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98" w:rsidRDefault="00714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B. Osobitná časť</w:t>
      </w:r>
    </w:p>
    <w:p w:rsidR="00DC5798" w:rsidRDefault="00714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DC5798" w:rsidRDefault="007148C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sa, na základe počtu ošetrených pacientov u poskytovateľa ústavnej zdravotnej starostlivosti poskytujúceho urgentnú zdravotnú starostlivosť na </w:t>
      </w:r>
      <w:r>
        <w:rPr>
          <w:rFonts w:ascii="Times New Roman" w:hAnsi="Times New Roman"/>
          <w:sz w:val="24"/>
          <w:szCs w:val="24"/>
        </w:rPr>
        <w:t xml:space="preserve">urgentnom príjme 1. typu, prehodnotiť sieť poskytovateľov ústavnej zdravotnej starostlivosti, ktorí budú poskytovať urgentnú zdravotnú starostlivosť na urgentnom príjme 2. typu. Takéto poskytovanie zdravotnej starostlivosti v súčasnom systéme nadväzuje aj </w:t>
      </w:r>
      <w:r>
        <w:rPr>
          <w:rFonts w:ascii="Times New Roman" w:hAnsi="Times New Roman"/>
          <w:sz w:val="24"/>
          <w:szCs w:val="24"/>
        </w:rPr>
        <w:t>na plynulosť poskytovania ambulantnej pohotovostnej služby. Vzhľadom k uvedenému sa navrhuje zo zoznamu pevnej siete poskytovateľov ústavnej zdravotnej starostlivosti, ktorí poskytujú ústavnú pohotovostnú službu na urgentnom príjme 1. typu vypustiť Fakultn</w:t>
      </w:r>
      <w:r>
        <w:rPr>
          <w:rFonts w:ascii="Times New Roman" w:hAnsi="Times New Roman"/>
          <w:sz w:val="24"/>
          <w:szCs w:val="24"/>
        </w:rPr>
        <w:t xml:space="preserve">ú nemocnicu s poliklinikou Žilina. </w:t>
      </w:r>
    </w:p>
    <w:p w:rsidR="00DC5798" w:rsidRDefault="00714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</w:t>
      </w:r>
    </w:p>
    <w:p w:rsidR="00DC5798" w:rsidRDefault="007148C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opravu názvu označenia poskytovateľa ústavnej zdravotnej starostlivosti z Nemocnice s poliklinikami, n. o. miesto prevádzky ZZ Levice na Nemocnicu Levice, s. r. o. na základe vydaného povolenia na prevádzk</w:t>
      </w:r>
      <w:r>
        <w:rPr>
          <w:rFonts w:ascii="Times New Roman" w:hAnsi="Times New Roman"/>
          <w:sz w:val="24"/>
          <w:szCs w:val="24"/>
        </w:rPr>
        <w:t xml:space="preserve">ovanie zdravotníckeho zariadenia. </w:t>
      </w:r>
    </w:p>
    <w:p w:rsidR="00DC5798" w:rsidRDefault="00714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3</w:t>
      </w:r>
    </w:p>
    <w:p w:rsidR="00DC5798" w:rsidRDefault="007148C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opravu názvu označenia poskytovateľa ústavnej zdravotnej starostlivosti z FORLIFE   n.   o.,   Všeobecná  nemocnica Komárno na Nemocnica Komárno, s. r. o. na základe vydaného povolenia na prevádzkovanie zdr</w:t>
      </w:r>
      <w:r>
        <w:rPr>
          <w:rFonts w:ascii="Times New Roman" w:hAnsi="Times New Roman"/>
          <w:sz w:val="24"/>
          <w:szCs w:val="24"/>
        </w:rPr>
        <w:t xml:space="preserve">avotníckeho zariadenia. </w:t>
      </w:r>
    </w:p>
    <w:p w:rsidR="00DC5798" w:rsidRDefault="00714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4</w:t>
      </w:r>
    </w:p>
    <w:p w:rsidR="00DC5798" w:rsidRDefault="007148C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sa, na základe počtu ošetrených pacientov u poskytovateľa ústavnej zdravotnej starostlivosti poskytujúceho urgentnú zdravotnú starostlivosť na urgentnom príjme 1. typu, prehodnotiť sieť poskytovateľov ústavnej zdr</w:t>
      </w:r>
      <w:r>
        <w:rPr>
          <w:rFonts w:ascii="Times New Roman" w:hAnsi="Times New Roman"/>
          <w:sz w:val="24"/>
          <w:szCs w:val="24"/>
        </w:rPr>
        <w:t>avotnej starostlivosti, ktorí budú poskytovať urgentnú zdravotnú starostlivosť na urgentnom príjme 2. typu. Takéto poskytovanie zdravotnej starostlivosti v súčasnom systéme nadväzuje aj na plynulosť poskytovania ambulantnej pohotovostnej služby. Vzhľadom k</w:t>
      </w:r>
      <w:r>
        <w:rPr>
          <w:rFonts w:ascii="Times New Roman" w:hAnsi="Times New Roman"/>
          <w:sz w:val="24"/>
          <w:szCs w:val="24"/>
        </w:rPr>
        <w:t xml:space="preserve"> uvedenému sa navrhuje zo zoznamu pevnej siete poskytovateľov ústavnej zdravotnej starostlivosti, ktorí poskytujú ústavnú pohotovostnú službu na urgentnom príjme 1. typu vypustiť Univerzitnú nemocnicu Bratislava – Nemocnicu Ružinov. </w:t>
      </w:r>
    </w:p>
    <w:p w:rsidR="00DC5798" w:rsidRDefault="007148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5</w:t>
      </w:r>
    </w:p>
    <w:p w:rsidR="00DC5798" w:rsidRDefault="007148C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sa, </w:t>
      </w:r>
      <w:r>
        <w:rPr>
          <w:rFonts w:ascii="Times New Roman" w:hAnsi="Times New Roman"/>
          <w:sz w:val="24"/>
          <w:szCs w:val="24"/>
        </w:rPr>
        <w:t xml:space="preserve">na základe počtu ošetrených pacientov u poskytovateľov ústavnej zdravotnej starostlivosti poskytujúcich urgentnú zdravotnú starostlivosť na urgentnom príjme 1. typu, prehodnotiť sieť poskytovateľov ústavnej zdravotnej starostlivosti, ktorí budú poskytovať </w:t>
      </w:r>
      <w:r>
        <w:rPr>
          <w:rFonts w:ascii="Times New Roman" w:hAnsi="Times New Roman"/>
          <w:sz w:val="24"/>
          <w:szCs w:val="24"/>
        </w:rPr>
        <w:t>urgentnú zdravotnú starostlivosť na urgentnom príjme 2. typu. Takéto poskytovanie zdravotnej starostlivosti v súčasnom systéme nadväzuje aj na plynulosť poskytovania ambulantnej pohotovostnej služby. Vzhľadom k uvedenému sa navrhuje do zoznamu pevnej siete</w:t>
      </w:r>
      <w:r>
        <w:rPr>
          <w:rFonts w:ascii="Times New Roman" w:hAnsi="Times New Roman"/>
          <w:sz w:val="24"/>
          <w:szCs w:val="24"/>
        </w:rPr>
        <w:t xml:space="preserve"> poskytovateľov ústavnej zdravotnej starostlivosti, ktorí poskytujú ústavnú pohotovostnú službu na urgentnom príjme 2. typu doplniť Univerzitnú nemocnicu Bratislava – Nemocnicu Ružinov a Fakultnú nemocnicu s poliklinikou Žilina. </w:t>
      </w:r>
    </w:p>
    <w:p w:rsidR="00DC5798" w:rsidRDefault="00DC579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5798" w:rsidRDefault="007148C5">
      <w:pPr>
        <w:pStyle w:val="titulok"/>
        <w:spacing w:before="0" w:after="0"/>
        <w:jc w:val="left"/>
        <w:rPr>
          <w:rFonts w:ascii="Times New Roman" w:eastAsia="Calibri" w:hAnsi="Times New Roman" w:cs="Times New Roman"/>
          <w:bCs w:val="0"/>
          <w:color w:val="auto"/>
          <w:lang w:eastAsia="en-US"/>
        </w:rPr>
      </w:pPr>
      <w:r>
        <w:rPr>
          <w:rFonts w:ascii="Times New Roman" w:eastAsia="Calibri" w:hAnsi="Times New Roman" w:cs="Times New Roman"/>
          <w:bCs w:val="0"/>
          <w:color w:val="auto"/>
          <w:lang w:eastAsia="en-US"/>
        </w:rPr>
        <w:t>K Čl. II</w:t>
      </w:r>
    </w:p>
    <w:p w:rsidR="00DC5798" w:rsidRDefault="007148C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Účinnosť sa navr</w:t>
      </w:r>
      <w:r>
        <w:rPr>
          <w:rFonts w:ascii="Times New Roman" w:hAnsi="Times New Roman"/>
          <w:sz w:val="24"/>
          <w:szCs w:val="24"/>
        </w:rPr>
        <w:t xml:space="preserve">huje vzhľadom na dĺžku legislatívneho procesu a legisvakanciu. </w:t>
      </w:r>
    </w:p>
    <w:p w:rsidR="00DC5798" w:rsidRDefault="00DC5798"/>
    <w:sectPr w:rsidR="00DC579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C5" w:rsidRDefault="007148C5">
      <w:pPr>
        <w:spacing w:after="0" w:line="240" w:lineRule="auto"/>
      </w:pPr>
      <w:r>
        <w:separator/>
      </w:r>
    </w:p>
  </w:endnote>
  <w:endnote w:type="continuationSeparator" w:id="0">
    <w:p w:rsidR="007148C5" w:rsidRDefault="0071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C5" w:rsidRDefault="007148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48C5" w:rsidRDefault="00714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C5798"/>
    <w:rsid w:val="007148C5"/>
    <w:rsid w:val="00A951B9"/>
    <w:rsid w:val="00D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3EC6F-6340-49C0-92F2-4D264FEC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pPr>
      <w:spacing w:before="100" w:after="100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dcterms:created xsi:type="dcterms:W3CDTF">2019-01-30T09:50:00Z</dcterms:created>
  <dcterms:modified xsi:type="dcterms:W3CDTF">2019-01-30T09:50:00Z</dcterms:modified>
</cp:coreProperties>
</file>