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771922" w:rsidRPr="00E964E6">
        <w:rPr>
          <w:rFonts w:ascii="Times New Roman" w:hAnsi="Times New Roman"/>
          <w:b/>
          <w:sz w:val="24"/>
          <w:szCs w:val="24"/>
        </w:rPr>
        <w:t>hospodárstva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>o rozporoch k</w:t>
      </w:r>
      <w:r w:rsidR="00480946">
        <w:rPr>
          <w:b/>
          <w:bCs/>
          <w:color w:val="000000"/>
        </w:rPr>
        <w:t xml:space="preserve"> návrhu </w:t>
      </w:r>
      <w:r w:rsidR="00FC687B" w:rsidRPr="00FC687B">
        <w:rPr>
          <w:b/>
          <w:bCs/>
          <w:color w:val="000000"/>
        </w:rPr>
        <w:t xml:space="preserve">nariadenia vlády Slovenskej republiky, ktorým sa ustanovuje výška odvodu z dodanej elektriny koncovým odberateľom elektriny a podrobnosti </w:t>
      </w:r>
      <w:r w:rsidR="00480946">
        <w:rPr>
          <w:b/>
          <w:bCs/>
          <w:color w:val="000000"/>
        </w:rPr>
        <w:t xml:space="preserve">                 </w:t>
      </w:r>
      <w:r w:rsidR="00FC687B" w:rsidRPr="00FC687B">
        <w:rPr>
          <w:b/>
          <w:bCs/>
          <w:color w:val="000000"/>
        </w:rPr>
        <w:t xml:space="preserve">o spôsobe jeho výberu pre Národný jadrový fond, použití, vedení jeho evidencie </w:t>
      </w:r>
      <w:r w:rsidR="00480946">
        <w:rPr>
          <w:b/>
          <w:bCs/>
          <w:color w:val="000000"/>
        </w:rPr>
        <w:t xml:space="preserve">                     </w:t>
      </w:r>
      <w:r w:rsidR="00FC687B" w:rsidRPr="00FC687B">
        <w:rPr>
          <w:b/>
          <w:bCs/>
          <w:color w:val="000000"/>
        </w:rPr>
        <w:t>a o spôsobe a lehotách jeho úhrady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E849B0" w:rsidRPr="00E964E6" w:rsidRDefault="00FC687B" w:rsidP="00E849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C687B">
        <w:rPr>
          <w:rFonts w:ascii="Times New Roman" w:hAnsi="Times New Roman"/>
          <w:sz w:val="24"/>
          <w:szCs w:val="24"/>
        </w:rPr>
        <w:t>Návrh nariadenia vlády Slovenskej republiky, ktorým sa ustanovuje výška odvodu z dodanej elektriny koncovým odberateľom elektriny a podrobnosti o spôsobe jeho výberu pre Národný jadrový fond, použití, vedení jeho evidencie a o spôsobe a lehotách jeho úhrady</w:t>
      </w:r>
      <w:r w:rsidR="00E968EE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>
        <w:rPr>
          <w:rFonts w:ascii="Times New Roman" w:hAnsi="Times New Roman"/>
          <w:sz w:val="24"/>
          <w:szCs w:val="24"/>
        </w:rPr>
        <w:t>Legislatívnej rady</w:t>
      </w:r>
      <w:r w:rsidR="008F2470" w:rsidRPr="00E964E6">
        <w:rPr>
          <w:rFonts w:ascii="Times New Roman" w:hAnsi="Times New Roman"/>
          <w:sz w:val="24"/>
          <w:szCs w:val="24"/>
        </w:rPr>
        <w:t xml:space="preserve"> 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s</w:t>
      </w:r>
      <w:r w:rsidR="00E849B0" w:rsidRPr="00E964E6">
        <w:rPr>
          <w:rFonts w:ascii="Times New Roman" w:hAnsi="Times New Roman"/>
          <w:sz w:val="24"/>
          <w:szCs w:val="24"/>
        </w:rPr>
        <w:t> Asociáciou zamestnávateľských zväzov a združení Slovenskej republiky</w:t>
      </w:r>
      <w:r w:rsidR="00E849B0">
        <w:rPr>
          <w:rFonts w:ascii="Times New Roman" w:hAnsi="Times New Roman"/>
          <w:sz w:val="24"/>
          <w:szCs w:val="24"/>
        </w:rPr>
        <w:t xml:space="preserve"> a Asociáciou priemyselných zväzov</w:t>
      </w:r>
      <w:r w:rsidR="00E849B0" w:rsidRPr="00E964E6">
        <w:rPr>
          <w:rFonts w:ascii="Times New Roman" w:hAnsi="Times New Roman"/>
          <w:sz w:val="24"/>
          <w:szCs w:val="24"/>
        </w:rPr>
        <w:t>.</w:t>
      </w:r>
    </w:p>
    <w:p w:rsidR="00AA0342" w:rsidRPr="00E964E6" w:rsidRDefault="00AA0342" w:rsidP="00E849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:rsidR="00E849B0" w:rsidRPr="00E964E6" w:rsidRDefault="00E849B0" w:rsidP="00E849B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964E6">
        <w:rPr>
          <w:rFonts w:ascii="Times New Roman" w:hAnsi="Times New Roman"/>
          <w:sz w:val="24"/>
          <w:szCs w:val="24"/>
          <w:u w:val="single"/>
        </w:rPr>
        <w:t>Asociácia zamestnávateľských zväzov a združení Slovenskej republiky</w:t>
      </w:r>
    </w:p>
    <w:p w:rsidR="00E849B0" w:rsidRDefault="00E849B0" w:rsidP="00E849B0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Asociácia zamestnávateľských zväzov a združ</w:t>
      </w:r>
      <w:r>
        <w:rPr>
          <w:rFonts w:ascii="Times New Roman" w:hAnsi="Times New Roman"/>
          <w:sz w:val="24"/>
          <w:szCs w:val="24"/>
        </w:rPr>
        <w:t>ení Slovenskej republiky žiada doplniť do tabuľky v prílohe nariadenia vlády ďalší riadok: „</w:t>
      </w:r>
      <w:r w:rsidRPr="00B83D10">
        <w:rPr>
          <w:rFonts w:ascii="Times New Roman" w:hAnsi="Times New Roman"/>
          <w:sz w:val="24"/>
          <w:szCs w:val="24"/>
        </w:rPr>
        <w:t xml:space="preserve">Výroba ostatných základných organických chemikálií </w:t>
      </w:r>
      <w:r>
        <w:rPr>
          <w:rFonts w:ascii="Times New Roman" w:hAnsi="Times New Roman"/>
          <w:sz w:val="24"/>
          <w:szCs w:val="24"/>
        </w:rPr>
        <w:t>–</w:t>
      </w:r>
      <w:r w:rsidRPr="00B83D10">
        <w:rPr>
          <w:rFonts w:ascii="Times New Roman" w:hAnsi="Times New Roman"/>
          <w:sz w:val="24"/>
          <w:szCs w:val="24"/>
        </w:rPr>
        <w:t xml:space="preserve"> 20140</w:t>
      </w:r>
      <w:r>
        <w:rPr>
          <w:rFonts w:ascii="Times New Roman" w:hAnsi="Times New Roman"/>
          <w:sz w:val="24"/>
          <w:szCs w:val="24"/>
        </w:rPr>
        <w:t>“.</w:t>
      </w:r>
    </w:p>
    <w:p w:rsidR="00E849B0" w:rsidRDefault="00E849B0" w:rsidP="00E849B0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849B0" w:rsidRPr="00FC687B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právnej úpravy</w:t>
      </w:r>
      <w:r w:rsidRPr="00FC687B">
        <w:rPr>
          <w:rFonts w:ascii="Times New Roman" w:hAnsi="Times New Roman"/>
          <w:sz w:val="24"/>
          <w:szCs w:val="24"/>
        </w:rPr>
        <w:t xml:space="preserve"> vychádza z rozhodnutia Európskej komisie vo veci štátnej pomoci SA.50877(2018/N) Slovensko  - Úľava z platby odvodu do jadrového fondu pre energeticky náročné podniky na Slovensko. V prípade doplnenia ďalšieho odvetvia oprávneného na zľavu z efektívnej sadzby odvodu by bolo potrebné vykonať novú notifikáciu štátnej pomoci. </w:t>
      </w:r>
      <w:r>
        <w:rPr>
          <w:rFonts w:ascii="Times New Roman" w:hAnsi="Times New Roman"/>
          <w:sz w:val="24"/>
          <w:szCs w:val="24"/>
        </w:rPr>
        <w:t>Ministerstvo hospodárstva</w:t>
      </w:r>
      <w:r w:rsidRPr="00FC687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lovenskej republiky</w:t>
      </w:r>
      <w:r w:rsidRPr="00FC687B">
        <w:rPr>
          <w:rFonts w:ascii="Times New Roman" w:hAnsi="Times New Roman"/>
          <w:sz w:val="24"/>
          <w:szCs w:val="24"/>
        </w:rPr>
        <w:t xml:space="preserve"> je pripravené v budúcnosti rokovať o ďalších možnostiach </w:t>
      </w:r>
      <w:r>
        <w:rPr>
          <w:rFonts w:ascii="Times New Roman" w:hAnsi="Times New Roman"/>
          <w:sz w:val="24"/>
          <w:szCs w:val="24"/>
        </w:rPr>
        <w:t>rozšírenia</w:t>
      </w:r>
      <w:r w:rsidRPr="00FC687B">
        <w:rPr>
          <w:rFonts w:ascii="Times New Roman" w:hAnsi="Times New Roman"/>
          <w:sz w:val="24"/>
          <w:szCs w:val="24"/>
        </w:rPr>
        <w:t> predmetnej štátnej pomoci.</w:t>
      </w:r>
    </w:p>
    <w:p w:rsidR="00E849B0" w:rsidRDefault="00E849B0" w:rsidP="00E849B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49B0" w:rsidRDefault="00E849B0" w:rsidP="00E849B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687B">
        <w:rPr>
          <w:rFonts w:ascii="Times New Roman" w:hAnsi="Times New Roman"/>
          <w:sz w:val="24"/>
          <w:szCs w:val="24"/>
          <w:u w:val="single"/>
        </w:rPr>
        <w:t>Asociácia priemyselných zväzov</w:t>
      </w:r>
    </w:p>
    <w:p w:rsidR="00E849B0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37D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ociácia priemyselných zväzov navrhuje v</w:t>
      </w:r>
      <w:r w:rsidRPr="00B83D10">
        <w:rPr>
          <w:rFonts w:ascii="Times New Roman" w:hAnsi="Times New Roman"/>
          <w:sz w:val="24"/>
          <w:szCs w:val="24"/>
        </w:rPr>
        <w:t xml:space="preserve"> § 3 ods. 2 zmeniť </w:t>
      </w:r>
      <w:r>
        <w:rPr>
          <w:rFonts w:ascii="Times New Roman" w:hAnsi="Times New Roman"/>
          <w:sz w:val="24"/>
          <w:szCs w:val="24"/>
        </w:rPr>
        <w:t>u</w:t>
      </w:r>
      <w:r w:rsidRPr="00B83D10">
        <w:rPr>
          <w:rFonts w:ascii="Times New Roman" w:hAnsi="Times New Roman"/>
          <w:sz w:val="24"/>
          <w:szCs w:val="24"/>
        </w:rPr>
        <w:t>stanovenú výšku elektroenergetickej náročnosti zo 60% na 30%</w:t>
      </w:r>
      <w:r>
        <w:rPr>
          <w:rFonts w:ascii="Times New Roman" w:hAnsi="Times New Roman"/>
          <w:sz w:val="24"/>
          <w:szCs w:val="24"/>
        </w:rPr>
        <w:t>.</w:t>
      </w:r>
    </w:p>
    <w:p w:rsidR="00E849B0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9B0" w:rsidRPr="00E964E6" w:rsidRDefault="00E849B0" w:rsidP="00E849B0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849B0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právnej úpravy</w:t>
      </w:r>
      <w:r w:rsidRPr="00FC687B">
        <w:rPr>
          <w:rFonts w:ascii="Times New Roman" w:hAnsi="Times New Roman"/>
          <w:sz w:val="24"/>
          <w:szCs w:val="24"/>
        </w:rPr>
        <w:t xml:space="preserve"> vychádza z rozhodnutia Európskej komisie vo veci štátnej pomoci SA.50877(2018/N) Slovensko  - Úľava z platby odvodu do jadrového fondu pre energeticky náročné podniky na Slovensko. V prípade doplnenia ďalšieho odvetvia oprávneného na zľavu z efektívnej sadzby odvodu by bolo potrebné vykonať novú notifikáciu štátnej pomoci. </w:t>
      </w:r>
      <w:r>
        <w:rPr>
          <w:rFonts w:ascii="Times New Roman" w:hAnsi="Times New Roman"/>
          <w:sz w:val="24"/>
          <w:szCs w:val="24"/>
        </w:rPr>
        <w:t>Ministerstvo hospodárstva</w:t>
      </w:r>
      <w:r w:rsidRPr="00FC687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lovenskej republiky</w:t>
      </w:r>
      <w:r w:rsidRPr="00FC687B">
        <w:rPr>
          <w:rFonts w:ascii="Times New Roman" w:hAnsi="Times New Roman"/>
          <w:sz w:val="24"/>
          <w:szCs w:val="24"/>
        </w:rPr>
        <w:t xml:space="preserve"> je pripravené v budúcnosti rokovať o ďalších možnostiach </w:t>
      </w:r>
      <w:r>
        <w:rPr>
          <w:rFonts w:ascii="Times New Roman" w:hAnsi="Times New Roman"/>
          <w:sz w:val="24"/>
          <w:szCs w:val="24"/>
        </w:rPr>
        <w:t>rozšírenia</w:t>
      </w:r>
      <w:r w:rsidRPr="00FC687B">
        <w:rPr>
          <w:rFonts w:ascii="Times New Roman" w:hAnsi="Times New Roman"/>
          <w:sz w:val="24"/>
          <w:szCs w:val="24"/>
        </w:rPr>
        <w:t> predmetnej štátnej pomoci.</w:t>
      </w:r>
    </w:p>
    <w:p w:rsidR="0031237D" w:rsidRPr="0031237D" w:rsidRDefault="0031237D" w:rsidP="003123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7F4" w:rsidRPr="00E964E6" w:rsidRDefault="009B1776" w:rsidP="00DD5B9D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 </w:t>
      </w: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735B9"/>
    <w:multiLevelType w:val="hybridMultilevel"/>
    <w:tmpl w:val="EAFC5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F4A"/>
    <w:rsid w:val="00054EA4"/>
    <w:rsid w:val="00061383"/>
    <w:rsid w:val="000839D3"/>
    <w:rsid w:val="000940A3"/>
    <w:rsid w:val="00127BF7"/>
    <w:rsid w:val="0017199D"/>
    <w:rsid w:val="001B6C2C"/>
    <w:rsid w:val="001D7AF3"/>
    <w:rsid w:val="001F3AFC"/>
    <w:rsid w:val="00232F84"/>
    <w:rsid w:val="0024346F"/>
    <w:rsid w:val="002A4202"/>
    <w:rsid w:val="002E15CA"/>
    <w:rsid w:val="0031237D"/>
    <w:rsid w:val="003414BB"/>
    <w:rsid w:val="00346101"/>
    <w:rsid w:val="003565AA"/>
    <w:rsid w:val="00361AEE"/>
    <w:rsid w:val="00391A78"/>
    <w:rsid w:val="003B3BE4"/>
    <w:rsid w:val="003D0032"/>
    <w:rsid w:val="00425547"/>
    <w:rsid w:val="00480946"/>
    <w:rsid w:val="00492844"/>
    <w:rsid w:val="00492F1D"/>
    <w:rsid w:val="004C67CB"/>
    <w:rsid w:val="004D3DE6"/>
    <w:rsid w:val="00512D2F"/>
    <w:rsid w:val="00524F02"/>
    <w:rsid w:val="00577DD3"/>
    <w:rsid w:val="005D0CB3"/>
    <w:rsid w:val="005F55F5"/>
    <w:rsid w:val="0063059C"/>
    <w:rsid w:val="00643E83"/>
    <w:rsid w:val="00647C0D"/>
    <w:rsid w:val="006547E5"/>
    <w:rsid w:val="00675618"/>
    <w:rsid w:val="00687F00"/>
    <w:rsid w:val="006A4E96"/>
    <w:rsid w:val="006B56AB"/>
    <w:rsid w:val="006D799C"/>
    <w:rsid w:val="00714D07"/>
    <w:rsid w:val="00771922"/>
    <w:rsid w:val="007A1489"/>
    <w:rsid w:val="008740F5"/>
    <w:rsid w:val="008A4D9D"/>
    <w:rsid w:val="008C74B3"/>
    <w:rsid w:val="008F2470"/>
    <w:rsid w:val="00903B9B"/>
    <w:rsid w:val="009220A5"/>
    <w:rsid w:val="00922EF1"/>
    <w:rsid w:val="00934DE5"/>
    <w:rsid w:val="00946A52"/>
    <w:rsid w:val="0095698E"/>
    <w:rsid w:val="00962545"/>
    <w:rsid w:val="009901CC"/>
    <w:rsid w:val="009B1776"/>
    <w:rsid w:val="009C2FCE"/>
    <w:rsid w:val="009E64B0"/>
    <w:rsid w:val="00A26787"/>
    <w:rsid w:val="00A54C64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D74E2"/>
    <w:rsid w:val="00CE1EF5"/>
    <w:rsid w:val="00D33EDB"/>
    <w:rsid w:val="00D47781"/>
    <w:rsid w:val="00D529E1"/>
    <w:rsid w:val="00D61031"/>
    <w:rsid w:val="00DA60ED"/>
    <w:rsid w:val="00DD5B9D"/>
    <w:rsid w:val="00DE227D"/>
    <w:rsid w:val="00DF5D26"/>
    <w:rsid w:val="00DF6E05"/>
    <w:rsid w:val="00E12348"/>
    <w:rsid w:val="00E5460C"/>
    <w:rsid w:val="00E57F4A"/>
    <w:rsid w:val="00E62B22"/>
    <w:rsid w:val="00E849B0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C687B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4</cp:revision>
  <cp:lastPrinted>2016-12-01T05:31:00Z</cp:lastPrinted>
  <dcterms:created xsi:type="dcterms:W3CDTF">2018-12-13T11:16:00Z</dcterms:created>
  <dcterms:modified xsi:type="dcterms:W3CDTF">2018-12-13T11:29:00Z</dcterms:modified>
</cp:coreProperties>
</file>