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A8" w:rsidRDefault="007C328F" w:rsidP="00203BD5">
      <w:pPr>
        <w:pStyle w:val="Nadpis1"/>
        <w:jc w:val="both"/>
      </w:pPr>
      <w:r>
        <w:rPr>
          <w:noProof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147955</wp:posOffset>
            </wp:positionV>
            <wp:extent cx="683895" cy="685800"/>
            <wp:effectExtent l="19050" t="0" r="1905" b="0"/>
            <wp:wrapSquare wrapText="bothSides"/>
            <wp:docPr id="3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BD5" w:rsidRPr="00203BD5" w:rsidRDefault="00203BD5" w:rsidP="00203BD5"/>
    <w:p w:rsidR="00752287" w:rsidRDefault="00752287" w:rsidP="00752287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752287" w:rsidRDefault="00752287" w:rsidP="00752287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752287" w:rsidRDefault="00752287" w:rsidP="00752287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752287" w:rsidRPr="007C328F" w:rsidRDefault="00752287" w:rsidP="00752287">
      <w:pPr>
        <w:pStyle w:val="Nadpis1"/>
        <w:jc w:val="both"/>
        <w:rPr>
          <w:rFonts w:ascii="Times New Roman" w:hAnsi="Times New Roman"/>
          <w:sz w:val="20"/>
        </w:rPr>
      </w:pPr>
      <w:r w:rsidRPr="007C328F">
        <w:rPr>
          <w:rFonts w:ascii="Times New Roman" w:hAnsi="Times New Roman"/>
          <w:sz w:val="20"/>
        </w:rPr>
        <w:t xml:space="preserve">Materiál na rokovanie </w:t>
      </w:r>
    </w:p>
    <w:p w:rsidR="00752287" w:rsidRPr="007C328F" w:rsidRDefault="00752287" w:rsidP="00752287">
      <w:pPr>
        <w:jc w:val="both"/>
        <w:rPr>
          <w:rFonts w:ascii="Times New Roman" w:hAnsi="Times New Roman"/>
          <w:b/>
          <w:bCs/>
          <w:sz w:val="20"/>
        </w:rPr>
      </w:pPr>
      <w:r w:rsidRPr="007C328F">
        <w:rPr>
          <w:rFonts w:ascii="Times New Roman" w:hAnsi="Times New Roman"/>
          <w:b/>
          <w:bCs/>
          <w:sz w:val="20"/>
        </w:rPr>
        <w:t>Hospodárskej a sociálnej rady SR</w:t>
      </w:r>
    </w:p>
    <w:p w:rsidR="00752287" w:rsidRPr="007C328F" w:rsidRDefault="00752287" w:rsidP="00752287">
      <w:pPr>
        <w:pStyle w:val="Nadpis1"/>
        <w:jc w:val="both"/>
        <w:rPr>
          <w:rFonts w:ascii="Times New Roman" w:hAnsi="Times New Roman"/>
          <w:sz w:val="20"/>
        </w:rPr>
      </w:pPr>
      <w:r w:rsidRPr="007C328F">
        <w:rPr>
          <w:rFonts w:ascii="Times New Roman" w:hAnsi="Times New Roman"/>
          <w:sz w:val="20"/>
        </w:rPr>
        <w:t>dňa 24. 9. 2018</w:t>
      </w:r>
    </w:p>
    <w:p w:rsidR="00752287" w:rsidRPr="00043DF2" w:rsidRDefault="00752287" w:rsidP="00752287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752287" w:rsidRPr="00043DF2" w:rsidRDefault="007C328F" w:rsidP="00752287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k</w:t>
      </w:r>
      <w:r w:rsidR="00752287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F02382">
        <w:rPr>
          <w:rFonts w:ascii="Times New Roman" w:hAnsi="Times New Roman"/>
          <w:b/>
          <w:bCs/>
          <w:sz w:val="28"/>
          <w:szCs w:val="28"/>
        </w:rPr>
        <w:t>5</w:t>
      </w:r>
      <w:r w:rsidR="00752287">
        <w:rPr>
          <w:rFonts w:ascii="Times New Roman" w:hAnsi="Times New Roman"/>
          <w:b/>
          <w:bCs/>
          <w:sz w:val="28"/>
          <w:szCs w:val="28"/>
        </w:rPr>
        <w:t>)</w:t>
      </w:r>
    </w:p>
    <w:p w:rsidR="00752287" w:rsidRPr="00A96305" w:rsidRDefault="00752287" w:rsidP="00A96305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3BD5" w:rsidRDefault="00203BD5" w:rsidP="00A96305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287" w:rsidRPr="00A96305" w:rsidRDefault="00752287" w:rsidP="00A96305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96305">
        <w:rPr>
          <w:rFonts w:ascii="Times New Roman" w:hAnsi="Times New Roman"/>
          <w:b/>
          <w:bCs/>
          <w:sz w:val="28"/>
          <w:szCs w:val="28"/>
        </w:rPr>
        <w:t>Stanovisko k</w:t>
      </w:r>
    </w:p>
    <w:p w:rsidR="00752287" w:rsidRPr="00A96305" w:rsidRDefault="00A96305" w:rsidP="00A9630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96305">
        <w:rPr>
          <w:rFonts w:ascii="Times New Roman" w:hAnsi="Times New Roman"/>
          <w:b/>
          <w:sz w:val="28"/>
          <w:szCs w:val="28"/>
        </w:rPr>
        <w:t xml:space="preserve">ktorým sa mení a dopĺňa zákon č. 289/2008 Z. z. o používaní elektronickej registračnej pokladnice a o zmene a doplnení zákona Slovenskej národnej rady  č. 511/1992 Zb. o správe daní a poplatkov a o zmenách v sústave územných finančných orgánov v znení neskorších predpisov v znení neskorších predpisov </w:t>
      </w:r>
      <w:r w:rsidRPr="00A96305">
        <w:rPr>
          <w:rFonts w:ascii="Times New Roman" w:hAnsi="Times New Roman"/>
          <w:b/>
          <w:sz w:val="28"/>
          <w:szCs w:val="28"/>
          <w:lang w:eastAsia="sk-SK"/>
        </w:rPr>
        <w:t>a ktorým sa menia a dopĺňajú niektoré zákony</w:t>
      </w:r>
    </w:p>
    <w:p w:rsidR="00A96305" w:rsidRDefault="00A96305" w:rsidP="00752287">
      <w:pPr>
        <w:rPr>
          <w:rFonts w:ascii="Times New Roman" w:hAnsi="Times New Roman"/>
          <w:b/>
          <w:bCs/>
          <w:szCs w:val="24"/>
        </w:rPr>
      </w:pPr>
    </w:p>
    <w:p w:rsidR="00752287" w:rsidRPr="00AB495B" w:rsidRDefault="00752287" w:rsidP="00752287">
      <w:pPr>
        <w:rPr>
          <w:rFonts w:ascii="Times New Roman" w:hAnsi="Times New Roman"/>
          <w:b/>
          <w:bCs/>
          <w:szCs w:val="24"/>
        </w:rPr>
      </w:pPr>
      <w:r w:rsidRPr="00AB495B">
        <w:rPr>
          <w:rFonts w:ascii="Times New Roman" w:hAnsi="Times New Roman"/>
          <w:b/>
          <w:bCs/>
          <w:szCs w:val="24"/>
        </w:rPr>
        <w:t>Všeobecne k návrhu:</w:t>
      </w:r>
    </w:p>
    <w:p w:rsidR="00752287" w:rsidRDefault="00752287" w:rsidP="002F64A8">
      <w:pPr>
        <w:jc w:val="both"/>
        <w:rPr>
          <w:rFonts w:ascii="Times New Roman" w:hAnsi="Times New Roman"/>
          <w:szCs w:val="24"/>
        </w:rPr>
      </w:pPr>
    </w:p>
    <w:p w:rsidR="002F64A8" w:rsidRPr="0036740D" w:rsidRDefault="002F64A8" w:rsidP="002F64A8">
      <w:pPr>
        <w:ind w:firstLine="708"/>
        <w:jc w:val="both"/>
        <w:rPr>
          <w:rFonts w:ascii="Times New Roman" w:hAnsi="Times New Roman"/>
          <w:szCs w:val="24"/>
        </w:rPr>
      </w:pPr>
      <w:r w:rsidRPr="0036740D">
        <w:rPr>
          <w:rFonts w:ascii="Times New Roman" w:hAnsi="Times New Roman"/>
          <w:color w:val="000000"/>
          <w:szCs w:val="24"/>
        </w:rPr>
        <w:t xml:space="preserve">Návrh zákona sa predkladá nadväzne na programové vyhlásenie vlády SR, v ktorom sa vláda s cieľom eliminovať krátenie prijatých tržieb zaviazala novelou zákona o používaní elektronickej registračnej pokladnice zabezpečiť rozšírenie priameho elektronického prepojenia registračných pokladníc. </w:t>
      </w:r>
      <w:r w:rsidRPr="0036740D">
        <w:rPr>
          <w:rFonts w:ascii="Times New Roman" w:hAnsi="Times New Roman"/>
          <w:szCs w:val="24"/>
        </w:rPr>
        <w:t xml:space="preserve">Navrhuje sa, aby podnikatelia boli povinní na účely evidencie prijatých tržieb používať registračnú pokladnicu, tzv. pokladnicu </w:t>
      </w:r>
      <w:proofErr w:type="spellStart"/>
      <w:r w:rsidRPr="0036740D">
        <w:rPr>
          <w:rFonts w:ascii="Times New Roman" w:hAnsi="Times New Roman"/>
          <w:szCs w:val="24"/>
        </w:rPr>
        <w:t>e-kasa</w:t>
      </w:r>
      <w:proofErr w:type="spellEnd"/>
      <w:r w:rsidRPr="0036740D">
        <w:rPr>
          <w:rFonts w:ascii="Times New Roman" w:hAnsi="Times New Roman"/>
          <w:szCs w:val="24"/>
        </w:rPr>
        <w:t xml:space="preserve"> klient, ktorá bude prepojená so systémami finančnej správy, tzv. systém </w:t>
      </w:r>
      <w:proofErr w:type="spellStart"/>
      <w:r w:rsidRPr="0036740D">
        <w:rPr>
          <w:rFonts w:ascii="Times New Roman" w:hAnsi="Times New Roman"/>
          <w:szCs w:val="24"/>
        </w:rPr>
        <w:t>e-kasa</w:t>
      </w:r>
      <w:proofErr w:type="spellEnd"/>
      <w:r w:rsidRPr="0036740D">
        <w:rPr>
          <w:rFonts w:ascii="Times New Roman" w:hAnsi="Times New Roman"/>
          <w:szCs w:val="24"/>
        </w:rPr>
        <w:t xml:space="preserve">. Systém </w:t>
      </w:r>
      <w:r>
        <w:rPr>
          <w:rFonts w:ascii="Times New Roman" w:hAnsi="Times New Roman"/>
          <w:szCs w:val="24"/>
        </w:rPr>
        <w:t xml:space="preserve">         </w:t>
      </w:r>
      <w:proofErr w:type="spellStart"/>
      <w:r w:rsidRPr="0036740D">
        <w:rPr>
          <w:rFonts w:ascii="Times New Roman" w:hAnsi="Times New Roman"/>
          <w:szCs w:val="24"/>
        </w:rPr>
        <w:t>e-kasa</w:t>
      </w:r>
      <w:proofErr w:type="spellEnd"/>
      <w:r w:rsidRPr="0036740D">
        <w:rPr>
          <w:rFonts w:ascii="Times New Roman" w:hAnsi="Times New Roman"/>
          <w:szCs w:val="24"/>
        </w:rPr>
        <w:t xml:space="preserve"> predstavuje bezpečný, vysoko</w:t>
      </w:r>
      <w:r>
        <w:rPr>
          <w:rFonts w:ascii="Times New Roman" w:hAnsi="Times New Roman"/>
          <w:szCs w:val="24"/>
        </w:rPr>
        <w:t xml:space="preserve"> </w:t>
      </w:r>
      <w:r w:rsidRPr="0036740D">
        <w:rPr>
          <w:rFonts w:ascii="Times New Roman" w:hAnsi="Times New Roman"/>
          <w:szCs w:val="24"/>
        </w:rPr>
        <w:t>priepustný systém evidencie tržieb a pokladničných dokladov v reálnom čase, ktorý umožní integráciu on-line pokladníc, ako aj virtuálnych registračných pokladníc na centrálnu databázu finančnej správy, zasielanie údajov v reálnom čase, ako aj v</w:t>
      </w:r>
      <w:r w:rsidR="0032749F">
        <w:rPr>
          <w:rFonts w:ascii="Times New Roman" w:hAnsi="Times New Roman"/>
          <w:szCs w:val="24"/>
        </w:rPr>
        <w:t> </w:t>
      </w:r>
      <w:proofErr w:type="spellStart"/>
      <w:r w:rsidRPr="0036740D">
        <w:rPr>
          <w:rFonts w:ascii="Times New Roman" w:hAnsi="Times New Roman"/>
          <w:szCs w:val="24"/>
        </w:rPr>
        <w:t>offline</w:t>
      </w:r>
      <w:proofErr w:type="spellEnd"/>
      <w:r w:rsidRPr="0036740D">
        <w:rPr>
          <w:rFonts w:ascii="Times New Roman" w:hAnsi="Times New Roman"/>
          <w:szCs w:val="24"/>
        </w:rPr>
        <w:t xml:space="preserve"> režime. Systém </w:t>
      </w:r>
      <w:proofErr w:type="spellStart"/>
      <w:r w:rsidRPr="0036740D">
        <w:rPr>
          <w:rFonts w:ascii="Times New Roman" w:hAnsi="Times New Roman"/>
          <w:szCs w:val="24"/>
        </w:rPr>
        <w:t>e-kasa</w:t>
      </w:r>
      <w:proofErr w:type="spellEnd"/>
      <w:r w:rsidRPr="0036740D">
        <w:rPr>
          <w:rFonts w:ascii="Times New Roman" w:hAnsi="Times New Roman"/>
          <w:szCs w:val="24"/>
        </w:rPr>
        <w:t xml:space="preserve"> bude pre podnikateľov znamenať zníženie administratívnej záťaže pri obstarávaní </w:t>
      </w:r>
      <w:proofErr w:type="spellStart"/>
      <w:r w:rsidRPr="0036740D">
        <w:rPr>
          <w:rFonts w:ascii="Times New Roman" w:hAnsi="Times New Roman"/>
          <w:szCs w:val="24"/>
        </w:rPr>
        <w:t>hardveru</w:t>
      </w:r>
      <w:proofErr w:type="spellEnd"/>
      <w:r w:rsidRPr="0036740D">
        <w:rPr>
          <w:rFonts w:ascii="Times New Roman" w:hAnsi="Times New Roman"/>
          <w:szCs w:val="24"/>
        </w:rPr>
        <w:t>, zníženie nákladov pri prevádzke, kontinuálny prechod medzi účtovnými dňami, export dát na zjednodušenie podávania kontrolného výkazu na účely DPH, dostupnosť dát počas archivácie. Zákazníkom systém umožní overenie pravosti pokladničných dokladov v reálnom čase.</w:t>
      </w:r>
      <w:r>
        <w:rPr>
          <w:rFonts w:ascii="Times New Roman" w:hAnsi="Times New Roman"/>
          <w:szCs w:val="24"/>
        </w:rPr>
        <w:t xml:space="preserve"> </w:t>
      </w:r>
      <w:r w:rsidRPr="0036740D">
        <w:rPr>
          <w:rFonts w:ascii="Times New Roman" w:hAnsi="Times New Roman"/>
          <w:szCs w:val="24"/>
        </w:rPr>
        <w:t xml:space="preserve">Systém </w:t>
      </w:r>
      <w:proofErr w:type="spellStart"/>
      <w:r w:rsidRPr="0036740D">
        <w:rPr>
          <w:rFonts w:ascii="Times New Roman" w:hAnsi="Times New Roman"/>
          <w:szCs w:val="24"/>
        </w:rPr>
        <w:t>e-kasa</w:t>
      </w:r>
      <w:proofErr w:type="spellEnd"/>
      <w:r w:rsidRPr="0036740D">
        <w:rPr>
          <w:rFonts w:ascii="Times New Roman" w:hAnsi="Times New Roman"/>
          <w:szCs w:val="24"/>
        </w:rPr>
        <w:t xml:space="preserve"> okrem toho umožní finančnej správe vykonávať prehľad a triedenie získaných dát a ich využitie za účelom kontroly dodržiavania ustanovení tohto zákona, ako aj na účely daňovej kontroly.</w:t>
      </w:r>
    </w:p>
    <w:p w:rsidR="00203BD5" w:rsidRPr="00AB495B" w:rsidRDefault="00203BD5" w:rsidP="002F64A8">
      <w:pPr>
        <w:ind w:firstLine="720"/>
        <w:jc w:val="both"/>
        <w:rPr>
          <w:rFonts w:ascii="Times New Roman" w:hAnsi="Times New Roman"/>
          <w:szCs w:val="24"/>
        </w:rPr>
      </w:pPr>
    </w:p>
    <w:p w:rsidR="00752287" w:rsidRPr="00AB495B" w:rsidRDefault="00752287" w:rsidP="00752287">
      <w:pPr>
        <w:jc w:val="both"/>
        <w:rPr>
          <w:rFonts w:ascii="Times New Roman" w:hAnsi="Times New Roman"/>
          <w:b/>
          <w:szCs w:val="24"/>
        </w:rPr>
      </w:pPr>
      <w:r w:rsidRPr="00AB495B">
        <w:rPr>
          <w:rFonts w:ascii="Times New Roman" w:hAnsi="Times New Roman"/>
          <w:b/>
          <w:szCs w:val="24"/>
        </w:rPr>
        <w:t>Pripomienky k návrhu:</w:t>
      </w:r>
    </w:p>
    <w:p w:rsidR="00752287" w:rsidRPr="00AB495B" w:rsidRDefault="00752287" w:rsidP="00752287">
      <w:pPr>
        <w:jc w:val="both"/>
        <w:rPr>
          <w:rFonts w:ascii="Times New Roman" w:hAnsi="Times New Roman"/>
          <w:szCs w:val="24"/>
        </w:rPr>
      </w:pPr>
      <w:r w:rsidRPr="00AB495B">
        <w:rPr>
          <w:rFonts w:ascii="Times New Roman" w:hAnsi="Times New Roman"/>
          <w:szCs w:val="24"/>
        </w:rPr>
        <w:t>ZMOS k predloženému návrhu zákona neuplatňuje žiadne zásadné pripomienky.</w:t>
      </w:r>
    </w:p>
    <w:p w:rsidR="00752287" w:rsidRDefault="00752287" w:rsidP="00752287">
      <w:pPr>
        <w:ind w:firstLine="708"/>
        <w:jc w:val="both"/>
        <w:rPr>
          <w:rFonts w:ascii="Times New Roman" w:hAnsi="Times New Roman"/>
          <w:szCs w:val="24"/>
        </w:rPr>
      </w:pPr>
    </w:p>
    <w:p w:rsidR="007D4B75" w:rsidRDefault="007D4B75" w:rsidP="00752287">
      <w:pPr>
        <w:jc w:val="both"/>
        <w:rPr>
          <w:rFonts w:ascii="Times New Roman" w:hAnsi="Times New Roman"/>
          <w:b/>
          <w:szCs w:val="24"/>
        </w:rPr>
      </w:pPr>
    </w:p>
    <w:p w:rsidR="00752287" w:rsidRPr="00AB495B" w:rsidRDefault="00752287" w:rsidP="00752287">
      <w:pPr>
        <w:jc w:val="both"/>
        <w:rPr>
          <w:rFonts w:ascii="Times New Roman" w:hAnsi="Times New Roman"/>
          <w:b/>
          <w:szCs w:val="24"/>
        </w:rPr>
      </w:pPr>
      <w:r w:rsidRPr="00AB495B">
        <w:rPr>
          <w:rFonts w:ascii="Times New Roman" w:hAnsi="Times New Roman"/>
          <w:b/>
          <w:szCs w:val="24"/>
        </w:rPr>
        <w:t>Záver:</w:t>
      </w:r>
    </w:p>
    <w:p w:rsidR="00752287" w:rsidRPr="00AB495B" w:rsidRDefault="00752287" w:rsidP="00752287">
      <w:pPr>
        <w:jc w:val="both"/>
        <w:rPr>
          <w:rFonts w:ascii="Times New Roman" w:hAnsi="Times New Roman"/>
          <w:szCs w:val="24"/>
        </w:rPr>
      </w:pPr>
      <w:r w:rsidRPr="00AB495B">
        <w:rPr>
          <w:rFonts w:ascii="Times New Roman" w:hAnsi="Times New Roman"/>
          <w:szCs w:val="24"/>
        </w:rPr>
        <w:t>ZMOS navrhuje, aby HSR SR odporučila návrh zákona na ďalšie legislatívne konanie.</w:t>
      </w:r>
    </w:p>
    <w:p w:rsidR="00752287" w:rsidRPr="00AB495B" w:rsidRDefault="00752287" w:rsidP="00752287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752287" w:rsidRPr="00AB495B" w:rsidRDefault="00752287" w:rsidP="00752287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287" w:rsidRPr="00AB495B" w:rsidRDefault="00752287" w:rsidP="00752287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752287" w:rsidRPr="00AB495B" w:rsidRDefault="00752287" w:rsidP="00752287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  <w:r w:rsidRPr="00AB495B">
        <w:rPr>
          <w:rFonts w:ascii="Times New Roman" w:hAnsi="Times New Roman"/>
          <w:b/>
          <w:bCs/>
          <w:szCs w:val="24"/>
        </w:rPr>
        <w:t>Michal Sýkora</w:t>
      </w:r>
    </w:p>
    <w:p w:rsidR="00752287" w:rsidRPr="00AB495B" w:rsidRDefault="00752287" w:rsidP="00752287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  <w:r w:rsidRPr="00AB495B">
        <w:rPr>
          <w:rFonts w:ascii="Times New Roman" w:hAnsi="Times New Roman"/>
          <w:b/>
          <w:bCs/>
          <w:szCs w:val="24"/>
        </w:rPr>
        <w:t>predseda ZMOS</w:t>
      </w:r>
    </w:p>
    <w:p w:rsidR="00752287" w:rsidRPr="00AB495B" w:rsidRDefault="00752287" w:rsidP="00752287">
      <w:pPr>
        <w:rPr>
          <w:rFonts w:ascii="Times New Roman" w:hAnsi="Times New Roman"/>
          <w:b/>
          <w:szCs w:val="24"/>
        </w:rPr>
      </w:pPr>
    </w:p>
    <w:p w:rsidR="00752287" w:rsidRPr="00AB495B" w:rsidRDefault="00752287" w:rsidP="00752287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752287" w:rsidRPr="00AB495B" w:rsidRDefault="00752287" w:rsidP="00752287">
      <w:pPr>
        <w:rPr>
          <w:rFonts w:ascii="Times New Roman" w:hAnsi="Times New Roman"/>
          <w:szCs w:val="24"/>
        </w:rPr>
      </w:pPr>
    </w:p>
    <w:p w:rsidR="00752287" w:rsidRPr="00AB495B" w:rsidRDefault="00752287" w:rsidP="00752287">
      <w:pPr>
        <w:rPr>
          <w:rFonts w:ascii="Times New Roman" w:hAnsi="Times New Roman"/>
          <w:szCs w:val="24"/>
        </w:rPr>
      </w:pPr>
    </w:p>
    <w:p w:rsidR="00752287" w:rsidRPr="00AB495B" w:rsidRDefault="00752287" w:rsidP="00752287">
      <w:pPr>
        <w:rPr>
          <w:rFonts w:ascii="Times New Roman" w:hAnsi="Times New Roman"/>
          <w:szCs w:val="24"/>
        </w:rPr>
      </w:pPr>
    </w:p>
    <w:p w:rsidR="00752287" w:rsidRDefault="00752287" w:rsidP="00752287"/>
    <w:p w:rsidR="00752287" w:rsidRDefault="00752287" w:rsidP="00752287"/>
    <w:p w:rsidR="00752287" w:rsidRDefault="00752287" w:rsidP="00752287"/>
    <w:p w:rsidR="00845490" w:rsidRDefault="00845490"/>
    <w:sectPr w:rsidR="00845490" w:rsidSect="0044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6213A"/>
    <w:multiLevelType w:val="hybridMultilevel"/>
    <w:tmpl w:val="BE14BFD4"/>
    <w:lvl w:ilvl="0" w:tplc="3BFA3EE2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287"/>
    <w:rsid w:val="000201DD"/>
    <w:rsid w:val="00115AF9"/>
    <w:rsid w:val="001B553F"/>
    <w:rsid w:val="00203BD5"/>
    <w:rsid w:val="002F64A8"/>
    <w:rsid w:val="0032749F"/>
    <w:rsid w:val="00752287"/>
    <w:rsid w:val="00793EA5"/>
    <w:rsid w:val="007C328F"/>
    <w:rsid w:val="007D4B75"/>
    <w:rsid w:val="0082689D"/>
    <w:rsid w:val="00845490"/>
    <w:rsid w:val="00A96305"/>
    <w:rsid w:val="00BA082C"/>
    <w:rsid w:val="00E5498C"/>
    <w:rsid w:val="00F0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2287"/>
    <w:pPr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52287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52287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752287"/>
    <w:pPr>
      <w:spacing w:after="120" w:line="259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52287"/>
    <w:rPr>
      <w:rFonts w:eastAsia="Times New Roman" w:cs="Times New Roman"/>
    </w:rPr>
  </w:style>
  <w:style w:type="paragraph" w:styleId="Bezriadkovania">
    <w:name w:val="No Spacing"/>
    <w:link w:val="BezriadkovaniaChar"/>
    <w:uiPriority w:val="1"/>
    <w:qFormat/>
    <w:rsid w:val="00752287"/>
    <w:pPr>
      <w:jc w:val="left"/>
    </w:pPr>
  </w:style>
  <w:style w:type="character" w:styleId="Textzstupnhosymbolu">
    <w:name w:val="Placeholder Text"/>
    <w:basedOn w:val="Predvolenpsmoodseku"/>
    <w:uiPriority w:val="99"/>
    <w:rsid w:val="00793EA5"/>
    <w:rPr>
      <w:rFonts w:ascii="Times New Roman" w:hAnsi="Times New Roman" w:cs="Times New Roman"/>
      <w:color w:val="808080"/>
    </w:rPr>
  </w:style>
  <w:style w:type="paragraph" w:customStyle="1" w:styleId="Zkladntext0">
    <w:name w:val="Základní text"/>
    <w:aliases w:val="Základný text Char Char"/>
    <w:rsid w:val="00793EA5"/>
    <w:pPr>
      <w:widowControl w:val="0"/>
      <w:autoSpaceDE w:val="0"/>
      <w:autoSpaceDN w:val="0"/>
      <w:jc w:val="left"/>
    </w:pPr>
    <w:rPr>
      <w:rFonts w:ascii="Arial Narrow" w:eastAsia="Times New Roman" w:hAnsi="Arial Narrow" w:cs="Arial Narrow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93EA5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2F6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Používateľ systému Windows</cp:lastModifiedBy>
  <cp:revision>7</cp:revision>
  <cp:lastPrinted>2018-09-18T07:02:00Z</cp:lastPrinted>
  <dcterms:created xsi:type="dcterms:W3CDTF">2018-09-18T06:25:00Z</dcterms:created>
  <dcterms:modified xsi:type="dcterms:W3CDTF">2018-09-20T08:29:00Z</dcterms:modified>
</cp:coreProperties>
</file>