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8123" w14:textId="77777777" w:rsidR="005066BB" w:rsidRPr="00A274B1" w:rsidRDefault="005066BB" w:rsidP="004330E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217" w:type="dxa"/>
        <w:jc w:val="center"/>
        <w:tblLayout w:type="fixed"/>
        <w:tblLook w:val="04A0" w:firstRow="1" w:lastRow="0" w:firstColumn="1" w:lastColumn="0" w:noHBand="0" w:noVBand="1"/>
      </w:tblPr>
      <w:tblGrid>
        <w:gridCol w:w="9217"/>
      </w:tblGrid>
      <w:tr w:rsidR="005066BB" w:rsidRPr="00A274B1" w14:paraId="7D6F5253" w14:textId="77777777" w:rsidTr="009B09A7">
        <w:trPr>
          <w:trHeight w:val="567"/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D9E5D2" w14:textId="77777777" w:rsidR="005066BB" w:rsidRPr="00A274B1" w:rsidRDefault="005066BB" w:rsidP="004330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 xml:space="preserve">Analýza vplyvov na podnikateľské prostredie </w:t>
            </w:r>
          </w:p>
          <w:p w14:paraId="3352756B" w14:textId="77777777" w:rsidR="005066BB" w:rsidRPr="00A274B1" w:rsidRDefault="005066BB" w:rsidP="004330E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(vrátane testu MSP)</w:t>
            </w:r>
          </w:p>
        </w:tc>
      </w:tr>
      <w:tr w:rsidR="005066BB" w:rsidRPr="00A274B1" w14:paraId="11E13E4B" w14:textId="77777777" w:rsidTr="009B09A7">
        <w:trPr>
          <w:trHeight w:val="567"/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B62CCB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Materiál bude mať vplyv s ohľadom na veľkostnú kategóriu podnikov:</w:t>
            </w:r>
          </w:p>
        </w:tc>
      </w:tr>
      <w:tr w:rsidR="005066BB" w:rsidRPr="00A274B1" w14:paraId="21052D13" w14:textId="77777777" w:rsidTr="009B09A7">
        <w:trPr>
          <w:trHeight w:val="567"/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066BB" w:rsidRPr="00A274B1" w14:paraId="3054EA9C" w14:textId="77777777" w:rsidTr="009B09A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6EDC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9676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A274B1">
                    <w:rPr>
                      <w:rFonts w:ascii="Arial Narrow" w:hAnsi="Arial Narrow"/>
                      <w:b/>
                    </w:rPr>
                    <w:t xml:space="preserve">iba na MSP (0 - 249 zamestnancov) </w:t>
                  </w:r>
                </w:p>
              </w:tc>
            </w:tr>
            <w:tr w:rsidR="005066BB" w:rsidRPr="00A274B1" w14:paraId="63794919" w14:textId="77777777" w:rsidTr="009B09A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92FEC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054FE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A274B1">
                    <w:rPr>
                      <w:rFonts w:ascii="Arial Narrow" w:hAnsi="Arial Narrow"/>
                      <w:b/>
                    </w:rPr>
                    <w:t>iba na veľké podniky (250 a viac zamestnancov)</w:t>
                  </w:r>
                </w:p>
              </w:tc>
            </w:tr>
            <w:tr w:rsidR="005066BB" w:rsidRPr="00A274B1" w14:paraId="663745FF" w14:textId="77777777" w:rsidTr="009B09A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2018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A14A9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A274B1">
                    <w:rPr>
                      <w:rFonts w:ascii="Arial Narrow" w:hAnsi="Arial Narrow"/>
                      <w:b/>
                    </w:rPr>
                    <w:t>na všetky kategórie podnikov</w:t>
                  </w:r>
                </w:p>
              </w:tc>
            </w:tr>
          </w:tbl>
          <w:p w14:paraId="71854717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066BB" w:rsidRPr="00A274B1" w14:paraId="1CEDA4AD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F0525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3.1 Dotknuté podnikateľské subjekty</w:t>
            </w:r>
          </w:p>
          <w:p w14:paraId="15955514" w14:textId="77777777" w:rsidR="005066BB" w:rsidRPr="00A274B1" w:rsidRDefault="005066BB" w:rsidP="004330E0">
            <w:pPr>
              <w:spacing w:after="0" w:line="240" w:lineRule="auto"/>
              <w:ind w:left="284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14:paraId="19365C24" w14:textId="77777777" w:rsidTr="009B09A7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5477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aké podnikateľské subjekty budú predkladaným návrhom ovplyvnené.</w:t>
            </w:r>
          </w:p>
          <w:p w14:paraId="3D5C4E58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Aký je ich počet?</w:t>
            </w:r>
          </w:p>
        </w:tc>
      </w:tr>
      <w:tr w:rsidR="005066BB" w:rsidRPr="00A274B1" w14:paraId="1A3C7455" w14:textId="77777777" w:rsidTr="00AC7E02">
        <w:trPr>
          <w:trHeight w:val="925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CBE4" w14:textId="22DD326A" w:rsidR="00F12143" w:rsidRPr="00B64447" w:rsidRDefault="00F12143" w:rsidP="00BF551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Pridanie nového parametra „viacročných nákladových skupín“ do prerozdeľovacieho mechanizmu a vypustenie parametra „nadlimitná suma“ bude mať negatívny vplyv </w:t>
            </w:r>
            <w:r w:rsidR="00762715">
              <w:rPr>
                <w:rFonts w:ascii="Arial Narrow" w:hAnsi="Arial Narrow"/>
              </w:rPr>
              <w:t xml:space="preserve">na príjmy súkromných poisťovní </w:t>
            </w:r>
            <w:r w:rsidR="00AC7E02">
              <w:rPr>
                <w:rFonts w:ascii="Arial Narrow" w:hAnsi="Arial Narrow"/>
              </w:rPr>
              <w:t>vo výške cca 8</w:t>
            </w:r>
            <w:r>
              <w:rPr>
                <w:rFonts w:ascii="Arial Narrow" w:hAnsi="Arial Narrow"/>
              </w:rPr>
              <w:t xml:space="preserve"> mil. eur.</w:t>
            </w:r>
          </w:p>
          <w:p w14:paraId="79A3C153" w14:textId="4D35AD72" w:rsidR="006D67A3" w:rsidRPr="00E1469C" w:rsidRDefault="00AC7E02" w:rsidP="00AC7E0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zdravotné poisťovne (3)</w:t>
            </w:r>
          </w:p>
        </w:tc>
      </w:tr>
      <w:tr w:rsidR="005066BB" w:rsidRPr="00A274B1" w14:paraId="0E81DC8C" w14:textId="77777777" w:rsidTr="009B09A7">
        <w:trPr>
          <w:trHeight w:val="339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79901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3.2 Vyhodnotenie konz</w:t>
            </w:r>
            <w:r w:rsidR="00E1469C">
              <w:rPr>
                <w:rFonts w:ascii="Arial Narrow" w:hAnsi="Arial Narrow"/>
                <w:b/>
              </w:rPr>
              <w:t>u</w:t>
            </w:r>
            <w:r w:rsidRPr="00A274B1">
              <w:rPr>
                <w:rFonts w:ascii="Arial Narrow" w:hAnsi="Arial Narrow"/>
                <w:b/>
              </w:rPr>
              <w:t>ltácií</w:t>
            </w:r>
          </w:p>
          <w:p w14:paraId="01C570B7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     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14:paraId="3C18FB25" w14:textId="77777777" w:rsidTr="009B09A7">
        <w:trPr>
          <w:trHeight w:val="557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5F4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akou formou (verejné alebo cielené konzultácie a prečo) a s kým bol návrh konzultovaný.</w:t>
            </w:r>
          </w:p>
          <w:p w14:paraId="5F4949DF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Ako dlho trvali konzultácie?</w:t>
            </w:r>
          </w:p>
          <w:p w14:paraId="19A3CDC0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 xml:space="preserve">Uveďte hlavné body konzultácií a výsledky konzultácií. </w:t>
            </w:r>
          </w:p>
        </w:tc>
      </w:tr>
      <w:tr w:rsidR="005066BB" w:rsidRPr="00A274B1" w14:paraId="0E40C768" w14:textId="77777777" w:rsidTr="009B09A7">
        <w:trPr>
          <w:trHeight w:val="548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5B" w14:textId="753AE7EB" w:rsidR="005066BB" w:rsidRPr="00A274B1" w:rsidRDefault="00E1469C" w:rsidP="004330E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Konzultácie prebiehali so zdravotnými poisťovňami, Úradom pre dohľad nad zdravotnou starostlivosťou. Výsledkom je dohoda na znení návrhu zákona.</w:t>
            </w:r>
            <w:r w:rsidR="005066BB" w:rsidRPr="00A274B1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5066BB" w:rsidRPr="00A274B1" w14:paraId="574BE691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62E8EDC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3.3 Náklady regulácie</w:t>
            </w:r>
          </w:p>
          <w:p w14:paraId="232B82F6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  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14:paraId="5574DCD7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24B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3.3.1 Priame finančné náklady</w:t>
            </w:r>
          </w:p>
          <w:p w14:paraId="46055403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066BB" w:rsidRPr="00A274B1" w14:paraId="321A125C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791" w14:textId="6FE021F9" w:rsidR="005066BB" w:rsidRPr="00A274B1" w:rsidRDefault="005066BB" w:rsidP="00AC7E0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A274B1">
              <w:rPr>
                <w:rFonts w:ascii="Arial Narrow" w:hAnsi="Arial Narrow"/>
                <w:color w:val="000000"/>
              </w:rPr>
              <w:t>K zvýšeniu priamych finančných nákladov (poplatky, odvody, dane clá...) nedochádza.</w:t>
            </w:r>
            <w:r w:rsidR="00E1469C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5066BB" w:rsidRPr="00A274B1" w14:paraId="2B37B777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07D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3.3.2 Nepriame finančné náklady</w:t>
            </w:r>
          </w:p>
          <w:p w14:paraId="676866AC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066BB" w:rsidRPr="00A274B1" w14:paraId="533BB3F5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80D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A274B1">
              <w:rPr>
                <w:rFonts w:ascii="Arial Narrow" w:hAnsi="Arial Narrow"/>
                <w:color w:val="000000"/>
              </w:rPr>
              <w:t>Návrh nevyžaduje vyššie dodatočné náklady pre podnikateľov.</w:t>
            </w:r>
          </w:p>
          <w:p w14:paraId="1CBB29B5" w14:textId="5ED2CA1C" w:rsidR="005066BB" w:rsidRPr="00A274B1" w:rsidRDefault="005066BB" w:rsidP="00E1469C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5066BB" w:rsidRPr="00A274B1" w14:paraId="7EE91131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87A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3.3.3 Administratívne náklady</w:t>
            </w:r>
          </w:p>
          <w:p w14:paraId="54132E6E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066BB" w:rsidRPr="00A274B1" w14:paraId="523FD269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7FD5" w14:textId="69AE1ADC" w:rsidR="006D67A3" w:rsidRDefault="006D67A3" w:rsidP="00BF5512">
            <w:pPr>
              <w:keepNext/>
              <w:spacing w:after="0" w:line="240" w:lineRule="auto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 w:rsidRPr="00B64447">
              <w:rPr>
                <w:rFonts w:ascii="Arial Narrow" w:hAnsi="Arial Narrow"/>
              </w:rPr>
              <w:t>Akékoľvek administratívne náklady zdravotné poisťovne vykryjú z vlastných zdrojov.</w:t>
            </w:r>
          </w:p>
          <w:p w14:paraId="2565ECF2" w14:textId="77777777" w:rsidR="005066BB" w:rsidRPr="00A274B1" w:rsidRDefault="005066BB" w:rsidP="00AC7E02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5066BB" w:rsidRPr="00A274B1" w14:paraId="27109C6F" w14:textId="77777777" w:rsidTr="009B09A7">
        <w:trPr>
          <w:trHeight w:val="2318"/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F75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b/>
                <w:i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5066BB" w:rsidRPr="00A274B1" w14:paraId="1FB115BE" w14:textId="77777777" w:rsidTr="009B09A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47921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9094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29FA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Náklady na celé podnikateľské prostredie</w:t>
                  </w:r>
                </w:p>
              </w:tc>
            </w:tr>
            <w:tr w:rsidR="005066BB" w:rsidRPr="00A274B1" w14:paraId="2691B97B" w14:textId="77777777" w:rsidTr="009B09A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DD28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03E24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CD987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</w:tr>
            <w:tr w:rsidR="005066BB" w:rsidRPr="00A274B1" w14:paraId="75EEB5FB" w14:textId="77777777" w:rsidTr="009B09A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6851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FD3F3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2FA08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</w:tr>
            <w:tr w:rsidR="005066BB" w:rsidRPr="00A274B1" w14:paraId="6A1A2CAD" w14:textId="77777777" w:rsidTr="009B09A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5D69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6F77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51EC4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</w:rPr>
                  </w:pPr>
                  <w:r w:rsidRPr="00A274B1">
                    <w:rPr>
                      <w:rFonts w:ascii="Arial Narrow" w:hAnsi="Arial Narrow"/>
                      <w:i/>
                    </w:rPr>
                    <w:t>0</w:t>
                  </w:r>
                </w:p>
              </w:tc>
            </w:tr>
            <w:tr w:rsidR="005066BB" w:rsidRPr="00A274B1" w14:paraId="675E30D5" w14:textId="77777777" w:rsidTr="009B09A7"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E322" w14:textId="77777777" w:rsidR="005066BB" w:rsidRPr="00A274B1" w:rsidRDefault="005066BB" w:rsidP="004330E0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</w:rPr>
                  </w:pPr>
                  <w:r w:rsidRPr="00A274B1">
                    <w:rPr>
                      <w:rFonts w:ascii="Arial Narrow" w:hAnsi="Arial Narrow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539D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A274B1">
                    <w:rPr>
                      <w:rFonts w:ascii="Arial Narrow" w:hAnsi="Arial Narrow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73B8" w14:textId="77777777" w:rsidR="005066BB" w:rsidRPr="00A274B1" w:rsidRDefault="005066BB" w:rsidP="004330E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A274B1">
                    <w:rPr>
                      <w:rFonts w:ascii="Arial Narrow" w:hAnsi="Arial Narrow"/>
                      <w:b/>
                      <w:i/>
                    </w:rPr>
                    <w:t>0</w:t>
                  </w:r>
                </w:p>
              </w:tc>
            </w:tr>
          </w:tbl>
          <w:p w14:paraId="2384572A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</w:tr>
      <w:tr w:rsidR="005066BB" w:rsidRPr="00A274B1" w14:paraId="0E4A6393" w14:textId="77777777" w:rsidTr="009B09A7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34E0E50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>3.4 Konkurencieschopnosť a správanie sa podnikov na trhu</w:t>
            </w:r>
          </w:p>
          <w:p w14:paraId="2487F18D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</w:rPr>
            </w:pPr>
            <w:r w:rsidRPr="00A274B1">
              <w:rPr>
                <w:rFonts w:ascii="Arial Narrow" w:hAnsi="Arial Narrow"/>
                <w:b/>
              </w:rPr>
              <w:t xml:space="preserve">       </w:t>
            </w:r>
            <w:r w:rsidRPr="00A274B1">
              <w:rPr>
                <w:rFonts w:ascii="Arial Narrow" w:hAnsi="Arial Narrow"/>
              </w:rPr>
              <w:t xml:space="preserve">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14:paraId="249E6462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E77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</w:t>
            </w:r>
            <w:r w:rsidRPr="00A274B1">
              <w:rPr>
                <w:rFonts w:ascii="Arial Narrow" w:hAnsi="Arial Narrow"/>
                <w:i/>
              </w:rPr>
              <w:lastRenderedPageBreak/>
              <w:t xml:space="preserve">podnikmi alebo produktmi zaobchádzať v porovnateľnej situácii rôzne (špeciálne režimy pre </w:t>
            </w:r>
            <w:proofErr w:type="spellStart"/>
            <w:r w:rsidRPr="00A274B1">
              <w:rPr>
                <w:rFonts w:ascii="Arial Narrow" w:hAnsi="Arial Narrow"/>
                <w:i/>
              </w:rPr>
              <w:t>mikro</w:t>
            </w:r>
            <w:proofErr w:type="spellEnd"/>
            <w:r w:rsidRPr="00A274B1">
              <w:rPr>
                <w:rFonts w:ascii="Arial Narrow" w:hAnsi="Arial Narrow"/>
                <w:i/>
              </w:rPr>
              <w:t>, malé a stredné podniky tzv. MSP)? Ak áno, popíšte.</w:t>
            </w:r>
          </w:p>
          <w:p w14:paraId="20C9C0B0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76F1D12A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Ako ovplyvní cenu alebo dostupnosť základných zdrojov (suroviny, mechanizmy, pracovná sila, energie atď.)?</w:t>
            </w:r>
          </w:p>
          <w:p w14:paraId="35F21F0F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Ovplyvňuje prístup k financiám? Ak áno, ako?</w:t>
            </w:r>
          </w:p>
        </w:tc>
      </w:tr>
      <w:tr w:rsidR="005066BB" w:rsidRPr="00A274B1" w14:paraId="5338512B" w14:textId="77777777" w:rsidTr="009B09A7">
        <w:trPr>
          <w:trHeight w:val="389"/>
          <w:jc w:val="center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696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color w:val="000000"/>
              </w:rPr>
              <w:lastRenderedPageBreak/>
              <w:t>Návrh neovplyvňuje konkurencieschopnosť a správanie sa na trhu.</w:t>
            </w:r>
          </w:p>
        </w:tc>
      </w:tr>
      <w:tr w:rsidR="005066BB" w:rsidRPr="00A274B1" w14:paraId="0D74614D" w14:textId="77777777" w:rsidTr="009B09A7">
        <w:trPr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8EAF05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  <w:b/>
              </w:rPr>
              <w:t xml:space="preserve">3.5 Inovácie </w:t>
            </w:r>
          </w:p>
          <w:p w14:paraId="26DD28D6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74B1">
              <w:rPr>
                <w:rFonts w:ascii="Arial Narrow" w:hAnsi="Arial Narrow"/>
              </w:rPr>
              <w:t xml:space="preserve">       - </w:t>
            </w:r>
            <w:r w:rsidRPr="00A274B1">
              <w:rPr>
                <w:rFonts w:ascii="Arial Narrow" w:hAnsi="Arial Narrow"/>
                <w:b/>
              </w:rPr>
              <w:t>z toho MSP</w:t>
            </w:r>
          </w:p>
        </w:tc>
      </w:tr>
      <w:tr w:rsidR="005066BB" w:rsidRPr="00A274B1" w14:paraId="12BD3C1D" w14:textId="77777777" w:rsidTr="009B09A7">
        <w:trPr>
          <w:jc w:val="center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14:paraId="44C58C5B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ako podporuje navrhovaná zmena inovácie.</w:t>
            </w:r>
          </w:p>
          <w:p w14:paraId="69A6608A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Zjednodušuje uvedenie alebo rozšírenie nových výrobných metód, technológií a výrobkov na trh?</w:t>
            </w:r>
          </w:p>
          <w:p w14:paraId="2ED27409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14:paraId="5ABA584E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274B1">
              <w:rPr>
                <w:rFonts w:ascii="Arial Narrow" w:hAnsi="Arial Narrow"/>
                <w:i/>
              </w:rPr>
              <w:t>Podporuje vyššiu efektivitu výroby/využívania zdrojov? Ak áno, ako?</w:t>
            </w:r>
          </w:p>
          <w:p w14:paraId="39DA9CC6" w14:textId="77777777" w:rsidR="005066BB" w:rsidRPr="00A274B1" w:rsidRDefault="005066BB" w:rsidP="004330E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274B1">
              <w:rPr>
                <w:rFonts w:ascii="Arial Narrow" w:hAnsi="Arial Narrow"/>
                <w:i/>
              </w:rPr>
              <w:t>Vytvorí zmena nové pracovné miesta pre zamestnancov výskumu a vývoja v SR?</w:t>
            </w:r>
          </w:p>
        </w:tc>
      </w:tr>
      <w:tr w:rsidR="005066BB" w:rsidRPr="00A274B1" w14:paraId="270F2677" w14:textId="77777777" w:rsidTr="009B09A7">
        <w:trPr>
          <w:trHeight w:val="429"/>
          <w:jc w:val="center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265" w14:textId="77777777" w:rsidR="005066BB" w:rsidRPr="00A274B1" w:rsidRDefault="005066BB" w:rsidP="004330E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A274B1">
              <w:rPr>
                <w:rFonts w:ascii="Arial Narrow" w:hAnsi="Arial Narrow"/>
                <w:color w:val="000000"/>
              </w:rPr>
              <w:t>Navrhovaná zmena neovplyvňuje inovácie.</w:t>
            </w:r>
          </w:p>
        </w:tc>
      </w:tr>
    </w:tbl>
    <w:p w14:paraId="0B43586F" w14:textId="77777777" w:rsidR="005066BB" w:rsidRPr="00A274B1" w:rsidRDefault="005066BB" w:rsidP="00903881">
      <w:pPr>
        <w:spacing w:after="0" w:line="240" w:lineRule="auto"/>
        <w:rPr>
          <w:rFonts w:ascii="Arial Narrow" w:hAnsi="Arial Narrow"/>
        </w:rPr>
      </w:pPr>
    </w:p>
    <w:sectPr w:rsidR="005066BB" w:rsidRPr="00A2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795"/>
    <w:multiLevelType w:val="hybridMultilevel"/>
    <w:tmpl w:val="2222D3D2"/>
    <w:lvl w:ilvl="0" w:tplc="E196BC38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B"/>
    <w:rsid w:val="00040C3F"/>
    <w:rsid w:val="000F03B3"/>
    <w:rsid w:val="001B5AE0"/>
    <w:rsid w:val="00355A2C"/>
    <w:rsid w:val="004330E0"/>
    <w:rsid w:val="005066BB"/>
    <w:rsid w:val="006B19F8"/>
    <w:rsid w:val="006D67A3"/>
    <w:rsid w:val="006F0F06"/>
    <w:rsid w:val="00753C36"/>
    <w:rsid w:val="00762715"/>
    <w:rsid w:val="008D3B51"/>
    <w:rsid w:val="00903881"/>
    <w:rsid w:val="00AC7E02"/>
    <w:rsid w:val="00B754BC"/>
    <w:rsid w:val="00BF5512"/>
    <w:rsid w:val="00E06127"/>
    <w:rsid w:val="00E1469C"/>
    <w:rsid w:val="00E948AD"/>
    <w:rsid w:val="00F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4C90"/>
  <w15:chartTrackingRefBased/>
  <w15:docId w15:val="{03D71ACC-D541-4415-B690-B0FED08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66BB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66BB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066B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5066BB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B5A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B5AE0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627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27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271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27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271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715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Földesová Motajová Zuzana</cp:lastModifiedBy>
  <cp:revision>7</cp:revision>
  <dcterms:created xsi:type="dcterms:W3CDTF">2018-07-18T08:54:00Z</dcterms:created>
  <dcterms:modified xsi:type="dcterms:W3CDTF">2018-09-17T07:39:00Z</dcterms:modified>
</cp:coreProperties>
</file>