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10C" w:rsidRDefault="00B7110C" w:rsidP="00B7110C">
      <w:pPr>
        <w:pStyle w:val="Nadpis1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935" distR="114935" simplePos="0" relativeHeight="251658240" behindDoc="0" locked="0" layoutInCell="0" allowOverlap="1">
            <wp:simplePos x="0" y="0"/>
            <wp:positionH relativeFrom="page">
              <wp:posOffset>885825</wp:posOffset>
            </wp:positionH>
            <wp:positionV relativeFrom="paragraph">
              <wp:posOffset>167005</wp:posOffset>
            </wp:positionV>
            <wp:extent cx="683895" cy="685800"/>
            <wp:effectExtent l="19050" t="0" r="1905" b="0"/>
            <wp:wrapSquare wrapText="bothSides"/>
            <wp:docPr id="2" name="Obrázok 1" descr="ZMOS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MOS CMY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110C" w:rsidRDefault="00B7110C" w:rsidP="00B7110C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B7110C" w:rsidRDefault="00B7110C" w:rsidP="00B7110C">
      <w:pPr>
        <w:rPr>
          <w:rFonts w:ascii="Times New Roman" w:hAnsi="Times New Roman"/>
          <w:szCs w:val="24"/>
        </w:rPr>
      </w:pPr>
    </w:p>
    <w:p w:rsidR="00B7110C" w:rsidRDefault="00B7110C" w:rsidP="00B7110C">
      <w:pPr>
        <w:rPr>
          <w:rFonts w:ascii="Times New Roman" w:hAnsi="Times New Roman"/>
          <w:szCs w:val="24"/>
        </w:rPr>
      </w:pPr>
    </w:p>
    <w:p w:rsidR="00B7110C" w:rsidRDefault="00B7110C" w:rsidP="00B7110C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B7110C" w:rsidRDefault="00B7110C" w:rsidP="00B7110C">
      <w:pPr>
        <w:pStyle w:val="Nadpis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Materiál na rokovanie </w:t>
      </w:r>
    </w:p>
    <w:p w:rsidR="00B7110C" w:rsidRDefault="00B7110C" w:rsidP="00B7110C">
      <w:pPr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Hospodárskej a sociálnej rady SR</w:t>
      </w:r>
    </w:p>
    <w:p w:rsidR="00B7110C" w:rsidRDefault="00B7110C" w:rsidP="00B7110C">
      <w:pPr>
        <w:pStyle w:val="Nadpis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dňa 20. 8. 2018</w:t>
      </w:r>
    </w:p>
    <w:p w:rsidR="00B7110C" w:rsidRDefault="00B7110C" w:rsidP="00B7110C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B7110C" w:rsidRDefault="00BD21AA" w:rsidP="00B7110C">
      <w:pPr>
        <w:ind w:left="7080" w:right="9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 bodu č. 5</w:t>
      </w:r>
      <w:r w:rsidR="00B7110C">
        <w:rPr>
          <w:rFonts w:ascii="Times New Roman" w:hAnsi="Times New Roman"/>
          <w:b/>
          <w:bCs/>
          <w:sz w:val="28"/>
          <w:szCs w:val="28"/>
        </w:rPr>
        <w:t>)</w:t>
      </w:r>
    </w:p>
    <w:p w:rsidR="00B7110C" w:rsidRDefault="00B7110C" w:rsidP="00B7110C">
      <w:pPr>
        <w:tabs>
          <w:tab w:val="left" w:pos="6570"/>
        </w:tabs>
        <w:jc w:val="center"/>
        <w:rPr>
          <w:rFonts w:ascii="Times New Roman" w:hAnsi="Times New Roman"/>
          <w:b/>
          <w:bCs/>
          <w:szCs w:val="24"/>
        </w:rPr>
      </w:pPr>
    </w:p>
    <w:p w:rsidR="00B7110C" w:rsidRDefault="00B7110C" w:rsidP="00B7110C">
      <w:pPr>
        <w:tabs>
          <w:tab w:val="left" w:pos="6570"/>
        </w:tabs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B7110C" w:rsidRDefault="00B7110C" w:rsidP="00B7110C">
      <w:pPr>
        <w:tabs>
          <w:tab w:val="left" w:pos="6570"/>
        </w:tabs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Stanovisko </w:t>
      </w:r>
      <w:r w:rsidR="00BA7B57">
        <w:rPr>
          <w:rFonts w:ascii="Times New Roman" w:hAnsi="Times New Roman"/>
          <w:b/>
          <w:bCs/>
          <w:sz w:val="28"/>
          <w:szCs w:val="28"/>
        </w:rPr>
        <w:t>ZMOS</w:t>
      </w:r>
    </w:p>
    <w:p w:rsidR="00B7110C" w:rsidRDefault="00B7110C" w:rsidP="00B7110C">
      <w:pPr>
        <w:tabs>
          <w:tab w:val="left" w:pos="6570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 </w:t>
      </w:r>
      <w:r>
        <w:rPr>
          <w:rFonts w:ascii="Times New Roman" w:hAnsi="Times New Roman"/>
          <w:b/>
          <w:sz w:val="28"/>
          <w:szCs w:val="28"/>
        </w:rPr>
        <w:t>správe o lesnom hospodárstve v Slovenskej republike za rok 2017</w:t>
      </w:r>
    </w:p>
    <w:p w:rsidR="00B7110C" w:rsidRDefault="00B7110C" w:rsidP="009901E4">
      <w:pPr>
        <w:pStyle w:val="Zkladntext"/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B7110C" w:rsidRDefault="00B7110C" w:rsidP="00B7110C">
      <w:pPr>
        <w:spacing w:line="276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Všeobecne k návrhu:</w:t>
      </w:r>
    </w:p>
    <w:p w:rsidR="00B7110C" w:rsidRDefault="00B7110C" w:rsidP="00B7110C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B7110C" w:rsidRDefault="00B7110C" w:rsidP="00254812">
      <w:pPr>
        <w:suppressAutoHyphens/>
        <w:spacing w:after="120" w:line="276" w:lineRule="auto"/>
        <w:jc w:val="both"/>
        <w:rPr>
          <w:rFonts w:ascii="Times New Roman" w:hAnsi="Times New Roman"/>
          <w:szCs w:val="24"/>
        </w:rPr>
      </w:pPr>
      <w:r w:rsidRPr="005F5390">
        <w:rPr>
          <w:rFonts w:ascii="Times New Roman" w:hAnsi="Times New Roman"/>
          <w:szCs w:val="24"/>
        </w:rPr>
        <w:t xml:space="preserve">Správa o lesnom hospodárstve  v  Slovenskej republike za rok 2017 obsahuje informácie o aktuálnom stave lesov a ich obhospodarovaní k 31.12.2017. </w:t>
      </w:r>
    </w:p>
    <w:p w:rsidR="009901E4" w:rsidRPr="009901E4" w:rsidRDefault="009901E4" w:rsidP="00254812">
      <w:pPr>
        <w:suppressAutoHyphens/>
        <w:spacing w:after="120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Bola </w:t>
      </w:r>
      <w:r w:rsidRPr="009901E4">
        <w:rPr>
          <w:rFonts w:ascii="Times New Roman" w:hAnsi="Times New Roman"/>
        </w:rPr>
        <w:t>vypracovaná na základe § 5 ods. 3 písm. d) zákona č. 280/2017 Z. z. o poskytovaní podpory a dotácie v pôdohospodárstve a rozvoji vidieka</w:t>
      </w:r>
      <w:r w:rsidRPr="009901E4">
        <w:rPr>
          <w:rFonts w:ascii="Times New Roman" w:hAnsi="Times New Roman"/>
          <w:color w:val="000000"/>
        </w:rPr>
        <w:t>a o zmene zákona č. 292/2014 Z. z. o príspevku poskytovanom z európskych štrukturálnych a investičných fondov a o zmene a doplnení niektorých zákonov v znení neskorších predpisov</w:t>
      </w:r>
    </w:p>
    <w:p w:rsidR="00B7110C" w:rsidRDefault="00B7110C" w:rsidP="00254812">
      <w:pPr>
        <w:spacing w:after="120" w:line="276" w:lineRule="auto"/>
        <w:jc w:val="both"/>
        <w:rPr>
          <w:rFonts w:ascii="Times New Roman" w:eastAsia="Calibri" w:hAnsi="Times New Roman"/>
          <w:szCs w:val="24"/>
        </w:rPr>
      </w:pPr>
      <w:r w:rsidRPr="005F5390">
        <w:rPr>
          <w:rFonts w:ascii="Times New Roman" w:eastAsia="Calibri" w:hAnsi="Times New Roman"/>
          <w:szCs w:val="24"/>
        </w:rPr>
        <w:t xml:space="preserve">Cieľom  správy je  poskytnúť  odbornej a laickej verejnosti objektívny obraz o výsledkoch  hospodárenia v lesoch. Správa  uvádza plnenie zámerov v zmysle Akčného plánu Národného lesníckeho programu, </w:t>
      </w:r>
      <w:r w:rsidRPr="005F5390">
        <w:rPr>
          <w:rFonts w:ascii="Times New Roman" w:hAnsi="Times New Roman"/>
          <w:szCs w:val="24"/>
        </w:rPr>
        <w:t>analyzuje stav a vývoj lesného hospodárstva</w:t>
      </w:r>
      <w:r w:rsidRPr="005F5390">
        <w:rPr>
          <w:rFonts w:ascii="Times New Roman" w:eastAsia="Calibri" w:hAnsi="Times New Roman"/>
          <w:szCs w:val="24"/>
        </w:rPr>
        <w:t xml:space="preserve"> z hľadiska sociálnych, environmentálnych a ekonomických aspektov rozvoja spoločnosti. Vzávere správy sú navrhnuté opatrenia  na zvýšenie efektívnosti manažmentu a ochrany lesov a opatrenia s potenciálom podpory rozvoja lesného hospodárstva v prepojení na drevospracujúci priemysel.</w:t>
      </w:r>
    </w:p>
    <w:p w:rsidR="00B7110C" w:rsidRPr="009901E4" w:rsidRDefault="00E90C88" w:rsidP="00254812">
      <w:pPr>
        <w:spacing w:after="120" w:line="276" w:lineRule="auto"/>
        <w:jc w:val="both"/>
        <w:rPr>
          <w:rFonts w:ascii="Times New Roman" w:eastAsia="Calibri" w:hAnsi="Times New Roman"/>
          <w:szCs w:val="24"/>
        </w:rPr>
      </w:pPr>
      <w:r w:rsidRPr="005F5390">
        <w:rPr>
          <w:rFonts w:ascii="Times New Roman" w:hAnsi="Times New Roman"/>
          <w:szCs w:val="24"/>
        </w:rPr>
        <w:t>Predkladaná správa má informatívny, analytický a hodnotiaci charakter</w:t>
      </w:r>
      <w:r w:rsidR="00A535CA">
        <w:rPr>
          <w:rFonts w:ascii="Times New Roman" w:hAnsi="Times New Roman"/>
          <w:szCs w:val="24"/>
        </w:rPr>
        <w:t>.</w:t>
      </w:r>
    </w:p>
    <w:p w:rsidR="00B7110C" w:rsidRDefault="00B7110C" w:rsidP="00B7110C">
      <w:pPr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Pripomienky k návrhu:</w:t>
      </w:r>
    </w:p>
    <w:p w:rsidR="00B7110C" w:rsidRPr="003932F2" w:rsidRDefault="003932F2" w:rsidP="00B7110C">
      <w:pPr>
        <w:jc w:val="both"/>
        <w:rPr>
          <w:rFonts w:ascii="Times New Roman" w:hAnsi="Times New Roman"/>
          <w:bCs/>
        </w:rPr>
      </w:pPr>
      <w:r w:rsidRPr="003932F2">
        <w:rPr>
          <w:rFonts w:ascii="Times New Roman" w:hAnsi="Times New Roman"/>
          <w:bCs/>
        </w:rPr>
        <w:t xml:space="preserve">Podľa názoru </w:t>
      </w:r>
      <w:r w:rsidR="00B7110C" w:rsidRPr="003932F2">
        <w:rPr>
          <w:rFonts w:ascii="Times New Roman" w:hAnsi="Times New Roman"/>
          <w:bCs/>
        </w:rPr>
        <w:t xml:space="preserve">ZMOS </w:t>
      </w:r>
      <w:r w:rsidRPr="003932F2">
        <w:rPr>
          <w:rFonts w:ascii="Times New Roman" w:hAnsi="Times New Roman"/>
          <w:bCs/>
        </w:rPr>
        <w:t>správa obsahuje zásadné ukazovatele vývoja hospodárenia v lesoch. Podľa názoru ZMOS by v budúcnosti mohla byť doplnená o údaje o rozlohe, rozmiestnení a využívaní tzv. lesov osobitného určenia a dôvodoch ich kla</w:t>
      </w:r>
      <w:r>
        <w:rPr>
          <w:rFonts w:ascii="Times New Roman" w:hAnsi="Times New Roman"/>
          <w:bCs/>
        </w:rPr>
        <w:t>si</w:t>
      </w:r>
      <w:bookmarkStart w:id="0" w:name="_GoBack"/>
      <w:bookmarkEnd w:id="0"/>
      <w:r w:rsidRPr="003932F2">
        <w:rPr>
          <w:rFonts w:ascii="Times New Roman" w:hAnsi="Times New Roman"/>
          <w:bCs/>
        </w:rPr>
        <w:t xml:space="preserve">fikácie. </w:t>
      </w:r>
    </w:p>
    <w:p w:rsidR="00B7110C" w:rsidRDefault="00B7110C" w:rsidP="00B7110C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B7110C" w:rsidRDefault="00B7110C" w:rsidP="00B7110C">
      <w:pPr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Záver:</w:t>
      </w:r>
    </w:p>
    <w:p w:rsidR="00B7110C" w:rsidRDefault="00B7110C" w:rsidP="00B7110C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ZMOS navrhuje, aby Hospodárska a sociálna rada SR predloženú správu vzala na vedomie.</w:t>
      </w:r>
    </w:p>
    <w:p w:rsidR="00B7110C" w:rsidRDefault="00B7110C" w:rsidP="009901E4">
      <w:pPr>
        <w:spacing w:line="276" w:lineRule="auto"/>
        <w:jc w:val="both"/>
        <w:rPr>
          <w:rFonts w:ascii="Times New Roman" w:hAnsi="Times New Roman"/>
          <w:b/>
          <w:bCs/>
          <w:szCs w:val="24"/>
        </w:rPr>
      </w:pPr>
    </w:p>
    <w:p w:rsidR="00B7110C" w:rsidRDefault="00B7110C" w:rsidP="00B7110C">
      <w:pPr>
        <w:spacing w:line="276" w:lineRule="auto"/>
        <w:ind w:left="4956" w:firstLine="708"/>
        <w:jc w:val="both"/>
        <w:rPr>
          <w:rFonts w:ascii="Times New Roman" w:hAnsi="Times New Roman"/>
          <w:b/>
          <w:bCs/>
          <w:szCs w:val="24"/>
        </w:rPr>
      </w:pPr>
    </w:p>
    <w:p w:rsidR="00B7110C" w:rsidRDefault="00B7110C" w:rsidP="00B7110C">
      <w:pPr>
        <w:spacing w:line="276" w:lineRule="auto"/>
        <w:ind w:left="4956" w:firstLine="708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    Michal Sýkora</w:t>
      </w:r>
    </w:p>
    <w:p w:rsidR="00B7110C" w:rsidRDefault="00B7110C" w:rsidP="00B7110C">
      <w:pPr>
        <w:spacing w:line="276" w:lineRule="auto"/>
        <w:ind w:left="4956" w:firstLine="708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   predseda ZMOS</w:t>
      </w:r>
    </w:p>
    <w:sectPr w:rsidR="00B7110C" w:rsidSect="003D5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110C"/>
    <w:rsid w:val="001E7AE2"/>
    <w:rsid w:val="00254812"/>
    <w:rsid w:val="003932F2"/>
    <w:rsid w:val="003D57D9"/>
    <w:rsid w:val="006B41D3"/>
    <w:rsid w:val="0092396B"/>
    <w:rsid w:val="009901E4"/>
    <w:rsid w:val="00A535CA"/>
    <w:rsid w:val="00B7110C"/>
    <w:rsid w:val="00BA7B57"/>
    <w:rsid w:val="00BD21AA"/>
    <w:rsid w:val="00C51FB6"/>
    <w:rsid w:val="00CB09CE"/>
    <w:rsid w:val="00CC455C"/>
    <w:rsid w:val="00E90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711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B7110C"/>
    <w:pPr>
      <w:keepNext/>
      <w:jc w:val="center"/>
      <w:outlineLvl w:val="0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7110C"/>
    <w:rPr>
      <w:rFonts w:ascii="Arial" w:eastAsia="Times New Roman" w:hAnsi="Arial" w:cs="Times New Roman"/>
      <w:b/>
      <w:sz w:val="28"/>
      <w:szCs w:val="20"/>
      <w:lang w:eastAsia="cs-CZ"/>
    </w:rPr>
  </w:style>
  <w:style w:type="character" w:styleId="Siln">
    <w:name w:val="Strong"/>
    <w:basedOn w:val="Predvolenpsmoodseku"/>
    <w:uiPriority w:val="22"/>
    <w:qFormat/>
    <w:rsid w:val="00B7110C"/>
    <w:rPr>
      <w:rFonts w:ascii="Times New Roman" w:hAnsi="Times New Roman" w:cs="Times New Roman" w:hint="default"/>
      <w:b/>
      <w:bCs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B7110C"/>
    <w:pPr>
      <w:spacing w:after="120" w:line="256" w:lineRule="auto"/>
    </w:pPr>
    <w:rPr>
      <w:rFonts w:asciiTheme="minorHAnsi" w:hAnsiTheme="minorHAnsi"/>
      <w:sz w:val="22"/>
      <w:szCs w:val="22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7110C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2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2</cp:revision>
  <dcterms:created xsi:type="dcterms:W3CDTF">2018-08-16T10:27:00Z</dcterms:created>
  <dcterms:modified xsi:type="dcterms:W3CDTF">2018-08-16T10:27:00Z</dcterms:modified>
</cp:coreProperties>
</file>