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E8" w:rsidRPr="009176FE" w:rsidRDefault="004A15E8" w:rsidP="004A15E8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94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  <w:gridCol w:w="4650"/>
        <w:gridCol w:w="50"/>
      </w:tblGrid>
      <w:tr w:rsidR="004A15E8" w:rsidRPr="009176FE" w:rsidTr="008C6F8D">
        <w:trPr>
          <w:gridAfter w:val="1"/>
          <w:wAfter w:w="50" w:type="dxa"/>
        </w:trPr>
        <w:tc>
          <w:tcPr>
            <w:tcW w:w="93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176FE" w:rsidRDefault="004A15E8" w:rsidP="009176FE">
            <w:pPr>
              <w:spacing w:after="0" w:line="240" w:lineRule="auto"/>
              <w:rPr>
                <w:rStyle w:val="Zstupntext"/>
                <w:b/>
                <w:caps/>
                <w:sz w:val="24"/>
                <w:szCs w:val="24"/>
              </w:rPr>
            </w:pPr>
            <w:r w:rsidRPr="009176FE">
              <w:rPr>
                <w:rStyle w:val="Zstupntext"/>
                <w:b/>
                <w:caps/>
                <w:sz w:val="24"/>
                <w:szCs w:val="24"/>
              </w:rPr>
              <w:t xml:space="preserve">Ministerstvo zdravotníctva </w:t>
            </w:r>
          </w:p>
          <w:p w:rsidR="004A15E8" w:rsidRPr="009176FE" w:rsidRDefault="004A15E8" w:rsidP="009176FE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9176FE">
              <w:rPr>
                <w:rStyle w:val="Zstupntext"/>
                <w:b/>
                <w:caps/>
                <w:sz w:val="24"/>
                <w:szCs w:val="24"/>
              </w:rPr>
              <w:t>Slovenskej republiky</w:t>
            </w:r>
          </w:p>
          <w:p w:rsidR="004A15E8" w:rsidRPr="009176FE" w:rsidRDefault="004A15E8" w:rsidP="008C6F8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5E8" w:rsidRPr="009176FE" w:rsidRDefault="004A15E8" w:rsidP="00917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9176FE">
              <w:rPr>
                <w:rFonts w:ascii="Times New Roman" w:hAnsi="Times New Roman"/>
                <w:sz w:val="24"/>
                <w:szCs w:val="24"/>
              </w:rPr>
              <w:t>03081-2018-OL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176FE" w:rsidRDefault="004A15E8" w:rsidP="008C6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76FE">
              <w:rPr>
                <w:rFonts w:ascii="Times New Roman" w:hAnsi="Times New Roman"/>
                <w:b/>
                <w:sz w:val="24"/>
                <w:szCs w:val="24"/>
              </w:rPr>
              <w:t xml:space="preserve">Materiál </w:t>
            </w:r>
            <w:r w:rsidR="005D07F8" w:rsidRPr="009176FE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="00600374">
              <w:rPr>
                <w:rFonts w:ascii="Times New Roman" w:hAnsi="Times New Roman"/>
                <w:b/>
                <w:sz w:val="24"/>
                <w:szCs w:val="24"/>
              </w:rPr>
              <w:t>rokovanie</w:t>
            </w:r>
          </w:p>
          <w:p w:rsidR="004A15E8" w:rsidRDefault="00600374" w:rsidP="008C6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Legislatívnej rady vlády</w:t>
            </w:r>
          </w:p>
          <w:p w:rsidR="00600374" w:rsidRDefault="00600374" w:rsidP="008C6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600374" w:rsidRPr="009176FE" w:rsidRDefault="00600374" w:rsidP="008C6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5E8" w:rsidRPr="009176FE" w:rsidRDefault="004A15E8" w:rsidP="008C6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15E8" w:rsidRPr="009176FE" w:rsidRDefault="004A15E8" w:rsidP="008C6F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6FE">
              <w:rPr>
                <w:rFonts w:ascii="Times New Roman" w:hAnsi="Times New Roman"/>
                <w:b/>
                <w:sz w:val="24"/>
                <w:szCs w:val="24"/>
              </w:rPr>
              <w:t>Návrh</w:t>
            </w: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6FE">
              <w:rPr>
                <w:rFonts w:ascii="Times New Roman" w:hAnsi="Times New Roman"/>
                <w:b/>
                <w:sz w:val="24"/>
                <w:szCs w:val="24"/>
              </w:rPr>
              <w:t>NARIADENIE VLÁDY</w:t>
            </w: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6FE">
              <w:rPr>
                <w:rFonts w:ascii="Times New Roman" w:hAnsi="Times New Roman"/>
                <w:b/>
                <w:sz w:val="24"/>
                <w:szCs w:val="24"/>
              </w:rPr>
              <w:t>Slovenskej republiky</w:t>
            </w: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sz w:val="24"/>
                <w:szCs w:val="24"/>
              </w:rPr>
            </w:pPr>
            <w:r w:rsidRPr="009176FE">
              <w:rPr>
                <w:rStyle w:val="Zstupntext"/>
                <w:b/>
                <w:sz w:val="24"/>
                <w:szCs w:val="24"/>
              </w:rPr>
              <w:t>z ......2018,</w:t>
            </w: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Style w:val="Zstupntext"/>
                <w:b/>
                <w:sz w:val="24"/>
                <w:szCs w:val="24"/>
              </w:rPr>
            </w:pPr>
          </w:p>
          <w:p w:rsidR="004A15E8" w:rsidRPr="009176FE" w:rsidRDefault="004A15E8" w:rsidP="006003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6FE">
              <w:rPr>
                <w:rFonts w:ascii="Times New Roman" w:hAnsi="Times New Roman"/>
                <w:b/>
                <w:sz w:val="24"/>
                <w:szCs w:val="24"/>
              </w:rPr>
              <w:t>ktorým sa ustanovuje výška úhrady zdravotnej poisťovne za poskytovanie zubno-lekárskej pohotovostnej služby</w:t>
            </w:r>
            <w:r w:rsidR="00600374">
              <w:rPr>
                <w:rFonts w:ascii="Times New Roman" w:hAnsi="Times New Roman"/>
                <w:b/>
                <w:sz w:val="24"/>
                <w:szCs w:val="24"/>
              </w:rPr>
              <w:t xml:space="preserve"> a</w:t>
            </w:r>
            <w:r w:rsidRPr="009176FE">
              <w:rPr>
                <w:rFonts w:ascii="Times New Roman" w:hAnsi="Times New Roman"/>
                <w:b/>
                <w:sz w:val="24"/>
                <w:szCs w:val="24"/>
              </w:rPr>
              <w:t xml:space="preserve"> ambulantnej pohotovostnej služby, spôsob výpočtu a pravidlá výpočtu týchto úhrad</w:t>
            </w:r>
          </w:p>
        </w:tc>
      </w:tr>
      <w:tr w:rsidR="004A15E8" w:rsidRPr="009176FE" w:rsidTr="008C6F8D">
        <w:trPr>
          <w:trHeight w:hRule="exact" w:val="283"/>
        </w:trPr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76FE">
              <w:rPr>
                <w:rFonts w:ascii="Times New Roman" w:hAnsi="Times New Roman"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176FE">
              <w:rPr>
                <w:rFonts w:ascii="Times New Roman" w:hAnsi="Times New Roman"/>
                <w:sz w:val="24"/>
                <w:szCs w:val="24"/>
                <w:u w:val="single"/>
              </w:rPr>
              <w:t>Obsah materiálu:</w:t>
            </w:r>
          </w:p>
        </w:tc>
      </w:tr>
      <w:tr w:rsidR="004A15E8" w:rsidRPr="009176FE" w:rsidTr="008C6F8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C6436B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>§</w:t>
            </w:r>
            <w:r w:rsidR="005D0ADC">
              <w:rPr>
                <w:rFonts w:ascii="Times New Roman" w:hAnsi="Times New Roman"/>
                <w:sz w:val="24"/>
                <w:szCs w:val="24"/>
              </w:rPr>
              <w:t xml:space="preserve"> 8 ods. 6 a 9 zákona č. 581/200</w:t>
            </w:r>
            <w:bookmarkStart w:id="0" w:name="_GoBack"/>
            <w:bookmarkEnd w:id="0"/>
            <w:r w:rsidRPr="009176FE">
              <w:rPr>
                <w:rFonts w:ascii="Times New Roman" w:hAnsi="Times New Roman"/>
                <w:sz w:val="24"/>
                <w:szCs w:val="24"/>
              </w:rPr>
              <w:t>4 Z. z. o zdravotných poisťovniach, dohľade nad zdravotnou starostlivosťou a o zmene a doplnení niektorých zákonov v znení zákona č. 25</w:t>
            </w:r>
            <w:r w:rsidR="004A0E58">
              <w:rPr>
                <w:rFonts w:ascii="Times New Roman" w:hAnsi="Times New Roman"/>
                <w:sz w:val="24"/>
                <w:szCs w:val="24"/>
              </w:rPr>
              <w:t>7</w:t>
            </w:r>
            <w:r w:rsidRPr="009176FE">
              <w:rPr>
                <w:rFonts w:ascii="Times New Roman" w:hAnsi="Times New Roman"/>
                <w:sz w:val="24"/>
                <w:szCs w:val="24"/>
              </w:rPr>
              <w:t>/2017 Z. z.</w:t>
            </w:r>
            <w:r w:rsidRPr="009176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76FE" w:rsidRPr="009176FE" w:rsidRDefault="009176FE" w:rsidP="009176FE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uznesenia </w:t>
            </w:r>
            <w:r w:rsidRPr="009176FE">
              <w:rPr>
                <w:rFonts w:ascii="Times New Roman" w:hAnsi="Times New Roman"/>
                <w:sz w:val="24"/>
                <w:szCs w:val="24"/>
              </w:rPr>
              <w:t xml:space="preserve">vlády </w:t>
            </w:r>
          </w:p>
          <w:p w:rsidR="009176FE" w:rsidRDefault="009176FE" w:rsidP="009176FE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600374" w:rsidRPr="009176FE" w:rsidRDefault="00600374" w:rsidP="009176FE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vyhlásenie predkladateľa</w:t>
            </w:r>
          </w:p>
          <w:p w:rsidR="004A15E8" w:rsidRPr="009176FE" w:rsidRDefault="004A15E8" w:rsidP="004A15E8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4A15E8" w:rsidRPr="009176FE" w:rsidRDefault="004A15E8" w:rsidP="004A15E8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 xml:space="preserve">vlastný materiál </w:t>
            </w:r>
          </w:p>
          <w:p w:rsidR="004A15E8" w:rsidRPr="009176FE" w:rsidRDefault="009176FE" w:rsidP="004A15E8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dôvodová správa - </w:t>
            </w:r>
            <w:r w:rsidR="004A15E8" w:rsidRPr="009176FE">
              <w:rPr>
                <w:rFonts w:ascii="Times New Roman" w:hAnsi="Times New Roman"/>
                <w:sz w:val="24"/>
                <w:szCs w:val="24"/>
              </w:rPr>
              <w:t xml:space="preserve">všeobecná časť </w:t>
            </w:r>
          </w:p>
          <w:p w:rsidR="009176FE" w:rsidRPr="009176FE" w:rsidRDefault="009176FE" w:rsidP="009176FE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 xml:space="preserve">doložka vplyvov </w:t>
            </w:r>
          </w:p>
          <w:p w:rsidR="009176FE" w:rsidRPr="009176FE" w:rsidRDefault="009176FE" w:rsidP="009176FE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 xml:space="preserve">doložka zlučiteľnosti </w:t>
            </w:r>
          </w:p>
          <w:p w:rsidR="004A15E8" w:rsidRDefault="009176FE" w:rsidP="004A15E8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dôvodová správa - </w:t>
            </w:r>
            <w:r w:rsidR="004A15E8" w:rsidRPr="009176FE">
              <w:rPr>
                <w:rFonts w:ascii="Times New Roman" w:hAnsi="Times New Roman"/>
                <w:sz w:val="24"/>
                <w:szCs w:val="24"/>
              </w:rPr>
              <w:t xml:space="preserve">osobitná časť </w:t>
            </w:r>
          </w:p>
          <w:p w:rsidR="00600374" w:rsidRPr="009176FE" w:rsidRDefault="00600374" w:rsidP="004A15E8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4A15E8" w:rsidRDefault="009176FE" w:rsidP="00C6436B">
            <w:pPr>
              <w:numPr>
                <w:ilvl w:val="0"/>
                <w:numId w:val="1"/>
              </w:num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4A15E8" w:rsidRPr="009176FE">
              <w:rPr>
                <w:rFonts w:ascii="Times New Roman" w:hAnsi="Times New Roman"/>
                <w:sz w:val="24"/>
                <w:szCs w:val="24"/>
              </w:rPr>
              <w:t>komuniké</w:t>
            </w:r>
          </w:p>
          <w:p w:rsidR="00600374" w:rsidRPr="009176FE" w:rsidRDefault="00600374" w:rsidP="00600374">
            <w:pPr>
              <w:tabs>
                <w:tab w:val="center" w:pos="4703"/>
                <w:tab w:val="left" w:pos="6510"/>
              </w:tabs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E8" w:rsidRPr="009176FE" w:rsidTr="008C6F8D">
        <w:trPr>
          <w:trHeight w:hRule="exact" w:val="510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176F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Predkladá: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5E8" w:rsidRPr="009176FE" w:rsidTr="008C6F8D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>Tomáš Drucker</w:t>
            </w: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>minister zdravotníctva</w:t>
            </w:r>
          </w:p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6FE">
              <w:rPr>
                <w:rFonts w:ascii="Times New Roman" w:hAnsi="Times New Roman"/>
                <w:sz w:val="24"/>
                <w:szCs w:val="24"/>
              </w:rPr>
              <w:t xml:space="preserve">Slovenskej republiky </w:t>
            </w:r>
          </w:p>
        </w:tc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5E8" w:rsidRPr="009176FE" w:rsidRDefault="004A15E8" w:rsidP="008C6F8D">
            <w:pPr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76FE" w:rsidRDefault="009176FE" w:rsidP="004A1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76FE" w:rsidRDefault="009176FE" w:rsidP="004A1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9A9" w:rsidRPr="009176FE" w:rsidRDefault="004A15E8" w:rsidP="004A15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6FE">
        <w:rPr>
          <w:rFonts w:ascii="Times New Roman" w:hAnsi="Times New Roman"/>
          <w:sz w:val="24"/>
          <w:szCs w:val="24"/>
        </w:rPr>
        <w:t xml:space="preserve">Bratislava </w:t>
      </w:r>
      <w:r w:rsidR="00600374">
        <w:rPr>
          <w:rFonts w:ascii="Times New Roman" w:hAnsi="Times New Roman"/>
          <w:sz w:val="24"/>
          <w:szCs w:val="24"/>
        </w:rPr>
        <w:t xml:space="preserve">marec </w:t>
      </w:r>
      <w:r w:rsidRPr="009176FE">
        <w:rPr>
          <w:rFonts w:ascii="Times New Roman" w:hAnsi="Times New Roman"/>
          <w:sz w:val="24"/>
          <w:szCs w:val="24"/>
        </w:rPr>
        <w:t xml:space="preserve">2018   </w:t>
      </w:r>
    </w:p>
    <w:sectPr w:rsidR="00BE59A9" w:rsidRPr="00917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74" w:rsidRDefault="003F2174" w:rsidP="004A15E8">
      <w:pPr>
        <w:spacing w:after="0" w:line="240" w:lineRule="auto"/>
      </w:pPr>
      <w:r>
        <w:separator/>
      </w:r>
    </w:p>
  </w:endnote>
  <w:endnote w:type="continuationSeparator" w:id="0">
    <w:p w:rsidR="003F2174" w:rsidRDefault="003F2174" w:rsidP="004A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74" w:rsidRDefault="003F2174" w:rsidP="004A15E8">
      <w:pPr>
        <w:spacing w:after="0" w:line="240" w:lineRule="auto"/>
      </w:pPr>
      <w:r>
        <w:separator/>
      </w:r>
    </w:p>
  </w:footnote>
  <w:footnote w:type="continuationSeparator" w:id="0">
    <w:p w:rsidR="003F2174" w:rsidRDefault="003F2174" w:rsidP="004A1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401FA"/>
    <w:multiLevelType w:val="hybridMultilevel"/>
    <w:tmpl w:val="299C9B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E8"/>
    <w:rsid w:val="00081FC7"/>
    <w:rsid w:val="002373F0"/>
    <w:rsid w:val="00386111"/>
    <w:rsid w:val="003F2174"/>
    <w:rsid w:val="004A0E58"/>
    <w:rsid w:val="004A15E8"/>
    <w:rsid w:val="005D07F8"/>
    <w:rsid w:val="005D0ADC"/>
    <w:rsid w:val="00600374"/>
    <w:rsid w:val="00617D18"/>
    <w:rsid w:val="006D5C93"/>
    <w:rsid w:val="008E28E6"/>
    <w:rsid w:val="009176FE"/>
    <w:rsid w:val="00BC1766"/>
    <w:rsid w:val="00BE59A9"/>
    <w:rsid w:val="00BF768E"/>
    <w:rsid w:val="00C6436B"/>
    <w:rsid w:val="00C9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4DA1"/>
  <w15:chartTrackingRefBased/>
  <w15:docId w15:val="{5A52EB96-F916-41AC-9298-EE6B4AA3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15E8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A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A15E8"/>
    <w:rPr>
      <w:rFonts w:eastAsiaTheme="minorEastAsia" w:cs="Times New Roman"/>
      <w:lang w:eastAsia="sk-SK"/>
    </w:rPr>
  </w:style>
  <w:style w:type="character" w:styleId="Zstupntext">
    <w:name w:val="Placeholder Text"/>
    <w:basedOn w:val="Predvolenpsmoodseku"/>
    <w:uiPriority w:val="99"/>
    <w:qFormat/>
    <w:rsid w:val="004A15E8"/>
    <w:rPr>
      <w:rFonts w:ascii="Times New Roman" w:hAnsi="Times New Roman" w:cs="Times New Roman"/>
      <w:color w:val="808080"/>
    </w:rPr>
  </w:style>
  <w:style w:type="paragraph" w:styleId="Pta">
    <w:name w:val="footer"/>
    <w:basedOn w:val="Normlny"/>
    <w:link w:val="PtaChar"/>
    <w:uiPriority w:val="99"/>
    <w:unhideWhenUsed/>
    <w:rsid w:val="004A1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A15E8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5E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Lukšová Anna</cp:lastModifiedBy>
  <cp:revision>5</cp:revision>
  <cp:lastPrinted>2018-01-30T06:54:00Z</cp:lastPrinted>
  <dcterms:created xsi:type="dcterms:W3CDTF">2018-02-27T09:28:00Z</dcterms:created>
  <dcterms:modified xsi:type="dcterms:W3CDTF">2018-03-08T09:07:00Z</dcterms:modified>
</cp:coreProperties>
</file>