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9" w:rsidRDefault="00EC6D19" w:rsidP="00EC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 w:rsidR="00EA07C3">
        <w:rPr>
          <w:rFonts w:ascii="Times New Roman" w:hAnsi="Times New Roman" w:cs="Times New Roman"/>
          <w:b/>
          <w:sz w:val="24"/>
          <w:szCs w:val="24"/>
        </w:rPr>
        <w:t>predkladateľa</w:t>
      </w:r>
      <w:bookmarkStart w:id="0" w:name="_GoBack"/>
      <w:bookmarkEnd w:id="0"/>
    </w:p>
    <w:p w:rsidR="00EC6D19" w:rsidRDefault="00EC6D19" w:rsidP="00EC6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19" w:rsidRPr="00EC6D19" w:rsidRDefault="00EC6D19" w:rsidP="00EC6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="001172E2">
        <w:rPr>
          <w:rFonts w:ascii="Times New Roman" w:hAnsi="Times New Roman" w:cs="Times New Roman"/>
          <w:sz w:val="24"/>
          <w:szCs w:val="24"/>
        </w:rPr>
        <w:t>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D19">
        <w:rPr>
          <w:rFonts w:ascii="Times New Roman" w:hAnsi="Times New Roman" w:cs="Times New Roman"/>
          <w:sz w:val="24"/>
          <w:szCs w:val="24"/>
        </w:rPr>
        <w:t xml:space="preserve">sa na rokovanie Legislatívnej rady vlády Slovenskej republiky predkladá bez rozporov. </w:t>
      </w:r>
    </w:p>
    <w:p w:rsidR="00EC6D19" w:rsidRDefault="00EC6D19" w:rsidP="00EC6D19"/>
    <w:p w:rsidR="006C2CA0" w:rsidRDefault="006C2CA0"/>
    <w:sectPr w:rsidR="006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9"/>
    <w:rsid w:val="001172E2"/>
    <w:rsid w:val="006C2CA0"/>
    <w:rsid w:val="00781B69"/>
    <w:rsid w:val="00EA07C3"/>
    <w:rsid w:val="00E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Šoltysová Ľubomíra</dc:creator>
  <cp:lastModifiedBy>Šoltysová Ľubomíra</cp:lastModifiedBy>
  <cp:revision>5</cp:revision>
  <dcterms:created xsi:type="dcterms:W3CDTF">2018-02-14T08:04:00Z</dcterms:created>
  <dcterms:modified xsi:type="dcterms:W3CDTF">2018-02-14T08:09:00Z</dcterms:modified>
</cp:coreProperties>
</file>