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620F80" w:rsidRDefault="00620F80" w:rsidP="0004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o</w:t>
            </w:r>
            <w:r w:rsidR="00EE64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</w:t>
            </w:r>
            <w:r w:rsidR="00EE6430">
              <w:rPr>
                <w:sz w:val="24"/>
                <w:szCs w:val="24"/>
              </w:rPr>
              <w:t xml:space="preserve">vádzaní </w:t>
            </w:r>
            <w:r>
              <w:rPr>
                <w:sz w:val="24"/>
                <w:szCs w:val="24"/>
              </w:rPr>
              <w:t xml:space="preserve"> dreva a výrobkov z dreva na </w:t>
            </w:r>
            <w:r w:rsidR="0004733A">
              <w:rPr>
                <w:sz w:val="24"/>
                <w:szCs w:val="24"/>
              </w:rPr>
              <w:t xml:space="preserve">vnútorný </w:t>
            </w:r>
            <w:r>
              <w:rPr>
                <w:sz w:val="24"/>
                <w:szCs w:val="24"/>
              </w:rPr>
              <w:t xml:space="preserve">trh </w:t>
            </w:r>
            <w:r w:rsidR="00FC5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predpokladá pozitívny vplyv </w:t>
            </w:r>
            <w:r w:rsidR="00071578">
              <w:rPr>
                <w:sz w:val="24"/>
                <w:szCs w:val="24"/>
              </w:rPr>
              <w:t>prakticky na všetky zložky životného prostredia. N</w:t>
            </w:r>
            <w:r>
              <w:rPr>
                <w:sz w:val="24"/>
                <w:szCs w:val="24"/>
              </w:rPr>
              <w:t xml:space="preserve">a základe zákona </w:t>
            </w:r>
            <w:r w:rsidR="00071578">
              <w:rPr>
                <w:sz w:val="24"/>
                <w:szCs w:val="24"/>
              </w:rPr>
              <w:t xml:space="preserve">sa zvýši kontrola ťažby stromov v lesoch, ako aj mimo lesných pozemkov, zavedie sa kontrola uvádzania dreva </w:t>
            </w:r>
            <w:r w:rsidR="003B35FB">
              <w:rPr>
                <w:sz w:val="24"/>
                <w:szCs w:val="24"/>
              </w:rPr>
              <w:t xml:space="preserve">a výrobkov z dreva (ďalej len „drevo“) </w:t>
            </w:r>
            <w:r w:rsidR="00071578">
              <w:rPr>
                <w:sz w:val="24"/>
                <w:szCs w:val="24"/>
              </w:rPr>
              <w:t xml:space="preserve">na </w:t>
            </w:r>
            <w:r w:rsidR="0004733A">
              <w:rPr>
                <w:sz w:val="24"/>
                <w:szCs w:val="24"/>
              </w:rPr>
              <w:t xml:space="preserve">vnútorný </w:t>
            </w:r>
            <w:r w:rsidR="00071578">
              <w:rPr>
                <w:sz w:val="24"/>
                <w:szCs w:val="24"/>
              </w:rPr>
              <w:t>tr</w:t>
            </w:r>
            <w:r w:rsidR="004F74C9">
              <w:rPr>
                <w:sz w:val="24"/>
                <w:szCs w:val="24"/>
              </w:rPr>
              <w:t>h</w:t>
            </w:r>
            <w:r w:rsidR="00071578">
              <w:rPr>
                <w:sz w:val="24"/>
                <w:szCs w:val="24"/>
              </w:rPr>
              <w:t xml:space="preserve"> a tým je predpoklad zlepšenia ochrany pôdy, ochrany území pred povodňami</w:t>
            </w:r>
            <w:r>
              <w:rPr>
                <w:sz w:val="24"/>
                <w:szCs w:val="24"/>
              </w:rPr>
              <w:t>.</w:t>
            </w:r>
            <w:r w:rsidR="00071578">
              <w:rPr>
                <w:sz w:val="24"/>
                <w:szCs w:val="24"/>
              </w:rPr>
              <w:t xml:space="preserve"> Zvýšená kontrola ťažby  a zavedenie kontroly uvádzania dreva na </w:t>
            </w:r>
            <w:r w:rsidR="0004733A">
              <w:rPr>
                <w:sz w:val="24"/>
                <w:szCs w:val="24"/>
              </w:rPr>
              <w:t xml:space="preserve">vnútorný </w:t>
            </w:r>
            <w:r w:rsidR="00071578">
              <w:rPr>
                <w:sz w:val="24"/>
                <w:szCs w:val="24"/>
              </w:rPr>
              <w:t>trh prispeje k zlepšeniu aj ostatných zložiek životného prostredia, akými sú ovzdušie, voda a organizmy, ktoré sú viazané na zeleň</w:t>
            </w:r>
            <w:r w:rsidR="004F74C9">
              <w:rPr>
                <w:sz w:val="24"/>
                <w:szCs w:val="24"/>
              </w:rPr>
              <w:t xml:space="preserve"> v krajine</w:t>
            </w:r>
            <w:r w:rsidR="000715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620F80" w:rsidRDefault="00620F80" w:rsidP="003B3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Predkladaný návrh zákona bude mať pozitívny vplyv na chránené územia z hľadiska zabezpečenia </w:t>
            </w:r>
            <w:r w:rsidR="00071E8B">
              <w:rPr>
                <w:sz w:val="24"/>
                <w:szCs w:val="24"/>
              </w:rPr>
              <w:t xml:space="preserve">predmetu ochrany týchto území okrem kontrol ťažieb dreva aj </w:t>
            </w:r>
            <w:r>
              <w:rPr>
                <w:sz w:val="24"/>
                <w:szCs w:val="24"/>
              </w:rPr>
              <w:t>zaveden</w:t>
            </w:r>
            <w:r w:rsidR="00071E8B">
              <w:rPr>
                <w:sz w:val="24"/>
                <w:szCs w:val="24"/>
              </w:rPr>
              <w:t>ím</w:t>
            </w:r>
            <w:r>
              <w:rPr>
                <w:sz w:val="24"/>
                <w:szCs w:val="24"/>
              </w:rPr>
              <w:t xml:space="preserve"> </w:t>
            </w:r>
            <w:r w:rsidR="00071E8B">
              <w:rPr>
                <w:sz w:val="24"/>
                <w:szCs w:val="24"/>
              </w:rPr>
              <w:t>kontrol</w:t>
            </w:r>
            <w:r>
              <w:rPr>
                <w:sz w:val="24"/>
                <w:szCs w:val="24"/>
              </w:rPr>
              <w:t xml:space="preserve"> za uv</w:t>
            </w:r>
            <w:r w:rsidR="00071E8B">
              <w:rPr>
                <w:sz w:val="24"/>
                <w:szCs w:val="24"/>
              </w:rPr>
              <w:t>ádzanie</w:t>
            </w:r>
            <w:r>
              <w:rPr>
                <w:sz w:val="24"/>
                <w:szCs w:val="24"/>
              </w:rPr>
              <w:t xml:space="preserve"> dreva na </w:t>
            </w:r>
            <w:r w:rsidR="0004733A">
              <w:rPr>
                <w:sz w:val="24"/>
                <w:szCs w:val="24"/>
              </w:rPr>
              <w:t xml:space="preserve">vnútorný </w:t>
            </w:r>
            <w:r>
              <w:rPr>
                <w:sz w:val="24"/>
                <w:szCs w:val="24"/>
              </w:rPr>
              <w:t>trh, pri</w:t>
            </w:r>
            <w:r w:rsidR="00071E8B">
              <w:rPr>
                <w:sz w:val="24"/>
                <w:szCs w:val="24"/>
              </w:rPr>
              <w:t xml:space="preserve"> rešpektovaní príslušných obmedzení a zákazov vyplývajúcich zo zákona o ochrane prírody a krajiny podľa jednotlivých stupňov ochrany.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620F80" w:rsidRDefault="00620F80" w:rsidP="00FC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Vzhľadom na to, že návrh zákona </w:t>
            </w:r>
            <w:r w:rsidR="00FC5716">
              <w:rPr>
                <w:sz w:val="24"/>
                <w:szCs w:val="24"/>
              </w:rPr>
              <w:t>o</w:t>
            </w:r>
            <w:r w:rsidR="0004733A">
              <w:rPr>
                <w:sz w:val="24"/>
                <w:szCs w:val="24"/>
              </w:rPr>
              <w:t xml:space="preserve"> uvádzaní dreva a výrobkov z dreva na vnútorný trh </w:t>
            </w:r>
            <w:r w:rsidR="00FC5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má zabezpečiť implementáciu nariadení Európskeho parlamentu a Rady (EÚ) jeho cieľom je zabrániť uvedeniu dreva, ktoré pochádza z ne</w:t>
            </w:r>
            <w:r w:rsidR="00EE6430">
              <w:rPr>
                <w:sz w:val="24"/>
                <w:szCs w:val="24"/>
              </w:rPr>
              <w:t>zákonnej</w:t>
            </w:r>
            <w:r>
              <w:rPr>
                <w:sz w:val="24"/>
                <w:szCs w:val="24"/>
              </w:rPr>
              <w:t xml:space="preserve"> ťažby vo všetkých členských štátoch Európskej únie</w:t>
            </w:r>
            <w:r w:rsidR="00A37C67">
              <w:rPr>
                <w:sz w:val="24"/>
                <w:szCs w:val="24"/>
              </w:rPr>
              <w:t xml:space="preserve"> a tým aj v Európe a celosvetovom rozsahu</w:t>
            </w:r>
            <w:r>
              <w:rPr>
                <w:sz w:val="24"/>
                <w:szCs w:val="24"/>
              </w:rPr>
              <w:t xml:space="preserve">. </w:t>
            </w:r>
            <w:r w:rsidR="00A37C67">
              <w:rPr>
                <w:sz w:val="24"/>
                <w:szCs w:val="24"/>
              </w:rPr>
              <w:t>V tomto smere n</w:t>
            </w:r>
            <w:r>
              <w:rPr>
                <w:sz w:val="24"/>
                <w:szCs w:val="24"/>
              </w:rPr>
              <w:t xml:space="preserve">ávrh zákona </w:t>
            </w:r>
            <w:r w:rsidR="00A37C67">
              <w:rPr>
                <w:sz w:val="24"/>
                <w:szCs w:val="24"/>
              </w:rPr>
              <w:t xml:space="preserve">prispeje </w:t>
            </w:r>
            <w:r>
              <w:rPr>
                <w:sz w:val="24"/>
                <w:szCs w:val="24"/>
              </w:rPr>
              <w:t xml:space="preserve">pozitívne </w:t>
            </w:r>
            <w:r w:rsidR="00A37C67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životné</w:t>
            </w:r>
            <w:r w:rsidR="00A37C67"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</w:rPr>
              <w:t xml:space="preserve"> prostredi</w:t>
            </w:r>
            <w:r w:rsidR="00A37C6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="00A37C67">
              <w:rPr>
                <w:sz w:val="24"/>
                <w:szCs w:val="24"/>
              </w:rPr>
              <w:t xml:space="preserve">a je </w:t>
            </w:r>
            <w:r w:rsidR="004F74C9">
              <w:rPr>
                <w:sz w:val="24"/>
                <w:szCs w:val="24"/>
              </w:rPr>
              <w:t>pozitívnym príspevkom</w:t>
            </w:r>
            <w:r w:rsidR="00A37C67">
              <w:rPr>
                <w:sz w:val="24"/>
                <w:szCs w:val="24"/>
              </w:rPr>
              <w:t xml:space="preserve"> Slovenskej republiky </w:t>
            </w:r>
            <w:r w:rsidR="004F74C9">
              <w:rPr>
                <w:sz w:val="24"/>
                <w:szCs w:val="24"/>
              </w:rPr>
              <w:t>ku</w:t>
            </w:r>
            <w:r w:rsidR="00A37C67">
              <w:rPr>
                <w:sz w:val="24"/>
                <w:szCs w:val="24"/>
              </w:rPr>
              <w:t xml:space="preserve"> globáln</w:t>
            </w:r>
            <w:r w:rsidR="004F74C9">
              <w:rPr>
                <w:sz w:val="24"/>
                <w:szCs w:val="24"/>
              </w:rPr>
              <w:t>emu</w:t>
            </w:r>
            <w:r w:rsidR="00A37C67">
              <w:rPr>
                <w:sz w:val="24"/>
                <w:szCs w:val="24"/>
              </w:rPr>
              <w:t xml:space="preserve"> skvalitňovan</w:t>
            </w:r>
            <w:r w:rsidR="004F74C9">
              <w:rPr>
                <w:sz w:val="24"/>
                <w:szCs w:val="24"/>
              </w:rPr>
              <w:t>iu</w:t>
            </w:r>
            <w:r w:rsidR="00A37C67">
              <w:rPr>
                <w:sz w:val="24"/>
                <w:szCs w:val="24"/>
              </w:rPr>
              <w:t xml:space="preserve"> životného prostredia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DD370B">
        <w:trPr>
          <w:trHeight w:val="370"/>
        </w:trPr>
        <w:tc>
          <w:tcPr>
            <w:tcW w:w="9212" w:type="dxa"/>
            <w:shd w:val="clear" w:color="auto" w:fill="FFFFFF"/>
          </w:tcPr>
          <w:p w:rsidR="00374EDB" w:rsidRPr="00620F80" w:rsidRDefault="00620F80" w:rsidP="007B71A4">
            <w:pPr>
              <w:jc w:val="both"/>
              <w:rPr>
                <w:sz w:val="24"/>
                <w:szCs w:val="24"/>
              </w:rPr>
            </w:pPr>
            <w:r w:rsidRPr="00620F80">
              <w:rPr>
                <w:sz w:val="24"/>
                <w:szCs w:val="24"/>
              </w:rPr>
              <w:t xml:space="preserve">Nepredpokladajú sa </w:t>
            </w:r>
            <w:r w:rsidR="00A37C67">
              <w:rPr>
                <w:sz w:val="24"/>
                <w:szCs w:val="24"/>
              </w:rPr>
              <w:t xml:space="preserve">žiadne </w:t>
            </w:r>
            <w:r w:rsidRPr="00620F80">
              <w:rPr>
                <w:sz w:val="24"/>
                <w:szCs w:val="24"/>
              </w:rPr>
              <w:t>negatívne vplyvy na životné prostredie.</w:t>
            </w:r>
          </w:p>
        </w:tc>
      </w:tr>
    </w:tbl>
    <w:p w:rsidR="00CB3623" w:rsidRPr="002E32C0" w:rsidRDefault="00CB3623" w:rsidP="00F24D1E">
      <w:pPr>
        <w:jc w:val="center"/>
      </w:pPr>
    </w:p>
    <w:sectPr w:rsidR="00CB3623" w:rsidRPr="002E32C0" w:rsidSect="00DD370B">
      <w:footerReference w:type="default" r:id="rId8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19" w:rsidRDefault="00EE0E19" w:rsidP="00374EDB">
      <w:r>
        <w:separator/>
      </w:r>
    </w:p>
  </w:endnote>
  <w:endnote w:type="continuationSeparator" w:id="0">
    <w:p w:rsidR="00EE0E19" w:rsidRDefault="00EE0E19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13589979"/>
      <w:docPartObj>
        <w:docPartGallery w:val="Page Numbers (Bottom of Page)"/>
        <w:docPartUnique/>
      </w:docPartObj>
    </w:sdtPr>
    <w:sdtEndPr/>
    <w:sdtContent>
      <w:p w:rsidR="00DD370B" w:rsidRPr="00DD370B" w:rsidRDefault="00DD370B">
        <w:pPr>
          <w:pStyle w:val="Pta"/>
          <w:jc w:val="center"/>
          <w:rPr>
            <w:sz w:val="24"/>
            <w:szCs w:val="24"/>
          </w:rPr>
        </w:pPr>
        <w:r w:rsidRPr="00DD370B">
          <w:rPr>
            <w:sz w:val="24"/>
            <w:szCs w:val="24"/>
          </w:rPr>
          <w:fldChar w:fldCharType="begin"/>
        </w:r>
        <w:r w:rsidRPr="00DD370B">
          <w:rPr>
            <w:sz w:val="24"/>
            <w:szCs w:val="24"/>
          </w:rPr>
          <w:instrText>PAGE   \* MERGEFORMAT</w:instrText>
        </w:r>
        <w:r w:rsidRPr="00DD370B">
          <w:rPr>
            <w:sz w:val="24"/>
            <w:szCs w:val="24"/>
          </w:rPr>
          <w:fldChar w:fldCharType="separate"/>
        </w:r>
        <w:r w:rsidR="003F52DE">
          <w:rPr>
            <w:noProof/>
            <w:sz w:val="24"/>
            <w:szCs w:val="24"/>
          </w:rPr>
          <w:t>18</w:t>
        </w:r>
        <w:r w:rsidRPr="00DD370B">
          <w:rPr>
            <w:sz w:val="24"/>
            <w:szCs w:val="24"/>
          </w:rPr>
          <w:fldChar w:fldCharType="end"/>
        </w:r>
      </w:p>
    </w:sdtContent>
  </w:sdt>
  <w:p w:rsidR="00374EDB" w:rsidRPr="00DD370B" w:rsidRDefault="00374EDB" w:rsidP="00F24D1E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19" w:rsidRDefault="00EE0E19" w:rsidP="00374EDB">
      <w:r>
        <w:separator/>
      </w:r>
    </w:p>
  </w:footnote>
  <w:footnote w:type="continuationSeparator" w:id="0">
    <w:p w:rsidR="00EE0E19" w:rsidRDefault="00EE0E19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0"/>
    <w:rsid w:val="0004733A"/>
    <w:rsid w:val="00071578"/>
    <w:rsid w:val="00071E8B"/>
    <w:rsid w:val="002E32C0"/>
    <w:rsid w:val="0031765C"/>
    <w:rsid w:val="00374EDB"/>
    <w:rsid w:val="003B35FB"/>
    <w:rsid w:val="003F52DE"/>
    <w:rsid w:val="00413E9A"/>
    <w:rsid w:val="00481031"/>
    <w:rsid w:val="004F4E58"/>
    <w:rsid w:val="004F74C9"/>
    <w:rsid w:val="005F22C1"/>
    <w:rsid w:val="00602BC2"/>
    <w:rsid w:val="00620F80"/>
    <w:rsid w:val="006772D7"/>
    <w:rsid w:val="00702CAB"/>
    <w:rsid w:val="007604EE"/>
    <w:rsid w:val="007C27DF"/>
    <w:rsid w:val="00A37C67"/>
    <w:rsid w:val="00A96EDF"/>
    <w:rsid w:val="00B2262F"/>
    <w:rsid w:val="00B55781"/>
    <w:rsid w:val="00CB3623"/>
    <w:rsid w:val="00CC3423"/>
    <w:rsid w:val="00DD370B"/>
    <w:rsid w:val="00EE0E19"/>
    <w:rsid w:val="00EE6430"/>
    <w:rsid w:val="00F24D1E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Poláček Martin</dc:creator>
  <cp:lastModifiedBy>Gilanová Zuzana</cp:lastModifiedBy>
  <cp:revision>3</cp:revision>
  <dcterms:created xsi:type="dcterms:W3CDTF">2017-11-29T07:20:00Z</dcterms:created>
  <dcterms:modified xsi:type="dcterms:W3CDTF">2017-11-29T07:24:00Z</dcterms:modified>
</cp:coreProperties>
</file>