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DA1AFB" w:rsidRDefault="00DA1AF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DA1AFB">
        <w:trPr>
          <w:divId w:val="148898063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1.  Základné údaje</w:t>
            </w:r>
          </w:p>
        </w:tc>
      </w:tr>
      <w:tr w:rsidR="00DA1AFB">
        <w:trPr>
          <w:divId w:val="14889806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Názov materiálu</w:t>
            </w:r>
          </w:p>
        </w:tc>
      </w:tr>
      <w:tr w:rsidR="00DA1AFB">
        <w:trPr>
          <w:divId w:val="14889806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Zákon, ktorým sa mení a dopĺňa zákon č. 570/2005 Z. z. o brannej povinnosti a o zmene a doplnení niektorých zákonov v znení neskorších predpisov, a ktorým sa dopĺňa zákon č. 569/ 2005 Z. z. o alternatívnej službe v čase vojny a vojnového stavu v znení neskorších predpisov</w:t>
            </w:r>
          </w:p>
        </w:tc>
      </w:tr>
      <w:tr w:rsidR="00DA1AFB">
        <w:trPr>
          <w:divId w:val="14889806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Predkladateľ (a spolupredkladateľ)</w:t>
            </w:r>
          </w:p>
        </w:tc>
      </w:tr>
      <w:tr w:rsidR="00DA1AFB">
        <w:trPr>
          <w:divId w:val="14889806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Ministerstvo obrany Slovenskej republiky</w:t>
            </w:r>
          </w:p>
        </w:tc>
      </w:tr>
      <w:tr w:rsidR="00DA1AFB">
        <w:trPr>
          <w:divId w:val="148898063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A1AFB">
        <w:trPr>
          <w:divId w:val="148898063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A1AFB">
        <w:trPr>
          <w:divId w:val="148898063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w:t>
            </w:r>
            <w:r w:rsidR="005D73DD" w:rsidRPr="00025189">
              <w:rPr>
                <w:rFonts w:ascii="Times" w:hAnsi="Times" w:cs="Times"/>
                <w:sz w:val="20"/>
                <w:szCs w:val="20"/>
              </w:rPr>
              <w:t>□</w:t>
            </w:r>
            <w:r w:rsidRPr="00025189">
              <w:rPr>
                <w:rFonts w:ascii="Times" w:hAnsi="Times" w:cs="Times"/>
                <w:sz w:val="20"/>
                <w:szCs w:val="20"/>
              </w:rPr>
              <w:t xml:space="preserve">  Transpozícia práva EÚ </w:t>
            </w:r>
          </w:p>
        </w:tc>
      </w:tr>
      <w:tr w:rsidR="00DA1AFB">
        <w:trPr>
          <w:divId w:val="148898063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p>
        </w:tc>
      </w:tr>
      <w:tr w:rsidR="00DA1AFB">
        <w:trPr>
          <w:divId w:val="148898063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Začiatok:    4.9.2017</w:t>
            </w:r>
            <w:r>
              <w:rPr>
                <w:rFonts w:ascii="Times" w:hAnsi="Times" w:cs="Times"/>
                <w:sz w:val="20"/>
                <w:szCs w:val="20"/>
              </w:rPr>
              <w:br/>
              <w:t>Ukončenie: 8.9.2017</w:t>
            </w:r>
          </w:p>
        </w:tc>
      </w:tr>
      <w:tr w:rsidR="00DA1AFB">
        <w:trPr>
          <w:divId w:val="148898063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28.09.2017</w:t>
            </w:r>
          </w:p>
        </w:tc>
      </w:tr>
      <w:tr w:rsidR="00DA1AFB">
        <w:trPr>
          <w:divId w:val="148898063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December 2017</w:t>
            </w:r>
          </w:p>
        </w:tc>
      </w:tr>
    </w:tbl>
    <w:p w:rsidR="00325440" w:rsidRDefault="00325440" w:rsidP="00C579E9">
      <w:pPr>
        <w:pStyle w:val="Normlnywebov"/>
        <w:spacing w:before="0" w:beforeAutospacing="0" w:after="0" w:afterAutospacing="0"/>
        <w:rPr>
          <w:bCs/>
          <w:sz w:val="22"/>
          <w:szCs w:val="22"/>
        </w:rPr>
      </w:pPr>
    </w:p>
    <w:p w:rsidR="00DA1AFB" w:rsidRDefault="00DA1AF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2.  Definícia problému</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Spracovanie niektorých zmien a doplnení zákona na základe aplikačných poznatkov vyplývajúcich z realizácie pravidelného cvičenia vojakov v zálohách ozbrojených síl Slovenskej republiky zaradených do aktívnych záloh.</w:t>
            </w: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3.  Ciele a výsledný stav</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Hlavným cieľom je riešiť finančné náležitostí vojakov v zálohe zaradených do aktívnych záloh, ktorí nie sú zamestnancami podľa Zákonníka práce, na základe poznatkov a skúseností nadobudnutých v procese aplikácie zákona č. 570/2005 Z. z. o brannej povinnosti a o zmene a doplnení niektorých zákonov v znení neskorších predpisov.</w:t>
            </w: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4.  Dotknuté subjekty</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Zmeny sa dotknú vojakov v zálohe, ktorí sú zaradení do aktívnych záloh.</w:t>
            </w: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5.  Alternatívne riešenia</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Pri spracovaní návrhu zákona neboli posudzované žiadne alternatívne riešenia.</w:t>
            </w: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6.  Vykonávacie predpisy</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xml:space="preserve">  7.  Transpozícia práva EÚ </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b/>
                <w:bCs/>
                <w:sz w:val="22"/>
                <w:szCs w:val="22"/>
              </w:rPr>
            </w:pPr>
          </w:p>
        </w:tc>
      </w:tr>
      <w:tr w:rsidR="00DA1AFB">
        <w:trPr>
          <w:divId w:val="315646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8.  Preskúmanie účelnosti**</w:t>
            </w:r>
          </w:p>
        </w:tc>
      </w:tr>
      <w:tr w:rsidR="00DA1AFB">
        <w:trPr>
          <w:divId w:val="315646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lastRenderedPageBreak/>
        <w:t>** nepovinné</w:t>
      </w:r>
    </w:p>
    <w:p w:rsidR="006931EC" w:rsidRDefault="006931EC" w:rsidP="00543B8E">
      <w:pPr>
        <w:pStyle w:val="Normlnywebov"/>
        <w:spacing w:before="0" w:beforeAutospacing="0" w:after="0" w:afterAutospacing="0"/>
        <w:rPr>
          <w:sz w:val="20"/>
          <w:szCs w:val="20"/>
        </w:rPr>
      </w:pPr>
    </w:p>
    <w:p w:rsidR="00DA1AFB" w:rsidRDefault="00DA1AF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DA1AFB">
        <w:trPr>
          <w:divId w:val="199282427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0"/>
                <w:szCs w:val="20"/>
              </w:rPr>
            </w:pPr>
            <w:r>
              <w:rPr>
                <w:rFonts w:ascii="Times" w:hAnsi="Times" w:cs="Times"/>
                <w:b/>
                <w:bCs/>
                <w:sz w:val="20"/>
                <w:szCs w:val="20"/>
              </w:rPr>
              <w:t>  9.   Vplyvy navrhovaného materiálu</w:t>
            </w:r>
          </w:p>
        </w:tc>
      </w:tr>
      <w:tr w:rsidR="00DA1AFB">
        <w:trPr>
          <w:divId w:val="19928242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A1AFB">
        <w:trPr>
          <w:divId w:val="19928242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A1AFB">
        <w:trPr>
          <w:divId w:val="19928242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A1AFB" w:rsidRDefault="00DA1AF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A1AFB">
        <w:trPr>
          <w:divId w:val="199282427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A1AFB" w:rsidRDefault="00DA1AF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DA1AFB" w:rsidRDefault="00DA1AF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DA1AFB">
        <w:trPr>
          <w:divId w:val="496188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10.  Poznámky</w:t>
            </w:r>
          </w:p>
        </w:tc>
      </w:tr>
      <w:tr w:rsidR="00DA1AFB">
        <w:trPr>
          <w:divId w:val="496188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b/>
                <w:bCs/>
                <w:sz w:val="22"/>
                <w:szCs w:val="22"/>
              </w:rPr>
            </w:pPr>
          </w:p>
        </w:tc>
      </w:tr>
      <w:tr w:rsidR="00DA1AFB">
        <w:trPr>
          <w:divId w:val="496188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11.  Kontakt na spracovateľa</w:t>
            </w:r>
          </w:p>
        </w:tc>
      </w:tr>
      <w:tr w:rsidR="00DA1AFB">
        <w:trPr>
          <w:divId w:val="496188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Mgr. Levente KOCSIS, tel. 0960 317 391</w:t>
            </w:r>
            <w:r>
              <w:rPr>
                <w:rFonts w:ascii="Times" w:hAnsi="Times" w:cs="Times"/>
                <w:sz w:val="20"/>
                <w:szCs w:val="20"/>
              </w:rPr>
              <w:br/>
              <w:t>Ing. Ján ŠVIGAR, tel. 0960 322 700</w:t>
            </w:r>
          </w:p>
        </w:tc>
      </w:tr>
      <w:tr w:rsidR="00DA1AFB">
        <w:trPr>
          <w:divId w:val="496188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12.  Zdroje</w:t>
            </w:r>
          </w:p>
        </w:tc>
      </w:tr>
      <w:tr w:rsidR="00DA1AFB">
        <w:trPr>
          <w:divId w:val="496188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Pri vypracovaní doložky vybraných vplyvov Ministerstvo obrany Slovenskej republiky vychádzalo z vlastných odhadov.</w:t>
            </w:r>
          </w:p>
        </w:tc>
      </w:tr>
      <w:tr w:rsidR="00DA1AFB">
        <w:trPr>
          <w:divId w:val="496188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A1AFB" w:rsidRDefault="00DA1AFB">
            <w:pPr>
              <w:rPr>
                <w:rFonts w:ascii="Times" w:hAnsi="Times" w:cs="Times"/>
                <w:b/>
                <w:bCs/>
                <w:sz w:val="22"/>
                <w:szCs w:val="22"/>
              </w:rPr>
            </w:pPr>
            <w:r>
              <w:rPr>
                <w:rFonts w:ascii="Times" w:hAnsi="Times" w:cs="Times"/>
                <w:b/>
                <w:bCs/>
                <w:sz w:val="22"/>
                <w:szCs w:val="22"/>
              </w:rPr>
              <w:t>  13.  Stanovisko Komisie pre posudzovanie vybraných vplyvov z PPK</w:t>
            </w:r>
          </w:p>
        </w:tc>
      </w:tr>
      <w:tr w:rsidR="00DA1AFB">
        <w:trPr>
          <w:divId w:val="49618896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A1AFB" w:rsidRDefault="00DA1AFB">
            <w:pPr>
              <w:rPr>
                <w:rFonts w:ascii="Times" w:hAnsi="Times" w:cs="Times"/>
                <w:sz w:val="20"/>
                <w:szCs w:val="20"/>
              </w:rPr>
            </w:pPr>
            <w:r>
              <w:rPr>
                <w:rFonts w:ascii="Times" w:hAnsi="Times" w:cs="Times"/>
                <w:sz w:val="20"/>
                <w:szCs w:val="20"/>
              </w:rPr>
              <w:t>I. Úvod: Ministerstvo obrany Slovenskej republiky dňa 4. septembra 2017 predložilo Stálej pracovnej komisii na posudzovanie vybraných vplyvov (ďalej len „Komisia“) na predbežné pripomienkové konanie materiál „Návrh zákona, ktorým sa mení a dopĺňa zákon č. 570/2005 Z. z. o brannej povinnosti a o zmene a doplnení niektorých zákonov v znení neskorších predpisov, a ktorým sa dopĺňa zákon č. 569/2005 Z. z. o alternatívnej službe v čase vojny a vojnového stavu v znení neskorších predpisov“ spolu so žiadosťou o skrátenie lehoty PPK. Komisia tejto žiadosti vyhovela. Materiál predpokladá negatívne vplyvy na rozpočet verejnej správy, ktoré sú rozpočtovo zabezpečené, a pozitívne sociálne vplyvy.II. Pripomienky a návrhy zmien: Komisia uplatňuje k materiálu nasledovné pripomienky a odporúčania:K doložke vybraných vplyvov</w:t>
            </w:r>
            <w:r w:rsidR="004E78BE">
              <w:rPr>
                <w:rFonts w:ascii="Times" w:hAnsi="Times" w:cs="Times"/>
                <w:sz w:val="20"/>
                <w:szCs w:val="20"/>
              </w:rPr>
              <w:t>.</w:t>
            </w:r>
            <w:r>
              <w:rPr>
                <w:rFonts w:ascii="Times" w:hAnsi="Times" w:cs="Times"/>
                <w:sz w:val="20"/>
                <w:szCs w:val="20"/>
              </w:rPr>
              <w:t>Doložka vybraných vplyvov k predmetnému materiálu neobsahuje informáciu, aké alternatívne riešenia boli zvažované. V tomto zmysle odporúča Komisia dopracovanie bodu 5. Doložky vybraných vplyvov, uvádzajúc popis týchto alternatívnych riešení, vrátane nulového variantu, poprípade objasnenie, prečo predkladateľ považuje vyplnenie spomínaného bodu Doložky vybraných vplyvov za bezpredmetné.Komisia takisto odporúča vyznačiť v doložke vybraných vplyvov pozitívne vplyvy na podnikateľské prostredie a vypracovať analýzu vplyvov na podnikateľské prostredie, v súlade s Jednotnou metodikou na posudzovanie vybraných vplyvov. Predmetný materiál navrhuje kompenzáciu straty príjmov z podnikania za čas pravidelného cvičenia a plnenia úloh ozbrojených síl vojakom v aktívnych zálohách. Táto zmena predstavuje pozitívny vplyv na podnikateľské prostredie. Ďalším príkladom pozitívneho vplyvu na podnikateľské prostredie v tomto materiáli je návrh, ktorý zaväzuje vojenský útvar refundovať zamestnávateľovi vojaka v aktívnej zálohe aj náklady spojené s platením poistného za zamestnávateľa na sociálne poistenie a na verejné zdravotné poistenie.K analýze sociálnych vplyvov</w:t>
            </w:r>
            <w:r w:rsidR="004E78BE">
              <w:rPr>
                <w:rFonts w:ascii="Times" w:hAnsi="Times" w:cs="Times"/>
                <w:sz w:val="20"/>
                <w:szCs w:val="20"/>
              </w:rPr>
              <w:t>.</w:t>
            </w:r>
            <w:bookmarkStart w:id="0" w:name="_GoBack"/>
            <w:bookmarkEnd w:id="0"/>
            <w:r>
              <w:rPr>
                <w:rFonts w:ascii="Times" w:hAnsi="Times" w:cs="Times"/>
                <w:sz w:val="20"/>
                <w:szCs w:val="20"/>
              </w:rPr>
              <w:t xml:space="preserve">V bode 4.1 odporúča Komisia uviesť aj počet vojakov v zálohe zaradených do aktívnych záloh, na ktorých sa vzťahuje hodnotený návrh opatrenia.K analýze vplyvov na rozpočet verejnej správyV súlade s Jednotnou metodikou na posudzovanie vybraných vplyvov žiada Komisia údaje v analýze vplyvov uvádzať za bežný rok a tri nasledujúce roky.III. Záver: Stála pracovná komisia na posudzovanie vybraných vplyvov vyjadruje súhlasné stanoviskos návrhom na dopracovanie s materiálom predloženým na predbežné pripomienkové konanie s odporúčaním na jeho dopracovanie podľa pripomienok v bode II.VYHODNOTENIE PRIPOMIENOKK doložke vybraných vplyvovKomisia odporúča dopracovanie bodu 5. Doložky vybraných vplyvov, uvádzajúc popis týchto alternatívnych riešení, vrátane nulového variantu, poprípade objasnenie, prečo predkladateľ považuje vyplnenie </w:t>
            </w:r>
            <w:r>
              <w:rPr>
                <w:rFonts w:ascii="Times" w:hAnsi="Times" w:cs="Times"/>
                <w:sz w:val="20"/>
                <w:szCs w:val="20"/>
              </w:rPr>
              <w:lastRenderedPageBreak/>
              <w:t>spomínaného bodu Doložky vybraných vplyvov za bezpredmetné. Pripomienka bola akceptovaná, text bodu bol upravený.Komisia taktiež odporúča vyznačiť v doložke vybraných vplyvov pozitívne vplyvy na podnikateľské prostrediea vypracovať analýzu vplyvov na podnikateľské prostredie. Pripomienka bola akceptovaná v súlade s odporúčaním Komisie.K analýze sociálnych vplyvovPripomienka bola akceptovaná v súlade s odporúčaním Komisie.K analýze vplyvov na rozpočet verejnej správyPripomienka bola akceptovaná v súlade s odporúčaním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EB" w:rsidRDefault="006A76EB">
      <w:r>
        <w:separator/>
      </w:r>
    </w:p>
  </w:endnote>
  <w:endnote w:type="continuationSeparator" w:id="0">
    <w:p w:rsidR="006A76EB" w:rsidRDefault="006A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EB" w:rsidRDefault="006A76EB">
      <w:r>
        <w:separator/>
      </w:r>
    </w:p>
  </w:footnote>
  <w:footnote w:type="continuationSeparator" w:id="0">
    <w:p w:rsidR="006A76EB" w:rsidRDefault="006A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25189"/>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335"/>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E78BE"/>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D73DD"/>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A76EB"/>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493E"/>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1D29"/>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112"/>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3850"/>
    <w:rsid w:val="00D84191"/>
    <w:rsid w:val="00D86DEF"/>
    <w:rsid w:val="00D874CB"/>
    <w:rsid w:val="00D87A4A"/>
    <w:rsid w:val="00D929D1"/>
    <w:rsid w:val="00D938DD"/>
    <w:rsid w:val="00D93ADF"/>
    <w:rsid w:val="00D95131"/>
    <w:rsid w:val="00D9669B"/>
    <w:rsid w:val="00DA00EC"/>
    <w:rsid w:val="00DA093D"/>
    <w:rsid w:val="00DA123B"/>
    <w:rsid w:val="00DA1AF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B2BF9E5-F624-45D1-A3E7-66392ECD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4E78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6930">
      <w:bodyDiv w:val="1"/>
      <w:marLeft w:val="0"/>
      <w:marRight w:val="0"/>
      <w:marTop w:val="0"/>
      <w:marBottom w:val="0"/>
      <w:divBdr>
        <w:top w:val="none" w:sz="0" w:space="0" w:color="auto"/>
        <w:left w:val="none" w:sz="0" w:space="0" w:color="auto"/>
        <w:bottom w:val="none" w:sz="0" w:space="0" w:color="auto"/>
        <w:right w:val="none" w:sz="0" w:space="0" w:color="auto"/>
      </w:divBdr>
    </w:div>
    <w:div w:id="49618896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8980633">
      <w:bodyDiv w:val="1"/>
      <w:marLeft w:val="0"/>
      <w:marRight w:val="0"/>
      <w:marTop w:val="0"/>
      <w:marBottom w:val="0"/>
      <w:divBdr>
        <w:top w:val="none" w:sz="0" w:space="0" w:color="auto"/>
        <w:left w:val="none" w:sz="0" w:space="0" w:color="auto"/>
        <w:bottom w:val="none" w:sz="0" w:space="0" w:color="auto"/>
        <w:right w:val="none" w:sz="0" w:space="0" w:color="auto"/>
      </w:divBdr>
    </w:div>
    <w:div w:id="19928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8.9.2017 13:31:41"/>
    <f:field ref="objchangedby" par="" text="Administrator, System"/>
    <f:field ref="objmodifiedat" par="" text="28.9.2017 13:31: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964</Words>
  <Characters>5499</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BALAZOVA Gabriela</cp:lastModifiedBy>
  <cp:revision>7</cp:revision>
  <cp:lastPrinted>2017-10-31T07:44:00Z</cp:lastPrinted>
  <dcterms:created xsi:type="dcterms:W3CDTF">2017-10-18T08:27:00Z</dcterms:created>
  <dcterms:modified xsi:type="dcterms:W3CDTF">2017-10-31T07:45:00Z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Ústavné právo_x000d_
Vojenské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Silvia Benovičová</vt:lpwstr>
  </property>
  <property fmtid="{D5CDD505-2E9C-101B-9397-08002B2CF9AE}" pid="9" name="FSC#SKEDITIONSLOVLEX@103.510:zodppredkladatel">
    <vt:lpwstr>Peter Gajdoš</vt:lpwstr>
  </property>
  <property fmtid="{D5CDD505-2E9C-101B-9397-08002B2CF9AE}" pid="10" name="FSC#SKEDITIONSLOVLEX@103.510:nazovpredpis">
    <vt:lpwstr>, ktorým sa mení a dopĺňa zákon č. 570/2005 Z. z. o brannej povinnosti a o zmene a doplnení niektorých zákonov v znení neskorších predpisov, a ktorým sa dopĺňa zákon č. 569/ 2005 Z. z. o alternatívnej službe v čase vojny a vojnového stavu v znení neskorš</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2017_x000d_
</vt:lpwstr>
  </property>
  <property fmtid="{D5CDD505-2E9C-101B-9397-08002B2CF9AE}" pid="16" name="FSC#SKEDITIONSLOVLEX@103.510:plnynazovpredpis">
    <vt:lpwstr> Zákon, ktorým sa mení a dopĺňa zákon č. 570/2005 Z. z. o brannej povinnosti a o zmene a doplnení niektorých zákonov v znení neskorších predpisov, a ktorým sa dopĺňa zákon č. 569/ 2005 Z. z. o alternatívnej službe v čase vojny a vojnového stavu v znení ne</vt:lpwstr>
  </property>
  <property fmtid="{D5CDD505-2E9C-101B-9397-08002B2CF9AE}" pid="17" name="FSC#SKEDITIONSLOVLEX@103.510:rezortcislopredpis">
    <vt:lpwstr>SELP-23-44/2017-OdL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LP/2017/696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obrany Slovenskej republiky</vt:lpwstr>
  </property>
  <property fmtid="{D5CDD505-2E9C-101B-9397-08002B2CF9AE}" pid="48" name="FSC#SKEDITIONSLOVLEX@103.510:AttrDateDocPropZaciatokPKK">
    <vt:lpwstr>4. 9. 2017</vt:lpwstr>
  </property>
  <property fmtid="{D5CDD505-2E9C-101B-9397-08002B2CF9AE}" pid="49" name="FSC#SKEDITIONSLOVLEX@103.510:AttrDateDocPropUkonceniePKK">
    <vt:lpwstr>8. 9. 2017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Pri spracovaní návrhu zákona neboli posudzované žiadne alternatívne riešenia.</vt:lpwstr>
  </property>
  <property fmtid="{D5CDD505-2E9C-101B-9397-08002B2CF9AE}" pid="57" name="FSC#SKEDITIONSLOVLEX@103.510:AttrStrListDocPropStanoviskoGest">
    <vt:lpwstr>I. Úvod: Ministerstvo obrany Slovenskej republiky dňa 4. septembra 2017 predložilo Stálej pracovnej komisii na posudzovanie vybraných vplyvov (ďalej len „Komisia“) na predbežné pripomienkové konanie materiál „Návrh zákona, ktorým sa mení a dopĺňa zákon č.</vt:lpwstr>
  </property>
  <property fmtid="{D5CDD505-2E9C-101B-9397-08002B2CF9AE}" pid="58" name="FSC#SKEDITIONSLOVLEX@103.510:AttrStrListDocPropTextKomunike">
    <vt:lpwstr>Vláda Slovenskej republiky na svojom rokovaní dňa ....................... prerokovala a schválila návrh zákona, ktorým sa mení a dopĺňa zákon č. 570/2005 Z. z. o brannej povinnosti a o zmene a doplnení niektorých zákonov v znení neskorších predpisov, a kt</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570/2005 Z. z. o brannej povinnosti a o zmene a doplnení niektorých zákonov v znení neskorších predpisov, a ktorým sa mení zákon č. 569/2005 Z. z. o alternatívnej službe v čase</vt:lpwstr>
  </property>
  <property fmtid="{D5CDD505-2E9C-101B-9397-08002B2CF9AE}" pid="130" name="FSC#COOSYSTEM@1.1:Container">
    <vt:lpwstr>COO.2145.1000.3.2172729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 99%;" width="99%"&gt;	&lt;tbody&gt;		&lt;tr&gt;			&lt;td colspan="5" style="width: 100%; height: 36px;"&gt;			&lt;p align="center"&gt;&lt;em&gt;&lt;strong&gt;Správa o účasti verejnosti na tvorbe právneho predpisu&lt;/str</vt:lpwstr>
  </property>
  <property fmtid="{D5CDD505-2E9C-101B-9397-08002B2CF9AE}" pid="134" name="FSC#SKEDITIONSLOVLEX@103.510:cisloparlamenttlac">
    <vt:lpwstr/>
  </property>
  <property fmtid="{D5CDD505-2E9C-101B-9397-08002B2CF9AE}" pid="135" name="FSC#SKEDITIONSLOVLEX@103.510:nazovpredpis1">
    <vt:lpwstr>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 Slovenskej republiky</vt:lpwstr>
  </property>
  <property fmtid="{D5CDD505-2E9C-101B-9397-08002B2CF9AE}" pid="145" name="FSC#SKEDITIONSLOVLEX@103.510:funkciaZodpPredAkuzativ">
    <vt:lpwstr>ministrovi obrany Slovenskej republiky</vt:lpwstr>
  </property>
  <property fmtid="{D5CDD505-2E9C-101B-9397-08002B2CF9AE}" pid="146" name="FSC#SKEDITIONSLOVLEX@103.510:funkciaZodpPredDativ">
    <vt:lpwstr>ministra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Gajdoš_x000d_
minister obrany Slovenskej republiky</vt:lpwstr>
  </property>
  <property fmtid="{D5CDD505-2E9C-101B-9397-08002B2CF9AE}" pid="151" name="FSC#SKEDITIONSLOVLEX@103.510:aktualnyrok">
    <vt:lpwstr>2017</vt:lpwstr>
  </property>
  <property fmtid="{D5CDD505-2E9C-101B-9397-08002B2CF9AE}" pid="152" name="FSC#SKEDITIONSLOVLEX@103.510:vytvorenedna">
    <vt:lpwstr>28. 9. 2017</vt:lpwstr>
  </property>
</Properties>
</file>