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AE" w:rsidRDefault="001F4AA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77E" w:rsidRPr="00E56806" w:rsidRDefault="00B6277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b/>
          <w:sz w:val="24"/>
          <w:szCs w:val="24"/>
        </w:rPr>
        <w:t>NÁVRH</w:t>
      </w:r>
    </w:p>
    <w:p w:rsidR="004E286C" w:rsidRPr="00E56806" w:rsidRDefault="004E286C" w:rsidP="00EC4E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77E" w:rsidRPr="00E56806" w:rsidRDefault="00B6277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b/>
          <w:bCs/>
          <w:sz w:val="24"/>
          <w:szCs w:val="24"/>
        </w:rPr>
        <w:t>ZÁKON</w:t>
      </w:r>
    </w:p>
    <w:p w:rsidR="00B6277E" w:rsidRPr="00E4352B" w:rsidRDefault="00B6277E" w:rsidP="00EC4E7E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sz w:val="24"/>
          <w:szCs w:val="24"/>
        </w:rPr>
        <w:t>z ..........................201</w:t>
      </w:r>
      <w:r w:rsidR="008277F4" w:rsidRPr="00E568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277E" w:rsidRPr="00CC086A" w:rsidRDefault="00B6277E" w:rsidP="00CC086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30"/>
        </w:rPr>
      </w:pP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ktorým</w:t>
      </w:r>
      <w:r w:rsidR="00DB056F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mení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dopĺňa zákon 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č. </w:t>
      </w:r>
      <w:hyperlink r:id="rId10" w:tooltip="Odkaz na predpis alebo ustanovenie" w:history="1">
        <w:r w:rsidR="003D6BE9"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504</w:t>
        </w:r>
        <w:r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/</w:t>
        </w:r>
        <w:r w:rsidR="003D6BE9"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2003</w:t>
        </w:r>
        <w:r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 xml:space="preserve"> Z</w:t>
        </w:r>
        <w:r w:rsidRPr="00CC086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.</w:t>
        </w:r>
      </w:hyperlink>
      <w:r w:rsidR="00EE41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BE9" w:rsidRPr="00CC08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3D6B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EE41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BE9" w:rsidRPr="00CC086A"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24"/>
        </w:rPr>
        <w:t>o nájme poľnohospodárskych pozemkov, poľnohospodárskeho podniku a lesných pozemkov a o zmene niektorých zákonov</w:t>
      </w:r>
      <w:r w:rsidR="00EE41FC"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24"/>
        </w:rPr>
        <w:t xml:space="preserve"> 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v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znení neskorších predpisov</w:t>
      </w:r>
    </w:p>
    <w:p w:rsidR="00B6277E" w:rsidRPr="00E4352B" w:rsidRDefault="00B6277E" w:rsidP="00CC086A">
      <w:pPr>
        <w:widowControl w:val="0"/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52B">
        <w:rPr>
          <w:rFonts w:ascii="Times New Roman" w:eastAsia="Times New Roman" w:hAnsi="Times New Roman" w:cs="Times New Roman"/>
          <w:sz w:val="24"/>
          <w:szCs w:val="24"/>
        </w:rPr>
        <w:t>Národná rada Slovenskej republiky</w:t>
      </w:r>
      <w:r w:rsidR="00DB056F" w:rsidRPr="00E4352B">
        <w:rPr>
          <w:rFonts w:ascii="Times New Roman" w:eastAsia="Times New Roman" w:hAnsi="Times New Roman" w:cs="Times New Roman"/>
          <w:sz w:val="24"/>
          <w:szCs w:val="24"/>
        </w:rPr>
        <w:t xml:space="preserve"> sa 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uzniesla</w:t>
      </w:r>
      <w:r w:rsidR="00EC4E7E" w:rsidRPr="00E4352B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tomto zákone:</w:t>
      </w:r>
    </w:p>
    <w:p w:rsidR="00B6277E" w:rsidRPr="00684D07" w:rsidRDefault="00B6277E" w:rsidP="0059279B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36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E9" w:rsidRDefault="003D6BE9" w:rsidP="00DD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11" w:tooltip="Odkaz na predpis alebo ustanovenie" w:history="1">
        <w:r w:rsidRPr="00DD3F42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504/2003 Z. z.</w:t>
        </w:r>
      </w:hyperlink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 o nájme poľnohospodárskych pozemkov, poľnohospodárskeho podniku a lesných pozemkov a o zmene niektorých zákonov v znení zákona č. 549/2004 Z. z., zákona č. 571/2007 Z. z., zákona č. 274/2009 Z. z., zák</w:t>
      </w:r>
      <w:r w:rsidR="00FF0C5B">
        <w:rPr>
          <w:rFonts w:ascii="Times New Roman" w:hAnsi="Times New Roman" w:cs="Times New Roman"/>
          <w:sz w:val="24"/>
          <w:szCs w:val="24"/>
          <w:shd w:val="clear" w:color="auto" w:fill="FFFFFF"/>
        </w:rPr>
        <w:t>ona č. 396/2009 Z. z., zákona č. 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57/2013 Z. z., zákona č. 145/2013 Z. z.</w:t>
      </w:r>
      <w:r w:rsidR="00A033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363/2014 Z. z.</w:t>
      </w:r>
      <w:r w:rsidR="00A033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24/2015 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Z. z.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D20">
        <w:rPr>
          <w:rFonts w:ascii="Times New Roman" w:hAnsi="Times New Roman" w:cs="Times New Roman"/>
          <w:sz w:val="24"/>
          <w:szCs w:val="24"/>
          <w:shd w:val="clear" w:color="auto" w:fill="FFFFFF"/>
        </w:rPr>
        <w:t>a zákona č. 153/</w:t>
      </w:r>
      <w:r w:rsidR="0088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</w:t>
      </w:r>
      <w:r w:rsidR="009E6D20">
        <w:rPr>
          <w:rFonts w:ascii="Times New Roman" w:hAnsi="Times New Roman" w:cs="Times New Roman"/>
          <w:sz w:val="24"/>
          <w:szCs w:val="24"/>
          <w:shd w:val="clear" w:color="auto" w:fill="FFFFFF"/>
        </w:rPr>
        <w:t>Z. z.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sa mení a dopĺňa takto</w:t>
      </w:r>
      <w:r w:rsidRPr="00684D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D3F42" w:rsidRPr="00684D07" w:rsidRDefault="00DD3F42" w:rsidP="00DD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4550" w:rsidRPr="00EA4550" w:rsidRDefault="001D754E" w:rsidP="007C57D0">
      <w:pPr>
        <w:pStyle w:val="Parods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eastAsia="Times New Roman" w:hAnsi="Times New Roman"/>
          <w:sz w:val="24"/>
          <w:szCs w:val="24"/>
        </w:rPr>
        <w:t xml:space="preserve">§ 1 </w:t>
      </w:r>
      <w:r w:rsidR="00FF0C5B" w:rsidRPr="00FF0C5B">
        <w:rPr>
          <w:rFonts w:ascii="Times New Roman" w:eastAsia="Times New Roman" w:hAnsi="Times New Roman"/>
          <w:sz w:val="24"/>
          <w:szCs w:val="24"/>
        </w:rPr>
        <w:t xml:space="preserve">znie: </w:t>
      </w:r>
    </w:p>
    <w:p w:rsidR="00EA4550" w:rsidRDefault="00EA4550" w:rsidP="00EA4550">
      <w:pPr>
        <w:pStyle w:val="Parods"/>
        <w:numPr>
          <w:ilvl w:val="0"/>
          <w:numId w:val="0"/>
        </w:num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F0C5B" w:rsidRPr="00FF0C5B" w:rsidRDefault="00EA4550" w:rsidP="00EA4550">
      <w:pPr>
        <w:pStyle w:val="Parods"/>
        <w:numPr>
          <w:ilvl w:val="0"/>
          <w:numId w:val="0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„§ 1</w:t>
      </w:r>
    </w:p>
    <w:p w:rsidR="00FF0C5B" w:rsidRDefault="00FF0C5B" w:rsidP="00EA4550">
      <w:pPr>
        <w:pStyle w:val="Parods"/>
        <w:numPr>
          <w:ilvl w:val="0"/>
          <w:numId w:val="0"/>
        </w:numPr>
        <w:tabs>
          <w:tab w:val="left" w:pos="426"/>
        </w:tabs>
        <w:ind w:left="786" w:hanging="360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(1) Zmluva o nájme pozemku na poľnohospodárske účely sa spravuje ustanoveniami osobitného predpisu</w:t>
      </w:r>
      <w:r w:rsidRPr="00FF0C5B">
        <w:rPr>
          <w:rFonts w:ascii="Times New Roman" w:hAnsi="Times New Roman"/>
          <w:sz w:val="24"/>
          <w:szCs w:val="24"/>
          <w:vertAlign w:val="superscript"/>
        </w:rPr>
        <w:t>1</w:t>
      </w:r>
      <w:r w:rsidRPr="00FF0C5B">
        <w:rPr>
          <w:rFonts w:ascii="Times New Roman" w:hAnsi="Times New Roman"/>
          <w:sz w:val="24"/>
          <w:szCs w:val="24"/>
        </w:rPr>
        <w:t>) o nájomnej zmluve, ak tento zákon neustanovuje inak; rovnako sa to vzťahuje na podnájom</w:t>
      </w:r>
      <w:r w:rsidR="00EB700C">
        <w:rPr>
          <w:rFonts w:ascii="Times New Roman" w:hAnsi="Times New Roman"/>
          <w:sz w:val="24"/>
          <w:szCs w:val="24"/>
        </w:rPr>
        <w:t xml:space="preserve"> pozemku na poľnohospodárske účely</w:t>
      </w:r>
      <w:r w:rsidRPr="00FF0C5B">
        <w:rPr>
          <w:rFonts w:ascii="Times New Roman" w:hAnsi="Times New Roman"/>
          <w:sz w:val="24"/>
          <w:szCs w:val="24"/>
        </w:rPr>
        <w:t>.</w:t>
      </w:r>
      <w:r w:rsidR="00EB700C">
        <w:rPr>
          <w:rFonts w:ascii="Times New Roman" w:hAnsi="Times New Roman"/>
          <w:sz w:val="24"/>
          <w:szCs w:val="24"/>
        </w:rPr>
        <w:t>“.</w:t>
      </w:r>
    </w:p>
    <w:p w:rsidR="00FF0C5B" w:rsidRDefault="00100F93" w:rsidP="00FF0C5B">
      <w:pPr>
        <w:pStyle w:val="Parods"/>
        <w:numPr>
          <w:ilvl w:val="0"/>
          <w:numId w:val="0"/>
        </w:numPr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64B2" w:rsidRPr="00FF0C5B">
        <w:rPr>
          <w:rFonts w:ascii="Times New Roman" w:hAnsi="Times New Roman"/>
          <w:sz w:val="24"/>
          <w:szCs w:val="24"/>
        </w:rPr>
        <w:t xml:space="preserve">(2) </w:t>
      </w:r>
      <w:r w:rsidR="00FF0C5B" w:rsidRPr="00FF0C5B">
        <w:rPr>
          <w:rFonts w:ascii="Times New Roman" w:hAnsi="Times New Roman"/>
          <w:sz w:val="24"/>
          <w:szCs w:val="24"/>
        </w:rPr>
        <w:t xml:space="preserve">Pozemok na účely tohto zákona je </w:t>
      </w:r>
      <w:r w:rsidR="00FF0C5B" w:rsidRPr="00911CAE">
        <w:rPr>
          <w:rFonts w:ascii="Times New Roman" w:hAnsi="Times New Roman"/>
          <w:sz w:val="24"/>
          <w:szCs w:val="24"/>
        </w:rPr>
        <w:t>taký</w:t>
      </w:r>
      <w:r w:rsidR="00FF0C5B" w:rsidRPr="00FF0C5B">
        <w:rPr>
          <w:rFonts w:ascii="Times New Roman" w:hAnsi="Times New Roman"/>
          <w:sz w:val="24"/>
          <w:szCs w:val="24"/>
        </w:rPr>
        <w:t xml:space="preserve"> pozemok, ktorý j</w:t>
      </w:r>
      <w:r w:rsidR="005948AE">
        <w:rPr>
          <w:rFonts w:ascii="Times New Roman" w:hAnsi="Times New Roman"/>
          <w:sz w:val="24"/>
          <w:szCs w:val="24"/>
        </w:rPr>
        <w:t xml:space="preserve">e </w:t>
      </w:r>
    </w:p>
    <w:p w:rsidR="00FF0C5B" w:rsidRPr="00FF0C5B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a) poľnohospodárskou pôdou</w:t>
      </w:r>
      <w:r w:rsidRPr="00F106FC">
        <w:rPr>
          <w:rFonts w:ascii="Times New Roman" w:hAnsi="Times New Roman"/>
          <w:sz w:val="24"/>
          <w:szCs w:val="24"/>
          <w:vertAlign w:val="superscript"/>
        </w:rPr>
        <w:t>2</w:t>
      </w:r>
      <w:r w:rsidRPr="00F106FC"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 xml:space="preserve"> alebo časť tohto pozemku, </w:t>
      </w:r>
    </w:p>
    <w:p w:rsidR="00FF0C5B" w:rsidRPr="00FF0C5B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left="709" w:hanging="283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> pozemok evidovaný v katastri nehnuteľností</w:t>
      </w:r>
      <w:r w:rsidR="000D344B">
        <w:rPr>
          <w:rFonts w:ascii="Times New Roman" w:hAnsi="Times New Roman"/>
          <w:sz w:val="24"/>
          <w:szCs w:val="24"/>
        </w:rPr>
        <w:t xml:space="preserve"> v registri „C“</w:t>
      </w:r>
      <w:r w:rsidRPr="00FF0C5B">
        <w:rPr>
          <w:rFonts w:ascii="Times New Roman" w:hAnsi="Times New Roman"/>
          <w:sz w:val="24"/>
          <w:szCs w:val="24"/>
        </w:rPr>
        <w:t xml:space="preserve"> ako zastavaná plocha a</w:t>
      </w:r>
      <w:r w:rsidR="004F65B0">
        <w:rPr>
          <w:rFonts w:ascii="Times New Roman" w:hAnsi="Times New Roman"/>
          <w:sz w:val="24"/>
          <w:szCs w:val="24"/>
        </w:rPr>
        <w:t> </w:t>
      </w:r>
      <w:r w:rsidRPr="00FF0C5B">
        <w:rPr>
          <w:rFonts w:ascii="Times New Roman" w:hAnsi="Times New Roman"/>
          <w:sz w:val="24"/>
          <w:szCs w:val="24"/>
        </w:rPr>
        <w:t>nádvorie</w:t>
      </w:r>
      <w:r w:rsidR="004F65B0">
        <w:rPr>
          <w:rFonts w:ascii="Times New Roman" w:hAnsi="Times New Roman"/>
          <w:sz w:val="24"/>
          <w:szCs w:val="24"/>
        </w:rPr>
        <w:t>,</w:t>
      </w:r>
      <w:r w:rsidRPr="00FF0C5B">
        <w:rPr>
          <w:rFonts w:ascii="Times New Roman" w:hAnsi="Times New Roman"/>
          <w:sz w:val="24"/>
          <w:szCs w:val="24"/>
        </w:rPr>
        <w:t xml:space="preserve"> slúžiaci na poľnohospodárske účely alebo časť tohto pozemku alebo pozemok zastavaný stavbou slúžiacou na poľnohospodárske účely alebo časť tohto pozemku, alebo</w:t>
      </w:r>
    </w:p>
    <w:p w:rsidR="00CA4428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i</w:t>
      </w:r>
      <w:r w:rsidRPr="00FF0C5B">
        <w:rPr>
          <w:rFonts w:ascii="Times New Roman" w:hAnsi="Times New Roman"/>
          <w:sz w:val="24"/>
          <w:szCs w:val="24"/>
        </w:rPr>
        <w:t>ný pozemok prenechaný na poľnohospodárske účely alebo časť tohto pozemku; ustanovenia osobitného predpisu</w:t>
      </w:r>
      <w:r w:rsidRPr="00FF0C5B">
        <w:rPr>
          <w:rFonts w:ascii="Times New Roman" w:hAnsi="Times New Roman"/>
          <w:sz w:val="24"/>
          <w:szCs w:val="24"/>
          <w:vertAlign w:val="superscript"/>
        </w:rPr>
        <w:t>2a</w:t>
      </w:r>
      <w:r w:rsidRPr="00FF0C5B">
        <w:rPr>
          <w:rFonts w:ascii="Times New Roman" w:hAnsi="Times New Roman"/>
          <w:sz w:val="24"/>
          <w:szCs w:val="24"/>
        </w:rPr>
        <w:t>) tým nie sú dotknuté.</w:t>
      </w:r>
    </w:p>
    <w:p w:rsidR="00EA4550" w:rsidRDefault="00EA4550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</w:p>
    <w:p w:rsidR="00FF0C5B" w:rsidRDefault="00CA4428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  <w:r w:rsidRPr="00CA4428">
        <w:rPr>
          <w:rFonts w:ascii="Times New Roman" w:hAnsi="Times New Roman"/>
          <w:sz w:val="24"/>
          <w:szCs w:val="24"/>
        </w:rPr>
        <w:t>(3)</w:t>
      </w:r>
      <w:r w:rsidRPr="00CA4428">
        <w:rPr>
          <w:rFonts w:ascii="Times New Roman" w:hAnsi="Times New Roman"/>
          <w:sz w:val="24"/>
          <w:szCs w:val="24"/>
        </w:rPr>
        <w:tab/>
      </w:r>
      <w:r w:rsidR="00100F93">
        <w:rPr>
          <w:rFonts w:ascii="Times New Roman" w:hAnsi="Times New Roman"/>
          <w:sz w:val="24"/>
          <w:szCs w:val="24"/>
        </w:rPr>
        <w:t> </w:t>
      </w:r>
      <w:r w:rsidRPr="00CA4428">
        <w:rPr>
          <w:rFonts w:ascii="Times New Roman" w:hAnsi="Times New Roman"/>
          <w:sz w:val="24"/>
          <w:szCs w:val="24"/>
        </w:rPr>
        <w:t xml:space="preserve">Obvyklou výškou nájomného za užívanie poľnohospodárskej pôdy pri prevádzkovaní podniku </w:t>
      </w:r>
      <w:r w:rsidR="008B2349">
        <w:rPr>
          <w:rFonts w:ascii="Times New Roman" w:hAnsi="Times New Roman"/>
          <w:sz w:val="24"/>
          <w:szCs w:val="24"/>
        </w:rPr>
        <w:t xml:space="preserve">(ďalej len „obvyklá výška nájomného“) </w:t>
      </w:r>
      <w:r w:rsidRPr="00CA4428">
        <w:rPr>
          <w:rFonts w:ascii="Times New Roman" w:hAnsi="Times New Roman"/>
          <w:sz w:val="24"/>
          <w:szCs w:val="24"/>
        </w:rPr>
        <w:t>sa na účely tohto zákona rozumie údaj</w:t>
      </w:r>
      <w:r w:rsidR="00911CAE">
        <w:rPr>
          <w:rFonts w:ascii="Times New Roman" w:hAnsi="Times New Roman"/>
          <w:sz w:val="24"/>
          <w:szCs w:val="24"/>
        </w:rPr>
        <w:t xml:space="preserve"> o výške nájomného za 1 ha poľnohospodárskej pôdy</w:t>
      </w:r>
      <w:r w:rsidRPr="00CA4428">
        <w:rPr>
          <w:rFonts w:ascii="Times New Roman" w:hAnsi="Times New Roman"/>
          <w:sz w:val="24"/>
          <w:szCs w:val="24"/>
        </w:rPr>
        <w:t xml:space="preserve">, ktorý </w:t>
      </w:r>
      <w:r>
        <w:rPr>
          <w:rFonts w:ascii="Times New Roman" w:hAnsi="Times New Roman"/>
          <w:sz w:val="24"/>
          <w:szCs w:val="24"/>
        </w:rPr>
        <w:t xml:space="preserve">každoročne </w:t>
      </w:r>
      <w:r w:rsidRPr="00CA4428">
        <w:rPr>
          <w:rFonts w:ascii="Times New Roman" w:hAnsi="Times New Roman"/>
          <w:sz w:val="24"/>
          <w:szCs w:val="24"/>
        </w:rPr>
        <w:t>k 30. júnu za predchádzajúci rok zverejňuje príslušný okresný úrad pre každé katastrálne územie z údajov, ktoré zistí z evidencie dohodnutého a zaplateného nájomného podľa § 14 ods. 3 zákona ako priemernú výšku nájomného za užívanie poľnohospodárskej pôdy</w:t>
      </w:r>
      <w:r w:rsidR="008B2349">
        <w:rPr>
          <w:rFonts w:ascii="Times New Roman" w:hAnsi="Times New Roman"/>
          <w:sz w:val="24"/>
          <w:szCs w:val="24"/>
        </w:rPr>
        <w:t xml:space="preserve"> pri prevádzkovaní podniku.</w:t>
      </w:r>
      <w:r w:rsidR="00FF0C5B" w:rsidRPr="00FF0C5B">
        <w:rPr>
          <w:rFonts w:ascii="Times New Roman" w:hAnsi="Times New Roman"/>
          <w:sz w:val="24"/>
          <w:szCs w:val="24"/>
        </w:rPr>
        <w:t>“.</w:t>
      </w:r>
    </w:p>
    <w:p w:rsidR="00EA4550" w:rsidRPr="00FF0C5B" w:rsidRDefault="00EA4550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</w:p>
    <w:p w:rsidR="00F106FC" w:rsidRDefault="00F106FC" w:rsidP="00886582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550" w:rsidRDefault="00EA4550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550" w:rsidRDefault="00340FEF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CC086A" w:rsidRPr="00BE320A">
        <w:rPr>
          <w:rFonts w:ascii="Times New Roman" w:eastAsia="Times New Roman" w:hAnsi="Times New Roman" w:cs="Times New Roman"/>
          <w:sz w:val="24"/>
          <w:szCs w:val="24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086A" w:rsidRPr="00BE320A">
        <w:rPr>
          <w:rFonts w:ascii="Times New Roman" w:eastAsia="Times New Roman" w:hAnsi="Times New Roman" w:cs="Times New Roman"/>
          <w:sz w:val="24"/>
          <w:szCs w:val="24"/>
        </w:rPr>
        <w:t xml:space="preserve"> pod čiarou k odkazu 2a</w:t>
      </w:r>
      <w:r w:rsidR="0010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znie: </w:t>
      </w:r>
    </w:p>
    <w:p w:rsidR="00684D07" w:rsidRDefault="00CC086A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0A">
        <w:rPr>
          <w:rFonts w:ascii="Times New Roman" w:eastAsia="Times New Roman" w:hAnsi="Times New Roman" w:cs="Times New Roman"/>
          <w:sz w:val="24"/>
          <w:szCs w:val="24"/>
        </w:rPr>
        <w:t>„V</w:t>
      </w:r>
      <w:r w:rsidRPr="00BE320A">
        <w:rPr>
          <w:rFonts w:ascii="Times New Roman" w:eastAsia="Times New Roman" w:hAnsi="Times New Roman" w:cs="Times New Roman"/>
          <w:iCs/>
          <w:sz w:val="24"/>
          <w:szCs w:val="24"/>
        </w:rPr>
        <w:t>yhláška</w:t>
      </w:r>
      <w:r w:rsidRPr="00BE320A">
        <w:rPr>
          <w:rFonts w:ascii="Times New Roman" w:eastAsia="Times New Roman" w:hAnsi="Times New Roman" w:cs="Times New Roman"/>
          <w:sz w:val="24"/>
          <w:szCs w:val="24"/>
        </w:rPr>
        <w:t xml:space="preserve"> Úradu geodézie, kartografie a katastra Slovenskej republiky č. 461/2009 Z. z.</w:t>
      </w:r>
      <w:r w:rsidR="00100F93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</w:t>
      </w:r>
      <w:r w:rsidRPr="00BE320A">
        <w:rPr>
          <w:rFonts w:ascii="Times New Roman" w:eastAsia="Times New Roman" w:hAnsi="Times New Roman" w:cs="Times New Roman"/>
          <w:sz w:val="24"/>
          <w:szCs w:val="24"/>
        </w:rPr>
        <w:t>, ktorou sa vykonáva zákon Národnej rady Slovenskej republiky č. 162/1995 Z. z. o katastri nehnuteľností a o zápise vlastníckych a iných práv k nehnuteľnostiam (katastrálny zákon) v znení neskorších predpisov.“.</w:t>
      </w:r>
    </w:p>
    <w:p w:rsidR="002F2E6E" w:rsidRDefault="002F2E6E" w:rsidP="00684D07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07" w:rsidRPr="00F106FC" w:rsidRDefault="002F2E6E" w:rsidP="0059279B">
      <w:pPr>
        <w:pStyle w:val="Odsekzoznamu"/>
        <w:numPr>
          <w:ilvl w:val="0"/>
          <w:numId w:val="5"/>
        </w:numPr>
        <w:tabs>
          <w:tab w:val="num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FC">
        <w:rPr>
          <w:rFonts w:ascii="Times New Roman" w:hAnsi="Times New Roman" w:cs="Times New Roman"/>
          <w:sz w:val="24"/>
          <w:szCs w:val="24"/>
        </w:rPr>
        <w:t>V § 8 ods. 1 druhej vete sa za slovo „účely“ vkladajú slová „pri prevádzkovaní podniku“.</w:t>
      </w:r>
    </w:p>
    <w:p w:rsidR="00B73DE1" w:rsidRPr="00F106FC" w:rsidRDefault="00B73DE1" w:rsidP="0059279B">
      <w:pPr>
        <w:pStyle w:val="Odsekzoznamu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106FC">
        <w:rPr>
          <w:rFonts w:ascii="Times New Roman" w:hAnsi="Times New Roman" w:cs="Times New Roman"/>
          <w:sz w:val="24"/>
          <w:szCs w:val="24"/>
        </w:rPr>
        <w:t>V § 10 ods. 1 sa za slovo „pozemku“ vkladajú slová „podľa § 1 ods.</w:t>
      </w:r>
      <w:r w:rsidR="0039634D">
        <w:rPr>
          <w:rFonts w:ascii="Times New Roman" w:hAnsi="Times New Roman" w:cs="Times New Roman"/>
          <w:sz w:val="24"/>
          <w:szCs w:val="24"/>
        </w:rPr>
        <w:t xml:space="preserve"> </w:t>
      </w:r>
      <w:r w:rsidRPr="00F106FC">
        <w:rPr>
          <w:rFonts w:ascii="Times New Roman" w:hAnsi="Times New Roman" w:cs="Times New Roman"/>
          <w:sz w:val="24"/>
          <w:szCs w:val="24"/>
        </w:rPr>
        <w:t>2 písm. a) a c)“.</w:t>
      </w:r>
    </w:p>
    <w:p w:rsidR="00684D07" w:rsidRPr="00E27ACA" w:rsidRDefault="00B73DE1" w:rsidP="00E27A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7ACA">
        <w:rPr>
          <w:rFonts w:ascii="Times New Roman" w:eastAsia="Times New Roman" w:hAnsi="Times New Roman" w:cs="Times New Roman"/>
          <w:sz w:val="24"/>
          <w:szCs w:val="24"/>
        </w:rPr>
        <w:t xml:space="preserve">V § 10 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684D07" w:rsidRPr="00E27AC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>ek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 1 vkladá 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nový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ek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, ktorý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684D07" w:rsidRDefault="00684D07" w:rsidP="00684D07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0333A" w:rsidRDefault="00B73DE1" w:rsidP="00EA6DBC">
      <w:pPr>
        <w:pStyle w:val="Odsekzoznamu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D07">
        <w:rPr>
          <w:rFonts w:ascii="Times New Roman" w:eastAsia="Calibri" w:hAnsi="Times New Roman" w:cs="Times New Roman"/>
          <w:sz w:val="24"/>
          <w:szCs w:val="24"/>
        </w:rPr>
        <w:t>„(2) Na vznik zmluvy o nájme pozemku podľa § 1 ods. 2 písm. b) na poľnohospodárske účely pri prevádzkovaní podniku sa vyžaduje dohoda o výške nájomného alebo o spôsobe jej určenia, pričom výška nájomného</w:t>
      </w:r>
      <w:r w:rsidR="00464C65">
        <w:rPr>
          <w:rFonts w:ascii="Times New Roman" w:eastAsia="Calibri" w:hAnsi="Times New Roman" w:cs="Times New Roman"/>
          <w:sz w:val="24"/>
          <w:szCs w:val="24"/>
        </w:rPr>
        <w:t>,</w:t>
      </w:r>
      <w:r w:rsidR="008822D7">
        <w:rPr>
          <w:rFonts w:ascii="Times New Roman" w:eastAsia="Calibri" w:hAnsi="Times New Roman" w:cs="Times New Roman"/>
          <w:sz w:val="24"/>
          <w:szCs w:val="24"/>
        </w:rPr>
        <w:t xml:space="preserve"> ak sa zmluvné strany nedohodnú inak</w:t>
      </w:r>
      <w:r w:rsidR="00464C65">
        <w:rPr>
          <w:rFonts w:ascii="Times New Roman" w:eastAsia="Calibri" w:hAnsi="Times New Roman" w:cs="Times New Roman"/>
          <w:sz w:val="24"/>
          <w:szCs w:val="24"/>
        </w:rPr>
        <w:t>,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 je najmenej </w:t>
      </w:r>
      <w:r w:rsidR="007E5C9C">
        <w:rPr>
          <w:rFonts w:ascii="Times New Roman" w:eastAsia="Calibri" w:hAnsi="Times New Roman" w:cs="Times New Roman"/>
          <w:sz w:val="24"/>
          <w:szCs w:val="24"/>
        </w:rPr>
        <w:t>dvoj</w:t>
      </w:r>
      <w:r w:rsidR="00880D30">
        <w:rPr>
          <w:rFonts w:ascii="Times New Roman" w:eastAsia="Calibri" w:hAnsi="Times New Roman" w:cs="Times New Roman"/>
          <w:sz w:val="24"/>
          <w:szCs w:val="24"/>
        </w:rPr>
        <w:t>násobok obvyklej výšky nájomného v danom katastrálnom území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. Obdobne sa určí výška odplaty za užívanie pozemku </w:t>
      </w:r>
      <w:r w:rsidR="0060609B">
        <w:rPr>
          <w:rFonts w:ascii="Times New Roman" w:eastAsia="Calibri" w:hAnsi="Times New Roman" w:cs="Times New Roman"/>
          <w:sz w:val="24"/>
          <w:szCs w:val="24"/>
        </w:rPr>
        <w:t xml:space="preserve">bez nájomnej zmluvy </w:t>
      </w:r>
      <w:r w:rsidRPr="00684D07">
        <w:rPr>
          <w:rFonts w:ascii="Times New Roman" w:eastAsia="Calibri" w:hAnsi="Times New Roman" w:cs="Times New Roman"/>
          <w:sz w:val="24"/>
          <w:szCs w:val="24"/>
        </w:rPr>
        <w:t>v areáli poľnohospodárskeho</w:t>
      </w:r>
      <w:r w:rsidR="00E363E3">
        <w:rPr>
          <w:rFonts w:ascii="Times New Roman" w:eastAsia="Calibri" w:hAnsi="Times New Roman" w:cs="Times New Roman"/>
          <w:sz w:val="24"/>
          <w:szCs w:val="24"/>
        </w:rPr>
        <w:t xml:space="preserve"> podniku zastavanom stavbami na 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poľnohospodárske účely do 24. júna 1991, ak </w:t>
      </w:r>
      <w:r w:rsidR="00E4618E" w:rsidRPr="00684D07">
        <w:rPr>
          <w:rFonts w:ascii="Times New Roman" w:eastAsia="Calibri" w:hAnsi="Times New Roman" w:cs="Times New Roman"/>
          <w:sz w:val="24"/>
          <w:szCs w:val="24"/>
        </w:rPr>
        <w:t>slúži na poľnohospodárske účely.“.</w:t>
      </w:r>
    </w:p>
    <w:p w:rsidR="00A0333A" w:rsidRDefault="00A0333A" w:rsidP="007C57D0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7D0" w:rsidRPr="007C57D0" w:rsidRDefault="00A344B2" w:rsidP="007C57D0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6A">
        <w:rPr>
          <w:rFonts w:ascii="Times New Roman" w:eastAsia="Times New Roman" w:hAnsi="Times New Roman" w:cs="Times New Roman"/>
          <w:sz w:val="24"/>
          <w:szCs w:val="24"/>
        </w:rPr>
        <w:t>Doterajšie odseky 2 až 6 sa označujú ako odseky 3 až 7.</w:t>
      </w:r>
    </w:p>
    <w:p w:rsidR="00E27ACA" w:rsidRPr="00E27ACA" w:rsidRDefault="00E27ACA" w:rsidP="00E27AC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7D0" w:rsidRPr="007C57D0" w:rsidRDefault="007C57D0" w:rsidP="007C57D0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D0">
        <w:rPr>
          <w:rFonts w:ascii="Times New Roman" w:hAnsi="Times New Roman" w:cs="Times New Roman"/>
          <w:sz w:val="24"/>
          <w:szCs w:val="24"/>
        </w:rPr>
        <w:t>V</w:t>
      </w:r>
      <w:r w:rsidR="009E6D20">
        <w:rPr>
          <w:rFonts w:ascii="Times New Roman" w:hAnsi="Times New Roman" w:cs="Times New Roman"/>
          <w:sz w:val="24"/>
          <w:szCs w:val="24"/>
        </w:rPr>
        <w:t xml:space="preserve"> § 10 ods. </w:t>
      </w:r>
      <w:r w:rsidRPr="007C57D0">
        <w:rPr>
          <w:rFonts w:ascii="Times New Roman" w:hAnsi="Times New Roman" w:cs="Times New Roman"/>
          <w:sz w:val="24"/>
          <w:szCs w:val="24"/>
        </w:rPr>
        <w:t xml:space="preserve">7 sa </w:t>
      </w:r>
      <w:r w:rsidR="00A0333A">
        <w:rPr>
          <w:rFonts w:ascii="Times New Roman" w:hAnsi="Times New Roman" w:cs="Times New Roman"/>
          <w:sz w:val="24"/>
          <w:szCs w:val="24"/>
        </w:rPr>
        <w:t xml:space="preserve">za </w:t>
      </w:r>
      <w:r w:rsidRPr="007C57D0">
        <w:rPr>
          <w:rFonts w:ascii="Times New Roman" w:hAnsi="Times New Roman" w:cs="Times New Roman"/>
          <w:sz w:val="24"/>
          <w:szCs w:val="24"/>
        </w:rPr>
        <w:t xml:space="preserve">slová „Slovenského pozemkového fondu“ </w:t>
      </w:r>
      <w:r w:rsidR="009E6D20">
        <w:rPr>
          <w:rFonts w:ascii="Times New Roman" w:hAnsi="Times New Roman" w:cs="Times New Roman"/>
          <w:sz w:val="24"/>
          <w:szCs w:val="24"/>
        </w:rPr>
        <w:t>vkladajú</w:t>
      </w:r>
      <w:r w:rsidR="00A0333A">
        <w:rPr>
          <w:rFonts w:ascii="Times New Roman" w:hAnsi="Times New Roman" w:cs="Times New Roman"/>
          <w:sz w:val="24"/>
          <w:szCs w:val="24"/>
        </w:rPr>
        <w:t xml:space="preserve"> slová </w:t>
      </w:r>
      <w:r w:rsidRPr="007C57D0">
        <w:rPr>
          <w:rFonts w:ascii="Times New Roman" w:hAnsi="Times New Roman" w:cs="Times New Roman"/>
          <w:sz w:val="24"/>
          <w:szCs w:val="24"/>
        </w:rPr>
        <w:t>„(ďalej len „fond“)“</w:t>
      </w:r>
      <w:r w:rsidR="00011FCE">
        <w:rPr>
          <w:rFonts w:ascii="Times New Roman" w:hAnsi="Times New Roman" w:cs="Times New Roman"/>
          <w:sz w:val="24"/>
          <w:szCs w:val="24"/>
        </w:rPr>
        <w:t>.</w:t>
      </w:r>
    </w:p>
    <w:p w:rsidR="007C57D0" w:rsidRPr="007C57D0" w:rsidRDefault="007C57D0" w:rsidP="007C57D0">
      <w:pPr>
        <w:pStyle w:val="Odsekzoznamu"/>
        <w:widowControl w:val="0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4B2" w:rsidRDefault="00A344B2" w:rsidP="0059279B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CA">
        <w:rPr>
          <w:rFonts w:ascii="Times New Roman" w:eastAsia="Times New Roman" w:hAnsi="Times New Roman" w:cs="Times New Roman"/>
          <w:sz w:val="24"/>
          <w:szCs w:val="24"/>
        </w:rPr>
        <w:t xml:space="preserve">V § 12 </w:t>
      </w:r>
      <w:r w:rsidR="004E5DF5" w:rsidRPr="002274CA">
        <w:rPr>
          <w:rFonts w:ascii="Times New Roman" w:eastAsia="Times New Roman" w:hAnsi="Times New Roman" w:cs="Times New Roman"/>
          <w:sz w:val="24"/>
          <w:szCs w:val="24"/>
        </w:rPr>
        <w:t xml:space="preserve">sa vypúšťa 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4E5DF5" w:rsidRPr="002274CA">
        <w:rPr>
          <w:rFonts w:ascii="Times New Roman" w:eastAsia="Times New Roman" w:hAnsi="Times New Roman" w:cs="Times New Roman"/>
          <w:sz w:val="24"/>
          <w:szCs w:val="24"/>
        </w:rPr>
        <w:t>ek</w:t>
      </w:r>
      <w:r w:rsidR="002274CA" w:rsidRPr="002274CA"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2274CA" w:rsidRDefault="002274CA" w:rsidP="009627AB">
      <w:pPr>
        <w:pStyle w:val="Odsekzoznamu"/>
        <w:widowControl w:val="0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2 až 6 sa označujú ako odseky 1 až 5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4CA" w:rsidRDefault="002274CA" w:rsidP="002274CA">
      <w:pPr>
        <w:pStyle w:val="Odsekzoznamu"/>
        <w:widowControl w:val="0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441" w:rsidRPr="002274CA" w:rsidRDefault="002274CA" w:rsidP="005302AC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CA">
        <w:rPr>
          <w:rFonts w:ascii="Times New Roman" w:eastAsia="Times New Roman" w:hAnsi="Times New Roman" w:cs="Times New Roman"/>
          <w:sz w:val="24"/>
          <w:szCs w:val="24"/>
        </w:rPr>
        <w:t>V § 12 ods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eky 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 až </w:t>
      </w:r>
      <w:r w:rsidR="006757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5441" w:rsidRPr="002274CA">
        <w:rPr>
          <w:rFonts w:ascii="Times New Roman" w:eastAsia="Times New Roman" w:hAnsi="Times New Roman" w:cs="Times New Roman"/>
          <w:sz w:val="24"/>
          <w:szCs w:val="24"/>
        </w:rPr>
        <w:t xml:space="preserve"> zne</w:t>
      </w:r>
      <w:r w:rsidR="0067573E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A25441" w:rsidRPr="002274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441" w:rsidRPr="00A25441" w:rsidRDefault="00A25441" w:rsidP="00A25441">
      <w:pPr>
        <w:pStyle w:val="Odsekzoznamu"/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441" w:rsidRDefault="007369AF" w:rsidP="00E56806">
      <w:pPr>
        <w:pStyle w:val="Odsekzoznamu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„(3</w:t>
      </w:r>
      <w:r w:rsidR="00A25441" w:rsidRPr="00A25441">
        <w:rPr>
          <w:rFonts w:ascii="Times New Roman" w:eastAsia="Calibri" w:hAnsi="Times New Roman" w:cs="Times New Roman"/>
          <w:sz w:val="24"/>
          <w:szCs w:val="24"/>
        </w:rPr>
        <w:t>) Ak ide o pozemok, ktorý je užívaný bez nájomnej zmluvy, doručí jeho vlastník užívateľovi pozemku návrh na uzatvorenie nájomnej zmluvy alebo výzvu na vrátenie a prevzatie pozemku. Ak nedôjde k uzatvoreniu nájomnej zmluvy s vlastníkmi nadpolovičného spoluvlastníckeho podielu alebo ak bola doručená výzva na vrátenie a prevzatie pozemku vlastníkov nadpolovičného spoluvlastníckeho podielu, je užívateľ pozemku povinný pozemok vrátiť do 30 dní po zbere úrody.</w:t>
      </w:r>
    </w:p>
    <w:p w:rsidR="0067573E" w:rsidRDefault="0067573E" w:rsidP="00F27B90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67573E">
        <w:rPr>
          <w:rFonts w:ascii="Times New Roman" w:hAnsi="Times New Roman"/>
          <w:sz w:val="24"/>
          <w:szCs w:val="24"/>
        </w:rPr>
        <w:t>(4)</w:t>
      </w:r>
      <w:r w:rsidRPr="0067573E">
        <w:rPr>
          <w:rFonts w:ascii="Times New Roman" w:hAnsi="Times New Roman"/>
          <w:sz w:val="24"/>
          <w:szCs w:val="24"/>
        </w:rPr>
        <w:tab/>
        <w:t xml:space="preserve">Ak užívateľ, ktorý </w:t>
      </w:r>
      <w:r w:rsidRPr="00F27B90">
        <w:rPr>
          <w:rFonts w:ascii="Times New Roman" w:eastAsia="Times New Roman" w:hAnsi="Times New Roman"/>
          <w:sz w:val="24"/>
          <w:szCs w:val="24"/>
        </w:rPr>
        <w:t>pozemok</w:t>
      </w:r>
      <w:r w:rsidRPr="0067573E">
        <w:rPr>
          <w:rFonts w:ascii="Times New Roman" w:hAnsi="Times New Roman"/>
          <w:sz w:val="24"/>
          <w:szCs w:val="24"/>
        </w:rPr>
        <w:t xml:space="preserve"> užíva bez nájomnej zmluvy, preukáže, že vlastníkovi jej uzatvorenie navrhol a ten uzatvorenie nájomnej zmluvy do dvoch mesiacov odo dňa doručenia návrhu neodmietol alebo nevyzval užívateľa pozemku na jeho vrátenie a prevzatie, </w:t>
      </w:r>
      <w:r w:rsidR="002C1D2F" w:rsidRPr="002C1D2F">
        <w:rPr>
          <w:rFonts w:ascii="Times New Roman" w:hAnsi="Times New Roman"/>
          <w:sz w:val="24"/>
          <w:szCs w:val="24"/>
        </w:rPr>
        <w:t>pričom užívateľ vlastníka pri návrhu uzatvorenia nájomnej zmluvy upozornil na právne dôsledky jeho nekonania</w:t>
      </w:r>
      <w:r w:rsidR="002C1D2F">
        <w:rPr>
          <w:rFonts w:ascii="Times New Roman" w:hAnsi="Times New Roman"/>
          <w:sz w:val="24"/>
          <w:szCs w:val="24"/>
        </w:rPr>
        <w:t>,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67573E">
        <w:rPr>
          <w:rFonts w:ascii="Times New Roman" w:hAnsi="Times New Roman"/>
          <w:sz w:val="24"/>
          <w:szCs w:val="24"/>
        </w:rPr>
        <w:t xml:space="preserve">predpokladá sa, že medzi nimi vznikol nájomný vzťah na neurčitý čas podľa </w:t>
      </w:r>
      <w:r w:rsidR="005C5792">
        <w:rPr>
          <w:rFonts w:ascii="Times New Roman" w:hAnsi="Times New Roman"/>
          <w:sz w:val="24"/>
          <w:szCs w:val="24"/>
        </w:rPr>
        <w:t xml:space="preserve">§ 6 </w:t>
      </w:r>
      <w:r w:rsidRPr="00911CAE">
        <w:rPr>
          <w:rFonts w:ascii="Times New Roman" w:hAnsi="Times New Roman"/>
          <w:sz w:val="24"/>
          <w:szCs w:val="24"/>
        </w:rPr>
        <w:t>tohto</w:t>
      </w:r>
      <w:r w:rsidRPr="0067573E">
        <w:rPr>
          <w:rFonts w:ascii="Times New Roman" w:hAnsi="Times New Roman"/>
          <w:sz w:val="24"/>
          <w:szCs w:val="24"/>
        </w:rPr>
        <w:t xml:space="preserve"> zákona; to neplatí, ak vlastník uzatvoril nájomnú zmluvu s inou osobou, ako je užívateľ pozemku.</w:t>
      </w:r>
    </w:p>
    <w:p w:rsidR="00581DB5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2274CA">
        <w:rPr>
          <w:rFonts w:ascii="Times New Roman" w:eastAsia="Times New Roman" w:hAnsi="Times New Roman"/>
          <w:sz w:val="24"/>
          <w:szCs w:val="24"/>
        </w:rPr>
        <w:lastRenderedPageBreak/>
        <w:t>(5) </w:t>
      </w:r>
      <w:r w:rsidRPr="002274CA">
        <w:rPr>
          <w:rFonts w:ascii="Times New Roman" w:hAnsi="Times New Roman"/>
          <w:sz w:val="24"/>
          <w:szCs w:val="24"/>
        </w:rPr>
        <w:t xml:space="preserve">Ak počas nájmu pozemku na poľnohospodárske účely dôjde k predaju podniku, k predaju väčšinového podielu podľa § 114 ods. 1 </w:t>
      </w:r>
      <w:r w:rsidR="00100F93">
        <w:rPr>
          <w:rFonts w:ascii="Times New Roman" w:hAnsi="Times New Roman"/>
          <w:sz w:val="24"/>
          <w:szCs w:val="24"/>
        </w:rPr>
        <w:t>O</w:t>
      </w:r>
      <w:r w:rsidRPr="002274CA">
        <w:rPr>
          <w:rFonts w:ascii="Times New Roman" w:hAnsi="Times New Roman"/>
          <w:sz w:val="24"/>
          <w:szCs w:val="24"/>
        </w:rPr>
        <w:t>bchodného zákonníka, k predaju väčšiny majetkových podielov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12a</w:t>
      </w:r>
      <w:r w:rsidRPr="002274CA">
        <w:rPr>
          <w:rFonts w:ascii="Times New Roman" w:hAnsi="Times New Roman"/>
          <w:sz w:val="24"/>
          <w:szCs w:val="24"/>
        </w:rPr>
        <w:t>) alebo väčšiny akcií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12b</w:t>
      </w:r>
      <w:r w:rsidRPr="00FA5867">
        <w:rPr>
          <w:rFonts w:ascii="Times New Roman" w:hAnsi="Times New Roman"/>
          <w:sz w:val="24"/>
          <w:szCs w:val="24"/>
        </w:rPr>
        <w:t>)</w:t>
      </w:r>
      <w:r w:rsidRPr="002274CA">
        <w:rPr>
          <w:rFonts w:ascii="Times New Roman" w:hAnsi="Times New Roman"/>
          <w:sz w:val="24"/>
          <w:szCs w:val="24"/>
        </w:rPr>
        <w:t xml:space="preserve"> doterajšieho nájomcu, je nájomca povinný </w:t>
      </w:r>
      <w:r w:rsidR="00FE339B">
        <w:rPr>
          <w:rFonts w:ascii="Times New Roman" w:hAnsi="Times New Roman"/>
          <w:sz w:val="24"/>
          <w:szCs w:val="24"/>
        </w:rPr>
        <w:t xml:space="preserve">túto skutočnosť </w:t>
      </w:r>
      <w:r w:rsidR="003653B7">
        <w:rPr>
          <w:rFonts w:ascii="Times New Roman" w:hAnsi="Times New Roman"/>
          <w:sz w:val="24"/>
          <w:szCs w:val="24"/>
        </w:rPr>
        <w:t>oznámiť zverejnením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897B07">
        <w:rPr>
          <w:rFonts w:ascii="Times New Roman" w:hAnsi="Times New Roman"/>
          <w:sz w:val="24"/>
          <w:szCs w:val="24"/>
        </w:rPr>
        <w:t xml:space="preserve">po dobu 15 dní </w:t>
      </w:r>
      <w:r w:rsidR="00FE339B">
        <w:rPr>
          <w:rFonts w:ascii="Times New Roman" w:hAnsi="Times New Roman"/>
          <w:sz w:val="24"/>
          <w:szCs w:val="24"/>
        </w:rPr>
        <w:t>na úradnej tabuli obce</w:t>
      </w:r>
      <w:r w:rsidR="003653B7">
        <w:rPr>
          <w:rFonts w:ascii="Times New Roman" w:hAnsi="Times New Roman"/>
          <w:sz w:val="24"/>
          <w:szCs w:val="24"/>
        </w:rPr>
        <w:t>, v katastrálnom území ktorej sa pozemok nachádza</w:t>
      </w:r>
      <w:r w:rsidR="009372B4">
        <w:rPr>
          <w:rFonts w:ascii="Times New Roman" w:hAnsi="Times New Roman"/>
          <w:sz w:val="24"/>
          <w:szCs w:val="24"/>
        </w:rPr>
        <w:t xml:space="preserve">. </w:t>
      </w:r>
      <w:r w:rsidR="003653B7">
        <w:rPr>
          <w:rFonts w:ascii="Times New Roman" w:hAnsi="Times New Roman"/>
          <w:sz w:val="24"/>
          <w:szCs w:val="24"/>
        </w:rPr>
        <w:t>Prenajímateľ môže do šiestich mesiacov odo dňa zvesenia oznámenia podľa prvej vety  ukončiť nájomný vzťah;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A825CF" w:rsidRPr="002274CA">
        <w:rPr>
          <w:rFonts w:ascii="Times New Roman" w:hAnsi="Times New Roman"/>
          <w:sz w:val="24"/>
          <w:szCs w:val="24"/>
        </w:rPr>
        <w:t xml:space="preserve">nájomný vzťah </w:t>
      </w:r>
      <w:r w:rsidR="00A825CF">
        <w:rPr>
          <w:rFonts w:ascii="Times New Roman" w:hAnsi="Times New Roman"/>
          <w:sz w:val="24"/>
          <w:szCs w:val="24"/>
        </w:rPr>
        <w:t xml:space="preserve">v takomto prípade </w:t>
      </w:r>
      <w:r w:rsidR="00A825CF" w:rsidRPr="002274CA">
        <w:rPr>
          <w:rFonts w:ascii="Times New Roman" w:hAnsi="Times New Roman"/>
          <w:sz w:val="24"/>
          <w:szCs w:val="24"/>
        </w:rPr>
        <w:t>zaniká po zbere úrody.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2C1D2F">
        <w:rPr>
          <w:rFonts w:ascii="Times New Roman" w:hAnsi="Times New Roman"/>
          <w:sz w:val="24"/>
          <w:szCs w:val="24"/>
        </w:rPr>
        <w:t xml:space="preserve">Ak si nájomca nesplní povinnosť podľa prvej vety, šesť mesačná lehota </w:t>
      </w:r>
      <w:r w:rsidR="00A825CF">
        <w:rPr>
          <w:rFonts w:ascii="Times New Roman" w:hAnsi="Times New Roman"/>
          <w:sz w:val="24"/>
          <w:szCs w:val="24"/>
        </w:rPr>
        <w:t>začne plynúť odo dňa, keď sa prenajímateľ o skutočnosti podľa prvej vety dozvedel.“</w:t>
      </w:r>
    </w:p>
    <w:p w:rsidR="00B35DD7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</w:p>
    <w:p w:rsidR="00B35DD7" w:rsidRPr="00B35DD7" w:rsidRDefault="00B35DD7" w:rsidP="00EA4550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DD7" w:rsidRDefault="005302AC" w:rsidP="005302AC">
      <w:pPr>
        <w:pStyle w:val="Parods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5DD7">
        <w:rPr>
          <w:rFonts w:ascii="Times New Roman" w:hAnsi="Times New Roman"/>
          <w:sz w:val="24"/>
          <w:szCs w:val="24"/>
        </w:rPr>
        <w:t>§12a znie</w:t>
      </w:r>
      <w:r w:rsidR="00EA4550">
        <w:rPr>
          <w:rFonts w:ascii="Times New Roman" w:hAnsi="Times New Roman"/>
          <w:sz w:val="24"/>
          <w:szCs w:val="24"/>
        </w:rPr>
        <w:t>:</w:t>
      </w:r>
    </w:p>
    <w:p w:rsidR="00B35DD7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948A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12a</w:t>
      </w:r>
    </w:p>
    <w:p w:rsidR="00B35DD7" w:rsidRPr="00B35DD7" w:rsidRDefault="00EA4550" w:rsidP="00EA4550">
      <w:pPr>
        <w:pStyle w:val="Parods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Ak nájomca užíva pozemky, kde sa nájom skončil alebo sa má skončiť a pozemky sú neprístupné alebo ich nemožno racionálne užívať, je nájomca povinný s vlastníkom (ďalej len „doterajší prenajímateľ") uzatvoriť na základe jeho písomnej žiadosti podnájomnú zmluvu k pozemkom, ktoré má prenajaté podľa tohto zákona, a to v primeranej výmere a bonite. Kópiu žiadosti doterajší prenajímateľ súčasne doručí na vedomie orgánu štátnej správy na úseku pozemkových </w:t>
      </w:r>
      <w:r w:rsidR="007369AF">
        <w:rPr>
          <w:rFonts w:ascii="Times New Roman" w:hAnsi="Times New Roman"/>
          <w:sz w:val="24"/>
          <w:szCs w:val="24"/>
        </w:rPr>
        <w:t>úprav podľa osobitného predpisu</w:t>
      </w:r>
      <w:r w:rsidR="007369AF" w:rsidRPr="007369AF">
        <w:rPr>
          <w:rFonts w:ascii="Times New Roman" w:hAnsi="Times New Roman"/>
          <w:sz w:val="24"/>
          <w:szCs w:val="24"/>
          <w:vertAlign w:val="superscript"/>
        </w:rPr>
        <w:t>12b</w:t>
      </w:r>
      <w:r w:rsidR="00100F93">
        <w:rPr>
          <w:rFonts w:ascii="Times New Roman" w:hAnsi="Times New Roman"/>
          <w:sz w:val="24"/>
          <w:szCs w:val="24"/>
          <w:vertAlign w:val="superscript"/>
        </w:rPr>
        <w:t>a</w:t>
      </w:r>
      <w:r w:rsidR="007369AF">
        <w:rPr>
          <w:rFonts w:ascii="Times New Roman" w:hAnsi="Times New Roman"/>
          <w:sz w:val="24"/>
          <w:szCs w:val="24"/>
        </w:rPr>
        <w:t xml:space="preserve">) </w:t>
      </w:r>
      <w:r w:rsidR="00B35DD7" w:rsidRPr="00B35DD7">
        <w:rPr>
          <w:rFonts w:ascii="Times New Roman" w:hAnsi="Times New Roman"/>
          <w:sz w:val="24"/>
          <w:szCs w:val="24"/>
        </w:rPr>
        <w:t>(ďalej len „okresný úrad“). Nájomcovi vzniká právo a povinnosť hospodárenia na pozemkoch, ktoré vlastní doterajší prenajímateľ</w:t>
      </w:r>
      <w:r w:rsidR="00F131B0">
        <w:rPr>
          <w:rFonts w:ascii="Times New Roman" w:hAnsi="Times New Roman"/>
          <w:sz w:val="24"/>
          <w:szCs w:val="24"/>
        </w:rPr>
        <w:t>,</w:t>
      </w:r>
      <w:r w:rsidR="00B35DD7" w:rsidRPr="00B35DD7">
        <w:rPr>
          <w:rFonts w:ascii="Times New Roman" w:hAnsi="Times New Roman"/>
          <w:sz w:val="24"/>
          <w:szCs w:val="24"/>
        </w:rPr>
        <w:t xml:space="preserve"> za tých istých podmienok, aké sú upravené v podnájomnej zmluve.</w:t>
      </w:r>
    </w:p>
    <w:p w:rsidR="00B35DD7" w:rsidRPr="00B35DD7" w:rsidRDefault="00EA4550" w:rsidP="00EA4550">
      <w:pPr>
        <w:pStyle w:val="Parods"/>
        <w:numPr>
          <w:ilvl w:val="0"/>
          <w:numId w:val="4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Nájomca je povinný uzatvoriť s doterajším prenajímateľom podnájomnú zmluvu podľa odseku 1 za podmienok a na dobu, na ktorú má pozemky prenajaté od ich vlastníka alebo správcu, pričom prednostne uzatvorí podnájomnú zmluvu k pozemkom, ktoré má prenajaté od fondu. Doterajší prenajímateľ takéto pozemky môže </w:t>
      </w:r>
      <w:r w:rsidR="00783025">
        <w:rPr>
          <w:rFonts w:ascii="Times New Roman" w:hAnsi="Times New Roman"/>
          <w:sz w:val="24"/>
          <w:szCs w:val="24"/>
        </w:rPr>
        <w:t xml:space="preserve">dať do užívania </w:t>
      </w:r>
      <w:r w:rsidR="00B35DD7" w:rsidRPr="00B35DD7">
        <w:rPr>
          <w:rFonts w:ascii="Times New Roman" w:hAnsi="Times New Roman"/>
          <w:sz w:val="24"/>
          <w:szCs w:val="24"/>
        </w:rPr>
        <w:t>inej osobe. Súčasťou podnájomnej zmluvy podľa odseku 1 je</w:t>
      </w:r>
      <w:r w:rsidR="0059279B">
        <w:rPr>
          <w:rFonts w:ascii="Times New Roman" w:hAnsi="Times New Roman"/>
          <w:sz w:val="24"/>
          <w:szCs w:val="24"/>
        </w:rPr>
        <w:t>   </w:t>
      </w:r>
      <w:r w:rsidR="00B35DD7" w:rsidRPr="00B35DD7">
        <w:rPr>
          <w:rFonts w:ascii="Times New Roman" w:hAnsi="Times New Roman"/>
          <w:sz w:val="24"/>
          <w:szCs w:val="24"/>
        </w:rPr>
        <w:t>rozdeľovací plán podľa odseku 11, ak sa zmluvné strany nedohodnú inak.</w:t>
      </w:r>
    </w:p>
    <w:p w:rsidR="00B35DD7" w:rsidRPr="00B35DD7" w:rsidRDefault="00EA4550" w:rsidP="00EA4550">
      <w:pPr>
        <w:pStyle w:val="Parods"/>
        <w:numPr>
          <w:ilvl w:val="0"/>
          <w:numId w:val="4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Podnájomnú zmluvu podľa odseku 1 za účelom jej zápisu do evidencie podnájomných zmlúv doručí doterajší prenajímateľ okresnému úradu v lehote do </w:t>
      </w:r>
      <w:r w:rsidR="00550A8C">
        <w:rPr>
          <w:rFonts w:ascii="Times New Roman" w:hAnsi="Times New Roman"/>
          <w:sz w:val="24"/>
          <w:szCs w:val="24"/>
        </w:rPr>
        <w:t>30</w:t>
      </w:r>
      <w:r w:rsidR="00B35DD7" w:rsidRPr="00B35DD7">
        <w:rPr>
          <w:rFonts w:ascii="Times New Roman" w:hAnsi="Times New Roman"/>
          <w:sz w:val="24"/>
          <w:szCs w:val="24"/>
        </w:rPr>
        <w:t xml:space="preserve"> dní od jej účinnosti.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(4) Doterajší prenajímateľ vstupuje do užívania pozemkov podľa odseku 2 po zbere úrody, ak</w:t>
      </w:r>
      <w:r w:rsidR="009627AB"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/>
          <w:sz w:val="24"/>
          <w:szCs w:val="24"/>
        </w:rPr>
        <w:t xml:space="preserve"> sa nájomca s doterajším prenajímateľom nedohodnú inak</w:t>
      </w:r>
      <w:r w:rsidR="00630C0B">
        <w:rPr>
          <w:rFonts w:ascii="Times New Roman" w:hAnsi="Times New Roman"/>
          <w:sz w:val="24"/>
          <w:szCs w:val="24"/>
        </w:rPr>
        <w:t>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(5) Náklady spojené s vyčlenením podnájomného pozemku v teréne a vyhotovením rozdeľovacieho plánu znášajú nájomca a doterajší prenajímateľ rovnakým dielom.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(6) Doterajší prenajímateľ je povinný uhradiť nájomcovi ním zaplatenú daň z pozemkov, ak</w:t>
      </w:r>
      <w:r w:rsidR="009627AB">
        <w:rPr>
          <w:rFonts w:ascii="Times New Roman" w:hAnsi="Times New Roman"/>
          <w:sz w:val="24"/>
          <w:szCs w:val="24"/>
        </w:rPr>
        <w:t>   </w:t>
      </w:r>
      <w:r w:rsidRPr="00B35DD7">
        <w:rPr>
          <w:rFonts w:ascii="Times New Roman" w:hAnsi="Times New Roman"/>
          <w:sz w:val="24"/>
          <w:szCs w:val="24"/>
        </w:rPr>
        <w:t>bola táto vopred zaplatená aj za obdobie, v ktorom už bola účinná podnájomná zmluva, a to do 30 dní od preukázateľne doloženej výzvy na zaplatenie.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="00FA3CCC" w:rsidRPr="00FA3CCC">
        <w:rPr>
          <w:rFonts w:ascii="Times New Roman" w:hAnsi="Times New Roman"/>
          <w:sz w:val="24"/>
          <w:szCs w:val="24"/>
        </w:rPr>
        <w:t>Ak doterajší prenajímateľ neuhradí nájomcovi ním zaplatenú daň z pozemkov, má sa za to, že podnájomná zmluva nebola uzavretá</w:t>
      </w:r>
      <w:r w:rsidR="00FA3CCC">
        <w:rPr>
          <w:rFonts w:ascii="Times New Roman" w:hAnsi="Times New Roman"/>
          <w:sz w:val="24"/>
          <w:szCs w:val="24"/>
        </w:rPr>
        <w:t>.</w:t>
      </w:r>
    </w:p>
    <w:p w:rsidR="00B35DD7" w:rsidRPr="008A0985" w:rsidRDefault="00B35DD7" w:rsidP="00EA4550">
      <w:pPr>
        <w:pStyle w:val="Parods"/>
        <w:numPr>
          <w:ilvl w:val="0"/>
          <w:numId w:val="0"/>
        </w:numPr>
        <w:tabs>
          <w:tab w:val="left" w:pos="0"/>
        </w:tabs>
        <w:ind w:left="426"/>
        <w:rPr>
          <w:rFonts w:ascii="Times New Roman" w:hAnsi="Times New Roman"/>
          <w:sz w:val="24"/>
          <w:szCs w:val="24"/>
          <w:vertAlign w:val="superscript"/>
        </w:rPr>
      </w:pPr>
      <w:r w:rsidRPr="00B35DD7">
        <w:rPr>
          <w:rFonts w:ascii="Times New Roman" w:hAnsi="Times New Roman"/>
          <w:sz w:val="24"/>
          <w:szCs w:val="24"/>
        </w:rPr>
        <w:t>(7) Za podmienok uvedených v odsekoch 1 až 6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je nájomca povinný uzatvoriť podnájomnú zmluvu aj s fondom, ak o to fond požiada, z dôvodu vytvorenia racionálnych podmienok užívania pozemkov, ktoré spravuje alebo s nimi nakladá.</w:t>
      </w:r>
      <w:r w:rsidRPr="008A0985">
        <w:rPr>
          <w:rFonts w:ascii="Times New Roman" w:hAnsi="Times New Roman"/>
          <w:sz w:val="24"/>
          <w:szCs w:val="24"/>
          <w:vertAlign w:val="superscript"/>
        </w:rPr>
        <w:t>12c</w:t>
      </w:r>
      <w:r w:rsidRPr="008A0985">
        <w:rPr>
          <w:rFonts w:ascii="Times New Roman" w:hAnsi="Times New Roman"/>
          <w:sz w:val="24"/>
          <w:szCs w:val="24"/>
        </w:rPr>
        <w:t>)</w:t>
      </w:r>
    </w:p>
    <w:p w:rsidR="00B35DD7" w:rsidRPr="00B35DD7" w:rsidRDefault="00B35DD7" w:rsidP="000C008D">
      <w:pPr>
        <w:pStyle w:val="Parods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(8) Ak si nájomca nesplní povinnosť uzavrieť s doterajším prenajímateľom podnájomnú zmluvu podľa odseku 2 do </w:t>
      </w:r>
      <w:r w:rsidR="00CF0F70"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/>
          <w:sz w:val="24"/>
          <w:szCs w:val="24"/>
        </w:rPr>
        <w:t xml:space="preserve">0 dní od podania žiadosti podľa odseku 1, doterajší </w:t>
      </w:r>
      <w:r w:rsidRPr="00B35DD7">
        <w:rPr>
          <w:rFonts w:ascii="Times New Roman" w:hAnsi="Times New Roman"/>
          <w:sz w:val="24"/>
          <w:szCs w:val="24"/>
        </w:rPr>
        <w:lastRenderedPageBreak/>
        <w:t xml:space="preserve">prenajímateľ požiada okresný úrad o vydanie rozhodnutia, že vzniká podnájomný vzťah k určeným pozemkom v prospech doterajšieho prenajímateľa. </w:t>
      </w:r>
    </w:p>
    <w:p w:rsidR="00B35DD7" w:rsidRPr="00B35DD7" w:rsidRDefault="00B35DD7" w:rsidP="000C008D">
      <w:pPr>
        <w:pStyle w:val="Parods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(9) Doterajší prenajímateľ, ktorý požiada okresný úrad o vydanie rozhodnutia podľa odseku 8, k žiadosti priloží</w:t>
      </w:r>
    </w:p>
    <w:p w:rsidR="00B35DD7" w:rsidRPr="00B35DD7" w:rsidRDefault="00B35DD7" w:rsidP="000C008D">
      <w:pPr>
        <w:pStyle w:val="parods2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a) zoznam poľnohospodárskych pozemkov vrátane názvu katastrálneho územia, ktoré sú</w:t>
      </w:r>
      <w:r w:rsidR="009627AB"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/>
          <w:sz w:val="24"/>
          <w:szCs w:val="24"/>
        </w:rPr>
        <w:t>v jeho vlastníctve a na ktoré sa vzťahuje výzva podľa odseku 1,</w:t>
      </w:r>
    </w:p>
    <w:p w:rsidR="00B35DD7" w:rsidRPr="00B35DD7" w:rsidRDefault="00B35DD7" w:rsidP="000C008D">
      <w:pPr>
        <w:pStyle w:val="parods2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b)  </w:t>
      </w:r>
      <w:r w:rsidR="00C44D49">
        <w:rPr>
          <w:rFonts w:ascii="Times New Roman" w:hAnsi="Times New Roman"/>
          <w:sz w:val="24"/>
          <w:szCs w:val="24"/>
        </w:rPr>
        <w:t xml:space="preserve">žiadosť o uzatvorenie podnájomnej zmluvy </w:t>
      </w:r>
      <w:r w:rsidRPr="00B35DD7">
        <w:rPr>
          <w:rFonts w:ascii="Times New Roman" w:hAnsi="Times New Roman"/>
          <w:sz w:val="24"/>
          <w:szCs w:val="24"/>
        </w:rPr>
        <w:t xml:space="preserve">podľa odseku 1, preukázateľne doručenú nájomcovi, </w:t>
      </w:r>
    </w:p>
    <w:p w:rsidR="00B35DD7" w:rsidRPr="00B35DD7" w:rsidRDefault="00B35DD7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zmluvu o nájme a doklad o tom, že zmluvný vzťah skončil alebo má skončiť,</w:t>
      </w:r>
    </w:p>
    <w:p w:rsidR="00B35DD7" w:rsidRDefault="00B35DD7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písomný súhlas podľa odseku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 xml:space="preserve">, </w:t>
      </w:r>
      <w:r w:rsidR="004C6E0B">
        <w:rPr>
          <w:rFonts w:ascii="Times New Roman" w:hAnsi="Times New Roman"/>
          <w:sz w:val="24"/>
          <w:szCs w:val="24"/>
        </w:rPr>
        <w:t>ak</w:t>
      </w:r>
      <w:r w:rsidR="009E0B95">
        <w:rPr>
          <w:rFonts w:ascii="Times New Roman" w:hAnsi="Times New Roman"/>
          <w:sz w:val="24"/>
          <w:szCs w:val="24"/>
        </w:rPr>
        <w:t xml:space="preserve"> </w:t>
      </w:r>
      <w:r w:rsidR="004C6E0B" w:rsidRPr="00B35DD7">
        <w:rPr>
          <w:rFonts w:ascii="Times New Roman" w:hAnsi="Times New Roman"/>
          <w:sz w:val="24"/>
          <w:szCs w:val="24"/>
        </w:rPr>
        <w:t>doterajší prenajímateľ nevlastní nadpolovičný spoluvlastnícky podiel na pozemku,</w:t>
      </w:r>
    </w:p>
    <w:p w:rsidR="00630C0B" w:rsidRPr="00B35DD7" w:rsidRDefault="00630C0B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návrh na umiestnenie pozemku, na ktorý má vzniknúť podnájomný vzťah</w:t>
      </w:r>
      <w:r>
        <w:rPr>
          <w:rFonts w:ascii="Times New Roman" w:hAnsi="Times New Roman"/>
          <w:sz w:val="24"/>
          <w:szCs w:val="24"/>
        </w:rPr>
        <w:t>.</w:t>
      </w:r>
    </w:p>
    <w:p w:rsidR="00B35DD7" w:rsidRDefault="00B35DD7" w:rsidP="00BD412C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(1</w:t>
      </w:r>
      <w:r w:rsidR="004763E1">
        <w:rPr>
          <w:rFonts w:ascii="Times New Roman" w:hAnsi="Times New Roman"/>
          <w:sz w:val="24"/>
          <w:szCs w:val="24"/>
        </w:rPr>
        <w:t>0</w:t>
      </w:r>
      <w:r w:rsidRPr="00B35DD7">
        <w:rPr>
          <w:rFonts w:ascii="Times New Roman" w:hAnsi="Times New Roman"/>
          <w:sz w:val="24"/>
          <w:szCs w:val="24"/>
        </w:rPr>
        <w:t>) Okresný úrad určí, či návrh podľa odseku 9 písm. e) spĺňa podmienky primeranosti.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Okresný úrad prerokuje s doterajším prenajímateľom a nájomcom návrh na umiestnenie pozemku, na ktorý má vzniknúť podnájomný vzťah a z prerokovania vyhotoví zápis. Na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 xml:space="preserve">základe výsledkov prerokovania </w:t>
      </w:r>
      <w:r w:rsidR="00FD0167">
        <w:rPr>
          <w:rFonts w:ascii="Times New Roman" w:hAnsi="Times New Roman"/>
          <w:sz w:val="24"/>
          <w:szCs w:val="24"/>
        </w:rPr>
        <w:t xml:space="preserve">nájomca v lehote 15 dní </w:t>
      </w:r>
      <w:r w:rsidR="00F115CB">
        <w:rPr>
          <w:rFonts w:ascii="Times New Roman" w:hAnsi="Times New Roman"/>
          <w:sz w:val="24"/>
          <w:szCs w:val="24"/>
        </w:rPr>
        <w:t xml:space="preserve">odo dňa prerokovania </w:t>
      </w:r>
      <w:r w:rsidR="00FD0167">
        <w:rPr>
          <w:rFonts w:ascii="Times New Roman" w:hAnsi="Times New Roman"/>
          <w:sz w:val="24"/>
          <w:szCs w:val="24"/>
        </w:rPr>
        <w:t>predloží  nájomné zmluvy na pozemky, na ktorých má vzniknúť podnájomný vzťah. O</w:t>
      </w:r>
      <w:r w:rsidRPr="00B35DD7">
        <w:rPr>
          <w:rFonts w:ascii="Times New Roman" w:hAnsi="Times New Roman"/>
          <w:sz w:val="24"/>
          <w:szCs w:val="24"/>
        </w:rPr>
        <w:t>kresný úrad vyzve doterajšieho prenajímateľa, aby v primeranej lehote zabezpečil vyčlenenie podnájomného pozemku v teréne a vyhotovenie rozdeľovacieho plánu a predložil ho okresnému úradu spolu s dokladom o úhrade nákladov. Ak doterajší prenajímateľ v </w:t>
      </w:r>
      <w:r w:rsidR="005948AE"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/>
          <w:sz w:val="24"/>
          <w:szCs w:val="24"/>
        </w:rPr>
        <w:t>stanovenej lehote nezabezpečí vyčlenenie podnájomného pozemku v teréne alebo nepredloží rozdeľovací plán, okresný úrad konanie zastaví.</w:t>
      </w:r>
    </w:p>
    <w:p w:rsidR="00B35DD7" w:rsidRPr="00B35DD7" w:rsidRDefault="00B35DD7" w:rsidP="00BD412C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1</w:t>
      </w:r>
      <w:r w:rsidRPr="00B35DD7">
        <w:rPr>
          <w:rFonts w:ascii="Times New Roman" w:hAnsi="Times New Roman"/>
          <w:sz w:val="24"/>
          <w:szCs w:val="24"/>
        </w:rPr>
        <w:t>) Rozhodnutie podľa odseku 8 okrem všeobecných náležitostí obsahuje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a) určenie </w:t>
      </w:r>
      <w:r w:rsidR="00F131B0">
        <w:rPr>
          <w:rFonts w:ascii="Times New Roman" w:hAnsi="Times New Roman"/>
          <w:sz w:val="24"/>
          <w:szCs w:val="24"/>
        </w:rPr>
        <w:t>doby</w:t>
      </w:r>
      <w:r w:rsidRPr="00B35DD7">
        <w:rPr>
          <w:rFonts w:ascii="Times New Roman" w:hAnsi="Times New Roman"/>
          <w:sz w:val="24"/>
          <w:szCs w:val="24"/>
        </w:rPr>
        <w:t xml:space="preserve"> platnosti rozhodnutia,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b) označenie pozemku, na ktorý vzniká podnájomný vzťah,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B35DD7">
        <w:rPr>
          <w:rFonts w:ascii="Times New Roman" w:hAnsi="Times New Roman"/>
          <w:sz w:val="24"/>
          <w:szCs w:val="24"/>
        </w:rPr>
        <w:t>príslušnú výšku nákladov spojených s vyčlenením podnájomného pozemku v teréne a vyhotovením rozdeľovacieho plánu, ktorú má uhradiť nájomca doterajšiemu prenajímateľovi podľa odseku 5 s lehotou splatnosti 15 dní od právoplatnosti rozhodnutia.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2</w:t>
      </w:r>
      <w:r w:rsidRPr="00B35DD7">
        <w:rPr>
          <w:rFonts w:ascii="Times New Roman" w:hAnsi="Times New Roman"/>
          <w:sz w:val="24"/>
          <w:szCs w:val="24"/>
        </w:rPr>
        <w:t xml:space="preserve">) Okresný úrad vedie evidenciu </w:t>
      </w:r>
      <w:r w:rsidR="00F131B0">
        <w:rPr>
          <w:rFonts w:ascii="Times New Roman" w:hAnsi="Times New Roman"/>
          <w:sz w:val="24"/>
          <w:szCs w:val="24"/>
        </w:rPr>
        <w:t xml:space="preserve">právoplatných </w:t>
      </w:r>
      <w:r w:rsidRPr="00B35DD7">
        <w:rPr>
          <w:rFonts w:ascii="Times New Roman" w:hAnsi="Times New Roman"/>
          <w:sz w:val="24"/>
          <w:szCs w:val="24"/>
        </w:rPr>
        <w:t>rozhodnutí s  rozdeľovacími plánmi.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3</w:t>
      </w:r>
      <w:r w:rsidRPr="00B35DD7">
        <w:rPr>
          <w:rFonts w:ascii="Times New Roman" w:hAnsi="Times New Roman"/>
          <w:sz w:val="24"/>
          <w:szCs w:val="24"/>
        </w:rPr>
        <w:t>) Podnájomný vzťah vzniknutý podľa odsekov 1 a 8 je nájomca povinný oznámiť vlastníkovi pozemku, na </w:t>
      </w:r>
      <w:r w:rsidR="00DD1779" w:rsidRPr="00B35DD7">
        <w:rPr>
          <w:rFonts w:ascii="Times New Roman" w:hAnsi="Times New Roman"/>
          <w:sz w:val="24"/>
          <w:szCs w:val="24"/>
        </w:rPr>
        <w:t>ktor</w:t>
      </w:r>
      <w:r w:rsidR="00DD1779">
        <w:rPr>
          <w:rFonts w:ascii="Times New Roman" w:hAnsi="Times New Roman"/>
          <w:sz w:val="24"/>
          <w:szCs w:val="24"/>
        </w:rPr>
        <w:t>om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vznikol podnájomný vzťah, do 30 dní od jeho vzniku.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 xml:space="preserve">) Ak o postup podľa odseku 1 alebo </w:t>
      </w:r>
      <w:r w:rsidR="005948AE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 xml:space="preserve">8 žiada podielový spoluvlastník, ktorý nevlastní nadpolovičný spoluvlastnícky podiel na pozemku, musí doložiť písomný súhlas </w:t>
      </w:r>
      <w:r w:rsidR="00DD1779" w:rsidRPr="00B35DD7">
        <w:rPr>
          <w:rFonts w:ascii="Times New Roman" w:hAnsi="Times New Roman"/>
          <w:sz w:val="24"/>
          <w:szCs w:val="24"/>
        </w:rPr>
        <w:t>spoluvlastníkov, s ktorými dosiahne nadpolovičný spoluvlastnícky podiel na pozemku</w:t>
      </w:r>
      <w:r w:rsidR="00DD1779">
        <w:rPr>
          <w:rFonts w:ascii="Times New Roman" w:hAnsi="Times New Roman"/>
          <w:sz w:val="24"/>
          <w:szCs w:val="24"/>
        </w:rPr>
        <w:t>,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 xml:space="preserve">s postupom podľa odseku 1 alebo </w:t>
      </w:r>
      <w:r w:rsidR="005948AE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 xml:space="preserve">8 za jeho spoluvlastnícky podiel. Ak o postup podľa odseku 1 alebo </w:t>
      </w:r>
      <w:r w:rsidR="00DD1779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>8 žiada podielový spoluvlastník, ktorý vlastní nadpolovičný spoluvlastnícky podiel na pozemku, súhlas podľa predchádzajúcej vety za jeho spoluvlastnícky podiel nie je potrebný.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5</w:t>
      </w:r>
      <w:r w:rsidRPr="00B35DD7">
        <w:rPr>
          <w:rFonts w:ascii="Times New Roman" w:hAnsi="Times New Roman"/>
          <w:sz w:val="24"/>
          <w:szCs w:val="24"/>
        </w:rPr>
        <w:t>) Ak ide o pozemok doterajšieho prenajímateľa podľa odseku 1 s výmerou menšou ako 400 m</w:t>
      </w:r>
      <w:r w:rsidR="00164F99" w:rsidRPr="00164F99">
        <w:rPr>
          <w:rFonts w:ascii="Times New Roman" w:hAnsi="Times New Roman"/>
          <w:sz w:val="24"/>
          <w:szCs w:val="24"/>
          <w:vertAlign w:val="superscript"/>
        </w:rPr>
        <w:t>2</w:t>
      </w:r>
      <w:r w:rsidRPr="00B35DD7">
        <w:rPr>
          <w:rFonts w:ascii="Times New Roman" w:hAnsi="Times New Roman"/>
          <w:sz w:val="24"/>
          <w:szCs w:val="24"/>
        </w:rPr>
        <w:t>, nepostupuje sa podľa odseku 1 alebo odseku 8, ak by vznikol pozemok, ktorého užívanie by bolo možné len s neprimeranými ťažkosťami alebo náklady na jeho vyčlenenie by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 xml:space="preserve"> boli vyššie ako hodnota pozemku; to neplatí, ak vlastníci pozemkov s jednotlivými výmerami pozemkov menšími ako 400 m</w:t>
      </w:r>
      <w:r w:rsidR="008A0985">
        <w:rPr>
          <w:rFonts w:ascii="Times New Roman" w:hAnsi="Times New Roman"/>
          <w:sz w:val="24"/>
          <w:szCs w:val="24"/>
        </w:rPr>
        <w:t xml:space="preserve">² </w:t>
      </w:r>
      <w:r w:rsidRPr="00B35DD7">
        <w:rPr>
          <w:rFonts w:ascii="Times New Roman" w:hAnsi="Times New Roman"/>
          <w:sz w:val="24"/>
          <w:szCs w:val="24"/>
        </w:rPr>
        <w:t>požiadajú o postup podľa odseku 1 alebo odseku 8</w:t>
      </w:r>
      <w:r w:rsidR="00664727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spoločne.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lastRenderedPageBreak/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/>
          <w:sz w:val="24"/>
          <w:szCs w:val="24"/>
        </w:rPr>
        <w:t xml:space="preserve">) Podľa odsekov 1 až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5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 xml:space="preserve">môže postupovať aj fyzická osoba alebo právnická osoba, ktorá má s doterajším prenajímateľom uzatvorenú novú nájomnú zmluvu (ďalej len „budúci obhospodarovateľ“) na pozemky v jeho vlastníctve, </w:t>
      </w:r>
      <w:r w:rsidRPr="00DD1779">
        <w:rPr>
          <w:rFonts w:ascii="Times New Roman" w:hAnsi="Times New Roman"/>
          <w:sz w:val="24"/>
          <w:szCs w:val="24"/>
        </w:rPr>
        <w:t>kde sa zmluvný nájom skončil</w:t>
      </w:r>
      <w:r w:rsidRPr="00B35DD7">
        <w:rPr>
          <w:rFonts w:ascii="Times New Roman" w:hAnsi="Times New Roman"/>
          <w:sz w:val="24"/>
          <w:szCs w:val="24"/>
        </w:rPr>
        <w:t xml:space="preserve"> alebo sa</w:t>
      </w:r>
      <w:r w:rsidR="00664727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má skončiť a pozemky sú neprístupné alebo ich nemožno racionálne užívať, po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predložení novej nájomnej zmluvy na tieto pozemky. V takomto prípade vznikne podnájomný vzťah podľa odsek</w:t>
      </w:r>
      <w:r w:rsidR="004051A2"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/>
          <w:sz w:val="24"/>
          <w:szCs w:val="24"/>
        </w:rPr>
        <w:t xml:space="preserve"> 1 alebo </w:t>
      </w:r>
      <w:r w:rsidR="004051A2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>8 v prospech budúceho obhospodarovateľa.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7</w:t>
      </w:r>
      <w:r w:rsidRPr="00B35DD7">
        <w:rPr>
          <w:rFonts w:ascii="Times New Roman" w:hAnsi="Times New Roman"/>
          <w:sz w:val="24"/>
          <w:szCs w:val="24"/>
        </w:rPr>
        <w:t xml:space="preserve">) Postup podľa odsekov 1 až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6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sa nepoužije v obvode projektu pozemkových úprav, ak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>bolo schválené vykonanie projektu pozemkových úprav.</w:t>
      </w:r>
      <w:r w:rsidR="00630C0B">
        <w:rPr>
          <w:rFonts w:ascii="Times New Roman" w:hAnsi="Times New Roman"/>
          <w:sz w:val="24"/>
          <w:szCs w:val="24"/>
        </w:rPr>
        <w:t>“</w:t>
      </w:r>
      <w:r w:rsidR="00862B18">
        <w:rPr>
          <w:rFonts w:ascii="Times New Roman" w:hAnsi="Times New Roman"/>
          <w:sz w:val="24"/>
          <w:szCs w:val="24"/>
        </w:rPr>
        <w:t>.</w:t>
      </w:r>
    </w:p>
    <w:p w:rsidR="00CD1F15" w:rsidRDefault="00CD1F15" w:rsidP="003E53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343" w:rsidRDefault="007369AF" w:rsidP="00BD412C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52B">
        <w:rPr>
          <w:rFonts w:ascii="Times New Roman" w:eastAsia="Times New Roman" w:hAnsi="Times New Roman" w:cs="Times New Roman"/>
          <w:sz w:val="24"/>
          <w:szCs w:val="24"/>
        </w:rPr>
        <w:t>Poznámka pod čiarou k </w:t>
      </w:r>
      <w:r>
        <w:rPr>
          <w:rFonts w:ascii="Times New Roman" w:eastAsia="Times New Roman" w:hAnsi="Times New Roman" w:cs="Times New Roman"/>
          <w:sz w:val="24"/>
          <w:szCs w:val="24"/>
        </w:rPr>
        <w:t>odkazu 12b</w:t>
      </w:r>
      <w:r w:rsidR="00CF0F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8A0985" w:rsidRDefault="007369AF">
      <w:pPr>
        <w:ind w:left="426" w:hanging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A0985" w:rsidRPr="00DD1779">
        <w:rPr>
          <w:rFonts w:ascii="Times New Roman" w:hAnsi="Times New Roman"/>
          <w:sz w:val="24"/>
          <w:szCs w:val="24"/>
          <w:vertAlign w:val="superscript"/>
        </w:rPr>
        <w:t>12b</w:t>
      </w:r>
      <w:r w:rsidR="00CF0F70">
        <w:rPr>
          <w:rFonts w:ascii="Times New Roman" w:hAnsi="Times New Roman"/>
          <w:sz w:val="24"/>
          <w:szCs w:val="24"/>
          <w:vertAlign w:val="superscript"/>
        </w:rPr>
        <w:t>a</w:t>
      </w:r>
      <w:r w:rsidR="008A0985" w:rsidRPr="00DD1779">
        <w:rPr>
          <w:rFonts w:ascii="Times New Roman" w:hAnsi="Times New Roman"/>
          <w:iCs/>
          <w:sz w:val="24"/>
          <w:szCs w:val="24"/>
        </w:rPr>
        <w:t>)</w:t>
      </w:r>
      <w:r w:rsidR="00CF0F70">
        <w:rPr>
          <w:rFonts w:ascii="Times New Roman" w:hAnsi="Times New Roman"/>
          <w:iCs/>
          <w:sz w:val="24"/>
          <w:szCs w:val="24"/>
        </w:rPr>
        <w:t xml:space="preserve"> </w:t>
      </w:r>
      <w:r w:rsidR="008A0985">
        <w:rPr>
          <w:rFonts w:ascii="Times New Roman" w:hAnsi="Times New Roman"/>
          <w:iCs/>
          <w:sz w:val="24"/>
          <w:szCs w:val="24"/>
        </w:rPr>
        <w:t>§</w:t>
      </w:r>
      <w:r w:rsidR="00664727">
        <w:rPr>
          <w:rFonts w:ascii="Times New Roman" w:hAnsi="Times New Roman"/>
          <w:iCs/>
          <w:sz w:val="24"/>
          <w:szCs w:val="24"/>
        </w:rPr>
        <w:t xml:space="preserve"> </w:t>
      </w:r>
      <w:r w:rsidR="008A0985">
        <w:rPr>
          <w:rFonts w:ascii="Times New Roman" w:hAnsi="Times New Roman"/>
          <w:iCs/>
          <w:sz w:val="24"/>
          <w:szCs w:val="24"/>
        </w:rPr>
        <w:t>5 ods.4 písm. j) zákona č. 330/1991 Zb. v znení neskorších predpisov.</w:t>
      </w:r>
      <w:r w:rsidR="00630C0B">
        <w:rPr>
          <w:rFonts w:ascii="Times New Roman" w:hAnsi="Times New Roman"/>
          <w:iCs/>
          <w:sz w:val="24"/>
          <w:szCs w:val="24"/>
        </w:rPr>
        <w:t>“</w:t>
      </w:r>
    </w:p>
    <w:p w:rsidR="003E5343" w:rsidRPr="00BD412C" w:rsidRDefault="003E5343" w:rsidP="005302AC">
      <w:pPr>
        <w:pStyle w:val="Odsekzoznamu"/>
        <w:numPr>
          <w:ilvl w:val="0"/>
          <w:numId w:val="5"/>
        </w:numPr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85">
        <w:rPr>
          <w:rFonts w:ascii="Times New Roman" w:eastAsia="Calibri" w:hAnsi="Times New Roman" w:cs="Times New Roman"/>
          <w:sz w:val="24"/>
          <w:szCs w:val="24"/>
        </w:rPr>
        <w:t>V § 13 ods</w:t>
      </w:r>
      <w:r w:rsidR="00C3662E">
        <w:rPr>
          <w:rFonts w:ascii="Times New Roman" w:eastAsia="Calibri" w:hAnsi="Times New Roman" w:cs="Times New Roman"/>
          <w:sz w:val="24"/>
          <w:szCs w:val="24"/>
        </w:rPr>
        <w:t>ek</w:t>
      </w:r>
      <w:r w:rsidRPr="008A0985">
        <w:rPr>
          <w:rFonts w:ascii="Times New Roman" w:eastAsia="Calibri" w:hAnsi="Times New Roman" w:cs="Times New Roman"/>
          <w:sz w:val="24"/>
          <w:szCs w:val="24"/>
        </w:rPr>
        <w:t xml:space="preserve"> 2 znie:</w:t>
      </w:r>
    </w:p>
    <w:p w:rsidR="003E5343" w:rsidRDefault="003E5343" w:rsidP="005302AC">
      <w:pPr>
        <w:pStyle w:val="Parods"/>
        <w:numPr>
          <w:ilvl w:val="0"/>
          <w:numId w:val="0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3E5343">
        <w:rPr>
          <w:rFonts w:ascii="Times New Roman" w:hAnsi="Times New Roman"/>
          <w:sz w:val="24"/>
          <w:szCs w:val="24"/>
        </w:rPr>
        <w:t xml:space="preserve"> „(2)</w:t>
      </w:r>
      <w:r>
        <w:rPr>
          <w:rFonts w:ascii="Times New Roman" w:hAnsi="Times New Roman"/>
          <w:sz w:val="24"/>
          <w:szCs w:val="24"/>
        </w:rPr>
        <w:t> </w:t>
      </w:r>
      <w:r w:rsidRPr="003E5343">
        <w:rPr>
          <w:rFonts w:ascii="Times New Roman" w:hAnsi="Times New Roman"/>
          <w:sz w:val="24"/>
          <w:szCs w:val="24"/>
        </w:rPr>
        <w:t>Ak nájomca riadne a včas plní svoje záväzky zo zmluvy, má právo na prednostné uzavretie novej nájomnej zmluvy na pozemok za nájomné v obvyklej výške; to neplatí, ak pri skončení nájmu uplynutím dohodnutého času trvania nájmu alebo uplynutím výpovednej lehoty prenajímateľ podniká v poľnohospodárstve alebo ak má byť nájomcom blízka osoba prenajímateľa alebo právnická osoba, ktorej je prenajímateľ členom alebo spoločníkom,  alebo ak ide o pozemok, ktorý je podľa osobitného predpisu</w:t>
      </w:r>
      <w:r w:rsidRPr="003E5343">
        <w:rPr>
          <w:rFonts w:ascii="Times New Roman" w:hAnsi="Times New Roman"/>
          <w:sz w:val="24"/>
          <w:szCs w:val="24"/>
          <w:vertAlign w:val="superscript"/>
        </w:rPr>
        <w:t>2</w:t>
      </w:r>
      <w:r w:rsidRPr="003E5343">
        <w:rPr>
          <w:rFonts w:ascii="Times New Roman" w:hAnsi="Times New Roman"/>
          <w:sz w:val="24"/>
          <w:szCs w:val="24"/>
        </w:rPr>
        <w:t>) určený na iné ako poľnohospodárske účely, alebo ak došlo k prevodu alebo prechodu vlastníckeho práva k pozemku.</w:t>
      </w:r>
      <w:r w:rsidR="007250D9">
        <w:rPr>
          <w:rFonts w:ascii="Times New Roman" w:hAnsi="Times New Roman"/>
          <w:sz w:val="24"/>
          <w:szCs w:val="24"/>
        </w:rPr>
        <w:t xml:space="preserve"> Ak </w:t>
      </w:r>
      <w:r w:rsidR="00F115CB">
        <w:rPr>
          <w:rFonts w:ascii="Times New Roman" w:hAnsi="Times New Roman"/>
          <w:sz w:val="24"/>
          <w:szCs w:val="24"/>
        </w:rPr>
        <w:t xml:space="preserve">došlo k porušeniu práva </w:t>
      </w:r>
      <w:r w:rsidR="007250D9">
        <w:rPr>
          <w:rFonts w:ascii="Times New Roman" w:hAnsi="Times New Roman"/>
          <w:sz w:val="24"/>
          <w:szCs w:val="24"/>
        </w:rPr>
        <w:t xml:space="preserve"> nájomcu podľa prvej vety, </w:t>
      </w:r>
      <w:r w:rsidR="00F115CB">
        <w:rPr>
          <w:rFonts w:ascii="Times New Roman" w:hAnsi="Times New Roman"/>
          <w:sz w:val="24"/>
          <w:szCs w:val="24"/>
        </w:rPr>
        <w:t>takýto právny úkon je neplatný</w:t>
      </w:r>
      <w:r w:rsidR="007250D9">
        <w:rPr>
          <w:rFonts w:ascii="Times New Roman" w:hAnsi="Times New Roman"/>
          <w:sz w:val="24"/>
          <w:szCs w:val="24"/>
        </w:rPr>
        <w:t>.</w:t>
      </w:r>
      <w:r w:rsidRPr="003E5343">
        <w:rPr>
          <w:rFonts w:ascii="Times New Roman" w:hAnsi="Times New Roman"/>
          <w:sz w:val="24"/>
          <w:szCs w:val="24"/>
        </w:rPr>
        <w:t>“.</w:t>
      </w:r>
    </w:p>
    <w:p w:rsidR="00146F94" w:rsidRPr="003E5343" w:rsidRDefault="00146F94" w:rsidP="003E5343">
      <w:pPr>
        <w:pStyle w:val="Parods"/>
        <w:numPr>
          <w:ilvl w:val="0"/>
          <w:numId w:val="0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146F94" w:rsidRPr="0059279B" w:rsidRDefault="00146F94" w:rsidP="005302AC">
      <w:pPr>
        <w:pStyle w:val="Odsekzoznamu"/>
        <w:numPr>
          <w:ilvl w:val="0"/>
          <w:numId w:val="5"/>
        </w:numPr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79B">
        <w:rPr>
          <w:rFonts w:ascii="Times New Roman" w:hAnsi="Times New Roman"/>
          <w:sz w:val="24"/>
          <w:szCs w:val="24"/>
        </w:rPr>
        <w:t>V § 13 sa za ods</w:t>
      </w:r>
      <w:r w:rsidR="00EB700C">
        <w:rPr>
          <w:rFonts w:ascii="Times New Roman" w:hAnsi="Times New Roman"/>
          <w:sz w:val="24"/>
          <w:szCs w:val="24"/>
        </w:rPr>
        <w:t>ek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59279B">
        <w:rPr>
          <w:rFonts w:ascii="Times New Roman" w:hAnsi="Times New Roman"/>
          <w:sz w:val="24"/>
          <w:szCs w:val="24"/>
        </w:rPr>
        <w:t xml:space="preserve">2 vkladá </w:t>
      </w:r>
      <w:r w:rsidR="00630C0B">
        <w:rPr>
          <w:rFonts w:ascii="Times New Roman" w:hAnsi="Times New Roman"/>
          <w:sz w:val="24"/>
          <w:szCs w:val="24"/>
        </w:rPr>
        <w:t xml:space="preserve">nový </w:t>
      </w:r>
      <w:r w:rsidRPr="0059279B">
        <w:rPr>
          <w:rFonts w:ascii="Times New Roman" w:hAnsi="Times New Roman"/>
          <w:sz w:val="24"/>
          <w:szCs w:val="24"/>
        </w:rPr>
        <w:t>odsek 3, ktorý znie:</w:t>
      </w:r>
    </w:p>
    <w:p w:rsidR="00146F94" w:rsidRPr="008A0985" w:rsidRDefault="00146F94" w:rsidP="00BD412C">
      <w:pPr>
        <w:pStyle w:val="Parods"/>
        <w:numPr>
          <w:ilvl w:val="0"/>
          <w:numId w:val="0"/>
        </w:num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8A0985">
        <w:rPr>
          <w:rFonts w:ascii="Times New Roman" w:hAnsi="Times New Roman"/>
          <w:sz w:val="24"/>
          <w:szCs w:val="24"/>
        </w:rPr>
        <w:t xml:space="preserve">„(3) Ak nájomca </w:t>
      </w:r>
      <w:r w:rsidR="00880D30">
        <w:rPr>
          <w:rFonts w:ascii="Times New Roman" w:hAnsi="Times New Roman"/>
          <w:sz w:val="24"/>
          <w:szCs w:val="24"/>
        </w:rPr>
        <w:t>najskôr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rok pred uplynutím času, na ktorý bol nájom dohodnutý, doručí preukázateľným spôsobom prenajímateľovi návrh novej nájomnej zmluvy</w:t>
      </w:r>
      <w:r w:rsidR="00886582" w:rsidRPr="008A0985">
        <w:rPr>
          <w:rFonts w:ascii="Times New Roman" w:hAnsi="Times New Roman"/>
          <w:sz w:val="24"/>
          <w:szCs w:val="24"/>
        </w:rPr>
        <w:t xml:space="preserve">, a </w:t>
      </w:r>
      <w:r w:rsidRPr="008A0985">
        <w:rPr>
          <w:rFonts w:ascii="Times New Roman" w:hAnsi="Times New Roman"/>
          <w:sz w:val="24"/>
          <w:szCs w:val="24"/>
        </w:rPr>
        <w:t>ak prenajímateľ do dvoch mesiacov od</w:t>
      </w:r>
      <w:r w:rsidR="00451079">
        <w:rPr>
          <w:rFonts w:ascii="Times New Roman" w:hAnsi="Times New Roman"/>
          <w:sz w:val="24"/>
          <w:szCs w:val="24"/>
        </w:rPr>
        <w:t>o dňa</w:t>
      </w:r>
      <w:r w:rsidRPr="008A0985">
        <w:rPr>
          <w:rFonts w:ascii="Times New Roman" w:hAnsi="Times New Roman"/>
          <w:sz w:val="24"/>
          <w:szCs w:val="24"/>
        </w:rPr>
        <w:t xml:space="preserve"> doručenia návrhu neodmietne tento návrh nájomnej zmluvy </w:t>
      </w:r>
      <w:r w:rsidR="00451079">
        <w:rPr>
          <w:rFonts w:ascii="Times New Roman" w:hAnsi="Times New Roman"/>
          <w:sz w:val="24"/>
          <w:szCs w:val="24"/>
        </w:rPr>
        <w:t xml:space="preserve">z niektorého </w:t>
      </w:r>
      <w:r w:rsidRPr="008A0985">
        <w:rPr>
          <w:rFonts w:ascii="Times New Roman" w:hAnsi="Times New Roman"/>
          <w:sz w:val="24"/>
          <w:szCs w:val="24"/>
        </w:rPr>
        <w:t>z</w:t>
      </w:r>
      <w:r w:rsidR="00EE41FC"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/>
          <w:sz w:val="24"/>
          <w:szCs w:val="24"/>
        </w:rPr>
        <w:t>dôvod</w:t>
      </w:r>
      <w:r w:rsidR="00451079">
        <w:rPr>
          <w:rFonts w:ascii="Times New Roman" w:hAnsi="Times New Roman"/>
          <w:sz w:val="24"/>
          <w:szCs w:val="24"/>
        </w:rPr>
        <w:t>ov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451079" w:rsidRPr="008A0985">
        <w:rPr>
          <w:rFonts w:ascii="Times New Roman" w:hAnsi="Times New Roman"/>
          <w:sz w:val="24"/>
          <w:szCs w:val="24"/>
        </w:rPr>
        <w:t>uveden</w:t>
      </w:r>
      <w:r w:rsidR="00451079">
        <w:rPr>
          <w:rFonts w:ascii="Times New Roman" w:hAnsi="Times New Roman"/>
          <w:sz w:val="24"/>
          <w:szCs w:val="24"/>
        </w:rPr>
        <w:t>ých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v odseku 2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alebo z</w:t>
      </w:r>
      <w:r w:rsidR="00E646A5"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/>
          <w:sz w:val="24"/>
          <w:szCs w:val="24"/>
        </w:rPr>
        <w:t>dôvodu</w:t>
      </w:r>
      <w:r w:rsidR="00E646A5">
        <w:rPr>
          <w:rFonts w:ascii="Times New Roman" w:hAnsi="Times New Roman"/>
          <w:sz w:val="24"/>
          <w:szCs w:val="24"/>
        </w:rPr>
        <w:t>,</w:t>
      </w:r>
      <w:r w:rsidRPr="008A0985">
        <w:rPr>
          <w:rFonts w:ascii="Times New Roman" w:hAnsi="Times New Roman"/>
          <w:sz w:val="24"/>
          <w:szCs w:val="24"/>
        </w:rPr>
        <w:t xml:space="preserve"> že </w:t>
      </w:r>
      <w:r w:rsidR="00E646A5">
        <w:rPr>
          <w:rFonts w:ascii="Times New Roman" w:hAnsi="Times New Roman"/>
          <w:sz w:val="24"/>
          <w:szCs w:val="24"/>
        </w:rPr>
        <w:t>navrhnutá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výška nájomného nie je v obvyklej výške, vznikne nájomný vzťah za podmienok uvedených v návrhu zmluvy</w:t>
      </w:r>
      <w:r w:rsidR="00D71E25">
        <w:rPr>
          <w:rFonts w:ascii="Times New Roman" w:hAnsi="Times New Roman"/>
          <w:sz w:val="24"/>
          <w:szCs w:val="24"/>
        </w:rPr>
        <w:t>.“.</w:t>
      </w:r>
    </w:p>
    <w:p w:rsidR="00886582" w:rsidRDefault="00886582" w:rsidP="00146F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F70" w:rsidRDefault="00146F94" w:rsidP="000C008D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</w:t>
      </w:r>
      <w:r w:rsidR="008A0985">
        <w:rPr>
          <w:rFonts w:ascii="Times New Roman" w:hAnsi="Times New Roman"/>
          <w:sz w:val="24"/>
          <w:szCs w:val="24"/>
        </w:rPr>
        <w:t xml:space="preserve">3 až </w:t>
      </w:r>
      <w:r w:rsidR="009627A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sa označujú </w:t>
      </w:r>
      <w:r w:rsidR="009627AB">
        <w:rPr>
          <w:rFonts w:ascii="Times New Roman" w:hAnsi="Times New Roman"/>
          <w:sz w:val="24"/>
          <w:szCs w:val="24"/>
        </w:rPr>
        <w:t>ako odseky 4 až 9</w:t>
      </w:r>
      <w:r w:rsidR="00CF0F70">
        <w:rPr>
          <w:rFonts w:ascii="Times New Roman" w:hAnsi="Times New Roman"/>
          <w:sz w:val="24"/>
          <w:szCs w:val="24"/>
        </w:rPr>
        <w:t>.</w:t>
      </w:r>
    </w:p>
    <w:p w:rsidR="009E0B95" w:rsidRDefault="009E0B95" w:rsidP="009E0B95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E0B95" w:rsidRDefault="009E0B95" w:rsidP="009E0B95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CF0F70" w:rsidRPr="009E0B95" w:rsidRDefault="00CF0F70" w:rsidP="000C008D">
      <w:pPr>
        <w:pStyle w:val="Odsekzoznamu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5 sa slová „odseku 3“ nahrádzajú slovami „odseku 4“.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0F70" w:rsidRPr="009E0B95" w:rsidRDefault="00CF0F70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6 sa slová „ odseku 4“ nahrádzajú slovami „ odseku 5“.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B95" w:rsidRDefault="00CF0F70" w:rsidP="009E0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7 sa slová „odseku 4“ nahrádzajú slovami „odseku 5“.</w:t>
      </w:r>
    </w:p>
    <w:p w:rsidR="009E0B95" w:rsidRDefault="009E0B95" w:rsidP="009E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95" w:rsidRPr="009E0B95" w:rsidRDefault="009E0B95" w:rsidP="009E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95">
        <w:rPr>
          <w:rFonts w:ascii="Times New Roman" w:hAnsi="Times New Roman" w:cs="Times New Roman"/>
          <w:sz w:val="24"/>
          <w:szCs w:val="24"/>
        </w:rPr>
        <w:t>V § 13 ods. 8 sa slová „odseku 4“ nahrádzajú slovami „odseku 5“ a slová „odseku 5“ sa nahrádzajú slovami „odseku 6“.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B95" w:rsidRPr="000C008D" w:rsidRDefault="008B2C3A" w:rsidP="000C008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9 sa slová „odseku 4</w:t>
      </w:r>
      <w:r w:rsidR="000C008D">
        <w:rPr>
          <w:rFonts w:ascii="Times New Roman" w:hAnsi="Times New Roman"/>
          <w:sz w:val="24"/>
          <w:szCs w:val="24"/>
        </w:rPr>
        <w:t>“ nahrádzajú slovami „odseku 5“.</w:t>
      </w:r>
    </w:p>
    <w:p w:rsidR="009E0B95" w:rsidRDefault="009E0B95" w:rsidP="009E0B95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0B95" w:rsidRDefault="009E0B95" w:rsidP="009E0B95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554E" w:rsidRDefault="002E291F" w:rsidP="000C008D">
      <w:pPr>
        <w:pStyle w:val="Odsekzoznamu"/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znie:</w:t>
      </w:r>
    </w:p>
    <w:p w:rsidR="00EA4550" w:rsidRDefault="00EA4550" w:rsidP="00EA455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4550" w:rsidRDefault="00EA4550" w:rsidP="00EA455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14</w:t>
      </w:r>
    </w:p>
    <w:p w:rsidR="00C260A7" w:rsidRDefault="00C260A7" w:rsidP="00C260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91F" w:rsidRDefault="002E291F" w:rsidP="00C26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54E" w:rsidRDefault="002E291F" w:rsidP="00C260A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Zmluva o nájme pozemku na poľnohospodárske účely pri prevádzkovaní podniku</w:t>
      </w:r>
      <w:r w:rsidR="00911CAE">
        <w:rPr>
          <w:rFonts w:ascii="Times New Roman" w:eastAsia="Calibri" w:hAnsi="Times New Roman" w:cs="Times New Roman"/>
          <w:sz w:val="24"/>
          <w:szCs w:val="24"/>
        </w:rPr>
        <w:t>,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ako aj všetky úkony s ňou súvisiace</w:t>
      </w:r>
      <w:r w:rsidR="00911CAE">
        <w:rPr>
          <w:rFonts w:ascii="Times New Roman" w:eastAsia="Calibri" w:hAnsi="Times New Roman" w:cs="Times New Roman"/>
          <w:sz w:val="24"/>
          <w:szCs w:val="24"/>
        </w:rPr>
        <w:t>,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musia byť v písomnej forme.</w:t>
      </w:r>
    </w:p>
    <w:p w:rsidR="009372B4" w:rsidRDefault="00164F99" w:rsidP="002E291F">
      <w:pPr>
        <w:tabs>
          <w:tab w:val="left" w:pos="284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(2) Nájomca je povinný viesť evidenciu pozemkov, ktoré má prenajaté a ktoré sám vlastní a obhospodaruje, podľa prenajímateľov a druhu pozemkov</w:t>
      </w:r>
      <w:r w:rsidR="00863FBD">
        <w:rPr>
          <w:rFonts w:ascii="Times New Roman" w:eastAsia="Calibri" w:hAnsi="Times New Roman" w:cs="Times New Roman"/>
          <w:sz w:val="24"/>
          <w:szCs w:val="24"/>
        </w:rPr>
        <w:t>.</w:t>
      </w:r>
      <w:r w:rsidR="00D10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CAE">
        <w:rPr>
          <w:rFonts w:ascii="Times New Roman" w:eastAsia="Calibri" w:hAnsi="Times New Roman" w:cs="Times New Roman"/>
          <w:sz w:val="24"/>
          <w:szCs w:val="24"/>
        </w:rPr>
        <w:t xml:space="preserve">Nájomca je povinný viesť evidenciu ním obhospodarovaných pozemkov. </w:t>
      </w:r>
      <w:r w:rsidR="00863FBD">
        <w:rPr>
          <w:rFonts w:ascii="Times New Roman" w:eastAsia="Calibri" w:hAnsi="Times New Roman" w:cs="Times New Roman"/>
          <w:sz w:val="24"/>
          <w:szCs w:val="24"/>
        </w:rPr>
        <w:t>Údaje a informácie z t</w:t>
      </w:r>
      <w:r w:rsidR="00911CAE">
        <w:rPr>
          <w:rFonts w:ascii="Times New Roman" w:eastAsia="Calibri" w:hAnsi="Times New Roman" w:cs="Times New Roman"/>
          <w:sz w:val="24"/>
          <w:szCs w:val="24"/>
        </w:rPr>
        <w:t>ýchto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 evidenci</w:t>
      </w:r>
      <w:r w:rsidR="00911CAE">
        <w:rPr>
          <w:rFonts w:ascii="Times New Roman" w:eastAsia="Calibri" w:hAnsi="Times New Roman" w:cs="Times New Roman"/>
          <w:sz w:val="24"/>
          <w:szCs w:val="24"/>
        </w:rPr>
        <w:t>í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 je povinný na požiadanie poskytnúť okresnému úradu a </w:t>
      </w:r>
      <w:r w:rsidR="00863FBD" w:rsidRPr="008C0195">
        <w:rPr>
          <w:rFonts w:ascii="Times New Roman" w:eastAsia="Calibri" w:hAnsi="Times New Roman" w:cs="Times New Roman"/>
          <w:sz w:val="24"/>
          <w:szCs w:val="24"/>
        </w:rPr>
        <w:t>Pôdohospodárskej platobnej agentúre.</w:t>
      </w:r>
      <w:r w:rsidR="00863FBD" w:rsidRPr="008C0195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8B2C3A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B00785" w:rsidRPr="00BD7CC7" w:rsidRDefault="00164F99" w:rsidP="002E291F">
      <w:pPr>
        <w:tabs>
          <w:tab w:val="left" w:pos="284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(3) Nájomca je povinný viesť a uchovávať evidenciu o dohodnutom a zaplatenom nájomnom za pozemky 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podľa katastrálnych území </w:t>
      </w: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a údaje a informácie z tejto evidencie </w:t>
      </w:r>
      <w:r w:rsidR="00863FBD">
        <w:rPr>
          <w:rFonts w:ascii="Times New Roman" w:eastAsia="Calibri" w:hAnsi="Times New Roman" w:cs="Times New Roman"/>
          <w:sz w:val="24"/>
          <w:szCs w:val="24"/>
        </w:rPr>
        <w:t>poskytovať každoročne k 31. decembru okresnému úradu.</w:t>
      </w:r>
    </w:p>
    <w:p w:rsidR="00863FBD" w:rsidRPr="00871FEE" w:rsidRDefault="00863FBD" w:rsidP="00BD7CC7">
      <w:pPr>
        <w:tabs>
          <w:tab w:val="left" w:pos="0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871FEE">
        <w:rPr>
          <w:rFonts w:ascii="Times New Roman" w:eastAsia="Calibri" w:hAnsi="Times New Roman" w:cs="Times New Roman"/>
          <w:sz w:val="24"/>
          <w:szCs w:val="24"/>
        </w:rPr>
        <w:t xml:space="preserve">Podrobnosti o spôsobe a rozsahu vedenia evidencií </w:t>
      </w:r>
      <w:r w:rsidR="009372B4">
        <w:rPr>
          <w:rFonts w:ascii="Times New Roman" w:eastAsia="Calibri" w:hAnsi="Times New Roman" w:cs="Times New Roman"/>
          <w:sz w:val="24"/>
          <w:szCs w:val="24"/>
        </w:rPr>
        <w:t>podľa odseku 2 a</w:t>
      </w:r>
      <w:r w:rsidR="00C44D49">
        <w:rPr>
          <w:rFonts w:ascii="Times New Roman" w:eastAsia="Calibri" w:hAnsi="Times New Roman" w:cs="Times New Roman"/>
          <w:sz w:val="24"/>
          <w:szCs w:val="24"/>
        </w:rPr>
        <w:t xml:space="preserve"> odseku </w:t>
      </w:r>
      <w:bookmarkStart w:id="0" w:name="_GoBack"/>
      <w:bookmarkEnd w:id="0"/>
      <w:r w:rsidR="009372B4">
        <w:rPr>
          <w:rFonts w:ascii="Times New Roman" w:eastAsia="Calibri" w:hAnsi="Times New Roman" w:cs="Times New Roman"/>
          <w:sz w:val="24"/>
          <w:szCs w:val="24"/>
        </w:rPr>
        <w:t xml:space="preserve">3, ako aj stanovenia obvyklej výšky nájomného  ustanoví </w:t>
      </w:r>
      <w:r w:rsidR="00F302B0">
        <w:rPr>
          <w:rFonts w:ascii="Times New Roman" w:eastAsia="Calibri" w:hAnsi="Times New Roman" w:cs="Times New Roman"/>
          <w:sz w:val="24"/>
          <w:szCs w:val="24"/>
        </w:rPr>
        <w:t>všeobecne záväzný právny predpi</w:t>
      </w:r>
      <w:r w:rsidR="009372B4">
        <w:rPr>
          <w:rFonts w:ascii="Times New Roman" w:eastAsia="Calibri" w:hAnsi="Times New Roman" w:cs="Times New Roman"/>
          <w:sz w:val="24"/>
          <w:szCs w:val="24"/>
        </w:rPr>
        <w:t xml:space="preserve">s, ktorý vydá </w:t>
      </w:r>
      <w:r w:rsidR="009B46C3">
        <w:rPr>
          <w:rFonts w:ascii="Times New Roman" w:eastAsia="Calibri" w:hAnsi="Times New Roman" w:cs="Times New Roman"/>
          <w:sz w:val="24"/>
          <w:szCs w:val="24"/>
        </w:rPr>
        <w:t>M</w:t>
      </w:r>
      <w:r w:rsidR="009372B4">
        <w:rPr>
          <w:rFonts w:ascii="Times New Roman" w:eastAsia="Calibri" w:hAnsi="Times New Roman" w:cs="Times New Roman"/>
          <w:sz w:val="24"/>
          <w:szCs w:val="24"/>
        </w:rPr>
        <w:t xml:space="preserve">inisterstvo pôdohospodárstva a rozvoja vidieka Slovenskej republiky (ďalej len </w:t>
      </w:r>
      <w:r w:rsidR="008C1C2D">
        <w:rPr>
          <w:rFonts w:ascii="Times New Roman" w:eastAsia="Calibri" w:hAnsi="Times New Roman" w:cs="Times New Roman"/>
          <w:sz w:val="24"/>
          <w:szCs w:val="24"/>
        </w:rPr>
        <w:t>„</w:t>
      </w:r>
      <w:r w:rsidR="009372B4">
        <w:rPr>
          <w:rFonts w:ascii="Times New Roman" w:eastAsia="Calibri" w:hAnsi="Times New Roman" w:cs="Times New Roman"/>
          <w:sz w:val="24"/>
          <w:szCs w:val="24"/>
        </w:rPr>
        <w:t>ministerstvo</w:t>
      </w:r>
      <w:r w:rsidR="009B46C3">
        <w:rPr>
          <w:rFonts w:ascii="Times New Roman" w:eastAsia="Calibri" w:hAnsi="Times New Roman" w:cs="Times New Roman"/>
          <w:sz w:val="24"/>
          <w:szCs w:val="24"/>
        </w:rPr>
        <w:t xml:space="preserve"> pôdohospodárstva“).</w:t>
      </w:r>
    </w:p>
    <w:p w:rsidR="00B00785" w:rsidRPr="002E291F" w:rsidRDefault="00164F99" w:rsidP="00BD7CC7">
      <w:pPr>
        <w:tabs>
          <w:tab w:val="left" w:pos="0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</w:t>
      </w:r>
      <w:r w:rsidR="00E94357">
        <w:rPr>
          <w:rFonts w:ascii="Times New Roman" w:eastAsia="Calibri" w:hAnsi="Times New Roman" w:cs="Times New Roman"/>
          <w:sz w:val="24"/>
          <w:szCs w:val="24"/>
        </w:rPr>
        <w:t>5</w:t>
      </w:r>
      <w:r w:rsidRPr="00164F99">
        <w:rPr>
          <w:rFonts w:ascii="Times New Roman" w:eastAsia="Calibri" w:hAnsi="Times New Roman" w:cs="Times New Roman"/>
          <w:sz w:val="24"/>
          <w:szCs w:val="24"/>
        </w:rPr>
        <w:t>) Okresný úrad vedie:</w:t>
      </w:r>
    </w:p>
    <w:p w:rsidR="00B00785" w:rsidRPr="002E291F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podnájomných vzťahov na základe podnájomných zmlúv podľa § 12a ods. 3,</w:t>
      </w:r>
    </w:p>
    <w:p w:rsidR="00B00785" w:rsidRPr="002E291F" w:rsidRDefault="00BD7CC7" w:rsidP="00BD7CC7">
      <w:pPr>
        <w:numPr>
          <w:ilvl w:val="1"/>
          <w:numId w:val="0"/>
        </w:numPr>
        <w:tabs>
          <w:tab w:val="num" w:pos="-142"/>
          <w:tab w:val="left" w:pos="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evidenciu podnájomných vzťahov na základe rozhodnutí o vzniku podnájomného vzťahu podľa § 12a ods. </w:t>
      </w:r>
      <w:r w:rsidR="008C4B0A">
        <w:rPr>
          <w:rFonts w:ascii="Times New Roman" w:eastAsia="Calibri" w:hAnsi="Times New Roman" w:cs="Times New Roman"/>
          <w:sz w:val="24"/>
          <w:szCs w:val="24"/>
        </w:rPr>
        <w:t>12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785" w:rsidRPr="002E291F" w:rsidRDefault="00BD7CC7" w:rsidP="00BD7CC7">
      <w:pPr>
        <w:numPr>
          <w:ilvl w:val="1"/>
          <w:numId w:val="0"/>
        </w:numPr>
        <w:tabs>
          <w:tab w:val="num" w:pos="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podnájomných vzťahov na základe rozhodnutí o vzniku podnájomného vzťahu podľa § 12b ods. 9,</w:t>
      </w:r>
    </w:p>
    <w:p w:rsidR="00B00785" w:rsidRPr="002E291F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ostatných  užívacích vzťahov</w:t>
      </w:r>
      <w:r w:rsidR="00911CAE">
        <w:rPr>
          <w:rFonts w:ascii="Times New Roman" w:eastAsia="Calibri" w:hAnsi="Times New Roman" w:cs="Times New Roman"/>
          <w:sz w:val="24"/>
          <w:szCs w:val="24"/>
        </w:rPr>
        <w:t xml:space="preserve"> (okrem nájomných vzťahov)</w:t>
      </w:r>
      <w:r w:rsidR="00E943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554E" w:rsidRDefault="00BD7CC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obvykl</w:t>
      </w:r>
      <w:r w:rsidR="00E94357">
        <w:rPr>
          <w:rFonts w:ascii="Times New Roman" w:eastAsia="Calibri" w:hAnsi="Times New Roman" w:cs="Times New Roman"/>
          <w:sz w:val="24"/>
          <w:szCs w:val="24"/>
        </w:rPr>
        <w:t>ej výšky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nájomného.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C260A7" w:rsidRDefault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54E" w:rsidRDefault="0068554E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2AC" w:rsidRDefault="009A27EC" w:rsidP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64F99" w:rsidRPr="00164F99">
        <w:rPr>
          <w:rFonts w:ascii="Times New Roman" w:eastAsia="Times New Roman" w:hAnsi="Times New Roman" w:cs="Times New Roman"/>
          <w:sz w:val="24"/>
          <w:szCs w:val="24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64F99" w:rsidRPr="00164F99">
        <w:rPr>
          <w:rFonts w:ascii="Times New Roman" w:eastAsia="Times New Roman" w:hAnsi="Times New Roman" w:cs="Times New Roman"/>
          <w:sz w:val="24"/>
          <w:szCs w:val="24"/>
        </w:rPr>
        <w:t xml:space="preserve"> pod čiarou k odkazu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znie: </w:t>
      </w:r>
    </w:p>
    <w:p w:rsidR="0068554E" w:rsidRDefault="00164F99" w:rsidP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>§ 10 z</w:t>
      </w:r>
      <w:r w:rsidR="008B3CB4">
        <w:rPr>
          <w:rFonts w:ascii="Times New Roman" w:eastAsia="Times New Roman" w:hAnsi="Times New Roman" w:cs="Times New Roman"/>
          <w:sz w:val="24"/>
          <w:szCs w:val="24"/>
        </w:rPr>
        <w:t>ákon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B3CB4">
        <w:rPr>
          <w:rFonts w:ascii="Times New Roman" w:eastAsia="Times New Roman" w:hAnsi="Times New Roman" w:cs="Times New Roman"/>
          <w:sz w:val="24"/>
          <w:szCs w:val="24"/>
        </w:rPr>
        <w:t xml:space="preserve"> č.  ........./ 2018 Z. z</w:t>
      </w:r>
      <w:r w:rsidR="008B3CB4" w:rsidRPr="00FA1903">
        <w:rPr>
          <w:rFonts w:ascii="Times New Roman" w:eastAsia="Times New Roman" w:hAnsi="Times New Roman" w:cs="Times New Roman"/>
          <w:sz w:val="24"/>
          <w:szCs w:val="24"/>
        </w:rPr>
        <w:t>.  o</w:t>
      </w:r>
      <w:r w:rsidR="00464F52" w:rsidRPr="00FA1903">
        <w:rPr>
          <w:rFonts w:ascii="Times New Roman" w:eastAsia="Times New Roman" w:hAnsi="Times New Roman" w:cs="Times New Roman"/>
          <w:sz w:val="24"/>
          <w:szCs w:val="24"/>
        </w:rPr>
        <w:t> poskytovaní podpory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 xml:space="preserve"> a dotácie v pôdohospodárstve a rozvoji vidieka</w:t>
      </w:r>
      <w:r w:rsidR="00EA6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4F9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D7CC7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Pr="002E291F" w:rsidRDefault="00C260A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2AC" w:rsidRPr="005302AC" w:rsidRDefault="008B2C3A" w:rsidP="000C008D">
      <w:pPr>
        <w:pStyle w:val="Odsekzoznamu"/>
        <w:numPr>
          <w:ilvl w:val="0"/>
          <w:numId w:val="5"/>
        </w:numPr>
        <w:tabs>
          <w:tab w:val="left" w:pos="426"/>
        </w:tabs>
        <w:spacing w:before="60"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19a znie: </w:t>
      </w:r>
    </w:p>
    <w:p w:rsidR="00C260A7" w:rsidRDefault="008B2C3A" w:rsidP="005302AC">
      <w:pPr>
        <w:tabs>
          <w:tab w:val="left" w:pos="426"/>
        </w:tabs>
        <w:spacing w:before="60" w:after="0"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A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27EC" w:rsidRPr="005302AC">
        <w:rPr>
          <w:rFonts w:ascii="Times New Roman" w:eastAsia="Times New Roman" w:hAnsi="Times New Roman" w:cs="Times New Roman"/>
          <w:sz w:val="24"/>
          <w:szCs w:val="24"/>
        </w:rPr>
        <w:t xml:space="preserve">Napríklad čl. 4 písm. c) </w:t>
      </w:r>
      <w:r w:rsidR="009A27EC"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ariadeni</w:t>
      </w:r>
      <w:r w:rsidR="009A27EC"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Európskeho parlamentu a Rady (EÚ) č. 1307/2013 zo 17. december 2013, ktorým sa ustanovujú pravidlá priamych platieb pre poľnohospodárov na základe režimov podpory v rámci spoločnej poľnohospodárskej politiky a ktorým sa zrušuje nariadenie Rady (ES) č. 637/2008 a nariadenie Rady (ES) č. 73/2009.“.</w:t>
      </w:r>
      <w:r w:rsidRPr="0053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08D" w:rsidRDefault="000C008D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08D" w:rsidRDefault="000C008D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54E" w:rsidRPr="005302AC" w:rsidRDefault="00BE320A" w:rsidP="000C008D">
      <w:pPr>
        <w:pStyle w:val="Odsekzoznamu"/>
        <w:numPr>
          <w:ilvl w:val="0"/>
          <w:numId w:val="5"/>
        </w:num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 § 24c sa vkladá § 24d</w:t>
      </w:r>
      <w:r w:rsidR="009A27EC"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ktorý</w:t>
      </w:r>
      <w:r w:rsidR="00FA1172"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vrátane nadpisu </w:t>
      </w: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znie: </w:t>
      </w:r>
    </w:p>
    <w:p w:rsidR="00BD412C" w:rsidRPr="00BD412C" w:rsidRDefault="00BD412C" w:rsidP="000C008D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172" w:rsidRDefault="00FA1172" w:rsidP="00FA1172">
      <w:pPr>
        <w:pStyle w:val="Odsekzoznamu"/>
        <w:tabs>
          <w:tab w:val="num" w:pos="360"/>
          <w:tab w:val="left" w:pos="426"/>
        </w:tabs>
        <w:spacing w:before="60"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20A" w:rsidRPr="00BD412C" w:rsidRDefault="00FA1172" w:rsidP="00EA4550">
      <w:pPr>
        <w:pStyle w:val="Parnaz"/>
      </w:pPr>
      <w:r w:rsidRPr="00BD412C">
        <w:rPr>
          <w:rFonts w:ascii="Times New Roman" w:eastAsia="Calibri" w:hAnsi="Times New Roman" w:cs="Times New Roman"/>
          <w:sz w:val="24"/>
          <w:szCs w:val="24"/>
        </w:rPr>
        <w:t>„§ 24</w:t>
      </w:r>
      <w:r w:rsidR="00886582" w:rsidRPr="00BD412C">
        <w:rPr>
          <w:rFonts w:ascii="Times New Roman" w:eastAsia="Calibri" w:hAnsi="Times New Roman" w:cs="Times New Roman"/>
          <w:sz w:val="24"/>
          <w:szCs w:val="24"/>
        </w:rPr>
        <w:t>d</w:t>
      </w:r>
      <w:r w:rsidR="00886582" w:rsidRPr="00BD412C">
        <w:br/>
      </w:r>
      <w:r w:rsidR="00BE320A" w:rsidRPr="00BD412C">
        <w:rPr>
          <w:rFonts w:ascii="Times New Roman" w:eastAsia="Calibri" w:hAnsi="Times New Roman" w:cs="Times New Roman"/>
          <w:sz w:val="24"/>
          <w:szCs w:val="24"/>
        </w:rPr>
        <w:t>Prechodné ustanovenia k úpravám účinným od</w:t>
      </w:r>
      <w:r w:rsidR="00AD1476" w:rsidRPr="00BD412C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871FEE">
        <w:rPr>
          <w:rFonts w:ascii="Times New Roman" w:eastAsia="Calibri" w:hAnsi="Times New Roman" w:cs="Times New Roman"/>
          <w:sz w:val="24"/>
          <w:szCs w:val="24"/>
        </w:rPr>
        <w:t xml:space="preserve">mája </w:t>
      </w:r>
      <w:r w:rsidR="00AD1476" w:rsidRPr="00BD412C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2E5922" w:rsidRDefault="000C008D" w:rsidP="000C008D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(1) 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>Konania o</w:t>
      </w:r>
      <w:r w:rsidR="00FE3093">
        <w:rPr>
          <w:rFonts w:ascii="Times New Roman" w:eastAsia="Times New Roman" w:hAnsi="Times New Roman"/>
          <w:sz w:val="24"/>
          <w:szCs w:val="24"/>
        </w:rPr>
        <w:t> vzniku podnájomného vzťahu</w:t>
      </w:r>
      <w:r w:rsidR="00F16A74">
        <w:rPr>
          <w:rFonts w:ascii="Times New Roman" w:eastAsia="Times New Roman" w:hAnsi="Times New Roman"/>
          <w:sz w:val="24"/>
          <w:szCs w:val="24"/>
        </w:rPr>
        <w:t xml:space="preserve"> podľa § 12a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 zača</w:t>
      </w:r>
      <w:r w:rsidR="00AD1476">
        <w:rPr>
          <w:rFonts w:ascii="Times New Roman" w:eastAsia="Times New Roman" w:hAnsi="Times New Roman"/>
          <w:sz w:val="24"/>
          <w:szCs w:val="24"/>
        </w:rPr>
        <w:t>té a právoplatne neskončené do 3</w:t>
      </w:r>
      <w:r w:rsidR="00AD3E7F">
        <w:rPr>
          <w:rFonts w:ascii="Times New Roman" w:eastAsia="Times New Roman" w:hAnsi="Times New Roman"/>
          <w:sz w:val="24"/>
          <w:szCs w:val="24"/>
        </w:rPr>
        <w:t>0</w:t>
      </w:r>
      <w:r w:rsidR="00AD1476">
        <w:rPr>
          <w:rFonts w:ascii="Times New Roman" w:eastAsia="Times New Roman" w:hAnsi="Times New Roman"/>
          <w:sz w:val="24"/>
          <w:szCs w:val="24"/>
        </w:rPr>
        <w:t>. </w:t>
      </w:r>
      <w:r w:rsidR="00871FEE">
        <w:rPr>
          <w:rFonts w:ascii="Times New Roman" w:eastAsia="Times New Roman" w:hAnsi="Times New Roman"/>
          <w:sz w:val="24"/>
          <w:szCs w:val="24"/>
        </w:rPr>
        <w:t>apríla</w:t>
      </w:r>
      <w:r w:rsidR="00FE3093">
        <w:rPr>
          <w:rFonts w:ascii="Times New Roman" w:eastAsia="Times New Roman" w:hAnsi="Times New Roman"/>
          <w:sz w:val="24"/>
          <w:szCs w:val="24"/>
        </w:rPr>
        <w:t>201</w:t>
      </w:r>
      <w:r w:rsidR="00871FEE">
        <w:rPr>
          <w:rFonts w:ascii="Times New Roman" w:eastAsia="Times New Roman" w:hAnsi="Times New Roman"/>
          <w:sz w:val="24"/>
          <w:szCs w:val="24"/>
        </w:rPr>
        <w:t>8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, sa dokončia </w:t>
      </w:r>
      <w:r w:rsidR="00FE3093" w:rsidRPr="00FA1903">
        <w:rPr>
          <w:rFonts w:ascii="Times New Roman" w:eastAsia="Times New Roman" w:hAnsi="Times New Roman"/>
          <w:sz w:val="24"/>
          <w:szCs w:val="24"/>
        </w:rPr>
        <w:t>podľa tohto</w:t>
      </w:r>
      <w:r w:rsidR="008B2C3A">
        <w:rPr>
          <w:rFonts w:ascii="Times New Roman" w:eastAsia="Times New Roman" w:hAnsi="Times New Roman"/>
          <w:sz w:val="24"/>
          <w:szCs w:val="24"/>
        </w:rPr>
        <w:t xml:space="preserve"> 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zákona </w:t>
      </w:r>
      <w:r w:rsidR="00FE3093">
        <w:rPr>
          <w:rFonts w:ascii="Times New Roman" w:eastAsia="Times New Roman" w:hAnsi="Times New Roman"/>
          <w:sz w:val="24"/>
          <w:szCs w:val="24"/>
        </w:rPr>
        <w:t>v znení účinnom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 do </w:t>
      </w:r>
      <w:r w:rsidR="00F33676">
        <w:rPr>
          <w:rFonts w:ascii="Times New Roman" w:eastAsia="Times New Roman" w:hAnsi="Times New Roman"/>
          <w:sz w:val="24"/>
          <w:szCs w:val="24"/>
        </w:rPr>
        <w:t>3</w:t>
      </w:r>
      <w:r w:rsidR="00AD3E7F">
        <w:rPr>
          <w:rFonts w:ascii="Times New Roman" w:eastAsia="Times New Roman" w:hAnsi="Times New Roman"/>
          <w:sz w:val="24"/>
          <w:szCs w:val="24"/>
        </w:rPr>
        <w:t>0</w:t>
      </w:r>
      <w:r w:rsidR="00F33676">
        <w:rPr>
          <w:rFonts w:ascii="Times New Roman" w:eastAsia="Times New Roman" w:hAnsi="Times New Roman"/>
          <w:sz w:val="24"/>
          <w:szCs w:val="24"/>
        </w:rPr>
        <w:t xml:space="preserve">. </w:t>
      </w:r>
      <w:r w:rsidR="00871FEE">
        <w:rPr>
          <w:rFonts w:ascii="Times New Roman" w:eastAsia="Times New Roman" w:hAnsi="Times New Roman"/>
          <w:sz w:val="24"/>
          <w:szCs w:val="24"/>
        </w:rPr>
        <w:t>apríla</w:t>
      </w:r>
      <w:r w:rsidR="00C260A7">
        <w:rPr>
          <w:rFonts w:ascii="Times New Roman" w:eastAsia="Times New Roman" w:hAnsi="Times New Roman"/>
          <w:sz w:val="24"/>
          <w:szCs w:val="24"/>
        </w:rPr>
        <w:t xml:space="preserve"> </w:t>
      </w:r>
      <w:r w:rsidR="00FE3093">
        <w:rPr>
          <w:rFonts w:ascii="Times New Roman" w:eastAsia="Times New Roman" w:hAnsi="Times New Roman"/>
          <w:sz w:val="24"/>
          <w:szCs w:val="24"/>
        </w:rPr>
        <w:t>201</w:t>
      </w:r>
      <w:r w:rsidR="00871FEE">
        <w:rPr>
          <w:rFonts w:ascii="Times New Roman" w:eastAsia="Times New Roman" w:hAnsi="Times New Roman"/>
          <w:sz w:val="24"/>
          <w:szCs w:val="24"/>
        </w:rPr>
        <w:t>8</w:t>
      </w:r>
      <w:r w:rsidR="00FE3093" w:rsidRPr="007873BA">
        <w:rPr>
          <w:rFonts w:ascii="Times New Roman" w:hAnsi="Times New Roman"/>
          <w:sz w:val="24"/>
          <w:szCs w:val="24"/>
        </w:rPr>
        <w:t>.</w:t>
      </w:r>
    </w:p>
    <w:p w:rsidR="00FE3093" w:rsidRDefault="000C008D" w:rsidP="000C008D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 </w:t>
      </w:r>
      <w:r w:rsidR="004C6E0B">
        <w:rPr>
          <w:rFonts w:ascii="Times New Roman" w:hAnsi="Times New Roman"/>
          <w:sz w:val="24"/>
          <w:szCs w:val="24"/>
        </w:rPr>
        <w:t>Doterajší prenajímatelia doručia p</w:t>
      </w:r>
      <w:r w:rsidR="002E5922" w:rsidRPr="002E5922">
        <w:rPr>
          <w:rFonts w:ascii="Times New Roman" w:hAnsi="Times New Roman"/>
          <w:sz w:val="24"/>
          <w:szCs w:val="24"/>
        </w:rPr>
        <w:t>odnájomn</w:t>
      </w:r>
      <w:r w:rsidR="002E5922">
        <w:rPr>
          <w:rFonts w:ascii="Times New Roman" w:hAnsi="Times New Roman"/>
          <w:sz w:val="24"/>
          <w:szCs w:val="24"/>
        </w:rPr>
        <w:t>é</w:t>
      </w:r>
      <w:r w:rsidR="002E5922" w:rsidRPr="002E5922">
        <w:rPr>
          <w:rFonts w:ascii="Times New Roman" w:hAnsi="Times New Roman"/>
          <w:sz w:val="24"/>
          <w:szCs w:val="24"/>
        </w:rPr>
        <w:t xml:space="preserve"> zmluv</w:t>
      </w:r>
      <w:r w:rsidR="002E5922">
        <w:rPr>
          <w:rFonts w:ascii="Times New Roman" w:hAnsi="Times New Roman"/>
          <w:sz w:val="24"/>
          <w:szCs w:val="24"/>
        </w:rPr>
        <w:t>y</w:t>
      </w:r>
      <w:r w:rsidR="002E5922" w:rsidRPr="002E5922">
        <w:rPr>
          <w:rFonts w:ascii="Times New Roman" w:hAnsi="Times New Roman"/>
          <w:sz w:val="24"/>
          <w:szCs w:val="24"/>
        </w:rPr>
        <w:t xml:space="preserve"> podľa </w:t>
      </w:r>
      <w:r w:rsidR="002E5922">
        <w:rPr>
          <w:rFonts w:ascii="Times New Roman" w:hAnsi="Times New Roman"/>
          <w:sz w:val="24"/>
          <w:szCs w:val="24"/>
        </w:rPr>
        <w:t xml:space="preserve">§ 12a </w:t>
      </w:r>
      <w:r w:rsidR="002E5922" w:rsidRPr="002E5922">
        <w:rPr>
          <w:rFonts w:ascii="Times New Roman" w:hAnsi="Times New Roman"/>
          <w:sz w:val="24"/>
          <w:szCs w:val="24"/>
        </w:rPr>
        <w:t>ods</w:t>
      </w:r>
      <w:r w:rsidR="002E5922">
        <w:rPr>
          <w:rFonts w:ascii="Times New Roman" w:hAnsi="Times New Roman"/>
          <w:sz w:val="24"/>
          <w:szCs w:val="24"/>
        </w:rPr>
        <w:t>.</w:t>
      </w:r>
      <w:r w:rsidR="002E5922" w:rsidRPr="002E5922">
        <w:rPr>
          <w:rFonts w:ascii="Times New Roman" w:hAnsi="Times New Roman"/>
          <w:sz w:val="24"/>
          <w:szCs w:val="24"/>
        </w:rPr>
        <w:t xml:space="preserve"> 1</w:t>
      </w:r>
      <w:r w:rsidR="002E5922">
        <w:rPr>
          <w:rFonts w:ascii="Times New Roman" w:hAnsi="Times New Roman"/>
          <w:sz w:val="24"/>
          <w:szCs w:val="24"/>
        </w:rPr>
        <w:t xml:space="preserve"> účinné k 3</w:t>
      </w:r>
      <w:r w:rsidR="00AD3E7F">
        <w:rPr>
          <w:rFonts w:ascii="Times New Roman" w:hAnsi="Times New Roman"/>
          <w:sz w:val="24"/>
          <w:szCs w:val="24"/>
        </w:rPr>
        <w:t>0</w:t>
      </w:r>
      <w:r w:rsidR="002E5922">
        <w:rPr>
          <w:rFonts w:ascii="Times New Roman" w:hAnsi="Times New Roman"/>
          <w:sz w:val="24"/>
          <w:szCs w:val="24"/>
        </w:rPr>
        <w:t xml:space="preserve">. </w:t>
      </w:r>
      <w:r w:rsidR="00871FEE">
        <w:rPr>
          <w:rFonts w:ascii="Times New Roman" w:hAnsi="Times New Roman"/>
          <w:sz w:val="24"/>
          <w:szCs w:val="24"/>
        </w:rPr>
        <w:t>apríl</w:t>
      </w:r>
      <w:r w:rsidR="008B2C3A">
        <w:rPr>
          <w:rFonts w:ascii="Times New Roman" w:hAnsi="Times New Roman"/>
          <w:sz w:val="24"/>
          <w:szCs w:val="24"/>
        </w:rPr>
        <w:t>u</w:t>
      </w:r>
      <w:r w:rsidR="002E5922">
        <w:rPr>
          <w:rFonts w:ascii="Times New Roman" w:hAnsi="Times New Roman"/>
          <w:sz w:val="24"/>
          <w:szCs w:val="24"/>
        </w:rPr>
        <w:t xml:space="preserve"> 201</w:t>
      </w:r>
      <w:r w:rsidR="00871FEE">
        <w:rPr>
          <w:rFonts w:ascii="Times New Roman" w:hAnsi="Times New Roman"/>
          <w:sz w:val="24"/>
          <w:szCs w:val="24"/>
        </w:rPr>
        <w:t>8</w:t>
      </w:r>
      <w:r w:rsidR="002E5922">
        <w:rPr>
          <w:rFonts w:ascii="Times New Roman" w:hAnsi="Times New Roman"/>
          <w:sz w:val="24"/>
          <w:szCs w:val="24"/>
        </w:rPr>
        <w:t>,</w:t>
      </w:r>
      <w:r w:rsidR="002E5922" w:rsidRPr="002E5922">
        <w:rPr>
          <w:rFonts w:ascii="Times New Roman" w:hAnsi="Times New Roman"/>
          <w:sz w:val="24"/>
          <w:szCs w:val="24"/>
        </w:rPr>
        <w:t xml:space="preserve"> za účelom </w:t>
      </w:r>
      <w:r w:rsidR="002E5922">
        <w:rPr>
          <w:rFonts w:ascii="Times New Roman" w:hAnsi="Times New Roman"/>
          <w:sz w:val="24"/>
          <w:szCs w:val="24"/>
        </w:rPr>
        <w:t>ich</w:t>
      </w:r>
      <w:r w:rsidR="002E5922" w:rsidRPr="002E5922">
        <w:rPr>
          <w:rFonts w:ascii="Times New Roman" w:hAnsi="Times New Roman"/>
          <w:sz w:val="24"/>
          <w:szCs w:val="24"/>
        </w:rPr>
        <w:t xml:space="preserve"> zápisu do evidencie podnájomných zmlúv okresnému úradu v</w:t>
      </w:r>
      <w:r w:rsidR="002E5922">
        <w:rPr>
          <w:rFonts w:ascii="Times New Roman" w:hAnsi="Times New Roman"/>
          <w:sz w:val="24"/>
          <w:szCs w:val="24"/>
        </w:rPr>
        <w:t> </w:t>
      </w:r>
      <w:r w:rsidR="002E5922" w:rsidRPr="002E5922">
        <w:rPr>
          <w:rFonts w:ascii="Times New Roman" w:hAnsi="Times New Roman"/>
          <w:sz w:val="24"/>
          <w:szCs w:val="24"/>
        </w:rPr>
        <w:t xml:space="preserve">lehote do </w:t>
      </w:r>
      <w:r w:rsidR="002E5922">
        <w:rPr>
          <w:rFonts w:ascii="Times New Roman" w:hAnsi="Times New Roman"/>
          <w:sz w:val="24"/>
          <w:szCs w:val="24"/>
        </w:rPr>
        <w:t>3</w:t>
      </w:r>
      <w:r w:rsidR="00871FEE">
        <w:rPr>
          <w:rFonts w:ascii="Times New Roman" w:hAnsi="Times New Roman"/>
          <w:sz w:val="24"/>
          <w:szCs w:val="24"/>
        </w:rPr>
        <w:t>1</w:t>
      </w:r>
      <w:r w:rsidR="002E5922">
        <w:rPr>
          <w:rFonts w:ascii="Times New Roman" w:hAnsi="Times New Roman"/>
          <w:sz w:val="24"/>
          <w:szCs w:val="24"/>
        </w:rPr>
        <w:t xml:space="preserve">. </w:t>
      </w:r>
      <w:r w:rsidR="00AD3E7F">
        <w:rPr>
          <w:rFonts w:ascii="Times New Roman" w:hAnsi="Times New Roman"/>
          <w:sz w:val="24"/>
          <w:szCs w:val="24"/>
        </w:rPr>
        <w:t>júla</w:t>
      </w:r>
      <w:r w:rsidR="002E5922">
        <w:rPr>
          <w:rFonts w:ascii="Times New Roman" w:hAnsi="Times New Roman"/>
          <w:sz w:val="24"/>
          <w:szCs w:val="24"/>
        </w:rPr>
        <w:t xml:space="preserve"> 2018</w:t>
      </w:r>
      <w:r w:rsidR="002E5922" w:rsidRPr="002E5922">
        <w:rPr>
          <w:rFonts w:ascii="Times New Roman" w:hAnsi="Times New Roman"/>
          <w:sz w:val="24"/>
          <w:szCs w:val="24"/>
        </w:rPr>
        <w:t>.</w:t>
      </w:r>
      <w:r w:rsidR="006E5DAD">
        <w:rPr>
          <w:rFonts w:ascii="Times New Roman" w:hAnsi="Times New Roman"/>
          <w:sz w:val="24"/>
          <w:szCs w:val="24"/>
        </w:rPr>
        <w:t>“.</w:t>
      </w:r>
    </w:p>
    <w:p w:rsidR="00A344B2" w:rsidRPr="00203F66" w:rsidRDefault="00A344B2" w:rsidP="000C008D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4E" w:rsidRPr="00C260A7" w:rsidRDefault="00164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0A7">
        <w:rPr>
          <w:rFonts w:ascii="Times New Roman" w:eastAsia="Times New Roman" w:hAnsi="Times New Roman" w:cs="Times New Roman"/>
          <w:b/>
          <w:sz w:val="24"/>
          <w:szCs w:val="24"/>
        </w:rPr>
        <w:t>Čl.II</w:t>
      </w:r>
      <w:proofErr w:type="spellEnd"/>
    </w:p>
    <w:p w:rsidR="001B5648" w:rsidRPr="008B2C3A" w:rsidRDefault="001B5648" w:rsidP="007A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9A6" w:rsidRPr="008B2C3A" w:rsidRDefault="00164F99" w:rsidP="007A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Zákon č. 24/2015 Z. z. </w:t>
      </w:r>
      <w:r w:rsidRPr="008B2C3A">
        <w:rPr>
          <w:rFonts w:ascii="Times New Roman" w:hAnsi="Times New Roman" w:cs="Segoe UI"/>
          <w:bCs/>
          <w:sz w:val="24"/>
          <w:shd w:val="clear" w:color="auto" w:fill="FFFFFF"/>
        </w:rPr>
        <w:t>ktorým sa mení a dopĺňa zákon Národnej rady Slovenskej republiky č. </w:t>
      </w:r>
      <w:hyperlink r:id="rId12" w:tooltip="Odkaz na predpis alebo ustanovenie" w:history="1">
        <w:r w:rsidRPr="008B2C3A">
          <w:rPr>
            <w:rFonts w:ascii="Times New Roman" w:hAnsi="Times New Roman" w:cs="Segoe UI"/>
            <w:bCs/>
            <w:iCs/>
            <w:sz w:val="24"/>
            <w:shd w:val="clear" w:color="auto" w:fill="FFFFFF"/>
          </w:rPr>
          <w:t>180/1995 Z. z.</w:t>
        </w:r>
      </w:hyperlink>
      <w:r w:rsidR="008B2C3A">
        <w:rPr>
          <w:rFonts w:ascii="Times New Roman" w:hAnsi="Times New Roman"/>
          <w:sz w:val="24"/>
        </w:rPr>
        <w:t xml:space="preserve"> </w:t>
      </w:r>
      <w:r w:rsidRPr="008B2C3A">
        <w:rPr>
          <w:rFonts w:ascii="Times New Roman" w:hAnsi="Times New Roman" w:cs="Segoe UI"/>
          <w:bCs/>
          <w:sz w:val="24"/>
          <w:shd w:val="clear" w:color="auto" w:fill="FFFFFF"/>
        </w:rPr>
        <w:t xml:space="preserve">o niektorých opatreniach na usporiadanie vlastníctva k pozemkom v znení neskorších predpisov a ktorým sa dopĺňa zákon č. 504/2003 Z. z. o nájme poľnohospodárskych pozemkov, poľnohospodárskeho podniku a lesných pozemkov a o zmene niektorých zákonov v znení neskorších predpisov </w:t>
      </w:r>
      <w:r w:rsidRPr="008B2C3A">
        <w:rPr>
          <w:rFonts w:ascii="Times New Roman" w:eastAsia="Times New Roman" w:hAnsi="Times New Roman" w:cs="Times New Roman"/>
          <w:sz w:val="24"/>
          <w:szCs w:val="24"/>
        </w:rPr>
        <w:t>sa mení takto:</w:t>
      </w:r>
    </w:p>
    <w:p w:rsidR="0068554E" w:rsidRPr="008B2C3A" w:rsidRDefault="00685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4E" w:rsidRPr="008B2C3A" w:rsidRDefault="00164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>„V</w:t>
      </w:r>
      <w:r w:rsidR="00977877" w:rsidRPr="008B2C3A">
        <w:rPr>
          <w:rFonts w:ascii="Times New Roman" w:eastAsia="Times New Roman" w:hAnsi="Times New Roman" w:cs="Times New Roman"/>
          <w:sz w:val="24"/>
          <w:szCs w:val="24"/>
        </w:rPr>
        <w:t xml:space="preserve"> Čl. II v</w:t>
      </w: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 § 13 sa vypúšťa odsek 9.“. </w:t>
      </w:r>
    </w:p>
    <w:p w:rsidR="00A15034" w:rsidRPr="00BE320A" w:rsidRDefault="00A15034" w:rsidP="00B97A6D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86D" w:rsidRPr="00BE320A" w:rsidRDefault="00A15034" w:rsidP="00BE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20A">
        <w:rPr>
          <w:rFonts w:ascii="Times New Roman" w:hAnsi="Times New Roman" w:cs="Times New Roman"/>
          <w:b/>
          <w:sz w:val="24"/>
          <w:szCs w:val="24"/>
        </w:rPr>
        <w:t>Čl.II</w:t>
      </w:r>
      <w:r w:rsidR="007A09A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24FB7" w:rsidRDefault="00624FB7" w:rsidP="00A1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034" w:rsidRPr="00A15034" w:rsidRDefault="00A15034" w:rsidP="00A1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34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2D42C1">
        <w:rPr>
          <w:rFonts w:ascii="Times New Roman" w:eastAsia="Times New Roman" w:hAnsi="Times New Roman" w:cs="Times New Roman"/>
          <w:sz w:val="24"/>
          <w:szCs w:val="24"/>
          <w:lang w:eastAsia="cs-CZ"/>
        </w:rPr>
        <w:t>nto zákon nadobúda účinno</w:t>
      </w:r>
      <w:r w:rsidR="00624FB7">
        <w:rPr>
          <w:rFonts w:ascii="Times New Roman" w:eastAsia="Times New Roman" w:hAnsi="Times New Roman" w:cs="Times New Roman"/>
          <w:sz w:val="24"/>
          <w:szCs w:val="24"/>
          <w:lang w:eastAsia="cs-CZ"/>
        </w:rPr>
        <w:t>sť</w:t>
      </w:r>
      <w:r w:rsidR="00F33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</w:t>
      </w:r>
      <w:r w:rsidR="0087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mája </w:t>
      </w:r>
      <w:r w:rsidR="002D42C1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F3367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okrem </w:t>
      </w:r>
      <w:r w:rsidR="009E0B95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9E0B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II, ktorý nadobudne účinnosť 31. decembra 2017</w:t>
      </w:r>
      <w:r w:rsidR="009A27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5034" w:rsidRPr="0081486D" w:rsidRDefault="00A15034" w:rsidP="0081486D">
      <w:pPr>
        <w:spacing w:after="0" w:line="240" w:lineRule="auto"/>
        <w:rPr>
          <w:rFonts w:ascii="Calibri" w:eastAsia="Calibri" w:hAnsi="Calibri" w:cs="Times New Roman"/>
        </w:rPr>
      </w:pPr>
    </w:p>
    <w:p w:rsidR="0081486D" w:rsidRDefault="0081486D" w:rsidP="007338E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86D" w:rsidRDefault="0081486D" w:rsidP="007338E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1486D" w:rsidSect="007C57D0">
      <w:footerReference w:type="default" r:id="rId13"/>
      <w:footnotePr>
        <w:numFmt w:val="lowerLetter"/>
      </w:footnotePr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BC" w:rsidRDefault="00E24FBC" w:rsidP="002D7DBB">
      <w:pPr>
        <w:spacing w:after="0" w:line="240" w:lineRule="auto"/>
      </w:pPr>
      <w:r>
        <w:separator/>
      </w:r>
    </w:p>
  </w:endnote>
  <w:endnote w:type="continuationSeparator" w:id="0">
    <w:p w:rsidR="00E24FBC" w:rsidRDefault="00E24FBC" w:rsidP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38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F94" w:rsidRPr="00C260A7" w:rsidRDefault="00164F99">
        <w:pPr>
          <w:pStyle w:val="Pta"/>
          <w:jc w:val="center"/>
          <w:rPr>
            <w:rFonts w:ascii="Times New Roman" w:hAnsi="Times New Roman" w:cs="Times New Roman"/>
          </w:rPr>
        </w:pPr>
        <w:r w:rsidRPr="00C260A7">
          <w:rPr>
            <w:rFonts w:ascii="Times New Roman" w:hAnsi="Times New Roman" w:cs="Times New Roman"/>
          </w:rPr>
          <w:fldChar w:fldCharType="begin"/>
        </w:r>
        <w:r w:rsidR="00B32D2A" w:rsidRPr="00C260A7">
          <w:rPr>
            <w:rFonts w:ascii="Times New Roman" w:hAnsi="Times New Roman" w:cs="Times New Roman"/>
          </w:rPr>
          <w:instrText>PAGE   \* MERGEFORMAT</w:instrText>
        </w:r>
        <w:r w:rsidRPr="00C260A7">
          <w:rPr>
            <w:rFonts w:ascii="Times New Roman" w:hAnsi="Times New Roman" w:cs="Times New Roman"/>
          </w:rPr>
          <w:fldChar w:fldCharType="separate"/>
        </w:r>
        <w:r w:rsidR="00C44D49">
          <w:rPr>
            <w:rFonts w:ascii="Times New Roman" w:hAnsi="Times New Roman" w:cs="Times New Roman"/>
            <w:noProof/>
          </w:rPr>
          <w:t>4</w:t>
        </w:r>
        <w:r w:rsidRPr="00C260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46F94" w:rsidRDefault="00146F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BC" w:rsidRDefault="00E24FBC" w:rsidP="002D7DBB">
      <w:pPr>
        <w:spacing w:after="0" w:line="240" w:lineRule="auto"/>
      </w:pPr>
      <w:r>
        <w:separator/>
      </w:r>
    </w:p>
  </w:footnote>
  <w:footnote w:type="continuationSeparator" w:id="0">
    <w:p w:rsidR="00E24FBC" w:rsidRDefault="00E24FBC" w:rsidP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21"/>
    <w:multiLevelType w:val="hybridMultilevel"/>
    <w:tmpl w:val="7DC4483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20FA9"/>
    <w:multiLevelType w:val="hybridMultilevel"/>
    <w:tmpl w:val="E408C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6917"/>
    <w:multiLevelType w:val="hybridMultilevel"/>
    <w:tmpl w:val="CE702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4355"/>
    <w:multiLevelType w:val="hybridMultilevel"/>
    <w:tmpl w:val="9418C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5C1"/>
    <w:multiLevelType w:val="hybridMultilevel"/>
    <w:tmpl w:val="B82C0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7FCD"/>
    <w:multiLevelType w:val="hybridMultilevel"/>
    <w:tmpl w:val="726C2B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0D75E2"/>
    <w:multiLevelType w:val="hybridMultilevel"/>
    <w:tmpl w:val="5E705EE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3E584E"/>
    <w:multiLevelType w:val="hybridMultilevel"/>
    <w:tmpl w:val="C440849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3E27B2"/>
    <w:multiLevelType w:val="hybridMultilevel"/>
    <w:tmpl w:val="06E03F3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811A93"/>
    <w:multiLevelType w:val="hybridMultilevel"/>
    <w:tmpl w:val="81FAF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602F"/>
    <w:multiLevelType w:val="hybridMultilevel"/>
    <w:tmpl w:val="85FA6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570F"/>
    <w:multiLevelType w:val="hybridMultilevel"/>
    <w:tmpl w:val="4CC45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C4A48"/>
    <w:multiLevelType w:val="hybridMultilevel"/>
    <w:tmpl w:val="D9E26DE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C33505"/>
    <w:multiLevelType w:val="hybridMultilevel"/>
    <w:tmpl w:val="86FE252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9C91AD1"/>
    <w:multiLevelType w:val="hybridMultilevel"/>
    <w:tmpl w:val="5F66215E"/>
    <w:lvl w:ilvl="0" w:tplc="79E48B06">
      <w:start w:val="1"/>
      <w:numFmt w:val="decimal"/>
      <w:pStyle w:val="Parods"/>
      <w:lvlText w:val="(%1)"/>
      <w:lvlJc w:val="left"/>
      <w:pPr>
        <w:ind w:left="786" w:hanging="360"/>
      </w:pPr>
    </w:lvl>
    <w:lvl w:ilvl="1" w:tplc="6B3664C2">
      <w:start w:val="1"/>
      <w:numFmt w:val="lowerLetter"/>
      <w:pStyle w:val="parods2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202BC7"/>
    <w:multiLevelType w:val="hybridMultilevel"/>
    <w:tmpl w:val="6FA0E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C2C32"/>
    <w:multiLevelType w:val="hybridMultilevel"/>
    <w:tmpl w:val="2C02A70E"/>
    <w:lvl w:ilvl="0" w:tplc="810C1AB6">
      <w:start w:val="1"/>
      <w:numFmt w:val="decimal"/>
      <w:lvlText w:val="(%1)"/>
      <w:lvlJc w:val="left"/>
      <w:pPr>
        <w:ind w:left="927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267FD2"/>
    <w:multiLevelType w:val="hybridMultilevel"/>
    <w:tmpl w:val="E1B8D65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A7733C"/>
    <w:multiLevelType w:val="hybridMultilevel"/>
    <w:tmpl w:val="3EACD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2ED6"/>
    <w:multiLevelType w:val="hybridMultilevel"/>
    <w:tmpl w:val="D92E4354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hint="default"/>
      </w:rPr>
    </w:lvl>
    <w:lvl w:ilvl="1" w:tplc="7FD6D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7A74"/>
    <w:multiLevelType w:val="hybridMultilevel"/>
    <w:tmpl w:val="81808EF0"/>
    <w:lvl w:ilvl="0" w:tplc="2EACDFF0">
      <w:start w:val="3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>
    <w:nsid w:val="5CEB71C2"/>
    <w:multiLevelType w:val="hybridMultilevel"/>
    <w:tmpl w:val="25BE37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23D27"/>
    <w:multiLevelType w:val="hybridMultilevel"/>
    <w:tmpl w:val="A6244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27C64"/>
    <w:multiLevelType w:val="hybridMultilevel"/>
    <w:tmpl w:val="3046572E"/>
    <w:lvl w:ilvl="0" w:tplc="D88AB492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FC80A53"/>
    <w:multiLevelType w:val="hybridMultilevel"/>
    <w:tmpl w:val="93E896A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0CF053C"/>
    <w:multiLevelType w:val="hybridMultilevel"/>
    <w:tmpl w:val="DE621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0AC7"/>
    <w:multiLevelType w:val="hybridMultilevel"/>
    <w:tmpl w:val="46940D6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501F2D"/>
    <w:multiLevelType w:val="hybridMultilevel"/>
    <w:tmpl w:val="4CEC4B3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25"/>
  </w:num>
  <w:num w:numId="9">
    <w:abstractNumId w:val="6"/>
  </w:num>
  <w:num w:numId="10">
    <w:abstractNumId w:val="28"/>
  </w:num>
  <w:num w:numId="11">
    <w:abstractNumId w:val="7"/>
  </w:num>
  <w:num w:numId="12">
    <w:abstractNumId w:val="26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27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13"/>
  </w:num>
  <w:num w:numId="27">
    <w:abstractNumId w:val="2"/>
  </w:num>
  <w:num w:numId="28">
    <w:abstractNumId w:val="23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7E"/>
    <w:rsid w:val="00003C6B"/>
    <w:rsid w:val="00003CA0"/>
    <w:rsid w:val="000043E6"/>
    <w:rsid w:val="00011923"/>
    <w:rsid w:val="00011FCE"/>
    <w:rsid w:val="00013051"/>
    <w:rsid w:val="00013438"/>
    <w:rsid w:val="0001517A"/>
    <w:rsid w:val="00017BCA"/>
    <w:rsid w:val="000335C1"/>
    <w:rsid w:val="00035BA0"/>
    <w:rsid w:val="00041D10"/>
    <w:rsid w:val="000462BA"/>
    <w:rsid w:val="00046F1C"/>
    <w:rsid w:val="0004762D"/>
    <w:rsid w:val="00055AF3"/>
    <w:rsid w:val="00056221"/>
    <w:rsid w:val="000600D9"/>
    <w:rsid w:val="000605C6"/>
    <w:rsid w:val="0006220C"/>
    <w:rsid w:val="00063522"/>
    <w:rsid w:val="0007732B"/>
    <w:rsid w:val="000842A1"/>
    <w:rsid w:val="00084523"/>
    <w:rsid w:val="0008698A"/>
    <w:rsid w:val="00091364"/>
    <w:rsid w:val="00091D3E"/>
    <w:rsid w:val="000A3B70"/>
    <w:rsid w:val="000A66F2"/>
    <w:rsid w:val="000A75EF"/>
    <w:rsid w:val="000C008D"/>
    <w:rsid w:val="000C444F"/>
    <w:rsid w:val="000C5BF2"/>
    <w:rsid w:val="000D344B"/>
    <w:rsid w:val="000E126F"/>
    <w:rsid w:val="000E3D4B"/>
    <w:rsid w:val="000E760B"/>
    <w:rsid w:val="000F2692"/>
    <w:rsid w:val="00100F93"/>
    <w:rsid w:val="001061E8"/>
    <w:rsid w:val="00111B29"/>
    <w:rsid w:val="00112405"/>
    <w:rsid w:val="0011267E"/>
    <w:rsid w:val="001267BC"/>
    <w:rsid w:val="00126D48"/>
    <w:rsid w:val="0012738F"/>
    <w:rsid w:val="0013064C"/>
    <w:rsid w:val="00146F94"/>
    <w:rsid w:val="0015168A"/>
    <w:rsid w:val="00157ACC"/>
    <w:rsid w:val="00160702"/>
    <w:rsid w:val="00161F97"/>
    <w:rsid w:val="00164E37"/>
    <w:rsid w:val="00164F99"/>
    <w:rsid w:val="00172729"/>
    <w:rsid w:val="00175ACD"/>
    <w:rsid w:val="00180788"/>
    <w:rsid w:val="001903AB"/>
    <w:rsid w:val="00197FBF"/>
    <w:rsid w:val="001A0276"/>
    <w:rsid w:val="001A432B"/>
    <w:rsid w:val="001A63EE"/>
    <w:rsid w:val="001A7A4C"/>
    <w:rsid w:val="001B134F"/>
    <w:rsid w:val="001B5648"/>
    <w:rsid w:val="001B5AF3"/>
    <w:rsid w:val="001C441D"/>
    <w:rsid w:val="001C7412"/>
    <w:rsid w:val="001D5F0A"/>
    <w:rsid w:val="001D754E"/>
    <w:rsid w:val="001E37D9"/>
    <w:rsid w:val="001E5DF8"/>
    <w:rsid w:val="001E6C4E"/>
    <w:rsid w:val="001E7859"/>
    <w:rsid w:val="001F0442"/>
    <w:rsid w:val="001F25B7"/>
    <w:rsid w:val="001F4AAE"/>
    <w:rsid w:val="00203F66"/>
    <w:rsid w:val="0021776B"/>
    <w:rsid w:val="00224143"/>
    <w:rsid w:val="00224536"/>
    <w:rsid w:val="0022480D"/>
    <w:rsid w:val="002274CA"/>
    <w:rsid w:val="00232B1E"/>
    <w:rsid w:val="00235506"/>
    <w:rsid w:val="00245D21"/>
    <w:rsid w:val="00247CEA"/>
    <w:rsid w:val="00250C93"/>
    <w:rsid w:val="00252D45"/>
    <w:rsid w:val="00262913"/>
    <w:rsid w:val="00277831"/>
    <w:rsid w:val="002A3B78"/>
    <w:rsid w:val="002A5470"/>
    <w:rsid w:val="002A72C6"/>
    <w:rsid w:val="002B6008"/>
    <w:rsid w:val="002B6D26"/>
    <w:rsid w:val="002B7DF3"/>
    <w:rsid w:val="002C1D2F"/>
    <w:rsid w:val="002C473A"/>
    <w:rsid w:val="002C4E36"/>
    <w:rsid w:val="002C7F22"/>
    <w:rsid w:val="002D4050"/>
    <w:rsid w:val="002D42C1"/>
    <w:rsid w:val="002D5D3C"/>
    <w:rsid w:val="002D7DBB"/>
    <w:rsid w:val="002E291F"/>
    <w:rsid w:val="002E5922"/>
    <w:rsid w:val="002F2E6E"/>
    <w:rsid w:val="002F414B"/>
    <w:rsid w:val="002F7A48"/>
    <w:rsid w:val="003016F2"/>
    <w:rsid w:val="00307373"/>
    <w:rsid w:val="003275D8"/>
    <w:rsid w:val="00327D20"/>
    <w:rsid w:val="003363ED"/>
    <w:rsid w:val="00337C86"/>
    <w:rsid w:val="00340FEF"/>
    <w:rsid w:val="003421A9"/>
    <w:rsid w:val="00345A77"/>
    <w:rsid w:val="00347A9D"/>
    <w:rsid w:val="00356ED9"/>
    <w:rsid w:val="003578D4"/>
    <w:rsid w:val="003653B7"/>
    <w:rsid w:val="00365CBC"/>
    <w:rsid w:val="003679F7"/>
    <w:rsid w:val="0037562F"/>
    <w:rsid w:val="00393E98"/>
    <w:rsid w:val="0039634D"/>
    <w:rsid w:val="00396402"/>
    <w:rsid w:val="003A007F"/>
    <w:rsid w:val="003A3606"/>
    <w:rsid w:val="003B30AD"/>
    <w:rsid w:val="003C0886"/>
    <w:rsid w:val="003C3569"/>
    <w:rsid w:val="003C362C"/>
    <w:rsid w:val="003D28CA"/>
    <w:rsid w:val="003D6BE9"/>
    <w:rsid w:val="003E22D1"/>
    <w:rsid w:val="003E27B5"/>
    <w:rsid w:val="003E5343"/>
    <w:rsid w:val="003F05C0"/>
    <w:rsid w:val="003F326D"/>
    <w:rsid w:val="003F51BA"/>
    <w:rsid w:val="004011ED"/>
    <w:rsid w:val="00403A0C"/>
    <w:rsid w:val="004051A2"/>
    <w:rsid w:val="004157C6"/>
    <w:rsid w:val="004209B2"/>
    <w:rsid w:val="00421581"/>
    <w:rsid w:val="00423761"/>
    <w:rsid w:val="0042646F"/>
    <w:rsid w:val="0043011A"/>
    <w:rsid w:val="004457EC"/>
    <w:rsid w:val="00447B4A"/>
    <w:rsid w:val="00450B91"/>
    <w:rsid w:val="00451079"/>
    <w:rsid w:val="00452011"/>
    <w:rsid w:val="0045369C"/>
    <w:rsid w:val="00455CC2"/>
    <w:rsid w:val="00455F65"/>
    <w:rsid w:val="00456D4E"/>
    <w:rsid w:val="00463059"/>
    <w:rsid w:val="00464BD4"/>
    <w:rsid w:val="00464C65"/>
    <w:rsid w:val="00464F52"/>
    <w:rsid w:val="00465F36"/>
    <w:rsid w:val="004726CA"/>
    <w:rsid w:val="00473BDA"/>
    <w:rsid w:val="004763E1"/>
    <w:rsid w:val="00477FD1"/>
    <w:rsid w:val="00480652"/>
    <w:rsid w:val="0048641C"/>
    <w:rsid w:val="004975EE"/>
    <w:rsid w:val="004A54EC"/>
    <w:rsid w:val="004A7A84"/>
    <w:rsid w:val="004C01F5"/>
    <w:rsid w:val="004C329D"/>
    <w:rsid w:val="004C548A"/>
    <w:rsid w:val="004C6E0B"/>
    <w:rsid w:val="004D1175"/>
    <w:rsid w:val="004D6A91"/>
    <w:rsid w:val="004D6F2A"/>
    <w:rsid w:val="004D6FC0"/>
    <w:rsid w:val="004E0966"/>
    <w:rsid w:val="004E1ED0"/>
    <w:rsid w:val="004E286C"/>
    <w:rsid w:val="004E2F1B"/>
    <w:rsid w:val="004E4F7B"/>
    <w:rsid w:val="004E5DF5"/>
    <w:rsid w:val="004F2945"/>
    <w:rsid w:val="004F48DC"/>
    <w:rsid w:val="004F65B0"/>
    <w:rsid w:val="004F7C00"/>
    <w:rsid w:val="00502FDB"/>
    <w:rsid w:val="00505543"/>
    <w:rsid w:val="00512D4A"/>
    <w:rsid w:val="00527980"/>
    <w:rsid w:val="00530271"/>
    <w:rsid w:val="005302AC"/>
    <w:rsid w:val="00535309"/>
    <w:rsid w:val="00535D8A"/>
    <w:rsid w:val="005400AE"/>
    <w:rsid w:val="00545143"/>
    <w:rsid w:val="00545CE9"/>
    <w:rsid w:val="00547749"/>
    <w:rsid w:val="00550A8C"/>
    <w:rsid w:val="005519A9"/>
    <w:rsid w:val="0055345A"/>
    <w:rsid w:val="005536C2"/>
    <w:rsid w:val="00554FFC"/>
    <w:rsid w:val="00561809"/>
    <w:rsid w:val="00561BAB"/>
    <w:rsid w:val="00562C25"/>
    <w:rsid w:val="00565F0A"/>
    <w:rsid w:val="00571932"/>
    <w:rsid w:val="005719E3"/>
    <w:rsid w:val="00574740"/>
    <w:rsid w:val="005817B1"/>
    <w:rsid w:val="00581A4F"/>
    <w:rsid w:val="00581DB5"/>
    <w:rsid w:val="0058742A"/>
    <w:rsid w:val="0059279B"/>
    <w:rsid w:val="00593355"/>
    <w:rsid w:val="005948AE"/>
    <w:rsid w:val="0059653C"/>
    <w:rsid w:val="005A064E"/>
    <w:rsid w:val="005A21A5"/>
    <w:rsid w:val="005C3F5D"/>
    <w:rsid w:val="005C4326"/>
    <w:rsid w:val="005C5792"/>
    <w:rsid w:val="005D1584"/>
    <w:rsid w:val="005E0890"/>
    <w:rsid w:val="005E433B"/>
    <w:rsid w:val="005E4D1C"/>
    <w:rsid w:val="005E5031"/>
    <w:rsid w:val="005E5703"/>
    <w:rsid w:val="005E6B82"/>
    <w:rsid w:val="005F3C30"/>
    <w:rsid w:val="005F592E"/>
    <w:rsid w:val="005F6CA0"/>
    <w:rsid w:val="005F7F4A"/>
    <w:rsid w:val="00601F01"/>
    <w:rsid w:val="0060609B"/>
    <w:rsid w:val="00624FB7"/>
    <w:rsid w:val="00630A68"/>
    <w:rsid w:val="00630C0B"/>
    <w:rsid w:val="00636229"/>
    <w:rsid w:val="006427E7"/>
    <w:rsid w:val="00647A24"/>
    <w:rsid w:val="00653282"/>
    <w:rsid w:val="00653885"/>
    <w:rsid w:val="00654947"/>
    <w:rsid w:val="00654986"/>
    <w:rsid w:val="00660E93"/>
    <w:rsid w:val="00664727"/>
    <w:rsid w:val="00666C0B"/>
    <w:rsid w:val="00670B2F"/>
    <w:rsid w:val="0067573E"/>
    <w:rsid w:val="00682A70"/>
    <w:rsid w:val="00682C0C"/>
    <w:rsid w:val="00684D07"/>
    <w:rsid w:val="0068554E"/>
    <w:rsid w:val="00690909"/>
    <w:rsid w:val="0069557C"/>
    <w:rsid w:val="00695F81"/>
    <w:rsid w:val="006A3315"/>
    <w:rsid w:val="006A4376"/>
    <w:rsid w:val="006A768C"/>
    <w:rsid w:val="006B02A4"/>
    <w:rsid w:val="006C16DB"/>
    <w:rsid w:val="006C6323"/>
    <w:rsid w:val="006C7E16"/>
    <w:rsid w:val="006D1303"/>
    <w:rsid w:val="006E3E1B"/>
    <w:rsid w:val="006E5ADE"/>
    <w:rsid w:val="006E5DAD"/>
    <w:rsid w:val="006F64E3"/>
    <w:rsid w:val="00700C78"/>
    <w:rsid w:val="0070207C"/>
    <w:rsid w:val="00703250"/>
    <w:rsid w:val="007059E6"/>
    <w:rsid w:val="007176DA"/>
    <w:rsid w:val="0071781A"/>
    <w:rsid w:val="00717C79"/>
    <w:rsid w:val="0072209D"/>
    <w:rsid w:val="007250D9"/>
    <w:rsid w:val="007335FE"/>
    <w:rsid w:val="007338E1"/>
    <w:rsid w:val="00735583"/>
    <w:rsid w:val="007361BC"/>
    <w:rsid w:val="007369AF"/>
    <w:rsid w:val="00742F39"/>
    <w:rsid w:val="00752B39"/>
    <w:rsid w:val="00752F27"/>
    <w:rsid w:val="0075503A"/>
    <w:rsid w:val="00766C51"/>
    <w:rsid w:val="00774498"/>
    <w:rsid w:val="007810BE"/>
    <w:rsid w:val="00782CFE"/>
    <w:rsid w:val="00783025"/>
    <w:rsid w:val="00784B96"/>
    <w:rsid w:val="00786A53"/>
    <w:rsid w:val="00786B2F"/>
    <w:rsid w:val="00794F02"/>
    <w:rsid w:val="0079621C"/>
    <w:rsid w:val="00797797"/>
    <w:rsid w:val="007A09A6"/>
    <w:rsid w:val="007A1EB7"/>
    <w:rsid w:val="007A5DC1"/>
    <w:rsid w:val="007A5DDE"/>
    <w:rsid w:val="007A7F39"/>
    <w:rsid w:val="007B00BF"/>
    <w:rsid w:val="007B10EC"/>
    <w:rsid w:val="007B3317"/>
    <w:rsid w:val="007B3ACE"/>
    <w:rsid w:val="007B7484"/>
    <w:rsid w:val="007C362E"/>
    <w:rsid w:val="007C57D0"/>
    <w:rsid w:val="007D26AD"/>
    <w:rsid w:val="007D2E5F"/>
    <w:rsid w:val="007D4E3B"/>
    <w:rsid w:val="007E5C9C"/>
    <w:rsid w:val="007F2EE3"/>
    <w:rsid w:val="0081486D"/>
    <w:rsid w:val="00821987"/>
    <w:rsid w:val="00824652"/>
    <w:rsid w:val="00827182"/>
    <w:rsid w:val="008277F4"/>
    <w:rsid w:val="0083016C"/>
    <w:rsid w:val="00830A9A"/>
    <w:rsid w:val="00832277"/>
    <w:rsid w:val="00833172"/>
    <w:rsid w:val="00833851"/>
    <w:rsid w:val="00844057"/>
    <w:rsid w:val="0084600E"/>
    <w:rsid w:val="008563F6"/>
    <w:rsid w:val="00857B2B"/>
    <w:rsid w:val="00861C93"/>
    <w:rsid w:val="00862B18"/>
    <w:rsid w:val="00863FBD"/>
    <w:rsid w:val="00871FEE"/>
    <w:rsid w:val="008742D4"/>
    <w:rsid w:val="00874835"/>
    <w:rsid w:val="0087532F"/>
    <w:rsid w:val="00880D30"/>
    <w:rsid w:val="008822D7"/>
    <w:rsid w:val="00886582"/>
    <w:rsid w:val="00897B07"/>
    <w:rsid w:val="008A0985"/>
    <w:rsid w:val="008B2349"/>
    <w:rsid w:val="008B2C3A"/>
    <w:rsid w:val="008B3CB4"/>
    <w:rsid w:val="008B7872"/>
    <w:rsid w:val="008C1C2D"/>
    <w:rsid w:val="008C4B0A"/>
    <w:rsid w:val="008D1873"/>
    <w:rsid w:val="008D630C"/>
    <w:rsid w:val="008E0FFF"/>
    <w:rsid w:val="008E40BA"/>
    <w:rsid w:val="008F2B0E"/>
    <w:rsid w:val="008F6FCA"/>
    <w:rsid w:val="009010EE"/>
    <w:rsid w:val="00903E8B"/>
    <w:rsid w:val="0091053E"/>
    <w:rsid w:val="00910E66"/>
    <w:rsid w:val="00911CAE"/>
    <w:rsid w:val="0091628A"/>
    <w:rsid w:val="009205D6"/>
    <w:rsid w:val="0092070D"/>
    <w:rsid w:val="00932A3C"/>
    <w:rsid w:val="009372B4"/>
    <w:rsid w:val="009419F5"/>
    <w:rsid w:val="0094391E"/>
    <w:rsid w:val="00944071"/>
    <w:rsid w:val="00944754"/>
    <w:rsid w:val="009458B7"/>
    <w:rsid w:val="009458E7"/>
    <w:rsid w:val="0096020A"/>
    <w:rsid w:val="009627AB"/>
    <w:rsid w:val="00963F9C"/>
    <w:rsid w:val="00965CD5"/>
    <w:rsid w:val="009664C0"/>
    <w:rsid w:val="0096660F"/>
    <w:rsid w:val="00977877"/>
    <w:rsid w:val="00981AC0"/>
    <w:rsid w:val="009849A6"/>
    <w:rsid w:val="00986E07"/>
    <w:rsid w:val="009A148C"/>
    <w:rsid w:val="009A27EC"/>
    <w:rsid w:val="009A7B48"/>
    <w:rsid w:val="009B46C3"/>
    <w:rsid w:val="009B6A41"/>
    <w:rsid w:val="009D7708"/>
    <w:rsid w:val="009D7A99"/>
    <w:rsid w:val="009E0B95"/>
    <w:rsid w:val="009E3668"/>
    <w:rsid w:val="009E6D20"/>
    <w:rsid w:val="009F123E"/>
    <w:rsid w:val="009F4E40"/>
    <w:rsid w:val="009F6C75"/>
    <w:rsid w:val="00A0333A"/>
    <w:rsid w:val="00A05CE6"/>
    <w:rsid w:val="00A061DF"/>
    <w:rsid w:val="00A15034"/>
    <w:rsid w:val="00A200CF"/>
    <w:rsid w:val="00A24E2C"/>
    <w:rsid w:val="00A25441"/>
    <w:rsid w:val="00A260B6"/>
    <w:rsid w:val="00A344B2"/>
    <w:rsid w:val="00A36778"/>
    <w:rsid w:val="00A409D3"/>
    <w:rsid w:val="00A40B54"/>
    <w:rsid w:val="00A41535"/>
    <w:rsid w:val="00A43A14"/>
    <w:rsid w:val="00A44ED8"/>
    <w:rsid w:val="00A51073"/>
    <w:rsid w:val="00A56842"/>
    <w:rsid w:val="00A610C1"/>
    <w:rsid w:val="00A6271E"/>
    <w:rsid w:val="00A664B2"/>
    <w:rsid w:val="00A825CF"/>
    <w:rsid w:val="00A87A31"/>
    <w:rsid w:val="00A935CC"/>
    <w:rsid w:val="00AA223E"/>
    <w:rsid w:val="00AA23D9"/>
    <w:rsid w:val="00AA3112"/>
    <w:rsid w:val="00AA33A7"/>
    <w:rsid w:val="00AA59A6"/>
    <w:rsid w:val="00AB2116"/>
    <w:rsid w:val="00AB2A8B"/>
    <w:rsid w:val="00AB33F1"/>
    <w:rsid w:val="00AB782E"/>
    <w:rsid w:val="00AC5955"/>
    <w:rsid w:val="00AC66A9"/>
    <w:rsid w:val="00AD1476"/>
    <w:rsid w:val="00AD1FED"/>
    <w:rsid w:val="00AD3E7F"/>
    <w:rsid w:val="00AD4E6E"/>
    <w:rsid w:val="00AE5236"/>
    <w:rsid w:val="00AE626E"/>
    <w:rsid w:val="00AF0CB1"/>
    <w:rsid w:val="00AF2009"/>
    <w:rsid w:val="00AF4E26"/>
    <w:rsid w:val="00B00785"/>
    <w:rsid w:val="00B07103"/>
    <w:rsid w:val="00B10B2F"/>
    <w:rsid w:val="00B14ED6"/>
    <w:rsid w:val="00B15A99"/>
    <w:rsid w:val="00B15C71"/>
    <w:rsid w:val="00B2142E"/>
    <w:rsid w:val="00B24EB8"/>
    <w:rsid w:val="00B31741"/>
    <w:rsid w:val="00B32D2A"/>
    <w:rsid w:val="00B35DD7"/>
    <w:rsid w:val="00B44F67"/>
    <w:rsid w:val="00B50A49"/>
    <w:rsid w:val="00B6277E"/>
    <w:rsid w:val="00B723EA"/>
    <w:rsid w:val="00B73DE1"/>
    <w:rsid w:val="00B84F3E"/>
    <w:rsid w:val="00B8686C"/>
    <w:rsid w:val="00B95746"/>
    <w:rsid w:val="00B97A6D"/>
    <w:rsid w:val="00BA0830"/>
    <w:rsid w:val="00BC71B5"/>
    <w:rsid w:val="00BD04E1"/>
    <w:rsid w:val="00BD412C"/>
    <w:rsid w:val="00BD5606"/>
    <w:rsid w:val="00BD56C6"/>
    <w:rsid w:val="00BD7746"/>
    <w:rsid w:val="00BD7CC7"/>
    <w:rsid w:val="00BE05AD"/>
    <w:rsid w:val="00BE320A"/>
    <w:rsid w:val="00BE592E"/>
    <w:rsid w:val="00BF2FE4"/>
    <w:rsid w:val="00C00892"/>
    <w:rsid w:val="00C04EF6"/>
    <w:rsid w:val="00C07583"/>
    <w:rsid w:val="00C1311D"/>
    <w:rsid w:val="00C16130"/>
    <w:rsid w:val="00C252F1"/>
    <w:rsid w:val="00C260A7"/>
    <w:rsid w:val="00C261FC"/>
    <w:rsid w:val="00C3662E"/>
    <w:rsid w:val="00C44D49"/>
    <w:rsid w:val="00C47CC5"/>
    <w:rsid w:val="00C51130"/>
    <w:rsid w:val="00C67465"/>
    <w:rsid w:val="00C67470"/>
    <w:rsid w:val="00C70556"/>
    <w:rsid w:val="00C70D62"/>
    <w:rsid w:val="00C71B46"/>
    <w:rsid w:val="00C73078"/>
    <w:rsid w:val="00C738A2"/>
    <w:rsid w:val="00C8523B"/>
    <w:rsid w:val="00C90F94"/>
    <w:rsid w:val="00C936F6"/>
    <w:rsid w:val="00CA1376"/>
    <w:rsid w:val="00CA3EAC"/>
    <w:rsid w:val="00CA4428"/>
    <w:rsid w:val="00CA457A"/>
    <w:rsid w:val="00CA5375"/>
    <w:rsid w:val="00CA62B7"/>
    <w:rsid w:val="00CB6544"/>
    <w:rsid w:val="00CB69C2"/>
    <w:rsid w:val="00CB6B6F"/>
    <w:rsid w:val="00CC086A"/>
    <w:rsid w:val="00CD1F15"/>
    <w:rsid w:val="00CE3169"/>
    <w:rsid w:val="00CE564A"/>
    <w:rsid w:val="00CF0F70"/>
    <w:rsid w:val="00CF4430"/>
    <w:rsid w:val="00CF65A1"/>
    <w:rsid w:val="00D05A92"/>
    <w:rsid w:val="00D1035C"/>
    <w:rsid w:val="00D14193"/>
    <w:rsid w:val="00D1446A"/>
    <w:rsid w:val="00D15F36"/>
    <w:rsid w:val="00D21CB0"/>
    <w:rsid w:val="00D30FA7"/>
    <w:rsid w:val="00D33C98"/>
    <w:rsid w:val="00D42E52"/>
    <w:rsid w:val="00D44E4B"/>
    <w:rsid w:val="00D45299"/>
    <w:rsid w:val="00D47E3A"/>
    <w:rsid w:val="00D52BB8"/>
    <w:rsid w:val="00D535C0"/>
    <w:rsid w:val="00D54ECB"/>
    <w:rsid w:val="00D5715B"/>
    <w:rsid w:val="00D63380"/>
    <w:rsid w:val="00D6493C"/>
    <w:rsid w:val="00D67268"/>
    <w:rsid w:val="00D71E25"/>
    <w:rsid w:val="00D74499"/>
    <w:rsid w:val="00D74EFE"/>
    <w:rsid w:val="00D7634D"/>
    <w:rsid w:val="00D80DFB"/>
    <w:rsid w:val="00D86935"/>
    <w:rsid w:val="00D925AF"/>
    <w:rsid w:val="00D97EEE"/>
    <w:rsid w:val="00DA5E04"/>
    <w:rsid w:val="00DA68AF"/>
    <w:rsid w:val="00DA7BA9"/>
    <w:rsid w:val="00DB056F"/>
    <w:rsid w:val="00DB39F0"/>
    <w:rsid w:val="00DC125A"/>
    <w:rsid w:val="00DC417E"/>
    <w:rsid w:val="00DC6D3F"/>
    <w:rsid w:val="00DD1779"/>
    <w:rsid w:val="00DD3F42"/>
    <w:rsid w:val="00DD51DF"/>
    <w:rsid w:val="00DD734C"/>
    <w:rsid w:val="00DE18EB"/>
    <w:rsid w:val="00DE6BDF"/>
    <w:rsid w:val="00DF146B"/>
    <w:rsid w:val="00DF1D06"/>
    <w:rsid w:val="00DF2859"/>
    <w:rsid w:val="00DF4473"/>
    <w:rsid w:val="00E162C8"/>
    <w:rsid w:val="00E20DE9"/>
    <w:rsid w:val="00E21F2A"/>
    <w:rsid w:val="00E24FBC"/>
    <w:rsid w:val="00E2507F"/>
    <w:rsid w:val="00E27ACA"/>
    <w:rsid w:val="00E27F22"/>
    <w:rsid w:val="00E327B8"/>
    <w:rsid w:val="00E32BE8"/>
    <w:rsid w:val="00E363E3"/>
    <w:rsid w:val="00E43103"/>
    <w:rsid w:val="00E4352B"/>
    <w:rsid w:val="00E4618E"/>
    <w:rsid w:val="00E51ADB"/>
    <w:rsid w:val="00E559F3"/>
    <w:rsid w:val="00E56806"/>
    <w:rsid w:val="00E62A94"/>
    <w:rsid w:val="00E642BA"/>
    <w:rsid w:val="00E646A5"/>
    <w:rsid w:val="00E81CA4"/>
    <w:rsid w:val="00E8206B"/>
    <w:rsid w:val="00E86249"/>
    <w:rsid w:val="00E94357"/>
    <w:rsid w:val="00EA1FB6"/>
    <w:rsid w:val="00EA421F"/>
    <w:rsid w:val="00EA4550"/>
    <w:rsid w:val="00EA6DBC"/>
    <w:rsid w:val="00EB51EA"/>
    <w:rsid w:val="00EB700C"/>
    <w:rsid w:val="00EC04BF"/>
    <w:rsid w:val="00EC2C51"/>
    <w:rsid w:val="00EC4D6E"/>
    <w:rsid w:val="00EC4E7E"/>
    <w:rsid w:val="00ED1A2B"/>
    <w:rsid w:val="00ED555A"/>
    <w:rsid w:val="00EE00BF"/>
    <w:rsid w:val="00EE0B08"/>
    <w:rsid w:val="00EE41FC"/>
    <w:rsid w:val="00EE439A"/>
    <w:rsid w:val="00EE5035"/>
    <w:rsid w:val="00EE6DE8"/>
    <w:rsid w:val="00EE71AD"/>
    <w:rsid w:val="00EF4E11"/>
    <w:rsid w:val="00EF5732"/>
    <w:rsid w:val="00EF5B91"/>
    <w:rsid w:val="00F006C3"/>
    <w:rsid w:val="00F05C1A"/>
    <w:rsid w:val="00F05C4C"/>
    <w:rsid w:val="00F0616E"/>
    <w:rsid w:val="00F10273"/>
    <w:rsid w:val="00F106FC"/>
    <w:rsid w:val="00F115CB"/>
    <w:rsid w:val="00F1306B"/>
    <w:rsid w:val="00F131B0"/>
    <w:rsid w:val="00F16A74"/>
    <w:rsid w:val="00F217FC"/>
    <w:rsid w:val="00F24163"/>
    <w:rsid w:val="00F25CF8"/>
    <w:rsid w:val="00F27B90"/>
    <w:rsid w:val="00F302B0"/>
    <w:rsid w:val="00F3099B"/>
    <w:rsid w:val="00F30CC8"/>
    <w:rsid w:val="00F31C93"/>
    <w:rsid w:val="00F32710"/>
    <w:rsid w:val="00F335EB"/>
    <w:rsid w:val="00F33676"/>
    <w:rsid w:val="00F355AF"/>
    <w:rsid w:val="00F37BC6"/>
    <w:rsid w:val="00F43F16"/>
    <w:rsid w:val="00F449BE"/>
    <w:rsid w:val="00F5101D"/>
    <w:rsid w:val="00F52ECD"/>
    <w:rsid w:val="00F530A0"/>
    <w:rsid w:val="00F56E2B"/>
    <w:rsid w:val="00F62B44"/>
    <w:rsid w:val="00F6357C"/>
    <w:rsid w:val="00F65184"/>
    <w:rsid w:val="00F7265C"/>
    <w:rsid w:val="00F80A68"/>
    <w:rsid w:val="00F86909"/>
    <w:rsid w:val="00F93758"/>
    <w:rsid w:val="00FA0B4C"/>
    <w:rsid w:val="00FA1172"/>
    <w:rsid w:val="00FA1903"/>
    <w:rsid w:val="00FA3CCC"/>
    <w:rsid w:val="00FA5867"/>
    <w:rsid w:val="00FA698F"/>
    <w:rsid w:val="00FB1644"/>
    <w:rsid w:val="00FC0719"/>
    <w:rsid w:val="00FC167A"/>
    <w:rsid w:val="00FD0167"/>
    <w:rsid w:val="00FD2F22"/>
    <w:rsid w:val="00FD476A"/>
    <w:rsid w:val="00FD6DF1"/>
    <w:rsid w:val="00FE05CD"/>
    <w:rsid w:val="00FE3093"/>
    <w:rsid w:val="00FE32BB"/>
    <w:rsid w:val="00FE339B"/>
    <w:rsid w:val="00FE3445"/>
    <w:rsid w:val="00FE37C9"/>
    <w:rsid w:val="00FE3D37"/>
    <w:rsid w:val="00FE7403"/>
    <w:rsid w:val="00FF0C5B"/>
    <w:rsid w:val="00FF4BBE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3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naz">
    <w:name w:val="Par_naz"/>
    <w:basedOn w:val="Normlny"/>
    <w:qFormat/>
    <w:rsid w:val="00A25441"/>
    <w:pPr>
      <w:keepNext/>
      <w:spacing w:before="120" w:after="0" w:line="240" w:lineRule="auto"/>
      <w:jc w:val="center"/>
    </w:pPr>
    <w:rPr>
      <w:b/>
    </w:rPr>
  </w:style>
  <w:style w:type="character" w:styleId="Siln">
    <w:name w:val="Strong"/>
    <w:basedOn w:val="Predvolenpsmoodseku"/>
    <w:uiPriority w:val="22"/>
    <w:qFormat/>
    <w:rsid w:val="008B2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3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naz">
    <w:name w:val="Par_naz"/>
    <w:basedOn w:val="Normlny"/>
    <w:qFormat/>
    <w:rsid w:val="00A25441"/>
    <w:pPr>
      <w:keepNext/>
      <w:spacing w:before="120" w:after="0" w:line="240" w:lineRule="auto"/>
      <w:jc w:val="center"/>
    </w:pPr>
    <w:rPr>
      <w:b/>
    </w:rPr>
  </w:style>
  <w:style w:type="character" w:styleId="Siln">
    <w:name w:val="Strong"/>
    <w:basedOn w:val="Predvolenpsmoodseku"/>
    <w:uiPriority w:val="22"/>
    <w:qFormat/>
    <w:rsid w:val="008B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8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0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43667637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7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5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6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8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0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06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6289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400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63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71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606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9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9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7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2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46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4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7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5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5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67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7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1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1995/18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2003/504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1991/33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nčiarová, Lenka, JUDr."/>
    <f:field ref="objcreatedat" par="" text="31.5.2017 12:50:13"/>
    <f:field ref="objchangedby" par="" text="Administrator, System"/>
    <f:field ref="objmodifiedat" par="" text="31.5.2017 12:5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BBD0E5-F867-48AD-ACB8-092C0BD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Gilanová Zuzana</cp:lastModifiedBy>
  <cp:revision>9</cp:revision>
  <cp:lastPrinted>2017-08-02T13:04:00Z</cp:lastPrinted>
  <dcterms:created xsi:type="dcterms:W3CDTF">2017-08-02T10:19:00Z</dcterms:created>
  <dcterms:modified xsi:type="dcterms:W3CDTF">2017-08-03T06:22:00Z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2225/2017-410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LP/2017/421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16. 5. 2017</vt:lpwstr>
  </property>
  <property fmtid="{D5CDD505-2E9C-101B-9397-08002B2CF9AE}" pid="59" name="FSC#SKEDITIONSLOVLEX@103.510:AttrDateDocPropUkonceniePKK">
    <vt:lpwstr>29. 5. 2017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Konzultácie vykonaní v termíne od 07. 04.2017 do 05.05.2017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Uveďte stanovisko Komisie pre posudzovanie vybraných vplyvov, ktoré Vám bolo zaslané v rámci predbežného pripomienkového konaniaII. Pripomienky a návrhy zmien: Komisia uplatňuje k materiálu nasledovné pripomienky a odporúčania:K analýze vplyvov na informa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504/2003 Z. z. o nájme poľnohospodárskych pozemkov, poľnohospodárskeho podniku a lesných pozemkov a o zmene ni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(ďalej len&amp;nbsp;„ministerstvo“) vypracovalo návrh zákona, ktorým sa mení a dopĺňa zákon č.&amp;nbsp;&lt;a href="https://www.slov-lex.sk/pravne-predpisy/SK/ZZ/2003/504/" title="Odkaz na </vt:lpwstr>
  </property>
  <property fmtid="{D5CDD505-2E9C-101B-9397-08002B2CF9AE}" pid="150" name="FSC#COOSYSTEM@1.1:Container">
    <vt:lpwstr>COO.2145.1000.3.1989724</vt:lpwstr>
  </property>
  <property fmtid="{D5CDD505-2E9C-101B-9397-08002B2CF9AE}" pid="151" name="FSC#FSCFOLIO@1.1001:docpropproject">
    <vt:lpwstr/>
  </property>
</Properties>
</file>