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C2" w:rsidRDefault="00400E51">
      <w:pPr>
        <w:pStyle w:val="Normlnywebov"/>
        <w:jc w:val="both"/>
        <w:divId w:val="1549419347"/>
      </w:pPr>
      <w:r>
        <w:t xml:space="preserve">Podľa § 70 ods. 2 zákona Národnej rady Slovenskej republiky č. 350/1996 Z. z. o rokovacom poriadku Národnej rady Slovenskej republiky v znení </w:t>
      </w:r>
      <w:r w:rsidR="00236254">
        <w:t xml:space="preserve">neskorších predpisov </w:t>
      </w:r>
      <w:bookmarkStart w:id="0" w:name="_GoBack"/>
      <w:bookmarkEnd w:id="0"/>
      <w:r>
        <w:t xml:space="preserve">predkladá Ministerstvo životného prostredia Slovenskej republiky (ďalej len „ministerstvo“) materiál „Návrh poslancov Národnej rady Slovenskej republiky Petra </w:t>
      </w:r>
      <w:proofErr w:type="spellStart"/>
      <w:r>
        <w:t>Antala</w:t>
      </w:r>
      <w:proofErr w:type="spellEnd"/>
      <w:r>
        <w:t xml:space="preserve">, </w:t>
      </w:r>
      <w:proofErr w:type="spellStart"/>
      <w:r>
        <w:t>Gábora</w:t>
      </w:r>
      <w:proofErr w:type="spellEnd"/>
      <w:r>
        <w:t xml:space="preserve"> Gála, Jaroslava Bašku a Milana Panáčka na vydanie zákona, ktorým sa mení a dopĺňa zákon č. 543/2002 Z. z. o ochrane prírody a krajiny v znení neskorších predpisov (tlač 583)“.</w:t>
      </w:r>
    </w:p>
    <w:p w:rsidR="00400E51" w:rsidRDefault="00400E51">
      <w:pPr>
        <w:pStyle w:val="Normlnywebov"/>
        <w:jc w:val="both"/>
        <w:divId w:val="1549419347"/>
      </w:pPr>
      <w:r>
        <w:rPr>
          <w:rStyle w:val="Siln"/>
        </w:rPr>
        <w:t>Všeobecne</w:t>
      </w:r>
    </w:p>
    <w:p w:rsidR="00400E51" w:rsidRDefault="00400E51">
      <w:pPr>
        <w:pStyle w:val="Normlnywebov"/>
        <w:jc w:val="both"/>
        <w:divId w:val="1549419347"/>
      </w:pPr>
      <w:r>
        <w:t>Poslanci Národnej rady Slovenskej republiky  predložili na rokovanie Národnej rady Slovenskej republiky návrh zákona, ktorým sa mení a dopĺňa zákon č. 543/2002 Z. z. o ochrane prírody a krajiny v znení neskorších predpisov (ďalej len „</w:t>
      </w:r>
      <w:r w:rsidR="003535C2">
        <w:t xml:space="preserve">poslanecký </w:t>
      </w:r>
      <w:r>
        <w:t>návrh zákona“).</w:t>
      </w:r>
    </w:p>
    <w:p w:rsidR="00400E51" w:rsidRDefault="008336FC">
      <w:pPr>
        <w:pStyle w:val="Normlnywebov"/>
        <w:jc w:val="both"/>
        <w:divId w:val="1549419347"/>
      </w:pPr>
      <w:r>
        <w:t>Poslanecký n</w:t>
      </w:r>
      <w:r w:rsidR="00400E51">
        <w:t>ávrh zákona reaguje na uplatňovanie § 48 v praxi, konkrétne na prípady, keď v dôsledku rozsiahlych infraštruktúrnych investícií (výstavba diaľnic a rýchlostných komunikácií, výstavba a rekonštrukcia železničných tratí, elektrických sietí atď.) malé obce disponujú finančnými prostriedkami získanými z finančných náhrad v hodnote niekoľko desiatok až stoviek tisíc eur, ktoré, aj s prihliadnutím na všetky zásady odbornej starostlivosti o dreviny, nemajú ako efektívne využiť na starostlivosť o rastúce dreviny na jej území. Zároveň však nemôžu tieto finančné prostriedky využiť žiadnym iným spôsobom, ktorý by síce bol ideologicky v súlade so zmyslom zákona, avšak platné znenie § 48 takú možnosť vylučuje. Reflektujúc na tieto prípady sa navrhuje doplnenie nových možností využitia finančnej náhrady.</w:t>
      </w:r>
    </w:p>
    <w:p w:rsidR="00B47607" w:rsidRDefault="008336FC" w:rsidP="00B47607">
      <w:pPr>
        <w:spacing w:after="0" w:line="240" w:lineRule="auto"/>
        <w:ind w:firstLine="708"/>
        <w:jc w:val="both"/>
        <w:divId w:val="15494193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Poslanecký n</w:t>
      </w:r>
      <w:r w:rsidR="00B47607">
        <w:rPr>
          <w:rFonts w:ascii="Times New Roman" w:hAnsi="Times New Roman"/>
          <w:sz w:val="24"/>
        </w:rPr>
        <w:t xml:space="preserve">ávrh </w:t>
      </w:r>
      <w:r w:rsidR="003535C2">
        <w:rPr>
          <w:rFonts w:ascii="Times New Roman" w:hAnsi="Times New Roman"/>
          <w:sz w:val="24"/>
        </w:rPr>
        <w:t xml:space="preserve">zákona </w:t>
      </w:r>
      <w:r w:rsidR="00B47607">
        <w:rPr>
          <w:rFonts w:ascii="Times New Roman" w:hAnsi="Times New Roman"/>
          <w:sz w:val="24"/>
        </w:rPr>
        <w:t>bol predmetom medzirezortného pripomienkového konania od 23. júna 2017 do 3. júla 2017 a v rámci tohto konania neboli vznesené zásadné pripomienky.</w:t>
      </w:r>
    </w:p>
    <w:p w:rsidR="00400E51" w:rsidRDefault="00400E51">
      <w:pPr>
        <w:pStyle w:val="Normlnywebov"/>
        <w:jc w:val="both"/>
        <w:divId w:val="1549419347"/>
      </w:pPr>
      <w:r>
        <w:rPr>
          <w:rStyle w:val="Siln"/>
        </w:rPr>
        <w:t>Stanovisko</w:t>
      </w:r>
    </w:p>
    <w:p w:rsidR="00B47607" w:rsidRPr="00B47607" w:rsidRDefault="00400E51" w:rsidP="00B47607">
      <w:pPr>
        <w:spacing w:after="0" w:line="240" w:lineRule="auto"/>
        <w:jc w:val="both"/>
        <w:divId w:val="1549419347"/>
        <w:rPr>
          <w:rFonts w:ascii="Times New Roman" w:hAnsi="Times New Roman"/>
          <w:sz w:val="24"/>
        </w:rPr>
      </w:pPr>
      <w:r w:rsidRPr="00B47607">
        <w:rPr>
          <w:rFonts w:ascii="Times New Roman" w:hAnsi="Times New Roman"/>
          <w:sz w:val="24"/>
        </w:rPr>
        <w:t xml:space="preserve">Ministerstvo nemá k predloženému </w:t>
      </w:r>
      <w:r w:rsidR="008336FC">
        <w:rPr>
          <w:rFonts w:ascii="Times New Roman" w:hAnsi="Times New Roman"/>
          <w:sz w:val="24"/>
        </w:rPr>
        <w:t xml:space="preserve">poslaneckému </w:t>
      </w:r>
      <w:r w:rsidRPr="00B47607">
        <w:rPr>
          <w:rFonts w:ascii="Times New Roman" w:hAnsi="Times New Roman"/>
          <w:sz w:val="24"/>
        </w:rPr>
        <w:t xml:space="preserve">návrhu zákona vecné </w:t>
      </w:r>
      <w:r w:rsidR="00F13763" w:rsidRPr="00B47607">
        <w:rPr>
          <w:rFonts w:ascii="Times New Roman" w:hAnsi="Times New Roman"/>
          <w:sz w:val="24"/>
        </w:rPr>
        <w:t>pripomienky.</w:t>
      </w:r>
      <w:r w:rsidR="00B47607" w:rsidRPr="00B47607">
        <w:rPr>
          <w:rFonts w:ascii="Times New Roman" w:hAnsi="Times New Roman"/>
          <w:sz w:val="24"/>
        </w:rPr>
        <w:t xml:space="preserve">  </w:t>
      </w:r>
      <w:r w:rsidR="00B47607">
        <w:rPr>
          <w:rFonts w:ascii="Times New Roman" w:hAnsi="Times New Roman"/>
          <w:sz w:val="24"/>
        </w:rPr>
        <w:t xml:space="preserve">Ministerstvo </w:t>
      </w:r>
      <w:r w:rsidR="00B47607" w:rsidRPr="00B47607">
        <w:rPr>
          <w:rFonts w:ascii="Times New Roman" w:hAnsi="Times New Roman"/>
          <w:sz w:val="24"/>
        </w:rPr>
        <w:t xml:space="preserve">odporúča predkladateľovi  vysporiadať sa </w:t>
      </w:r>
      <w:r w:rsidR="00B47607">
        <w:rPr>
          <w:rFonts w:ascii="Times New Roman" w:hAnsi="Times New Roman"/>
          <w:sz w:val="24"/>
        </w:rPr>
        <w:t xml:space="preserve">legislatívno - technickými pripomienkami k návrhu zákona a pripomienkami k doložke vplyvov, ktoré boli uplatnené v medzirezortnom pripomienkovom konaní.   </w:t>
      </w:r>
    </w:p>
    <w:p w:rsidR="00400E51" w:rsidRDefault="00400E51">
      <w:pPr>
        <w:pStyle w:val="Normlnywebov"/>
        <w:jc w:val="both"/>
        <w:divId w:val="1549419347"/>
      </w:pPr>
      <w:r>
        <w:rPr>
          <w:rStyle w:val="Siln"/>
        </w:rPr>
        <w:t>Záver</w:t>
      </w:r>
    </w:p>
    <w:p w:rsidR="00E14E7F" w:rsidRDefault="00400E51" w:rsidP="00B47607">
      <w:pPr>
        <w:pStyle w:val="Normlnywebov"/>
        <w:jc w:val="both"/>
      </w:pPr>
      <w:r>
        <w:t xml:space="preserve">Ministerstvo odporúča vláde Slovenskej republiky vysloviť </w:t>
      </w:r>
      <w:r>
        <w:rPr>
          <w:rStyle w:val="Siln"/>
        </w:rPr>
        <w:t>súhlas</w:t>
      </w:r>
      <w:r>
        <w:t xml:space="preserve"> s predloženým poslaneckým návrhom zákona.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7F" w:rsidRDefault="0045267F" w:rsidP="000A67D5">
      <w:pPr>
        <w:spacing w:after="0" w:line="240" w:lineRule="auto"/>
      </w:pPr>
      <w:r>
        <w:separator/>
      </w:r>
    </w:p>
  </w:endnote>
  <w:endnote w:type="continuationSeparator" w:id="0">
    <w:p w:rsidR="0045267F" w:rsidRDefault="0045267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7F" w:rsidRDefault="0045267F" w:rsidP="000A67D5">
      <w:pPr>
        <w:spacing w:after="0" w:line="240" w:lineRule="auto"/>
      </w:pPr>
      <w:r>
        <w:separator/>
      </w:r>
    </w:p>
  </w:footnote>
  <w:footnote w:type="continuationSeparator" w:id="0">
    <w:p w:rsidR="0045267F" w:rsidRDefault="0045267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0F70"/>
    <w:rsid w:val="000E25CA"/>
    <w:rsid w:val="001034F7"/>
    <w:rsid w:val="00142FE9"/>
    <w:rsid w:val="00146547"/>
    <w:rsid w:val="00146B48"/>
    <w:rsid w:val="00150388"/>
    <w:rsid w:val="001A3641"/>
    <w:rsid w:val="002109B0"/>
    <w:rsid w:val="0021228E"/>
    <w:rsid w:val="00230F3C"/>
    <w:rsid w:val="00236254"/>
    <w:rsid w:val="0026610F"/>
    <w:rsid w:val="002702D6"/>
    <w:rsid w:val="002A5577"/>
    <w:rsid w:val="003111B8"/>
    <w:rsid w:val="00322014"/>
    <w:rsid w:val="003535C2"/>
    <w:rsid w:val="0039526D"/>
    <w:rsid w:val="003B435B"/>
    <w:rsid w:val="003D5E45"/>
    <w:rsid w:val="003E2DC5"/>
    <w:rsid w:val="003E3CDC"/>
    <w:rsid w:val="003E4226"/>
    <w:rsid w:val="00400E51"/>
    <w:rsid w:val="00422DEC"/>
    <w:rsid w:val="004337BA"/>
    <w:rsid w:val="00436C44"/>
    <w:rsid w:val="0045267F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B5501"/>
    <w:rsid w:val="007D7AE6"/>
    <w:rsid w:val="0081645A"/>
    <w:rsid w:val="008336FC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47607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86D8F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13763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400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6.2017 12:32:52"/>
    <f:field ref="objchangedby" par="" text="Administrator, System"/>
    <f:field ref="objmodifiedat" par="" text="23.6.2017 12:32:5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3C1187-4A40-4FBC-95AB-45FA7CBE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2017-06-23T10:32:00Z</dcterms:created>
  <dcterms:modified xsi:type="dcterms:W3CDTF">2017-07-25T09:41:00Z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6" name="FSC#SKEDITIONSLOVLEX@103.510:plny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7" name="FSC#SKEDITIONSLOVLEX@103.510:rezortcislopredpis">
    <vt:lpwstr>6506/2017- 9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LP/2017/487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> Materiál nebol predmetom PPK</vt:lpwstr>
  </property>
  <property fmtid="{D5CDD505-2E9C-101B-9397-08002B2CF9AE}" pid="58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</vt:lpwstr>
  </property>
  <property fmtid="{D5CDD505-2E9C-101B-9397-08002B2CF9AE}" pid="130" name="FSC#COOSYSTEM@1.1:Container">
    <vt:lpwstr>COO.2145.1000.3.2036528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2017</vt:lpwstr>
  </property>
</Properties>
</file>