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C299875" w:rsidR="000C2162" w:rsidRDefault="00654649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EDCE2F2" w14:textId="4B058123" w:rsidR="007C3D9F" w:rsidRPr="007C3D9F" w:rsidRDefault="00946CED" w:rsidP="007C3D9F">
            <w:pPr>
              <w:rPr>
                <w:color w:val="1F497D"/>
                <w:sz w:val="24"/>
                <w:szCs w:val="24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7C3D9F" w:rsidRPr="007C3D9F">
              <w:rPr>
                <w:sz w:val="24"/>
                <w:szCs w:val="24"/>
              </w:rPr>
              <w:t>7170/2017-</w:t>
            </w:r>
            <w:r w:rsidR="00BE4C17">
              <w:rPr>
                <w:sz w:val="24"/>
                <w:szCs w:val="24"/>
              </w:rPr>
              <w:t xml:space="preserve"> </w:t>
            </w:r>
            <w:r w:rsidR="007C3D9F" w:rsidRPr="007C3D9F">
              <w:rPr>
                <w:sz w:val="24"/>
                <w:szCs w:val="24"/>
              </w:rPr>
              <w:t>min</w:t>
            </w:r>
          </w:p>
          <w:p w14:paraId="7DA5F24F" w14:textId="6334E25D" w:rsidR="00946CED" w:rsidRPr="00761F97" w:rsidRDefault="00946CED" w:rsidP="00946CED">
            <w:pPr>
              <w:rPr>
                <w:color w:val="FF0000"/>
                <w:sz w:val="25"/>
                <w:szCs w:val="25"/>
              </w:rPr>
            </w:pP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4184237" w14:textId="4F62C910" w:rsidR="001E0CFD" w:rsidRDefault="002E6307" w:rsidP="004D4B30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A80D3F">
        <w:rPr>
          <w:sz w:val="25"/>
          <w:szCs w:val="25"/>
        </w:rPr>
        <w:t xml:space="preserve">rokovanie Legislatívnej rady vlády </w:t>
      </w:r>
    </w:p>
    <w:p w14:paraId="50AE7246" w14:textId="2D28BC28" w:rsidR="00A80D3F" w:rsidRDefault="00A80D3F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202E5968" w14:textId="77777777" w:rsidR="00A80D3F" w:rsidRDefault="00A80D3F" w:rsidP="004D4B30">
      <w:pPr>
        <w:pStyle w:val="Zkladntext2"/>
        <w:jc w:val="both"/>
        <w:rPr>
          <w:sz w:val="25"/>
          <w:szCs w:val="25"/>
        </w:rPr>
      </w:pPr>
    </w:p>
    <w:p w14:paraId="0EC7080D" w14:textId="77777777" w:rsidR="00A80D3F" w:rsidRPr="008E4F14" w:rsidRDefault="00A80D3F" w:rsidP="004D4B30">
      <w:pPr>
        <w:pStyle w:val="Zkladntext2"/>
        <w:jc w:val="both"/>
        <w:rPr>
          <w:sz w:val="25"/>
          <w:szCs w:val="25"/>
        </w:rPr>
      </w:pPr>
    </w:p>
    <w:p w14:paraId="2218476A" w14:textId="2D149363" w:rsidR="0012409A" w:rsidRPr="004D4B30" w:rsidRDefault="00654649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poslancov Národnej rady Slovenskej republiky Petra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Antala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, </w:t>
      </w:r>
      <w:proofErr w:type="spellStart"/>
      <w:r>
        <w:rPr>
          <w:rFonts w:ascii="Times" w:hAnsi="Times" w:cs="Times"/>
          <w:b/>
          <w:bCs/>
          <w:sz w:val="25"/>
          <w:szCs w:val="25"/>
        </w:rPr>
        <w:t>Gábora</w:t>
      </w:r>
      <w:proofErr w:type="spellEnd"/>
      <w:r>
        <w:rPr>
          <w:rFonts w:ascii="Times" w:hAnsi="Times" w:cs="Times"/>
          <w:b/>
          <w:bCs/>
          <w:sz w:val="25"/>
          <w:szCs w:val="25"/>
        </w:rPr>
        <w:t xml:space="preserve"> Gála, Jaroslava Bašku a Milana Panáčka na vydanie zákona, ktorým sa mení a dopĺňa zákon č. 543/2002 Z. z. o ochrane prírody a krajiny v znení neskorších predpisov </w:t>
      </w:r>
      <w:r w:rsidR="00761F97">
        <w:rPr>
          <w:rFonts w:ascii="Times" w:hAnsi="Times" w:cs="Times"/>
          <w:b/>
          <w:bCs/>
          <w:sz w:val="25"/>
          <w:szCs w:val="25"/>
        </w:rPr>
        <w:t xml:space="preserve">  </w:t>
      </w:r>
      <w:r>
        <w:rPr>
          <w:rFonts w:ascii="Times" w:hAnsi="Times" w:cs="Times"/>
          <w:b/>
          <w:bCs/>
          <w:sz w:val="25"/>
          <w:szCs w:val="25"/>
        </w:rPr>
        <w:t>(tlač 583)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E973775" w:rsidR="00A56B40" w:rsidRPr="008E4F14" w:rsidRDefault="00654649" w:rsidP="0065464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§ 70 ods. 2 zákona NR SR č. 350/1996 Z. z. o rokovacom poriadku Národnej rady Slovenskej republiky </w:t>
            </w:r>
            <w:r w:rsidR="00A80D3F">
              <w:rPr>
                <w:rFonts w:ascii="Times" w:hAnsi="Times" w:cs="Times"/>
                <w:sz w:val="25"/>
                <w:szCs w:val="25"/>
              </w:rPr>
              <w:t>v znení neskorších predpisov</w:t>
            </w:r>
          </w:p>
        </w:tc>
        <w:tc>
          <w:tcPr>
            <w:tcW w:w="5149" w:type="dxa"/>
          </w:tcPr>
          <w:p w14:paraId="0723A256" w14:textId="646CE3E8" w:rsidR="00654649" w:rsidRDefault="00654649" w:rsidP="00654649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654649" w14:paraId="0F7CD617" w14:textId="77777777">
              <w:trPr>
                <w:divId w:val="606868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15F5A0" w14:textId="77777777" w:rsidR="00654649" w:rsidRDefault="0065464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54649" w14:paraId="557B522B" w14:textId="77777777">
              <w:trPr>
                <w:divId w:val="606868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2DF776" w14:textId="77777777" w:rsidR="00654649" w:rsidRDefault="0065464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54649" w14:paraId="24BA2BE3" w14:textId="77777777">
              <w:trPr>
                <w:divId w:val="6068684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0C0F76" w14:textId="77777777" w:rsidR="00654649" w:rsidRDefault="0065464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54649" w14:paraId="4A9C866D" w14:textId="77777777" w:rsidTr="00761F97">
              <w:trPr>
                <w:divId w:val="6068684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5326D6C" w14:textId="4BBA6318" w:rsidR="00654649" w:rsidRDefault="00761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vznesené pripomienky v rámci MPK</w:t>
                  </w:r>
                </w:p>
              </w:tc>
            </w:tr>
            <w:tr w:rsidR="00654649" w14:paraId="66263323" w14:textId="77777777" w:rsidTr="00761F97">
              <w:trPr>
                <w:divId w:val="6068684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1DDD44B" w14:textId="155F48CD" w:rsidR="00654649" w:rsidRDefault="00761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návrh komuniké</w:t>
                  </w:r>
                </w:p>
              </w:tc>
            </w:tr>
          </w:tbl>
          <w:p w14:paraId="6CC1771C" w14:textId="4070163F" w:rsidR="00A56B40" w:rsidRPr="008073E3" w:rsidRDefault="00A56B40" w:rsidP="0065464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0D9F08B" w14:textId="77777777" w:rsidR="00761F97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761F97">
        <w:rPr>
          <w:sz w:val="25"/>
          <w:szCs w:val="25"/>
        </w:rPr>
        <w:t>László</w:t>
      </w:r>
      <w:proofErr w:type="spellEnd"/>
      <w:r w:rsidR="00761F97">
        <w:rPr>
          <w:sz w:val="25"/>
          <w:szCs w:val="25"/>
        </w:rPr>
        <w:t xml:space="preserve"> </w:t>
      </w:r>
      <w:proofErr w:type="spellStart"/>
      <w:r w:rsidR="00761F97">
        <w:rPr>
          <w:sz w:val="25"/>
          <w:szCs w:val="25"/>
        </w:rPr>
        <w:t>Sólymos</w:t>
      </w:r>
      <w:proofErr w:type="spellEnd"/>
    </w:p>
    <w:p w14:paraId="284604DA" w14:textId="4CF6DBA3" w:rsidR="009D7004" w:rsidRDefault="00761F97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p w14:paraId="7AC53C47" w14:textId="77777777" w:rsidR="00B70261" w:rsidRDefault="00B70261" w:rsidP="006C4BE9">
      <w:pPr>
        <w:rPr>
          <w:sz w:val="25"/>
          <w:szCs w:val="25"/>
        </w:rPr>
      </w:pPr>
    </w:p>
    <w:p w14:paraId="7BA666C7" w14:textId="77777777" w:rsidR="00B70261" w:rsidRDefault="00B70261" w:rsidP="006C4BE9">
      <w:pPr>
        <w:rPr>
          <w:sz w:val="25"/>
          <w:szCs w:val="25"/>
        </w:rPr>
      </w:pPr>
    </w:p>
    <w:p w14:paraId="39C1CB37" w14:textId="77777777" w:rsidR="00B70261" w:rsidRDefault="00B70261" w:rsidP="006C4BE9">
      <w:pPr>
        <w:rPr>
          <w:sz w:val="25"/>
          <w:szCs w:val="25"/>
        </w:rPr>
      </w:pPr>
    </w:p>
    <w:p w14:paraId="5A9DDE9C" w14:textId="0E2CB202" w:rsidR="00B70261" w:rsidRPr="008E4F14" w:rsidRDefault="00B70261" w:rsidP="00B70261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 26. júla 2017</w:t>
      </w:r>
      <w:bookmarkStart w:id="0" w:name="_GoBack"/>
      <w:bookmarkEnd w:id="0"/>
    </w:p>
    <w:sectPr w:rsidR="00B70261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68B57" w14:textId="77777777" w:rsidR="00D72C75" w:rsidRDefault="00D72C75" w:rsidP="00AF1D48">
      <w:r>
        <w:separator/>
      </w:r>
    </w:p>
  </w:endnote>
  <w:endnote w:type="continuationSeparator" w:id="0">
    <w:p w14:paraId="57A38FAF" w14:textId="77777777" w:rsidR="00D72C75" w:rsidRDefault="00D72C7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B70261">
      <w:rPr>
        <w:noProof/>
      </w:rPr>
      <w:t>27. júla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8ABCD" w14:textId="77777777" w:rsidR="00D72C75" w:rsidRDefault="00D72C75" w:rsidP="00AF1D48">
      <w:r>
        <w:separator/>
      </w:r>
    </w:p>
  </w:footnote>
  <w:footnote w:type="continuationSeparator" w:id="0">
    <w:p w14:paraId="2580B744" w14:textId="77777777" w:rsidR="00D72C75" w:rsidRDefault="00D72C7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4372F"/>
    <w:rsid w:val="00654649"/>
    <w:rsid w:val="00671F01"/>
    <w:rsid w:val="00676DCD"/>
    <w:rsid w:val="00685081"/>
    <w:rsid w:val="00691CA4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61F97"/>
    <w:rsid w:val="0078171E"/>
    <w:rsid w:val="0078451E"/>
    <w:rsid w:val="0079512E"/>
    <w:rsid w:val="007A6D98"/>
    <w:rsid w:val="007C3D9F"/>
    <w:rsid w:val="008073E3"/>
    <w:rsid w:val="00821793"/>
    <w:rsid w:val="00855D5A"/>
    <w:rsid w:val="00861CC6"/>
    <w:rsid w:val="008642BA"/>
    <w:rsid w:val="008A4A21"/>
    <w:rsid w:val="008E4F14"/>
    <w:rsid w:val="00907265"/>
    <w:rsid w:val="00922E66"/>
    <w:rsid w:val="00946CED"/>
    <w:rsid w:val="009C6528"/>
    <w:rsid w:val="009D7004"/>
    <w:rsid w:val="009E5C8E"/>
    <w:rsid w:val="009E7AFC"/>
    <w:rsid w:val="009E7FEF"/>
    <w:rsid w:val="00A216CD"/>
    <w:rsid w:val="00A27B5F"/>
    <w:rsid w:val="00A56B40"/>
    <w:rsid w:val="00A71802"/>
    <w:rsid w:val="00A80D3F"/>
    <w:rsid w:val="00AA0C58"/>
    <w:rsid w:val="00AF1D48"/>
    <w:rsid w:val="00B17B60"/>
    <w:rsid w:val="00B42E84"/>
    <w:rsid w:val="00B463AB"/>
    <w:rsid w:val="00B61867"/>
    <w:rsid w:val="00B70261"/>
    <w:rsid w:val="00BC2EE5"/>
    <w:rsid w:val="00BE174E"/>
    <w:rsid w:val="00BE43B4"/>
    <w:rsid w:val="00BE4C17"/>
    <w:rsid w:val="00C1127B"/>
    <w:rsid w:val="00C632CF"/>
    <w:rsid w:val="00C656C8"/>
    <w:rsid w:val="00C86CAD"/>
    <w:rsid w:val="00CC25B0"/>
    <w:rsid w:val="00D02444"/>
    <w:rsid w:val="00D43A10"/>
    <w:rsid w:val="00D54C03"/>
    <w:rsid w:val="00D72C75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3.6.2017 9:44:35"/>
    <f:field ref="objchangedby" par="" text="Administrator, System"/>
    <f:field ref="objmodifiedat" par="" text="23.6.2017 9:44:3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Beláňová Sylvia</cp:lastModifiedBy>
  <cp:revision>8</cp:revision>
  <cp:lastPrinted>2001-08-01T11:42:00Z</cp:lastPrinted>
  <dcterms:created xsi:type="dcterms:W3CDTF">2017-06-23T07:44:00Z</dcterms:created>
  <dcterms:modified xsi:type="dcterms:W3CDTF">2017-07-27T08:13:00Z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COO.2145.1000.3.2036408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poslancov Národnej rady Slovenskej republiky Petra Antala, Gábora Gála, Jaroslava Bašku a Milana Panáčka na vydanie zákona, ktorým sa mení a dopĺňa zákon č. 543/2002 Z. z. o ochrane prírody a krajiny v znení neskorších predpisov (tlač 583)</vt:lpwstr>
  </property>
  <property fmtid="{D5CDD505-2E9C-101B-9397-08002B2CF9AE}" pid="19" name="FSC#SKEDITIONSLOVLEX@103.510:rezortcislopredpis">
    <vt:lpwstr>6506/2017- 9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LP/2017/487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> Materiál nebol predmetom PPK</vt:lpwstr>
  </property>
  <property fmtid="{D5CDD505-2E9C-101B-9397-08002B2CF9AE}" pid="60" name="FSC#SKEDITIONSLOVLEX@103.510:AttrStrListDocPropTextKomunike">
    <vt:lpwstr>Vláda Slovenskej republiky na svojom rokovaní dňa ....................... prerokovala a súhlasila s návrhom poslaneckého návrhu zákona Návrh poslancov Národnej rady Slovenskej republiky Petra Antala, Gábora Gála, Jaroslava Bašku a Milana Panáčka na vydani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style="font-size:16px;"&gt;Podľa § 70 ods. 2 zákona Národnej rady Slovenskej republiky č. 350/1996 Z. z. o&amp;nbsp;rokovacom poriadku Národnej rady Slovenskej republiky v&amp;nbsp;znení zákona č. 399/2015 Z. z. predkladá Minist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&lt;h2 style="margin: 7.5pt 0cm; background: white; text-align: justify;"&gt;&lt;span style="font-weight: normal;"&gt;Kedže ide o návrh poslancov Národnej rady Slovenskej republiky Petra Antala, Gábora Gála, Jaroslava Bašku a Milana Panáčka na vydanie zákona, ktorým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