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4D7A15" w:rsidRPr="00E55392" w:rsidRDefault="00694070" w:rsidP="004D7A15">
      <w:pPr>
        <w:widowControl/>
        <w:rPr>
          <w:lang w:val="en-US"/>
        </w:rPr>
      </w:pPr>
      <w:r>
        <w:t>Verejnosť bola o príprave návrhu  zákona, ktorým sa mení a dopĺňa zákon č. 131/2002 Z. z. o vysokých školách a o zmene a doplnení niektorých zákonov v znení neskorších predpisov a o zmene niektorých zákonov informovaná prostredníctvom predbežnej informácie č. PI/2017/51 zverejnenej v informačnom systéme verejnej správy Slov-Lex. K materiálu bola doručená jedna pripomienka, ktorou sa predkladateľ zaoberal v rámci medzirezortného pripomienkového konania. Zároveň boli k materiálu vykonané stretnutia so Slovenskou rektorskou konferenciou, Radou vysokých škôl, Študentskou radou vysokých škôl, Akreditačnou komisiou, Klubom dekanov, zástupcami zamestnávateľov a zástupcami zamestnancov.</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694070"/>
    <w:rsid w:val="006C5DD0"/>
    <w:rsid w:val="00716D4D"/>
    <w:rsid w:val="007D62CB"/>
    <w:rsid w:val="00856250"/>
    <w:rsid w:val="00974AE7"/>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694070"/>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5934">
      <w:bodyDiv w:val="1"/>
      <w:marLeft w:val="0"/>
      <w:marRight w:val="0"/>
      <w:marTop w:val="0"/>
      <w:marBottom w:val="0"/>
      <w:divBdr>
        <w:top w:val="none" w:sz="0" w:space="0" w:color="auto"/>
        <w:left w:val="none" w:sz="0" w:space="0" w:color="auto"/>
        <w:bottom w:val="none" w:sz="0" w:space="0" w:color="auto"/>
        <w:right w:val="none" w:sz="0" w:space="0" w:color="auto"/>
      </w:divBdr>
      <w:divsChild>
        <w:div w:id="134212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11.5.2017 10:57:54"/>
    <f:field ref="objchangedby" par="" text="Administrator, System"/>
    <f:field ref="objmodifiedat" par="" text="11.5.2017 10:57:59"/>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2017-05-11T08:57:00Z</dcterms:created>
  <dcterms:modified xsi:type="dcterms:W3CDTF">2017-05-11T08:57:00Z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Vysoké a vyššie školstvo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Marek Gilányi</vt:lpwstr>
  </property>
  <property name="FSC#SKEDITIONSLOVLEX@103.510:zodppredkladatel" pid="9" fmtid="{D5CDD505-2E9C-101B-9397-08002B2CF9AE}">
    <vt:lpwstr>Peter Plavčan</vt:lpwstr>
  </property>
  <property name="FSC#SKEDITIONSLOVLEX@103.510:dalsipredkladatel" pid="10" fmtid="{D5CDD505-2E9C-101B-9397-08002B2CF9AE}">
    <vt:lpwstr/>
  </property>
  <property name="FSC#SKEDITIONSLOVLEX@103.510:nazovpredpis" pid="11" fmtid="{D5CDD505-2E9C-101B-9397-08002B2CF9AE}">
    <vt:lpwstr>, ktorým sa mení a dopĺňa zákon č. 131/2002 Z. z. o vysokých školách a o zmene a doplnení niektorých zákonov v znení neskorších predpisov a ktorým sa menia niektoré zákony</vt:lpwstr>
  </property>
  <property name="FSC#SKEDITIONSLOVLEX@103.510:cislopredpis" pid="12" fmtid="{D5CDD505-2E9C-101B-9397-08002B2CF9AE}">
    <vt:lpwstr/>
  </property>
  <property name="FSC#SKEDITIONSLOVLEX@103.510:zodpinstitucia" pid="13" fmtid="{D5CDD505-2E9C-101B-9397-08002B2CF9AE}">
    <vt:lpwstr>Ministerstvo školstva, vedy, výskumu a športu Slovenskej republiky</vt:lpwstr>
  </property>
  <property name="FSC#SKEDITIONSLOVLEX@103.510:pripomienkovatelia" pid="14" fmtid="{D5CDD505-2E9C-101B-9397-08002B2CF9AE}">
    <vt:lpwstr>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vt:lpwstr>
  </property>
  <property name="FSC#SKEDITIONSLOVLEX@103.510:autorpredpis" pid="15" fmtid="{D5CDD505-2E9C-101B-9397-08002B2CF9AE}">
    <vt:lpwstr/>
  </property>
  <property name="FSC#SKEDITIONSLOVLEX@103.510:podnetpredpis" pid="16" fmtid="{D5CDD505-2E9C-101B-9397-08002B2CF9AE}">
    <vt:lpwstr>Programové vyhlásenie vlády SR na roky 2016 - 2020, Plán legislatívnych úloh vlády SR na rok 2017.</vt:lpwstr>
  </property>
  <property name="FSC#SKEDITIONSLOVLEX@103.510:plnynazovpredpis" pid="17" fmtid="{D5CDD505-2E9C-101B-9397-08002B2CF9AE}">
    <vt:lpwstr> Zákon, ktorým sa mení a dopĺňa zákon č. 131/2002 Z. z. o vysokých školách a o zmene a doplnení niektorých zákonov v znení neskorších predpisov a ktorým sa menia niektoré zákony</vt:lpwstr>
  </property>
  <property name="FSC#SKEDITIONSLOVLEX@103.510:rezortcislopredpis" pid="18" fmtid="{D5CDD505-2E9C-101B-9397-08002B2CF9AE}">
    <vt:lpwstr>spis č. 2017-3769-56AA</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LP/2017/155</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je upravená v práve Európskej únie</vt:lpwstr>
  </property>
  <property name="FSC#SKEDITIONSLOVLEX@103.510:AttrStrListDocPropPrimarnePravoEU" pid="37" fmtid="{D5CDD505-2E9C-101B-9397-08002B2CF9AE}">
    <vt:lpwstr>Zmluva o fungovaní Európskej únie (Hlava V Priestor slobody, bezpečnosti a spravodlivosti, Kapitola 1 Všeobecné ustanovenia, Kapitola 2 Politiky vzťahujúce sa na hraničné kontroly, azyl a prisťahovalectvo, najmä čl. 79 ods. 2, Hlava XII Všeobecné a odborné vzdelávanie, mládež a šport, najmä čl. 165</vt:lpwstr>
  </property>
  <property name="FSC#SKEDITIONSLOVLEX@103.510:AttrStrListDocPropSekundarneLegPravoPO" pid="38" fmtid="{D5CDD505-2E9C-101B-9397-08002B2CF9AE}">
    <vt:lpwstr>smernica Rady 2004/114/ES z 13. decembra 2004 o podmienkach prijatia štátnych príslušníkov tretích krajín na účely štúdia, výmen žiakov, neplateného odborného vzdelávania alebo dobrovoľnej služby (Ú. v. EÚ, L 375, 23.12.2004),smernica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je obsiahnutá v judikatúre Súdneho dvora Európskej únie</vt:lpwstr>
  </property>
  <property name="FSC#SKEDITIONSLOVLEX@103.510:AttrStrListDocPropNazovPredpisuEU" pid="42" fmtid="{D5CDD505-2E9C-101B-9397-08002B2CF9AE}">
    <vt:lpwstr>napr. v rozhodnutí Súdneho dvora vo veci C 491/13 Mohamed Ali Ben Alaya proti Bundesrepublik Deutschland</vt:lpwstr>
  </property>
  <property name="FSC#SKEDITIONSLOVLEX@103.510:AttrStrListDocPropLehotaPrebratieSmernice" pid="43" fmtid="{D5CDD505-2E9C-101B-9397-08002B2CF9AE}">
    <vt:lpwstr>Lehota na prebratie smernice Rady 2004/114/ES bola do 12. januára 2007. Lehota na prebratie smernice Európskeho parlamentu a Rady (EÚ) 2016/801 je do 23. mája 2018.</vt:lpwstr>
  </property>
  <property name="FSC#SKEDITIONSLOVLEX@103.510:AttrStrListDocPropLehotaNaPredlozenie" pid="44" fmtid="{D5CDD505-2E9C-101B-9397-08002B2CF9AE}">
    <vt:lpwstr>Uznesením vlády č. 405 z 21. septembra 2016 bola podpredsedovi vlády a ministrovi vnútra uložená úloha B.6. predložiť v spolupráci s ministrom práce, sociálnych vecí a rodiny a ministrom školstva, vedy, výskumu a športu na rokovanie vlády návrhy právnych predpisov, ktorými sa zabezpečí prebratie smernice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(prepracované znenie) v lehote do 31. mája 2017.</vt:lpwstr>
  </property>
  <property name="FSC#SKEDITIONSLOVLEX@103.510:AttrStrListDocPropInfoZaciatokKonania" pid="45" fmtid="{D5CDD505-2E9C-101B-9397-08002B2CF9AE}">
    <vt:lpwstr>Nebolo začaté.</vt:lpwstr>
  </property>
  <property name="FSC#SKEDITIONSLOVLEX@103.510:AttrStrListDocPropInfoUzPreberanePP" pid="46" fmtid="{D5CDD505-2E9C-101B-9397-08002B2CF9AE}">
    <vt:lpwstr>zákon č. 131/2002 Z. z. o vysokých školách a o zmene a doplnení niektorých zákonov v znení neskorších predpisov – čiastočný, - zákon č. 596/2003 Z. z. o štátnej správe v školstve a školskej samospráve a o zmene a doplnení niektorých zákonov v znení neskorších predpisov – čiastočný, - zákon č. 172/2005 Z. z. o organizácii štátnej podpory výskumu a vývoja a o doplnení zákona č. 575/2001 Z. z. o organizácii činnosti vlády a organizácii ústrednej štátnej správy v znení neskorších predpisov v znení neskorších predpisov – čiastočný, - zákon č. 245/2008 Z. z. o výchove a vzdelávaní (školský zákon) a o zmene a doplnení niektorých zákonov v znení neskorších predpisov – čiastočný, - zákon č. 282/2008 Z. z. o podpore práce s mládežou a o zmene a doplnení zákona č. 131/2002 Z. z. o vysokých školách a o zmene a doplnení niektorých zákonov v znení neskorších predpisov v znení neskorších predpisov – čiastočný, - zákon č. 422/2015 Z. z. o uznávaní dokladov o vzdelaní a o uznávaní odborných kvalifikácií a o zmene a doplnení niektorých zákonov – čiastočný.</vt:lpwstr>
  </property>
  <property name="FSC#SKEDITIONSLOVLEX@103.510:AttrStrListDocPropStupenZlucitelnostiPP" pid="47" fmtid="{D5CDD505-2E9C-101B-9397-08002B2CF9AE}">
    <vt:lpwstr>čiastočný</vt:lpwstr>
  </property>
  <property name="FSC#SKEDITIONSLOVLEX@103.510:AttrStrListDocPropGestorSpolupRezorty" pid="48" fmtid="{D5CDD505-2E9C-101B-9397-08002B2CF9AE}">
    <vt:lpwstr>Ministerstvo vnútra Slovenskej republiky_x000d__x000a_Ministerstvo školstva, vedy, výskumu a športu Slovenskej republiky_x000d__x000a_Ministerstvo práce, sociálnych vecí a rodiny Slovenskej republiky</vt:lpwstr>
  </property>
  <property name="FSC#SKEDITIONSLOVLEX@103.510:AttrDateDocPropZaciatokPKK" pid="49" fmtid="{D5CDD505-2E9C-101B-9397-08002B2CF9AE}">
    <vt:lpwstr>12. 3. 2017</vt:lpwstr>
  </property>
  <property name="FSC#SKEDITIONSLOVLEX@103.510:AttrDateDocPropUkonceniePKK" pid="50" fmtid="{D5CDD505-2E9C-101B-9397-08002B2CF9AE}">
    <vt:lpwstr>23. 3. 2017</vt:lpwstr>
  </property>
  <property name="FSC#SKEDITIONSLOVLEX@103.510:AttrStrDocPropVplyvRozpocetVS" pid="51" fmtid="{D5CDD505-2E9C-101B-9397-08002B2CF9AE}">
    <vt:lpwstr>Negatívne</vt:lpwstr>
  </property>
  <property name="FSC#SKEDITIONSLOVLEX@103.510:AttrStrDocPropVplyvPodnikatelskeProstr" pid="52" fmtid="{D5CDD505-2E9C-101B-9397-08002B2CF9AE}">
    <vt:lpwstr>Pozitívne_x000d__x000a_Negatívne</vt:lpwstr>
  </property>
  <property name="FSC#SKEDITIONSLOVLEX@103.510:AttrStrDocPropVplyvSocialny" pid="53" fmtid="{D5CDD505-2E9C-101B-9397-08002B2CF9AE}">
    <vt:lpwstr>Pozitívne</vt:lpwstr>
  </property>
  <property name="FSC#SKEDITIONSLOVLEX@103.510:AttrStrDocPropVplyvNaZivotProstr" pid="54" fmtid="{D5CDD505-2E9C-101B-9397-08002B2CF9AE}">
    <vt:lpwstr>Žiadne</vt:lpwstr>
  </property>
  <property name="FSC#SKEDITIONSLOVLEX@103.510:AttrStrDocPropVplyvNaInformatizaciu" pid="55" fmtid="{D5CDD505-2E9C-101B-9397-08002B2CF9AE}">
    <vt:lpwstr>Žiadne</vt:lpwstr>
  </property>
  <property name="FSC#SKEDITIONSLOVLEX@103.510:AttrStrListDocPropPoznamkaVplyv" pid="56" fmtid="{D5CDD505-2E9C-101B-9397-08002B2CF9AE}">
    <vt:lpwstr>Vyhodnotenie pripomienok Stálej pracovnej komisie na posudzovanie vybraných vplyvov: Predkladateľ akceptoval nasledujúce pripomienky stálej pracovnej komisie: uviesť aktuálne termíny začiatku a ukončenia PPK, dopracovať a konkretizovať vplyvy na podnikateľské prostredie, v analýze sociálnych vplyvov vypustiť text uvedený v časti týkajúcej sa zraniteľných skupín a zhodnotiť návrh uvedený v novelizačnom bode týkajúcom sa vydávania náhradného dokladu o absolvovaní štúdia pre osoby so zmeneným menom a priezviskom z dôvodu zmeny pohlavia. Predkladateľ neakceptoval nasledujúce pripomienky: Úsporu, ktorá vznikne v kapitole MŠVVŠ SR v dôsledku zrušenia Akreditačnej komisie v počtoch zamestnancov a prislúchajúcich osobných výdavkov. Komisia žiada v doložke vybraných vplyvov kvantifikovať a uviesť ako trvalú úsporu v limite počtu zamestnancov a v kategórii osobných výdavkov. S riešením zrušenia školného je možné súhlasiť len za podmienky, že nebude zakladať rozpočtovo nekrytý vplyv. Nový systém hodnotenia tvorivej činnosti vysokých škôl s kvantifikovanou výškou výdavkov v roku 2021 v sume 900 tis. eur Komisia žiada zabezpečiť v rámci schválených limitov kapitoly MŠVVŠ SR. Odôvodnenie: Návrh zákona ktorým sa mení a dopĺňa zákon č. 131/2002 Z. z. o vysokých školách a o zmene a doplnení niektorých zákonov v znení neskorších predpisov a o zmene niektorých zákonov predpokladá systémové opatrenia, ktoré nie je možné realizovať bez dopadu na rozpočet verejnej správy. </vt:lpwstr>
  </property>
  <property name="FSC#SKEDITIONSLOVLEX@103.510:AttrStrListDocPropAltRiesenia" pid="57" fmtid="{D5CDD505-2E9C-101B-9397-08002B2CF9AE}">
    <vt:lpwstr>Neboli identifikované alternatívy k predloženým riešeniam, ktoré by naplnili cieľ. </vt:lpwstr>
  </property>
  <property name="FSC#SKEDITIONSLOVLEX@103.510:AttrStrListDocPropStanoviskoGest" pid="58" fmtid="{D5CDD505-2E9C-101B-9397-08002B2CF9AE}">
    <vt:lpwstr>I. Úvod: Ministerstvo školstva, vedy, výskumu a športu Slovenskej republiky dňa 13.marca 2017 predložilo Stálej pracovnej komisii na posudzovanie vybraných vplyvov (ďalej len „Komisia“) na predbežné pripomienkové konanie materiál „Návrh zákona, ktorým sa mení a dopĺňa zákon č. 131/2002 Z. z. o vysokých školách a o zmene a doplnení niektorých zákonov v znení neskorších predpisov a o zmene niektorých zákonov“. Materiál predpokladá negatívne vplyvy na rozpočet verejnej správy, ktoré sú čiastočne rozpočtovo zabezpečené a pozitívne sociálne vplyvy. II. Pripomienky a návrhy zmien: Komisia uplatňuje k materiálu nasledovné pripomienky a odporúčania: K doložke vybraných vplyvov: Komisia žiada predkladateľa o dopracovanie, vyšpecifikovanie a konkretizovanie vplyvov na podnikateľské prostredie. V doložke vybraných vplyvov Komisia žiada predkladateľa v bode „9. Vplyvy navrhovaného materiálu“ v prípade vplyvov na podnikateľské prostredie odstránenie označenia „Žiadne“ a doplnenie označenia „Negatívne“ a „Pozitívne“. Odôvodnenie: Predložený materiál má definovaný ako dotknutý subjekt právnické osoby, a teda súkromné vysoké školy, ktorým sa upravujú podmienky, ktoré musia splniť, aby mohli mať v názve označenie univerzita a definuje aj konanie v prípade žiadostí o udelenie štátneho súhlasu na pôsobenie ako súkromná vysoká škola, kde sa začiatok konania začína podaním žiadosti novovytváranej agentúre, čo predstavuje negatívny vplyv na súkromné vysoké školy, keďže bude pravdepodobne predĺžený proces posudzovania. Na druhej strane pozitívne vplyvy predstavuje fakt, že v predloženom materiály je upravené poskytovanie finančných prostriedkov, kde sa podrobnejšie a komplexne upravuje proces udeľovania a poskytovania dotácií v súvislosti s vysokým školstvom, nad rámec už existujúcich štyroch typov dotácií pre aj súkromné vysoké školy. Perspektívne sa tým umožní aj podpora ďalších činností súvisiacich s vysokým školstvom. Komisia odporúča predkladateľovi v časti „1. Základné údaje“ doložky vybraných vplyvov uviesť aktuálne termíny začiatku a ukončenia PPK.V súvislosti s predĺžením minimálnej štandardnej dĺžky štúdia pre externých študentov v bakalárskom študijnom programe a v študijnom programe spájajúcom prvý stupeň a druhý stupeň štúdia je potrebné vyznačiť aj negatívne sociálne vplyvy. Uvedené je potrebné zohľadniť aj v predkladacej správe a všeobecnej časti dôvodovej správy. K analýze vplyvov na podnikateľské prostredie: Komisia odporúča predkladateľovi dopracovať analýzu vplyvov na podnikateľské prostredie na základe prílohy č. 3 Jednotnej metodiky na posudzovanie vybraných vplyvov. K analýze vplyvov na rozpočet verejnej správy. Predkladateľ v súčinnosti s paralelne predkladaným návrhom zákona o zabezpečovaní kvality vysokoškolského vzdelávania navrhuje s účinnosťou od 1.9.2018 zrušiť Akreditačnú komisiu (poradný orgán vlády SR) a zriadiť Slovenskú akreditačnú agentúru pre vysoké školstvo ako verejnoprávnu inštitúciu so sídlom v Bratislave. Zrušením Akreditačnej komisie, ktorá je v súčasnej dobe zabezpečovaná osobitným samostatným útvarom v rámci organizačnej štruktúry MŠVVŠ SR (Sekretariát Akreditačnej komisie), predpokladá úsporu finančných prostriedkov, ktorú navrhuje využiť na financovanie činnosti agentúry, ako aj úsporu počtu zamestnancov, ktorú navrhuje ponechať na ministerstve na posilnenie výkonu zostávajúcej agendy ministerstva. Predmetná úspora počtu zamestnancov a ich osobných výdavkov však nie je kvantifikovaná. Úsporu, ktorá vznikne v kapitole MŠVVŠ SR v dôsledku zrušenia Akreditačnej komisie v počtoch zamestnancov a prislúchajúcich osobných výdavkov, Komisia žiada v doložke vybraných vplyvov kvantifikovať a uviesť ako trvalú úsporu v limite počtu zamestnancov a v kategórii osobných výdavkov. Predloženým návrhom sa umožňuje na verejných vysokých školách študovať bezplatne v prípade prekročenia štandardnej dĺžky štúdia v dennej forme o jeden rok. Z tohto dôvodu má návrh vplyv na výšku príjmov vysokých škôl a následne aj na výšku disponibilných zdrojov. S navrhovaným riešením, pokiaľ ide o znižovanie príjmov, nie je možné súhlasiť, resp. v prípade, že dôjde k zrušeniu školného je možné súhlasiť len za podmienky, že nebude zakladať rozpočtovo nekrytý vplyv. Navrhovaný nový systém hodnotenia tvorivej činnosti vysokých škôl s kvantifikovanou výškou výdavkov v roku 2021 v sume 900 tis. eur Komisia žiada zabezpečiť v rámci schválených limitov kapitoly MŠVVŠ SR, bez dodatočných požiadaviek na rozpočet verejnej správy. V nadväznosti na vyššie uvedené pripomienky je potrebné analýzu vplyvov na rozpočet verejnej správy prepracovať tak, aby z nej nevyplývali rozpočtovo nekryté vplyvy. K analýze sociálnych vplyvov: V bode 4.1 je potrebné zhodnotiť aj negatívny vplyv na hospodárenie dotknutej skupiny (platenie školného) vyplývajúci z predĺženia minimálnej štandardnej dĺžky štúdia pre externých študentov v bakalárskom študijnom programe a v študijnom programe spájajúcom prvý stupeň a druhý stupeň štúdia. V bode 4.2 Komisia odporúča v súlade s metodickým postupom pre analýzu sociálnych vplyvov uvedený text vypustiť aj v časti týkajúcej sa zraniteľných skupín. V bode 4.3 je potrebné zhodnotiť návrh uvedený v novelizačnom bode 98 (vydávanie náhradného dokladu o absolvovaní štúdia pre osoby so zmeneným menom a priezviskom z dôvodu zmeny pohlavia).III. Záver: Stála pracovná komisia na posudzovanie vybraných vplyvov vyjadruje nesúhlasné stanovisko 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 Ing. Rastislav Chovanec, PhD. predseda komisie</vt:lpwstr>
  </property>
  <property name="FSC#SKEDITIONSLOVLEX@103.510:AttrStrListDocPropTextKomunike" pid="59" fmtid="{D5CDD505-2E9C-101B-9397-08002B2CF9AE}">
    <vt:lpwstr>Vláda Slovenskej republiky na svojom rokovaní dňa ....................... prerokovala a schválila návrh zákona, ktorým sa mení a dopĺňa zákon č. 131/2002 Z. z. o vysokých školách a o zmene a doplnení niektorých zákonov v znení neskorších predpisov a ktorým sa menia niektoré zákony.</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republiky_x000d__x000a_minister školstva, vedy, výskumu a športu Slovenskej republiky</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
  </property>
  <property name="FSC#SKEDITIONSLOVLEX@103.510:funkciaZodpPred" pid="130" fmtid="{D5CDD505-2E9C-101B-9397-08002B2CF9AE}">
    <vt:lpwstr>minister školstva, vedy, výskumu a športu Slovenskej republiky</vt:lpwstr>
  </property>
  <property name="FSC#SKEDITIONSLOVLEX@103.510:funkciaDalsiPred" pid="131" fmtid="{D5CDD505-2E9C-101B-9397-08002B2CF9AE}">
    <vt:lpwstr/>
  </property>
  <property name="FSC#SKEDITIONSLOVLEX@103.510:predkladateliaObalSD" pid="132" fmtid="{D5CDD505-2E9C-101B-9397-08002B2CF9AE}">
    <vt:lpwstr>Peter Plavčan_x000d__x000a_minister školstva, vedy, výskumu a športu Slovenskej republiky</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style="margin: 0cm 0cm 0pt; text-align: justify; line-height: normal;"&gt;&lt;span style="font-family: &amp;quot;Times New Roman&amp;quot;,&amp;quot;serif&amp;quot;; font-size: 12pt; mso-fareast-font-family: &amp;quot;Times New Roman&amp;quot;; mso-fareast-language: SK;"&gt;Ministerstvo školstva, vedy, výskumu a&amp;nbsp;športu Slovenskej republiky predkladá návrh zákona, ktorým sa mení a dopĺňa zákon č. 131/2002 Z. z. o vysokých školách a o zmene a doplnení niektorých zákonov v znení neskorších predpisov a ktorým sa menia niektoré zákony.&lt;/span&gt;&lt;/p&gt;&lt;p style="margin: 0cm 0cm 0pt; text-align: justify; line-height: normal;"&gt;&lt;span style="font-family: &amp;quot;Times New Roman&amp;quot;,&amp;quot;serif&amp;quot;; font-size: 12pt; mso-fareast-font-family: &amp;quot;Times New Roman&amp;quot;; mso-fareast-language: SK;"&gt;&amp;nbsp;&lt;/span&gt;&lt;/p&gt;&lt;p style="margin: 0cm 0cm 0pt; text-align: justify; line-height: normal;"&gt;&lt;span style="font-family: &amp;quot;Times New Roman&amp;quot;,&amp;quot;serif&amp;quot;; font-size: 12pt; mso-fareast-font-family: &amp;quot;Times New Roman&amp;quot;; mso-fareast-language: SK;"&gt;Návrh zákona vychádza z&amp;nbsp;úlohy č.&amp;nbsp;10 na mesiac máj Plánu legislatívnych úloh vlády Slovenskej republiky na rok 2017 a&amp;nbsp;reflektuje reformu systému akreditačného procesu a konštituovanie samostatnej, verejnoprávnej Slovenskej akreditačnej agentúry pre vysoké školstvo (ďalej len „agentúra“), ktorá je predmetom návrhu osobitného (paralelne predkladaného) zákona, ako aj poznatky aplikačnej praxe.&amp;nbsp;&lt;/span&gt;&lt;/p&gt;&lt;p style="margin: 0cm 0cm 0pt; text-align: justify; line-height: normal;"&gt;&lt;span style="font-family: &amp;quot;Times New Roman&amp;quot;,&amp;quot;serif&amp;quot;; font-size: 12pt; mso-fareast-font-family: &amp;quot;Times New Roman&amp;quot;; mso-fareast-language: SK;"&gt;&amp;nbsp;&lt;/span&gt;&lt;/p&gt;&lt;p style="margin: 0cm 0cm 0pt; text-align: justify; line-height: normal;"&gt;&lt;span style="font-family: &amp;quot;Times New Roman&amp;quot;,&amp;quot;serif&amp;quot;; font-size: 12pt; mso-fareast-font-family: &amp;quot;Times New Roman&amp;quot;; mso-fareast-language: SK;"&gt;V&amp;nbsp;návrhu zákona sú okrem zmien súvisiacich s&amp;nbsp;kreovaním agentúry upravené:&lt;/span&gt;&lt;/p&gt;&lt;ul style="margin-top: 0cm;" type="disc"&gt;_x0009_&lt;li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SK;"&gt;interdisciplinárne/liberálne štúdiá na úrovni bakalárskych študijných programov&lt;/span&gt;&lt;/li&gt;_x0009_&lt;li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SK;"&gt;liberalizovanie obsadzovania funkčných miest docentov a&amp;nbsp;profesorov,&lt;/span&gt;&lt;/li&gt;_x0009_&lt;li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SK;"&gt;zrušenie doterajšieho procesu komplexných akreditácií činností vysokých škôl a s tým spojeného začleňovania vysokých škôl,&lt;/span&gt;&lt;/li&gt;_x0009_&lt;li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SK;"&gt;zmena v&amp;nbsp;procese udeľovania štátneho súhlasu pre súkromné vysoké školy,&lt;/span&gt;&lt;/li&gt;_x0009_&lt;li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SK;"&gt;zavedenie osobitných odborov pre&amp;nbsp;habilitačné konanie a konanie na vymenúvanie profesorov&amp;nbsp;a&lt;/span&gt;&lt;/li&gt;_x0009_&lt;li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SK;"&gt;nový systém hodnotenia tvorivej činnosti vysokej školy, založený na britskom modeli REF (Research Excellence Framework), ktorý predstavuje hodnotenie excelentných tímov, či jednotlivcov vybraných vysokými školami.&lt;/span&gt;&lt;/li&gt;&lt;/ul&gt;&lt;p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SK;"&gt;Účinnosť právnej úpravy sa navrhuje od 1. januára 2018, okrem iného aj vzhľadom na predpokladané vplyvy na rozpočet a&amp;nbsp;na navrhovanú účinnosť zákona o&amp;nbsp;zabezpečovaní kvality vysokoškolského vzdelávania.&lt;/span&gt;&lt;/p&gt;&lt;p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zákona&amp;nbsp;predpokladá negatívny vplyv na rozpočet verejnej správy. Návrh zákona predpokladá pozitívny aj negatívny vplyv na podnikateľské prostredie. Návrh zákona predpokladá pozitívny&amp;nbsp;sociálny vplyv. Návrh zákona nepredpokladá vplyvy na životné prostredie, na informatizáciu spoločnosti ani na služby verejnej správy pre občana.&lt;/span&gt;&lt;/p&gt;&lt;p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 je v súlade s Ústavou Slovenskej republiky, ústavnými zákonmi, všeobecne záväznými predpismi, právne záväznými aktmi Európskej únie a medzinárodnými zmluvami, ktorými je Slovenská republika viazaná, ako aj v súlade s nálezmi Ústavného súdu Slovenskej republiky.&lt;/span&gt;&lt;/p&gt;&lt;p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 nie je predmetom vnútrokomunitárneho pripomienkového konania.&lt;/span&gt;&lt;/p&gt;&lt;p style="margin: 0cm 0cm 0pt; text-align: justify; line-height: normal;"&gt;&amp;nbsp;&lt;/p&gt;&lt;p style="margin: 0cm 0cm 0pt; text-align: justify; line-height: normal;"&gt;Návrh zákona sa predkladá s rozpormi s Ministerstvom financií SR, Ministerstvom zdravotníctva SR, Radou vysokých škôl, Slovenskou rektorskou konferenciou, Klubom dekanov, Univerzitou Komenského v Bratislave, Slovenskou zdravotníckou univerzitou, Slovenskou akadémiou vied a Klubom 500.&lt;/p&gt;</vt:lpwstr>
  </property>
  <property name="FSC#COOSYSTEM@1.1:Container" pid="135" fmtid="{D5CDD505-2E9C-101B-9397-08002B2CF9AE}">
    <vt:lpwstr>COO.2145.1000.3.1958933</vt:lpwstr>
  </property>
  <property name="FSC#FSCFOLIO@1.1001:docpropproject" pid="136" fmtid="{D5CDD505-2E9C-101B-9397-08002B2CF9AE}">
    <vt:lpwstr/>
  </property>
  <property name="FSC#SKEDITIONSLOVLEX@103.510:spravaucastverej" pid="137" fmtid="{D5CDD505-2E9C-101B-9397-08002B2CF9AE}">
    <vt:lpwstr>&lt;p&gt;Verejnosť bola o&amp;nbsp;príprave návrhu&amp;nbsp;&amp;nbsp;zákona, ktorým sa mení a dopĺňa zákon č. 131/2002 Z. z. o vysokých školách a o zmene a doplnení niektorých zákonov v znení neskorších predpisov a o zmene niektorých zákonov informovaná prostredníctvom predbežnej informácie č. PI/2017/51 zverejnenej v informačnom systéme verejnej správy Slov-Lex. K materiálu bola doručená jedna pripomienka, ktorou sa predkladateľ zaoberal v&amp;nbsp;rámci medzirezortného pripomienkového konania. &lt;span style="font-family: &amp;quot;Times New Roman&amp;quot;,&amp;quot;serif&amp;quot;; font-size: 12pt; mso-fareast-font-family: &amp;quot;Times New Roman&amp;quot;; mso-fareast-language: SK; mso-ansi-language: SK; mso-bidi-language: AR-SA;"&gt;Zároveň boli k materiálu vykonané stretnutia so Slovenskou rektorskou konferenciou, Radou vysokých škôl, Študentskou radou vysokých škôl, Akreditačnou komisiou, Klubom dekanov, zástupcami zamestnávateľov a zástupcami zamestnancov.&lt;/span&gt;&lt;/p&gt;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
  </property>
  <property name="FSC#SKEDITIONSLOVLEX@103.510:funkciaPredDativ" pid="146" fmtid="{D5CDD505-2E9C-101B-9397-08002B2CF9AE}">
    <vt:lpwstr/>
  </property>
  <property name="FSC#SKEDITIONSLOVLEX@103.510:funkciaZodpPredAkuzativ" pid="147" fmtid="{D5CDD505-2E9C-101B-9397-08002B2CF9AE}">
    <vt:lpwstr>ministerovi školstva, vedy, výskumu a športu Slovenskej republiky</vt:lpwstr>
  </property>
  <property name="FSC#SKEDITIONSLOVLEX@103.510:funkciaZodpPredDativ" pid="148" fmtid="{D5CDD505-2E9C-101B-9397-08002B2CF9AE}">
    <vt:lpwstr>ministera školstva, vedy, výskumu a športu Slovenskej republiky</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2017</vt:lpwstr>
  </property>
</Properties>
</file>