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2E32C0" w:rsidRDefault="00C91255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Pozitívne bude ovplyvnená poľnohospodárska pôda, nakoľko jej aktívnym využívaním pre poľnohospodársku výrobu bude zabránené jej degradácii náletmi nežiaducich rastlín a tiež zaburiňovanie a pôsobenie rôznych typov alergénov.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C91255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C91255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C91255" w:rsidRDefault="00C91255" w:rsidP="007B71A4">
            <w:pPr>
              <w:jc w:val="both"/>
              <w:rPr>
                <w:i/>
                <w:sz w:val="24"/>
                <w:szCs w:val="24"/>
              </w:rPr>
            </w:pPr>
            <w:r w:rsidRPr="00C91255">
              <w:rPr>
                <w:i/>
                <w:sz w:val="24"/>
                <w:szCs w:val="24"/>
              </w:rPr>
              <w:t>Propagácia ekologickej poľnohospodárskej výroby prostredníctvom dotačnej politiky štátu.</w:t>
            </w:r>
          </w:p>
        </w:tc>
      </w:tr>
    </w:tbl>
    <w:p w:rsidR="00CB3623" w:rsidRPr="002E32C0" w:rsidRDefault="00CB3623" w:rsidP="00C91255">
      <w:pPr>
        <w:jc w:val="center"/>
      </w:pPr>
    </w:p>
    <w:sectPr w:rsidR="00CB3623" w:rsidRPr="002E32C0" w:rsidSect="00F7456C">
      <w:footerReference w:type="default" r:id="rId8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9767899"/>
      <w:docPartObj>
        <w:docPartGallery w:val="Page Numbers (Bottom of Page)"/>
        <w:docPartUnique/>
      </w:docPartObj>
    </w:sdtPr>
    <w:sdtEndPr/>
    <w:sdtContent>
      <w:p w:rsidR="00BB4679" w:rsidRPr="00BB4679" w:rsidRDefault="00BB4679">
        <w:pPr>
          <w:pStyle w:val="Pta"/>
          <w:jc w:val="center"/>
          <w:rPr>
            <w:sz w:val="24"/>
            <w:szCs w:val="24"/>
          </w:rPr>
        </w:pPr>
        <w:r w:rsidRPr="00BB4679">
          <w:rPr>
            <w:sz w:val="24"/>
            <w:szCs w:val="24"/>
          </w:rPr>
          <w:fldChar w:fldCharType="begin"/>
        </w:r>
        <w:r w:rsidRPr="00BB4679">
          <w:rPr>
            <w:sz w:val="24"/>
            <w:szCs w:val="24"/>
          </w:rPr>
          <w:instrText>PAGE   \* MERGEFORMAT</w:instrText>
        </w:r>
        <w:r w:rsidRPr="00BB4679">
          <w:rPr>
            <w:sz w:val="24"/>
            <w:szCs w:val="24"/>
          </w:rPr>
          <w:fldChar w:fldCharType="separate"/>
        </w:r>
        <w:r w:rsidR="00F7456C">
          <w:rPr>
            <w:noProof/>
            <w:sz w:val="24"/>
            <w:szCs w:val="24"/>
          </w:rPr>
          <w:t>14</w:t>
        </w:r>
        <w:r w:rsidRPr="00BB4679">
          <w:rPr>
            <w:sz w:val="24"/>
            <w:szCs w:val="24"/>
          </w:rPr>
          <w:fldChar w:fldCharType="end"/>
        </w:r>
      </w:p>
    </w:sdtContent>
  </w:sdt>
  <w:p w:rsidR="00374EDB" w:rsidRPr="00BB4679" w:rsidRDefault="00374EDB" w:rsidP="00C91255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2E32C0"/>
    <w:rsid w:val="00374EDB"/>
    <w:rsid w:val="00413E9A"/>
    <w:rsid w:val="00702CAB"/>
    <w:rsid w:val="007604EE"/>
    <w:rsid w:val="00A96EDF"/>
    <w:rsid w:val="00BB4679"/>
    <w:rsid w:val="00C91255"/>
    <w:rsid w:val="00CB3623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Gilanová Zuzana</cp:lastModifiedBy>
  <cp:revision>4</cp:revision>
  <dcterms:created xsi:type="dcterms:W3CDTF">2016-07-14T10:55:00Z</dcterms:created>
  <dcterms:modified xsi:type="dcterms:W3CDTF">2017-02-13T11:15:00Z</dcterms:modified>
</cp:coreProperties>
</file>