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3A" w:rsidRPr="004C49C5" w:rsidRDefault="00AC1676" w:rsidP="0045046D">
      <w:pPr>
        <w:jc w:val="center"/>
      </w:pPr>
      <w:r>
        <w:rPr>
          <w:noProof/>
          <w:lang w:eastAsia="sk-SK"/>
        </w:rPr>
        <w:drawing>
          <wp:inline distT="0" distB="0" distL="0" distR="0">
            <wp:extent cx="2438400" cy="8001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sr_logo_all.gif"/>
                    <pic:cNvPicPr/>
                  </pic:nvPicPr>
                  <pic:blipFill>
                    <a:blip r:embed="rId9">
                      <a:extLst>
                        <a:ext uri="{28A0092B-C50C-407E-A947-70E740481C1C}">
                          <a14:useLocalDpi xmlns:a14="http://schemas.microsoft.com/office/drawing/2010/main" val="0"/>
                        </a:ext>
                      </a:extLst>
                    </a:blip>
                    <a:stretch>
                      <a:fillRect/>
                    </a:stretch>
                  </pic:blipFill>
                  <pic:spPr>
                    <a:xfrm>
                      <a:off x="0" y="0"/>
                      <a:ext cx="2438400" cy="800100"/>
                    </a:xfrm>
                    <a:prstGeom prst="rect">
                      <a:avLst/>
                    </a:prstGeom>
                  </pic:spPr>
                </pic:pic>
              </a:graphicData>
            </a:graphic>
          </wp:inline>
        </w:drawing>
      </w:r>
    </w:p>
    <w:p w:rsidR="0056393A" w:rsidRPr="004C49C5" w:rsidRDefault="0056393A" w:rsidP="0045046D"/>
    <w:p w:rsidR="0056393A" w:rsidRPr="004C49C5" w:rsidRDefault="0056393A" w:rsidP="0045046D"/>
    <w:p w:rsidR="0056393A" w:rsidRPr="004C49C5" w:rsidRDefault="0056393A" w:rsidP="0045046D"/>
    <w:p w:rsidR="0056393A" w:rsidRPr="004C49C5" w:rsidRDefault="0056393A" w:rsidP="0045046D"/>
    <w:p w:rsidR="0056393A" w:rsidRPr="004C49C5" w:rsidRDefault="0056393A" w:rsidP="0045046D"/>
    <w:p w:rsidR="0056393A" w:rsidRPr="004C49C5" w:rsidRDefault="0056393A" w:rsidP="0045046D"/>
    <w:tbl>
      <w:tblPr>
        <w:tblStyle w:val="Mriekatabuky"/>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2"/>
      </w:tblGrid>
      <w:tr w:rsidR="00F60425" w:rsidTr="00F60425">
        <w:trPr>
          <w:jc w:val="center"/>
        </w:trPr>
        <w:tc>
          <w:tcPr>
            <w:tcW w:w="9212" w:type="dxa"/>
          </w:tcPr>
          <w:p w:rsidR="00F60425" w:rsidRPr="00F60425" w:rsidRDefault="00F60425" w:rsidP="00F60425">
            <w:pPr>
              <w:jc w:val="center"/>
              <w:rPr>
                <w:rFonts w:asciiTheme="majorHAnsi" w:hAnsiTheme="majorHAnsi" w:cs="Times New Roman"/>
                <w:b/>
                <w:smallCaps/>
                <w:color w:val="548DD4" w:themeColor="text2" w:themeTint="99"/>
                <w:sz w:val="36"/>
                <w:szCs w:val="36"/>
              </w:rPr>
            </w:pPr>
            <w:r w:rsidRPr="00F60425">
              <w:rPr>
                <w:rFonts w:asciiTheme="majorHAnsi" w:hAnsiTheme="majorHAnsi" w:cs="Times New Roman"/>
                <w:b/>
                <w:smallCaps/>
                <w:color w:val="548DD4" w:themeColor="text2" w:themeTint="99"/>
                <w:sz w:val="36"/>
                <w:szCs w:val="36"/>
              </w:rPr>
              <w:t xml:space="preserve">PLÁN PREDCHÁDZANIA </w:t>
            </w:r>
            <w:r w:rsidR="00163246">
              <w:rPr>
                <w:rFonts w:asciiTheme="majorHAnsi" w:hAnsiTheme="majorHAnsi" w:cs="Times New Roman"/>
                <w:b/>
                <w:smallCaps/>
                <w:color w:val="548DD4" w:themeColor="text2" w:themeTint="99"/>
                <w:sz w:val="36"/>
                <w:szCs w:val="36"/>
              </w:rPr>
              <w:t xml:space="preserve">PLYTVANIU </w:t>
            </w:r>
            <w:r w:rsidR="009519A7">
              <w:rPr>
                <w:rFonts w:asciiTheme="majorHAnsi" w:hAnsiTheme="majorHAnsi" w:cs="Times New Roman"/>
                <w:b/>
                <w:smallCaps/>
                <w:color w:val="548DD4" w:themeColor="text2" w:themeTint="99"/>
                <w:sz w:val="36"/>
                <w:szCs w:val="36"/>
              </w:rPr>
              <w:t>POTRAVINAMI</w:t>
            </w:r>
          </w:p>
          <w:p w:rsidR="00F60425" w:rsidRDefault="00F60425" w:rsidP="00F60425">
            <w:pPr>
              <w:jc w:val="center"/>
            </w:pPr>
          </w:p>
        </w:tc>
      </w:tr>
    </w:tbl>
    <w:p w:rsidR="0056393A" w:rsidRPr="004C49C5" w:rsidRDefault="0056393A" w:rsidP="0045046D"/>
    <w:p w:rsidR="00F60425" w:rsidRDefault="00F60425" w:rsidP="0045046D">
      <w:pPr>
        <w:jc w:val="center"/>
        <w:rPr>
          <w:rFonts w:ascii="Times New Roman" w:hAnsi="Times New Roman" w:cs="Times New Roman"/>
          <w:b/>
          <w:sz w:val="24"/>
          <w:szCs w:val="24"/>
        </w:rPr>
      </w:pPr>
    </w:p>
    <w:p w:rsidR="00F60425" w:rsidRDefault="00F60425" w:rsidP="0045046D">
      <w:pPr>
        <w:jc w:val="center"/>
        <w:rPr>
          <w:rFonts w:ascii="Times New Roman" w:hAnsi="Times New Roman" w:cs="Times New Roman"/>
          <w:b/>
          <w:sz w:val="24"/>
          <w:szCs w:val="24"/>
        </w:rPr>
      </w:pPr>
    </w:p>
    <w:p w:rsidR="00F60425" w:rsidRDefault="00F60425" w:rsidP="0045046D">
      <w:pPr>
        <w:jc w:val="center"/>
        <w:rPr>
          <w:rFonts w:ascii="Times New Roman" w:hAnsi="Times New Roman" w:cs="Times New Roman"/>
          <w:b/>
          <w:sz w:val="24"/>
          <w:szCs w:val="24"/>
        </w:rPr>
      </w:pPr>
    </w:p>
    <w:p w:rsidR="00F60425" w:rsidRDefault="00F60425" w:rsidP="0045046D">
      <w:pPr>
        <w:jc w:val="center"/>
        <w:rPr>
          <w:rFonts w:ascii="Times New Roman" w:hAnsi="Times New Roman" w:cs="Times New Roman"/>
          <w:b/>
          <w:sz w:val="24"/>
          <w:szCs w:val="24"/>
        </w:rPr>
      </w:pPr>
    </w:p>
    <w:p w:rsidR="00F60425" w:rsidRDefault="00F60425" w:rsidP="0045046D">
      <w:pPr>
        <w:jc w:val="center"/>
        <w:rPr>
          <w:rFonts w:ascii="Times New Roman" w:hAnsi="Times New Roman" w:cs="Times New Roman"/>
          <w:b/>
          <w:sz w:val="24"/>
          <w:szCs w:val="24"/>
        </w:rPr>
      </w:pPr>
    </w:p>
    <w:p w:rsidR="00F60425" w:rsidRDefault="00F60425" w:rsidP="0045046D">
      <w:pPr>
        <w:jc w:val="center"/>
        <w:rPr>
          <w:rFonts w:ascii="Times New Roman" w:hAnsi="Times New Roman" w:cs="Times New Roman"/>
          <w:b/>
          <w:sz w:val="24"/>
          <w:szCs w:val="24"/>
        </w:rPr>
      </w:pPr>
    </w:p>
    <w:p w:rsidR="00F60425" w:rsidRDefault="00F60425" w:rsidP="0045046D">
      <w:pPr>
        <w:jc w:val="center"/>
        <w:rPr>
          <w:rFonts w:ascii="Times New Roman" w:hAnsi="Times New Roman" w:cs="Times New Roman"/>
          <w:b/>
          <w:sz w:val="24"/>
          <w:szCs w:val="24"/>
        </w:rPr>
      </w:pPr>
    </w:p>
    <w:p w:rsidR="00F60425" w:rsidRDefault="00F60425" w:rsidP="0045046D">
      <w:pPr>
        <w:jc w:val="center"/>
        <w:rPr>
          <w:rFonts w:ascii="Times New Roman" w:hAnsi="Times New Roman" w:cs="Times New Roman"/>
          <w:b/>
          <w:sz w:val="24"/>
          <w:szCs w:val="24"/>
        </w:rPr>
      </w:pPr>
    </w:p>
    <w:p w:rsidR="00F60425" w:rsidRDefault="00F60425" w:rsidP="0045046D">
      <w:pPr>
        <w:jc w:val="center"/>
        <w:rPr>
          <w:rFonts w:ascii="Times New Roman" w:hAnsi="Times New Roman" w:cs="Times New Roman"/>
          <w:b/>
          <w:sz w:val="24"/>
          <w:szCs w:val="24"/>
        </w:rPr>
      </w:pPr>
    </w:p>
    <w:p w:rsidR="00F60425" w:rsidRDefault="00F60425" w:rsidP="0045046D">
      <w:pPr>
        <w:jc w:val="center"/>
        <w:rPr>
          <w:rFonts w:ascii="Times New Roman" w:hAnsi="Times New Roman" w:cs="Times New Roman"/>
          <w:b/>
          <w:sz w:val="24"/>
          <w:szCs w:val="24"/>
        </w:rPr>
      </w:pPr>
    </w:p>
    <w:p w:rsidR="00F60425" w:rsidRDefault="00F60425" w:rsidP="0045046D">
      <w:pPr>
        <w:jc w:val="center"/>
        <w:rPr>
          <w:rFonts w:ascii="Times New Roman" w:hAnsi="Times New Roman" w:cs="Times New Roman"/>
          <w:b/>
          <w:sz w:val="24"/>
          <w:szCs w:val="24"/>
        </w:rPr>
      </w:pPr>
    </w:p>
    <w:p w:rsidR="00353783" w:rsidRPr="004C49C5" w:rsidRDefault="00F60425" w:rsidP="0045046D">
      <w:pPr>
        <w:jc w:val="center"/>
        <w:rPr>
          <w:rFonts w:ascii="Times New Roman" w:hAnsi="Times New Roman" w:cs="Times New Roman"/>
          <w:b/>
          <w:sz w:val="24"/>
          <w:szCs w:val="24"/>
        </w:rPr>
      </w:pPr>
      <w:r>
        <w:rPr>
          <w:rFonts w:ascii="Times New Roman" w:hAnsi="Times New Roman" w:cs="Times New Roman"/>
          <w:b/>
          <w:sz w:val="24"/>
          <w:szCs w:val="24"/>
        </w:rPr>
        <w:t>M</w:t>
      </w:r>
      <w:r w:rsidR="00353783" w:rsidRPr="004C49C5">
        <w:rPr>
          <w:rFonts w:ascii="Times New Roman" w:hAnsi="Times New Roman" w:cs="Times New Roman"/>
          <w:b/>
          <w:sz w:val="24"/>
          <w:szCs w:val="24"/>
        </w:rPr>
        <w:t>inisterstvo pôdohospodárstva a rozvoja vidieka</w:t>
      </w:r>
      <w:r>
        <w:rPr>
          <w:rFonts w:ascii="Times New Roman" w:hAnsi="Times New Roman" w:cs="Times New Roman"/>
          <w:b/>
          <w:sz w:val="24"/>
          <w:szCs w:val="24"/>
        </w:rPr>
        <w:t xml:space="preserve"> </w:t>
      </w:r>
      <w:r w:rsidR="00353783" w:rsidRPr="004C49C5">
        <w:rPr>
          <w:rFonts w:ascii="Times New Roman" w:hAnsi="Times New Roman" w:cs="Times New Roman"/>
          <w:b/>
          <w:sz w:val="24"/>
          <w:szCs w:val="24"/>
        </w:rPr>
        <w:t>Slovenskej republiky</w:t>
      </w:r>
    </w:p>
    <w:p w:rsidR="0056393A" w:rsidRPr="004C49C5" w:rsidRDefault="00A15464" w:rsidP="0045046D">
      <w:pPr>
        <w:jc w:val="center"/>
        <w:rPr>
          <w:rFonts w:ascii="Times New Roman" w:hAnsi="Times New Roman" w:cs="Times New Roman"/>
        </w:rPr>
      </w:pPr>
      <w:r w:rsidRPr="004C49C5">
        <w:rPr>
          <w:rFonts w:ascii="Times New Roman" w:hAnsi="Times New Roman" w:cs="Times New Roman"/>
        </w:rPr>
        <w:t>2016</w:t>
      </w:r>
    </w:p>
    <w:p w:rsidR="00C848EB" w:rsidRPr="004C49C5" w:rsidRDefault="00C848EB">
      <w:r w:rsidRPr="004C49C5">
        <w:br w:type="page"/>
      </w:r>
    </w:p>
    <w:p w:rsidR="0069461B" w:rsidRPr="004C49C5" w:rsidRDefault="0069461B" w:rsidP="0045046D">
      <w:pPr>
        <w:rPr>
          <w:rFonts w:ascii="Times New Roman" w:hAnsi="Times New Roman" w:cs="Times New Roman"/>
          <w:b/>
          <w:sz w:val="28"/>
          <w:szCs w:val="28"/>
        </w:rPr>
      </w:pPr>
      <w:r w:rsidRPr="004C49C5">
        <w:rPr>
          <w:rFonts w:ascii="Times New Roman" w:hAnsi="Times New Roman" w:cs="Times New Roman"/>
          <w:b/>
          <w:sz w:val="28"/>
          <w:szCs w:val="28"/>
        </w:rPr>
        <w:lastRenderedPageBreak/>
        <w:t>Obsah</w:t>
      </w:r>
    </w:p>
    <w:p w:rsidR="00B34338" w:rsidRPr="004C49C5" w:rsidRDefault="00B34338" w:rsidP="0045046D">
      <w:pPr>
        <w:rPr>
          <w:rFonts w:ascii="Times New Roman" w:hAnsi="Times New Roman" w:cs="Times New Roman"/>
          <w:b/>
          <w:sz w:val="28"/>
          <w:szCs w:val="28"/>
        </w:rPr>
      </w:pPr>
    </w:p>
    <w:p w:rsidR="0069461B" w:rsidRPr="004C49C5" w:rsidRDefault="0069461B" w:rsidP="0045046D">
      <w:pPr>
        <w:pStyle w:val="Odsekzoznamu"/>
        <w:numPr>
          <w:ilvl w:val="0"/>
          <w:numId w:val="4"/>
        </w:numPr>
        <w:rPr>
          <w:rFonts w:ascii="Times New Roman" w:hAnsi="Times New Roman" w:cs="Times New Roman"/>
          <w:sz w:val="24"/>
          <w:szCs w:val="24"/>
          <w:lang w:val="sk-SK"/>
        </w:rPr>
      </w:pPr>
      <w:r w:rsidRPr="004C49C5">
        <w:rPr>
          <w:rFonts w:ascii="Times New Roman" w:hAnsi="Times New Roman" w:cs="Times New Roman"/>
          <w:sz w:val="24"/>
          <w:szCs w:val="24"/>
          <w:lang w:val="sk-SK"/>
        </w:rPr>
        <w:t>Úvod</w:t>
      </w:r>
    </w:p>
    <w:p w:rsidR="0069461B" w:rsidRPr="004C49C5" w:rsidRDefault="00B34338" w:rsidP="0045046D">
      <w:pPr>
        <w:pStyle w:val="Odsekzoznamu"/>
        <w:numPr>
          <w:ilvl w:val="0"/>
          <w:numId w:val="4"/>
        </w:numPr>
        <w:rPr>
          <w:rFonts w:ascii="Times New Roman" w:hAnsi="Times New Roman" w:cs="Times New Roman"/>
          <w:sz w:val="24"/>
          <w:szCs w:val="24"/>
          <w:lang w:val="sk-SK"/>
        </w:rPr>
      </w:pPr>
      <w:r w:rsidRPr="004C49C5">
        <w:rPr>
          <w:rFonts w:ascii="Times New Roman" w:hAnsi="Times New Roman" w:cs="Times New Roman"/>
          <w:sz w:val="24"/>
          <w:szCs w:val="24"/>
          <w:lang w:val="sk-SK"/>
        </w:rPr>
        <w:t>Definícia pojmov</w:t>
      </w:r>
    </w:p>
    <w:p w:rsidR="00B34338" w:rsidRPr="004C49C5" w:rsidRDefault="00B34338" w:rsidP="0045046D">
      <w:pPr>
        <w:pStyle w:val="Odsekzoznamu"/>
        <w:numPr>
          <w:ilvl w:val="0"/>
          <w:numId w:val="4"/>
        </w:numPr>
        <w:rPr>
          <w:rFonts w:ascii="Times New Roman" w:hAnsi="Times New Roman" w:cs="Times New Roman"/>
          <w:sz w:val="24"/>
          <w:szCs w:val="24"/>
          <w:lang w:val="sk-SK"/>
        </w:rPr>
      </w:pPr>
      <w:r w:rsidRPr="004C49C5">
        <w:rPr>
          <w:rFonts w:ascii="Times New Roman" w:hAnsi="Times New Roman" w:cs="Times New Roman"/>
          <w:sz w:val="24"/>
          <w:szCs w:val="24"/>
          <w:lang w:val="sk-SK"/>
        </w:rPr>
        <w:t>Analýza súčasného stavu</w:t>
      </w:r>
    </w:p>
    <w:p w:rsidR="00B6734E" w:rsidRPr="004C49C5" w:rsidRDefault="00B6734E" w:rsidP="0045046D">
      <w:pPr>
        <w:pStyle w:val="Odsekzoznamu"/>
        <w:numPr>
          <w:ilvl w:val="0"/>
          <w:numId w:val="4"/>
        </w:numPr>
        <w:rPr>
          <w:rFonts w:ascii="Times New Roman" w:hAnsi="Times New Roman" w:cs="Times New Roman"/>
          <w:sz w:val="24"/>
          <w:szCs w:val="24"/>
          <w:lang w:val="sk-SK"/>
        </w:rPr>
      </w:pPr>
      <w:r w:rsidRPr="004C49C5">
        <w:rPr>
          <w:rFonts w:ascii="Times New Roman" w:hAnsi="Times New Roman" w:cs="Times New Roman"/>
          <w:sz w:val="24"/>
          <w:szCs w:val="24"/>
          <w:lang w:val="sk-SK"/>
        </w:rPr>
        <w:t>Príčiny a pôvod strát</w:t>
      </w:r>
    </w:p>
    <w:p w:rsidR="005B3A61" w:rsidRPr="004C49C5" w:rsidRDefault="005B3A61" w:rsidP="0045046D">
      <w:pPr>
        <w:pStyle w:val="Odsekzoznamu"/>
        <w:rPr>
          <w:rFonts w:ascii="Times New Roman" w:hAnsi="Times New Roman" w:cs="Times New Roman"/>
          <w:sz w:val="24"/>
          <w:szCs w:val="24"/>
          <w:lang w:val="sk-SK"/>
        </w:rPr>
      </w:pPr>
      <w:r w:rsidRPr="004C49C5">
        <w:rPr>
          <w:rFonts w:ascii="Times New Roman" w:hAnsi="Times New Roman" w:cs="Times New Roman"/>
          <w:sz w:val="24"/>
          <w:szCs w:val="24"/>
          <w:lang w:val="sk-SK"/>
        </w:rPr>
        <w:t xml:space="preserve">4.1 </w:t>
      </w:r>
      <w:r w:rsidR="009E6F5E" w:rsidRPr="004C49C5">
        <w:rPr>
          <w:rFonts w:ascii="Times New Roman" w:hAnsi="Times New Roman" w:cs="Times New Roman"/>
          <w:sz w:val="24"/>
          <w:szCs w:val="24"/>
          <w:lang w:val="sk-SK"/>
        </w:rPr>
        <w:t>Straty v primárnej produkcii</w:t>
      </w:r>
    </w:p>
    <w:p w:rsidR="009E6F5E" w:rsidRPr="004C49C5" w:rsidRDefault="009E6F5E" w:rsidP="0045046D">
      <w:pPr>
        <w:pStyle w:val="Odsekzoznamu"/>
        <w:rPr>
          <w:rFonts w:ascii="Times New Roman" w:hAnsi="Times New Roman" w:cs="Times New Roman"/>
          <w:sz w:val="24"/>
          <w:szCs w:val="24"/>
          <w:lang w:val="sk-SK"/>
        </w:rPr>
      </w:pPr>
      <w:r w:rsidRPr="004C49C5">
        <w:rPr>
          <w:rFonts w:ascii="Times New Roman" w:hAnsi="Times New Roman" w:cs="Times New Roman"/>
          <w:sz w:val="24"/>
          <w:szCs w:val="24"/>
          <w:lang w:val="sk-SK"/>
        </w:rPr>
        <w:t>4.2 Straty pri balení a spracovaní potravín</w:t>
      </w:r>
    </w:p>
    <w:p w:rsidR="009E6F5E" w:rsidRPr="004C49C5" w:rsidRDefault="009E6F5E" w:rsidP="0045046D">
      <w:pPr>
        <w:pStyle w:val="Odsekzoznamu"/>
        <w:rPr>
          <w:rFonts w:ascii="Times New Roman" w:hAnsi="Times New Roman" w:cs="Times New Roman"/>
          <w:sz w:val="24"/>
          <w:szCs w:val="24"/>
          <w:lang w:val="sk-SK"/>
        </w:rPr>
      </w:pPr>
      <w:r w:rsidRPr="004C49C5">
        <w:rPr>
          <w:rFonts w:ascii="Times New Roman" w:hAnsi="Times New Roman" w:cs="Times New Roman"/>
          <w:sz w:val="24"/>
          <w:szCs w:val="24"/>
          <w:lang w:val="sk-SK"/>
        </w:rPr>
        <w:t>4.3 Straty počas distribúcie, vo veľkosklade a maloobchodoch</w:t>
      </w:r>
    </w:p>
    <w:p w:rsidR="009E6F5E" w:rsidRPr="004C49C5" w:rsidRDefault="009E6F5E" w:rsidP="0045046D">
      <w:pPr>
        <w:pStyle w:val="Odsekzoznamu"/>
        <w:rPr>
          <w:rFonts w:ascii="Times New Roman" w:hAnsi="Times New Roman" w:cs="Times New Roman"/>
          <w:sz w:val="24"/>
          <w:szCs w:val="24"/>
          <w:lang w:val="sk-SK"/>
        </w:rPr>
      </w:pPr>
      <w:r w:rsidRPr="004C49C5">
        <w:rPr>
          <w:rFonts w:ascii="Times New Roman" w:hAnsi="Times New Roman" w:cs="Times New Roman"/>
          <w:sz w:val="24"/>
          <w:szCs w:val="24"/>
          <w:lang w:val="sk-SK"/>
        </w:rPr>
        <w:t>4.4 Straty v zariadeniach spoločného stravovania a reštauráciách</w:t>
      </w:r>
    </w:p>
    <w:p w:rsidR="009E6F5E" w:rsidRPr="004C49C5" w:rsidRDefault="009E6F5E" w:rsidP="0045046D">
      <w:pPr>
        <w:pStyle w:val="Odsekzoznamu"/>
        <w:rPr>
          <w:rFonts w:ascii="Times New Roman" w:hAnsi="Times New Roman" w:cs="Times New Roman"/>
          <w:sz w:val="24"/>
          <w:szCs w:val="24"/>
          <w:lang w:val="sk-SK"/>
        </w:rPr>
      </w:pPr>
      <w:r w:rsidRPr="004C49C5">
        <w:rPr>
          <w:rFonts w:ascii="Times New Roman" w:hAnsi="Times New Roman" w:cs="Times New Roman"/>
          <w:sz w:val="24"/>
          <w:szCs w:val="24"/>
          <w:lang w:val="sk-SK"/>
        </w:rPr>
        <w:t>4.5 Straty v domácnostiach</w:t>
      </w:r>
    </w:p>
    <w:p w:rsidR="0069461B" w:rsidRPr="004C49C5" w:rsidRDefault="00E71401" w:rsidP="0045046D">
      <w:pPr>
        <w:pStyle w:val="Odsekzoznamu"/>
        <w:numPr>
          <w:ilvl w:val="0"/>
          <w:numId w:val="4"/>
        </w:numPr>
        <w:rPr>
          <w:rFonts w:ascii="Times New Roman" w:hAnsi="Times New Roman" w:cs="Times New Roman"/>
          <w:sz w:val="24"/>
          <w:szCs w:val="24"/>
          <w:lang w:val="sk-SK"/>
        </w:rPr>
      </w:pPr>
      <w:r w:rsidRPr="004C49C5">
        <w:rPr>
          <w:rFonts w:ascii="Times New Roman" w:hAnsi="Times New Roman" w:cs="Times New Roman"/>
          <w:sz w:val="24"/>
          <w:szCs w:val="24"/>
          <w:lang w:val="sk-SK"/>
        </w:rPr>
        <w:t xml:space="preserve">Akčný plán na predchádzanie </w:t>
      </w:r>
      <w:r w:rsidR="009519A7">
        <w:rPr>
          <w:rFonts w:ascii="Times New Roman" w:hAnsi="Times New Roman" w:cs="Times New Roman"/>
          <w:sz w:val="24"/>
          <w:szCs w:val="24"/>
          <w:lang w:val="sk-SK"/>
        </w:rPr>
        <w:t xml:space="preserve"> </w:t>
      </w:r>
      <w:r w:rsidR="00163246">
        <w:rPr>
          <w:rFonts w:ascii="Times New Roman" w:hAnsi="Times New Roman" w:cs="Times New Roman"/>
          <w:sz w:val="24"/>
          <w:szCs w:val="24"/>
          <w:lang w:val="sk-SK"/>
        </w:rPr>
        <w:t xml:space="preserve">plytvaniu </w:t>
      </w:r>
      <w:r w:rsidR="009519A7">
        <w:rPr>
          <w:rFonts w:ascii="Times New Roman" w:hAnsi="Times New Roman" w:cs="Times New Roman"/>
          <w:sz w:val="24"/>
          <w:szCs w:val="24"/>
          <w:lang w:val="sk-SK"/>
        </w:rPr>
        <w:t>potravinami</w:t>
      </w:r>
    </w:p>
    <w:p w:rsidR="00E71401" w:rsidRPr="004C49C5" w:rsidRDefault="00E71401" w:rsidP="00E71401">
      <w:pPr>
        <w:spacing w:after="0"/>
        <w:ind w:left="357"/>
        <w:rPr>
          <w:rFonts w:ascii="Times New Roman" w:hAnsi="Times New Roman" w:cs="Times New Roman"/>
          <w:sz w:val="24"/>
          <w:szCs w:val="24"/>
        </w:rPr>
      </w:pPr>
      <w:r w:rsidRPr="004C49C5">
        <w:rPr>
          <w:rFonts w:ascii="Times New Roman" w:hAnsi="Times New Roman" w:cs="Times New Roman"/>
          <w:sz w:val="24"/>
          <w:szCs w:val="24"/>
        </w:rPr>
        <w:t>Prílohy</w:t>
      </w:r>
    </w:p>
    <w:p w:rsidR="00772299" w:rsidRDefault="00772299" w:rsidP="0045046D">
      <w:pPr>
        <w:rPr>
          <w:rFonts w:ascii="Times New Roman" w:hAnsi="Times New Roman" w:cs="Times New Roman"/>
          <w:b/>
          <w:sz w:val="28"/>
          <w:szCs w:val="28"/>
        </w:rPr>
      </w:pPr>
      <w:r w:rsidRPr="004C49C5">
        <w:rPr>
          <w:rFonts w:ascii="Times New Roman" w:hAnsi="Times New Roman" w:cs="Times New Roman"/>
          <w:b/>
          <w:sz w:val="28"/>
          <w:szCs w:val="28"/>
        </w:rPr>
        <w:br w:type="page"/>
      </w:r>
    </w:p>
    <w:p w:rsidR="00382A11" w:rsidRDefault="00382A11" w:rsidP="0045046D">
      <w:pPr>
        <w:rPr>
          <w:rFonts w:ascii="Times New Roman" w:hAnsi="Times New Roman" w:cs="Times New Roman"/>
          <w:b/>
          <w:sz w:val="20"/>
          <w:szCs w:val="20"/>
        </w:rPr>
      </w:pPr>
      <w:r>
        <w:rPr>
          <w:rFonts w:ascii="Times New Roman" w:hAnsi="Times New Roman" w:cs="Times New Roman"/>
          <w:b/>
          <w:sz w:val="20"/>
          <w:szCs w:val="20"/>
        </w:rPr>
        <w:lastRenderedPageBreak/>
        <w:t>Zoznam použitých skratiek</w:t>
      </w:r>
    </w:p>
    <w:p w:rsidR="00382A11" w:rsidRDefault="00382A11" w:rsidP="00382A11">
      <w:pPr>
        <w:spacing w:after="0" w:line="240" w:lineRule="auto"/>
        <w:ind w:left="1418" w:hanging="1418"/>
        <w:rPr>
          <w:rFonts w:ascii="Times New Roman" w:hAnsi="Times New Roman" w:cs="Times New Roman"/>
          <w:sz w:val="20"/>
          <w:szCs w:val="20"/>
        </w:rPr>
      </w:pPr>
      <w:r>
        <w:rPr>
          <w:rFonts w:ascii="Times New Roman" w:hAnsi="Times New Roman" w:cs="Times New Roman"/>
          <w:sz w:val="20"/>
          <w:szCs w:val="20"/>
        </w:rPr>
        <w:t>DMT</w:t>
      </w:r>
      <w:r>
        <w:rPr>
          <w:rFonts w:ascii="Times New Roman" w:hAnsi="Times New Roman" w:cs="Times New Roman"/>
          <w:sz w:val="20"/>
          <w:szCs w:val="20"/>
        </w:rPr>
        <w:tab/>
        <w:t>dátum minimálnej trvanlivosti</w:t>
      </w:r>
    </w:p>
    <w:p w:rsidR="00382A11" w:rsidRDefault="00382A11" w:rsidP="00382A11">
      <w:pPr>
        <w:spacing w:after="0" w:line="240" w:lineRule="auto"/>
        <w:ind w:left="1418" w:hanging="1418"/>
        <w:rPr>
          <w:rFonts w:ascii="Times New Roman" w:hAnsi="Times New Roman" w:cs="Times New Roman"/>
          <w:sz w:val="20"/>
          <w:szCs w:val="20"/>
        </w:rPr>
      </w:pPr>
      <w:r>
        <w:rPr>
          <w:rFonts w:ascii="Times New Roman" w:hAnsi="Times New Roman" w:cs="Times New Roman"/>
          <w:sz w:val="20"/>
          <w:szCs w:val="20"/>
        </w:rPr>
        <w:t>DS</w:t>
      </w:r>
      <w:r>
        <w:rPr>
          <w:rFonts w:ascii="Times New Roman" w:hAnsi="Times New Roman" w:cs="Times New Roman"/>
          <w:sz w:val="20"/>
          <w:szCs w:val="20"/>
        </w:rPr>
        <w:tab/>
        <w:t>dátum spotreby</w:t>
      </w:r>
    </w:p>
    <w:p w:rsidR="001D4E65" w:rsidRDefault="001D4E65" w:rsidP="00382A11">
      <w:pPr>
        <w:spacing w:after="0" w:line="240" w:lineRule="auto"/>
        <w:ind w:left="1418" w:hanging="1418"/>
        <w:rPr>
          <w:rFonts w:ascii="Times New Roman" w:hAnsi="Times New Roman" w:cs="Times New Roman"/>
          <w:sz w:val="20"/>
          <w:szCs w:val="20"/>
        </w:rPr>
      </w:pPr>
      <w:r>
        <w:rPr>
          <w:rFonts w:ascii="Times New Roman" w:hAnsi="Times New Roman" w:cs="Times New Roman"/>
          <w:sz w:val="20"/>
          <w:szCs w:val="20"/>
        </w:rPr>
        <w:t>EHK</w:t>
      </w:r>
      <w:r>
        <w:rPr>
          <w:rFonts w:ascii="Times New Roman" w:hAnsi="Times New Roman" w:cs="Times New Roman"/>
          <w:sz w:val="20"/>
          <w:szCs w:val="20"/>
        </w:rPr>
        <w:tab/>
        <w:t>Európska hospodárska komisia</w:t>
      </w:r>
    </w:p>
    <w:p w:rsidR="00382A11" w:rsidRDefault="00382A11" w:rsidP="00382A11">
      <w:pPr>
        <w:spacing w:after="0" w:line="240" w:lineRule="auto"/>
        <w:ind w:left="1418" w:hanging="1418"/>
        <w:rPr>
          <w:rFonts w:ascii="Times New Roman" w:hAnsi="Times New Roman" w:cs="Times New Roman"/>
          <w:sz w:val="20"/>
          <w:szCs w:val="20"/>
        </w:rPr>
      </w:pPr>
      <w:r>
        <w:rPr>
          <w:rFonts w:ascii="Times New Roman" w:hAnsi="Times New Roman" w:cs="Times New Roman"/>
          <w:sz w:val="20"/>
          <w:szCs w:val="20"/>
        </w:rPr>
        <w:t>EK</w:t>
      </w:r>
      <w:r>
        <w:rPr>
          <w:rFonts w:ascii="Times New Roman" w:hAnsi="Times New Roman" w:cs="Times New Roman"/>
          <w:sz w:val="20"/>
          <w:szCs w:val="20"/>
        </w:rPr>
        <w:tab/>
        <w:t>Európska komisia</w:t>
      </w:r>
    </w:p>
    <w:p w:rsidR="00382A11" w:rsidRDefault="00382A11" w:rsidP="00382A11">
      <w:pPr>
        <w:spacing w:after="0" w:line="240" w:lineRule="auto"/>
        <w:ind w:left="1418" w:hanging="1418"/>
        <w:rPr>
          <w:rFonts w:ascii="Times New Roman" w:hAnsi="Times New Roman" w:cs="Times New Roman"/>
          <w:sz w:val="20"/>
          <w:szCs w:val="20"/>
        </w:rPr>
      </w:pPr>
      <w:r>
        <w:rPr>
          <w:rFonts w:ascii="Times New Roman" w:hAnsi="Times New Roman" w:cs="Times New Roman"/>
          <w:sz w:val="20"/>
          <w:szCs w:val="20"/>
        </w:rPr>
        <w:t>ES</w:t>
      </w:r>
      <w:r>
        <w:rPr>
          <w:rFonts w:ascii="Times New Roman" w:hAnsi="Times New Roman" w:cs="Times New Roman"/>
          <w:sz w:val="20"/>
          <w:szCs w:val="20"/>
        </w:rPr>
        <w:tab/>
        <w:t>Európske spoločenstvo</w:t>
      </w:r>
    </w:p>
    <w:p w:rsidR="00382A11" w:rsidRDefault="00382A11" w:rsidP="00382A11">
      <w:pPr>
        <w:spacing w:after="0" w:line="240" w:lineRule="auto"/>
        <w:ind w:left="1418" w:hanging="1418"/>
        <w:rPr>
          <w:rFonts w:ascii="Times New Roman" w:hAnsi="Times New Roman" w:cs="Times New Roman"/>
          <w:sz w:val="20"/>
          <w:szCs w:val="20"/>
        </w:rPr>
      </w:pPr>
      <w:r>
        <w:rPr>
          <w:rFonts w:ascii="Times New Roman" w:hAnsi="Times New Roman" w:cs="Times New Roman"/>
          <w:sz w:val="20"/>
          <w:szCs w:val="20"/>
        </w:rPr>
        <w:t>EÚ</w:t>
      </w:r>
      <w:r>
        <w:rPr>
          <w:rFonts w:ascii="Times New Roman" w:hAnsi="Times New Roman" w:cs="Times New Roman"/>
          <w:sz w:val="20"/>
          <w:szCs w:val="20"/>
        </w:rPr>
        <w:tab/>
        <w:t>Európska únia</w:t>
      </w:r>
    </w:p>
    <w:p w:rsidR="001465AE" w:rsidRPr="001465AE" w:rsidRDefault="001465AE" w:rsidP="00382A11">
      <w:pPr>
        <w:spacing w:after="0" w:line="240" w:lineRule="auto"/>
        <w:ind w:left="1418" w:hanging="1418"/>
        <w:rPr>
          <w:rFonts w:ascii="Times New Roman" w:hAnsi="Times New Roman" w:cs="Times New Roman"/>
          <w:sz w:val="20"/>
          <w:szCs w:val="20"/>
        </w:rPr>
      </w:pPr>
      <w:r>
        <w:rPr>
          <w:rFonts w:ascii="Times New Roman" w:hAnsi="Times New Roman" w:cs="Times New Roman"/>
          <w:sz w:val="20"/>
          <w:szCs w:val="20"/>
        </w:rPr>
        <w:t>FUSIONS</w:t>
      </w:r>
      <w:r>
        <w:rPr>
          <w:rFonts w:ascii="Times New Roman" w:hAnsi="Times New Roman" w:cs="Times New Roman"/>
          <w:sz w:val="20"/>
          <w:szCs w:val="20"/>
        </w:rPr>
        <w:tab/>
      </w:r>
      <w:r w:rsidRPr="001465AE">
        <w:rPr>
          <w:rFonts w:ascii="Times New Roman" w:hAnsi="Times New Roman" w:cs="Times New Roman"/>
          <w:sz w:val="20"/>
          <w:szCs w:val="20"/>
        </w:rPr>
        <w:t xml:space="preserve">projekt 7. Rámcového programu EÚ - </w:t>
      </w:r>
      <w:r w:rsidRPr="001465AE">
        <w:rPr>
          <w:rFonts w:ascii="Times New Roman" w:hAnsi="Times New Roman" w:cs="Times New Roman"/>
          <w:sz w:val="20"/>
          <w:szCs w:val="20"/>
          <w:lang w:val="en-GB"/>
        </w:rPr>
        <w:t>Food Use for Social Innovation by Optimising Waste Prevention Strategies</w:t>
      </w:r>
    </w:p>
    <w:p w:rsidR="00382A11" w:rsidRDefault="00382A11" w:rsidP="00382A11">
      <w:pPr>
        <w:spacing w:after="0" w:line="240" w:lineRule="auto"/>
        <w:ind w:left="1418" w:hanging="1418"/>
        <w:rPr>
          <w:rFonts w:ascii="Times New Roman" w:hAnsi="Times New Roman" w:cs="Times New Roman"/>
          <w:sz w:val="20"/>
          <w:szCs w:val="20"/>
        </w:rPr>
      </w:pPr>
      <w:r>
        <w:rPr>
          <w:rFonts w:ascii="Times New Roman" w:hAnsi="Times New Roman" w:cs="Times New Roman"/>
          <w:sz w:val="20"/>
          <w:szCs w:val="20"/>
        </w:rPr>
        <w:t>MPRV SR</w:t>
      </w:r>
      <w:r>
        <w:rPr>
          <w:rFonts w:ascii="Times New Roman" w:hAnsi="Times New Roman" w:cs="Times New Roman"/>
          <w:sz w:val="20"/>
          <w:szCs w:val="20"/>
        </w:rPr>
        <w:tab/>
        <w:t>Ministerstvo pôdohospodárstva a rozvoja vidieka Slovenskej republiky</w:t>
      </w:r>
    </w:p>
    <w:p w:rsidR="001465AE" w:rsidRDefault="001465AE" w:rsidP="00382A11">
      <w:pPr>
        <w:spacing w:after="0" w:line="240" w:lineRule="auto"/>
        <w:ind w:left="1418" w:hanging="1418"/>
        <w:rPr>
          <w:rFonts w:ascii="Times New Roman" w:hAnsi="Times New Roman" w:cs="Times New Roman"/>
          <w:sz w:val="20"/>
          <w:szCs w:val="20"/>
        </w:rPr>
      </w:pPr>
      <w:r>
        <w:rPr>
          <w:rFonts w:ascii="Times New Roman" w:hAnsi="Times New Roman" w:cs="Times New Roman"/>
          <w:sz w:val="20"/>
          <w:szCs w:val="20"/>
        </w:rPr>
        <w:t>MŽP SR</w:t>
      </w:r>
      <w:r>
        <w:rPr>
          <w:rFonts w:ascii="Times New Roman" w:hAnsi="Times New Roman" w:cs="Times New Roman"/>
          <w:sz w:val="20"/>
          <w:szCs w:val="20"/>
        </w:rPr>
        <w:tab/>
      </w:r>
      <w:r w:rsidR="001D4E65">
        <w:rPr>
          <w:rFonts w:ascii="Times New Roman" w:hAnsi="Times New Roman" w:cs="Times New Roman"/>
          <w:sz w:val="20"/>
          <w:szCs w:val="20"/>
        </w:rPr>
        <w:t>Ministerstvo životného prostredia Slovenskej republiky</w:t>
      </w:r>
    </w:p>
    <w:p w:rsidR="00382A11" w:rsidRDefault="00382A11" w:rsidP="00382A11">
      <w:pPr>
        <w:spacing w:after="0" w:line="240" w:lineRule="auto"/>
        <w:ind w:left="1418" w:hanging="1418"/>
        <w:rPr>
          <w:rFonts w:ascii="Times New Roman" w:hAnsi="Times New Roman" w:cs="Times New Roman"/>
          <w:sz w:val="20"/>
          <w:szCs w:val="20"/>
        </w:rPr>
      </w:pPr>
      <w:r>
        <w:rPr>
          <w:rFonts w:ascii="Times New Roman" w:hAnsi="Times New Roman" w:cs="Times New Roman"/>
          <w:sz w:val="20"/>
          <w:szCs w:val="20"/>
        </w:rPr>
        <w:t>OSN</w:t>
      </w:r>
      <w:r>
        <w:rPr>
          <w:rFonts w:ascii="Times New Roman" w:hAnsi="Times New Roman" w:cs="Times New Roman"/>
          <w:sz w:val="20"/>
          <w:szCs w:val="20"/>
        </w:rPr>
        <w:tab/>
        <w:t>Organizácia spojených národov</w:t>
      </w:r>
    </w:p>
    <w:p w:rsidR="00382A11" w:rsidRDefault="00382A11" w:rsidP="00382A11">
      <w:pPr>
        <w:spacing w:after="0" w:line="240" w:lineRule="auto"/>
        <w:ind w:left="1418" w:hanging="1418"/>
        <w:rPr>
          <w:rFonts w:ascii="Times New Roman" w:hAnsi="Times New Roman" w:cs="Times New Roman"/>
          <w:sz w:val="20"/>
          <w:szCs w:val="20"/>
        </w:rPr>
      </w:pPr>
      <w:r>
        <w:rPr>
          <w:rFonts w:ascii="Times New Roman" w:hAnsi="Times New Roman" w:cs="Times New Roman"/>
          <w:sz w:val="20"/>
          <w:szCs w:val="20"/>
        </w:rPr>
        <w:t>SR</w:t>
      </w:r>
      <w:r>
        <w:rPr>
          <w:rFonts w:ascii="Times New Roman" w:hAnsi="Times New Roman" w:cs="Times New Roman"/>
          <w:sz w:val="20"/>
          <w:szCs w:val="20"/>
        </w:rPr>
        <w:tab/>
        <w:t>Slovenská republika</w:t>
      </w:r>
    </w:p>
    <w:p w:rsidR="001D4E65" w:rsidRDefault="001D4E65" w:rsidP="001D4E65">
      <w:pPr>
        <w:spacing w:after="0" w:line="240" w:lineRule="auto"/>
        <w:ind w:left="1418" w:hanging="1418"/>
        <w:rPr>
          <w:rFonts w:ascii="Times New Roman" w:hAnsi="Times New Roman" w:cs="Times New Roman"/>
          <w:sz w:val="20"/>
          <w:szCs w:val="20"/>
        </w:rPr>
      </w:pPr>
      <w:r>
        <w:rPr>
          <w:rFonts w:ascii="Times New Roman" w:hAnsi="Times New Roman" w:cs="Times New Roman"/>
          <w:sz w:val="20"/>
          <w:szCs w:val="20"/>
        </w:rPr>
        <w:t>STOA</w:t>
      </w:r>
      <w:r>
        <w:rPr>
          <w:rFonts w:ascii="Times New Roman" w:hAnsi="Times New Roman" w:cs="Times New Roman"/>
          <w:sz w:val="20"/>
          <w:szCs w:val="20"/>
        </w:rPr>
        <w:tab/>
      </w:r>
      <w:proofErr w:type="spellStart"/>
      <w:r w:rsidRPr="001D4E65">
        <w:rPr>
          <w:rFonts w:ascii="Times New Roman" w:hAnsi="Times New Roman" w:cs="Times New Roman"/>
          <w:sz w:val="20"/>
          <w:szCs w:val="20"/>
        </w:rPr>
        <w:t>Science</w:t>
      </w:r>
      <w:proofErr w:type="spellEnd"/>
      <w:r w:rsidRPr="001D4E65">
        <w:rPr>
          <w:rFonts w:ascii="Times New Roman" w:hAnsi="Times New Roman" w:cs="Times New Roman"/>
          <w:sz w:val="20"/>
          <w:szCs w:val="20"/>
        </w:rPr>
        <w:t xml:space="preserve"> and </w:t>
      </w:r>
      <w:proofErr w:type="spellStart"/>
      <w:r w:rsidRPr="001D4E65">
        <w:rPr>
          <w:rFonts w:ascii="Times New Roman" w:hAnsi="Times New Roman" w:cs="Times New Roman"/>
          <w:sz w:val="20"/>
          <w:szCs w:val="20"/>
        </w:rPr>
        <w:t>Technology</w:t>
      </w:r>
      <w:proofErr w:type="spellEnd"/>
      <w:r w:rsidRPr="001D4E65">
        <w:rPr>
          <w:rFonts w:ascii="Times New Roman" w:hAnsi="Times New Roman" w:cs="Times New Roman"/>
          <w:sz w:val="20"/>
          <w:szCs w:val="20"/>
        </w:rPr>
        <w:t xml:space="preserve"> </w:t>
      </w:r>
      <w:proofErr w:type="spellStart"/>
      <w:r w:rsidRPr="001D4E65">
        <w:rPr>
          <w:rFonts w:ascii="Times New Roman" w:hAnsi="Times New Roman" w:cs="Times New Roman"/>
          <w:sz w:val="20"/>
          <w:szCs w:val="20"/>
        </w:rPr>
        <w:t>Options</w:t>
      </w:r>
      <w:proofErr w:type="spellEnd"/>
      <w:r w:rsidRPr="001D4E65">
        <w:rPr>
          <w:rFonts w:ascii="Times New Roman" w:hAnsi="Times New Roman" w:cs="Times New Roman"/>
          <w:sz w:val="20"/>
          <w:szCs w:val="20"/>
        </w:rPr>
        <w:t xml:space="preserve"> </w:t>
      </w:r>
      <w:proofErr w:type="spellStart"/>
      <w:r w:rsidRPr="001D4E65">
        <w:rPr>
          <w:rFonts w:ascii="Times New Roman" w:hAnsi="Times New Roman" w:cs="Times New Roman"/>
          <w:sz w:val="20"/>
          <w:szCs w:val="20"/>
        </w:rPr>
        <w:t>Assessment</w:t>
      </w:r>
      <w:proofErr w:type="spellEnd"/>
    </w:p>
    <w:p w:rsidR="004656B4" w:rsidRPr="001D4E65" w:rsidRDefault="004656B4" w:rsidP="001D4E65">
      <w:pPr>
        <w:spacing w:after="0" w:line="240" w:lineRule="auto"/>
        <w:ind w:left="1418" w:hanging="1418"/>
        <w:rPr>
          <w:rFonts w:ascii="Cambria" w:hAnsi="Cambria" w:cs="Cambria"/>
        </w:rPr>
      </w:pPr>
      <w:r>
        <w:rPr>
          <w:rFonts w:ascii="Times New Roman" w:hAnsi="Times New Roman" w:cs="Times New Roman"/>
          <w:sz w:val="20"/>
          <w:szCs w:val="20"/>
        </w:rPr>
        <w:t>ŠÚ SR</w:t>
      </w:r>
      <w:r>
        <w:rPr>
          <w:rFonts w:ascii="Times New Roman" w:hAnsi="Times New Roman" w:cs="Times New Roman"/>
          <w:sz w:val="20"/>
          <w:szCs w:val="20"/>
        </w:rPr>
        <w:tab/>
        <w:t>Štatistický úrad Slovenskej republiky</w:t>
      </w:r>
    </w:p>
    <w:p w:rsidR="00382A11" w:rsidRDefault="00382A11">
      <w:pPr>
        <w:rPr>
          <w:rFonts w:ascii="Times New Roman" w:hAnsi="Times New Roman" w:cs="Times New Roman"/>
          <w:b/>
          <w:sz w:val="28"/>
          <w:szCs w:val="28"/>
        </w:rPr>
      </w:pPr>
      <w:r>
        <w:rPr>
          <w:rFonts w:ascii="Times New Roman" w:hAnsi="Times New Roman" w:cs="Times New Roman"/>
          <w:b/>
          <w:sz w:val="28"/>
          <w:szCs w:val="28"/>
        </w:rPr>
        <w:br w:type="page"/>
      </w:r>
    </w:p>
    <w:p w:rsidR="00353783" w:rsidRPr="004C49C5" w:rsidRDefault="00353783" w:rsidP="0045046D">
      <w:pPr>
        <w:pStyle w:val="Nadpis1"/>
        <w:numPr>
          <w:ilvl w:val="0"/>
          <w:numId w:val="13"/>
        </w:numPr>
        <w:spacing w:after="240"/>
        <w:ind w:left="425" w:hanging="425"/>
      </w:pPr>
      <w:r w:rsidRPr="004C49C5">
        <w:lastRenderedPageBreak/>
        <w:t>Úvod</w:t>
      </w:r>
    </w:p>
    <w:p w:rsidR="006D5CAF" w:rsidRDefault="007F4C39" w:rsidP="00A80ECC">
      <w:pPr>
        <w:pStyle w:val="Odsekzoznamu"/>
        <w:spacing w:after="80"/>
        <w:ind w:left="0" w:firstLine="425"/>
        <w:contextualSpacing w:val="0"/>
        <w:jc w:val="both"/>
        <w:rPr>
          <w:rFonts w:ascii="Times New Roman" w:hAnsi="Times New Roman" w:cs="Times New Roman"/>
          <w:sz w:val="24"/>
          <w:szCs w:val="24"/>
          <w:lang w:val="sk-SK"/>
        </w:rPr>
      </w:pPr>
      <w:r>
        <w:rPr>
          <w:rFonts w:ascii="Times New Roman" w:hAnsi="Times New Roman" w:cs="Times New Roman"/>
          <w:sz w:val="24"/>
          <w:szCs w:val="24"/>
          <w:lang w:val="sk-SK"/>
        </w:rPr>
        <w:t>Potravinové straty a p</w:t>
      </w:r>
      <w:r w:rsidR="009519A7">
        <w:rPr>
          <w:rFonts w:ascii="Times New Roman" w:hAnsi="Times New Roman" w:cs="Times New Roman"/>
          <w:sz w:val="24"/>
          <w:szCs w:val="24"/>
          <w:lang w:val="sk-SK"/>
        </w:rPr>
        <w:t>lytvanie potravinami</w:t>
      </w:r>
      <w:r w:rsidR="001C3118" w:rsidRPr="004C49C5" w:rsidDel="009F7703">
        <w:rPr>
          <w:rFonts w:ascii="Times New Roman" w:hAnsi="Times New Roman" w:cs="Times New Roman"/>
          <w:sz w:val="24"/>
          <w:szCs w:val="24"/>
          <w:lang w:val="sk-SK"/>
        </w:rPr>
        <w:t xml:space="preserve"> </w:t>
      </w:r>
      <w:r w:rsidR="001C3118" w:rsidRPr="004C49C5">
        <w:rPr>
          <w:rFonts w:ascii="Times New Roman" w:hAnsi="Times New Roman" w:cs="Times New Roman"/>
          <w:sz w:val="24"/>
          <w:szCs w:val="24"/>
          <w:lang w:val="sk-SK"/>
        </w:rPr>
        <w:t>sú</w:t>
      </w:r>
      <w:r w:rsidR="001C3118" w:rsidRPr="004C49C5" w:rsidDel="009F7703">
        <w:rPr>
          <w:rFonts w:ascii="Times New Roman" w:hAnsi="Times New Roman" w:cs="Times New Roman"/>
          <w:sz w:val="24"/>
          <w:szCs w:val="24"/>
          <w:lang w:val="sk-SK"/>
        </w:rPr>
        <w:t xml:space="preserve"> momentálne veľmi aktuálnou témou, v</w:t>
      </w:r>
      <w:r w:rsidR="009519A7">
        <w:rPr>
          <w:rFonts w:ascii="Times New Roman" w:hAnsi="Times New Roman" w:cs="Times New Roman"/>
          <w:sz w:val="24"/>
          <w:szCs w:val="24"/>
          <w:lang w:val="sk-SK"/>
        </w:rPr>
        <w:t> </w:t>
      </w:r>
      <w:r w:rsidR="001C3118" w:rsidRPr="004C49C5" w:rsidDel="009F7703">
        <w:rPr>
          <w:rFonts w:ascii="Times New Roman" w:hAnsi="Times New Roman" w:cs="Times New Roman"/>
          <w:sz w:val="24"/>
          <w:szCs w:val="24"/>
          <w:lang w:val="sk-SK"/>
        </w:rPr>
        <w:t xml:space="preserve">rámci ktorej prebiehajú diskusie na rôznych úrovniach. </w:t>
      </w:r>
      <w:r w:rsidR="00413E60" w:rsidRPr="00413E60">
        <w:rPr>
          <w:rFonts w:ascii="Times" w:hAnsi="Times" w:cs="Times"/>
          <w:sz w:val="25"/>
          <w:szCs w:val="25"/>
          <w:lang w:val="sk-SK"/>
        </w:rPr>
        <w:t xml:space="preserve">Európska komisia (EK) predložila poslancom Európskeho parlamentu (EP) už v roku 2010 štúdiu o plytvaní potravín v rámci EÚ-27. Rok 2014 bol vyhlásený EK za Európsky rok boja proti plytvaniu potravinami. EK vyzýva členské štáty (ČŠ), aby prijímali účinné opatrenia na zamedzenie vyhadzovania potravín. </w:t>
      </w:r>
      <w:r w:rsidR="00413E60">
        <w:rPr>
          <w:rFonts w:ascii="Times New Roman" w:hAnsi="Times New Roman" w:cs="Times New Roman"/>
          <w:sz w:val="24"/>
          <w:szCs w:val="24"/>
          <w:lang w:val="sk-SK"/>
        </w:rPr>
        <w:t>EP</w:t>
      </w:r>
      <w:r w:rsidR="001C3118" w:rsidRPr="004C49C5">
        <w:rPr>
          <w:rFonts w:ascii="Times New Roman" w:hAnsi="Times New Roman" w:cs="Times New Roman"/>
          <w:sz w:val="24"/>
          <w:szCs w:val="24"/>
          <w:lang w:val="sk-SK"/>
        </w:rPr>
        <w:t xml:space="preserve"> označil plytvanie potravinami za veľmi vážny problém v roku 2013. </w:t>
      </w:r>
      <w:r w:rsidR="002613BE">
        <w:rPr>
          <w:rFonts w:ascii="Times New Roman" w:hAnsi="Times New Roman" w:cs="Times New Roman"/>
          <w:sz w:val="24"/>
          <w:szCs w:val="24"/>
          <w:lang w:val="sk-SK"/>
        </w:rPr>
        <w:t>EK</w:t>
      </w:r>
      <w:r w:rsidR="00382A11">
        <w:rPr>
          <w:rFonts w:ascii="Times New Roman" w:hAnsi="Times New Roman" w:cs="Times New Roman"/>
          <w:sz w:val="24"/>
          <w:szCs w:val="24"/>
          <w:lang w:val="sk-SK"/>
        </w:rPr>
        <w:t xml:space="preserve"> </w:t>
      </w:r>
      <w:r w:rsidR="002613BE">
        <w:rPr>
          <w:rFonts w:ascii="Times New Roman" w:hAnsi="Times New Roman" w:cs="Times New Roman"/>
          <w:sz w:val="24"/>
          <w:szCs w:val="24"/>
          <w:lang w:val="sk-SK"/>
        </w:rPr>
        <w:t xml:space="preserve">berie problematiku </w:t>
      </w:r>
      <w:r>
        <w:rPr>
          <w:rFonts w:ascii="Times New Roman" w:hAnsi="Times New Roman" w:cs="Times New Roman"/>
          <w:sz w:val="24"/>
          <w:szCs w:val="24"/>
          <w:lang w:val="sk-SK"/>
        </w:rPr>
        <w:t xml:space="preserve"> potravinových strát a plytvania potravinami</w:t>
      </w:r>
      <w:r w:rsidR="002613BE">
        <w:rPr>
          <w:rFonts w:ascii="Times New Roman" w:hAnsi="Times New Roman" w:cs="Times New Roman"/>
          <w:sz w:val="24"/>
          <w:szCs w:val="24"/>
          <w:lang w:val="sk-SK"/>
        </w:rPr>
        <w:t xml:space="preserve"> veľmi vážne a v znížení množstva </w:t>
      </w:r>
      <w:r>
        <w:rPr>
          <w:rFonts w:ascii="Times New Roman" w:hAnsi="Times New Roman" w:cs="Times New Roman"/>
          <w:sz w:val="24"/>
          <w:szCs w:val="24"/>
          <w:lang w:val="sk-SK"/>
        </w:rPr>
        <w:t>potravín, ktoré sú súčasnosti predmetom potravinových strát alebo plytvania</w:t>
      </w:r>
      <w:r w:rsidR="002613BE">
        <w:rPr>
          <w:rFonts w:ascii="Times New Roman" w:hAnsi="Times New Roman" w:cs="Times New Roman"/>
          <w:sz w:val="24"/>
          <w:szCs w:val="24"/>
          <w:lang w:val="sk-SK"/>
        </w:rPr>
        <w:t xml:space="preserve"> </w:t>
      </w:r>
      <w:r w:rsidR="00A14C44">
        <w:rPr>
          <w:rFonts w:ascii="Times New Roman" w:hAnsi="Times New Roman" w:cs="Times New Roman"/>
          <w:sz w:val="24"/>
          <w:szCs w:val="24"/>
          <w:lang w:val="sk-SK"/>
        </w:rPr>
        <w:t xml:space="preserve">potravinami </w:t>
      </w:r>
      <w:r w:rsidR="002613BE">
        <w:rPr>
          <w:rFonts w:ascii="Times New Roman" w:hAnsi="Times New Roman" w:cs="Times New Roman"/>
          <w:sz w:val="24"/>
          <w:szCs w:val="24"/>
          <w:lang w:val="sk-SK"/>
        </w:rPr>
        <w:t xml:space="preserve">vidí obrovský potenciál pre zníženie zdrojov používaných na výrobu potravín. </w:t>
      </w:r>
      <w:r w:rsidR="001C3118" w:rsidRPr="004C49C5">
        <w:rPr>
          <w:rFonts w:ascii="Times New Roman" w:hAnsi="Times New Roman" w:cs="Times New Roman"/>
          <w:sz w:val="24"/>
          <w:szCs w:val="24"/>
          <w:lang w:val="sk-SK"/>
        </w:rPr>
        <w:t xml:space="preserve">Preto </w:t>
      </w:r>
      <w:r w:rsidR="006D5CAF">
        <w:rPr>
          <w:rFonts w:ascii="Times New Roman" w:hAnsi="Times New Roman" w:cs="Times New Roman"/>
          <w:sz w:val="24"/>
          <w:szCs w:val="24"/>
          <w:lang w:val="sk-SK"/>
        </w:rPr>
        <w:t xml:space="preserve">EK </w:t>
      </w:r>
      <w:r w:rsidR="001C3118" w:rsidRPr="004C49C5">
        <w:rPr>
          <w:rFonts w:ascii="Times New Roman" w:hAnsi="Times New Roman" w:cs="Times New Roman"/>
          <w:sz w:val="24"/>
          <w:szCs w:val="24"/>
          <w:lang w:val="sk-SK"/>
        </w:rPr>
        <w:t xml:space="preserve">v rámci spolupráce s členskými štátmi vytvorila pracovnú </w:t>
      </w:r>
      <w:r w:rsidR="001C3118" w:rsidRPr="006D5CAF">
        <w:rPr>
          <w:rFonts w:ascii="Times New Roman" w:hAnsi="Times New Roman" w:cs="Times New Roman"/>
          <w:sz w:val="24"/>
          <w:szCs w:val="24"/>
          <w:lang w:val="sk-SK"/>
        </w:rPr>
        <w:t xml:space="preserve">skupinu </w:t>
      </w:r>
      <w:r w:rsidR="00715479" w:rsidRPr="006D5CAF">
        <w:rPr>
          <w:rFonts w:ascii="Times New Roman" w:hAnsi="Times New Roman" w:cs="Times New Roman"/>
          <w:sz w:val="24"/>
          <w:szCs w:val="24"/>
          <w:lang w:val="sk-SK"/>
        </w:rPr>
        <w:t xml:space="preserve">expertov, ktorá má </w:t>
      </w:r>
      <w:r w:rsidR="006D5CAF" w:rsidRPr="006D5CAF">
        <w:rPr>
          <w:rFonts w:ascii="Times New Roman" w:hAnsi="Times New Roman" w:cs="Times New Roman"/>
          <w:sz w:val="24"/>
          <w:szCs w:val="24"/>
          <w:lang w:val="sk-SK"/>
        </w:rPr>
        <w:t>pomôcť pri identifikácii a</w:t>
      </w:r>
      <w:r w:rsidR="006D5CAF">
        <w:rPr>
          <w:rFonts w:ascii="Times New Roman" w:hAnsi="Times New Roman" w:cs="Times New Roman"/>
          <w:sz w:val="24"/>
          <w:szCs w:val="24"/>
          <w:lang w:val="sk-SK"/>
        </w:rPr>
        <w:t> preferencii</w:t>
      </w:r>
      <w:r w:rsidR="006D5CAF" w:rsidRPr="006D5CAF">
        <w:rPr>
          <w:rFonts w:ascii="Times New Roman" w:hAnsi="Times New Roman" w:cs="Times New Roman"/>
          <w:sz w:val="24"/>
          <w:szCs w:val="24"/>
          <w:lang w:val="sk-SK"/>
        </w:rPr>
        <w:t xml:space="preserve"> možných opatrení, ktoré sa majú prijať na úrovni EÚ, aby sa </w:t>
      </w:r>
      <w:r w:rsidR="006D5CAF">
        <w:rPr>
          <w:rFonts w:ascii="Times New Roman" w:hAnsi="Times New Roman" w:cs="Times New Roman"/>
          <w:sz w:val="24"/>
          <w:szCs w:val="24"/>
          <w:lang w:val="sk-SK"/>
        </w:rPr>
        <w:t>obmedzil</w:t>
      </w:r>
      <w:r w:rsidR="006D5CAF" w:rsidRPr="006D5CAF">
        <w:rPr>
          <w:rFonts w:ascii="Times New Roman" w:hAnsi="Times New Roman" w:cs="Times New Roman"/>
          <w:sz w:val="24"/>
          <w:szCs w:val="24"/>
          <w:lang w:val="sk-SK"/>
        </w:rPr>
        <w:t xml:space="preserve"> </w:t>
      </w:r>
      <w:r w:rsidR="006D5CAF">
        <w:rPr>
          <w:rFonts w:ascii="Times New Roman" w:hAnsi="Times New Roman" w:cs="Times New Roman"/>
          <w:sz w:val="24"/>
          <w:szCs w:val="24"/>
          <w:lang w:val="sk-SK"/>
        </w:rPr>
        <w:t>vznik potravinových strá</w:t>
      </w:r>
      <w:r w:rsidR="006D5CAF" w:rsidRPr="006D5CAF">
        <w:rPr>
          <w:rFonts w:ascii="Times New Roman" w:hAnsi="Times New Roman" w:cs="Times New Roman"/>
          <w:sz w:val="24"/>
          <w:szCs w:val="24"/>
          <w:lang w:val="sk-SK"/>
        </w:rPr>
        <w:t>t</w:t>
      </w:r>
      <w:r w:rsidR="006D5CAF">
        <w:rPr>
          <w:rFonts w:ascii="Times New Roman" w:hAnsi="Times New Roman" w:cs="Times New Roman"/>
          <w:sz w:val="24"/>
          <w:szCs w:val="24"/>
          <w:lang w:val="sk-SK"/>
        </w:rPr>
        <w:t xml:space="preserve"> a</w:t>
      </w:r>
      <w:r w:rsidR="00A14C44">
        <w:rPr>
          <w:rFonts w:ascii="Times New Roman" w:hAnsi="Times New Roman" w:cs="Times New Roman"/>
          <w:sz w:val="24"/>
          <w:szCs w:val="24"/>
          <w:lang w:val="sk-SK"/>
        </w:rPr>
        <w:t> </w:t>
      </w:r>
      <w:r>
        <w:rPr>
          <w:rFonts w:ascii="Times New Roman" w:hAnsi="Times New Roman" w:cs="Times New Roman"/>
          <w:sz w:val="24"/>
          <w:szCs w:val="24"/>
          <w:lang w:val="sk-SK"/>
        </w:rPr>
        <w:t>plytvania</w:t>
      </w:r>
      <w:r w:rsidR="00A14C44">
        <w:rPr>
          <w:rFonts w:ascii="Times New Roman" w:hAnsi="Times New Roman" w:cs="Times New Roman"/>
          <w:sz w:val="24"/>
          <w:szCs w:val="24"/>
          <w:lang w:val="sk-SK"/>
        </w:rPr>
        <w:t xml:space="preserve"> potravinami</w:t>
      </w:r>
      <w:r>
        <w:rPr>
          <w:rFonts w:ascii="Times New Roman" w:hAnsi="Times New Roman" w:cs="Times New Roman"/>
          <w:sz w:val="24"/>
          <w:szCs w:val="24"/>
          <w:lang w:val="sk-SK"/>
        </w:rPr>
        <w:t xml:space="preserve"> </w:t>
      </w:r>
      <w:r w:rsidR="006D5CAF">
        <w:rPr>
          <w:rFonts w:ascii="Times New Roman" w:hAnsi="Times New Roman" w:cs="Times New Roman"/>
          <w:sz w:val="24"/>
          <w:szCs w:val="24"/>
          <w:lang w:val="sk-SK"/>
        </w:rPr>
        <w:t>v celom potravinovom reťazci.</w:t>
      </w:r>
    </w:p>
    <w:p w:rsidR="001C3118" w:rsidRDefault="0088768C" w:rsidP="00A80ECC">
      <w:pPr>
        <w:pStyle w:val="Odsekzoznamu"/>
        <w:spacing w:after="80"/>
        <w:ind w:left="0" w:firstLine="425"/>
        <w:contextualSpacing w:val="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Predchádzanie vzniku </w:t>
      </w:r>
      <w:r w:rsidR="007F4C39">
        <w:rPr>
          <w:rFonts w:ascii="Times New Roman" w:hAnsi="Times New Roman" w:cs="Times New Roman"/>
          <w:sz w:val="24"/>
          <w:szCs w:val="24"/>
          <w:lang w:val="sk-SK"/>
        </w:rPr>
        <w:t>potravinových strát a</w:t>
      </w:r>
      <w:r w:rsidR="00A14C44">
        <w:rPr>
          <w:rFonts w:ascii="Times New Roman" w:hAnsi="Times New Roman" w:cs="Times New Roman"/>
          <w:sz w:val="24"/>
          <w:szCs w:val="24"/>
          <w:lang w:val="sk-SK"/>
        </w:rPr>
        <w:t> </w:t>
      </w:r>
      <w:r w:rsidR="00902B6F">
        <w:rPr>
          <w:rFonts w:ascii="Times New Roman" w:hAnsi="Times New Roman" w:cs="Times New Roman"/>
          <w:sz w:val="24"/>
          <w:szCs w:val="24"/>
          <w:lang w:val="sk-SK"/>
        </w:rPr>
        <w:t xml:space="preserve">plytvaniu </w:t>
      </w:r>
      <w:r w:rsidR="00A14C44">
        <w:rPr>
          <w:rFonts w:ascii="Times New Roman" w:hAnsi="Times New Roman" w:cs="Times New Roman"/>
          <w:sz w:val="24"/>
          <w:szCs w:val="24"/>
          <w:lang w:val="sk-SK"/>
        </w:rPr>
        <w:t>potravinami</w:t>
      </w:r>
      <w:r>
        <w:rPr>
          <w:rFonts w:ascii="Times New Roman" w:hAnsi="Times New Roman" w:cs="Times New Roman"/>
          <w:sz w:val="24"/>
          <w:szCs w:val="24"/>
          <w:lang w:val="sk-SK"/>
        </w:rPr>
        <w:t xml:space="preserve"> je integrálnou súčasťou nového balíčka obehového hospodárstva EK </w:t>
      </w:r>
      <w:r w:rsidRPr="002613BE">
        <w:rPr>
          <w:rFonts w:ascii="Times New Roman" w:hAnsi="Times New Roman" w:cs="Times New Roman"/>
          <w:sz w:val="24"/>
          <w:szCs w:val="24"/>
          <w:lang w:val="sk-SK"/>
        </w:rPr>
        <w:t>k stimulácii prechodu Európy smerom k</w:t>
      </w:r>
      <w:r>
        <w:rPr>
          <w:rFonts w:ascii="Times New Roman" w:hAnsi="Times New Roman" w:cs="Times New Roman"/>
          <w:sz w:val="24"/>
          <w:szCs w:val="24"/>
          <w:lang w:val="sk-SK"/>
        </w:rPr>
        <w:t> obehovému hospodárstvu</w:t>
      </w:r>
      <w:r w:rsidRPr="002613BE">
        <w:rPr>
          <w:rFonts w:ascii="Times New Roman" w:hAnsi="Times New Roman" w:cs="Times New Roman"/>
          <w:sz w:val="24"/>
          <w:szCs w:val="24"/>
          <w:lang w:val="sk-SK"/>
        </w:rPr>
        <w:t>, ktor</w:t>
      </w:r>
      <w:r>
        <w:rPr>
          <w:rFonts w:ascii="Times New Roman" w:hAnsi="Times New Roman" w:cs="Times New Roman"/>
          <w:sz w:val="24"/>
          <w:szCs w:val="24"/>
          <w:lang w:val="sk-SK"/>
        </w:rPr>
        <w:t>é</w:t>
      </w:r>
      <w:r w:rsidRPr="002613BE">
        <w:rPr>
          <w:rFonts w:ascii="Times New Roman" w:hAnsi="Times New Roman" w:cs="Times New Roman"/>
          <w:sz w:val="24"/>
          <w:szCs w:val="24"/>
          <w:lang w:val="sk-SK"/>
        </w:rPr>
        <w:t xml:space="preserve"> posilní globálnu konkurencieschopnosť, podporu udržateľného rastu a</w:t>
      </w:r>
      <w:r>
        <w:rPr>
          <w:rFonts w:ascii="Times New Roman" w:hAnsi="Times New Roman" w:cs="Times New Roman"/>
          <w:sz w:val="24"/>
          <w:szCs w:val="24"/>
          <w:lang w:val="sk-SK"/>
        </w:rPr>
        <w:t> </w:t>
      </w:r>
      <w:r w:rsidRPr="002613BE">
        <w:rPr>
          <w:rFonts w:ascii="Times New Roman" w:hAnsi="Times New Roman" w:cs="Times New Roman"/>
          <w:sz w:val="24"/>
          <w:szCs w:val="24"/>
          <w:lang w:val="sk-SK"/>
        </w:rPr>
        <w:t>vytvárani</w:t>
      </w:r>
      <w:r>
        <w:rPr>
          <w:rFonts w:ascii="Times New Roman" w:hAnsi="Times New Roman" w:cs="Times New Roman"/>
          <w:sz w:val="24"/>
          <w:szCs w:val="24"/>
          <w:lang w:val="sk-SK"/>
        </w:rPr>
        <w:t>e</w:t>
      </w:r>
      <w:r w:rsidRPr="002613BE">
        <w:rPr>
          <w:rFonts w:ascii="Times New Roman" w:hAnsi="Times New Roman" w:cs="Times New Roman"/>
          <w:sz w:val="24"/>
          <w:szCs w:val="24"/>
          <w:lang w:val="sk-SK"/>
        </w:rPr>
        <w:t xml:space="preserve"> nových pracovných miest</w:t>
      </w:r>
      <w:r>
        <w:rPr>
          <w:rFonts w:ascii="Times New Roman" w:hAnsi="Times New Roman" w:cs="Times New Roman"/>
          <w:sz w:val="24"/>
          <w:szCs w:val="24"/>
          <w:lang w:val="sk-SK"/>
        </w:rPr>
        <w:t>. EK a členské štáty sa zaviazali v rámci cieľov udržateľného rozvoja (</w:t>
      </w:r>
      <w:proofErr w:type="spellStart"/>
      <w:r w:rsidRPr="00F227BA">
        <w:rPr>
          <w:rFonts w:ascii="Times New Roman" w:hAnsi="Times New Roman" w:cs="Times New Roman"/>
          <w:sz w:val="24"/>
          <w:szCs w:val="24"/>
          <w:lang w:val="sk-SK"/>
        </w:rPr>
        <w:t>Sustainable</w:t>
      </w:r>
      <w:proofErr w:type="spellEnd"/>
      <w:r w:rsidRPr="00F227BA">
        <w:rPr>
          <w:rFonts w:ascii="Times New Roman" w:hAnsi="Times New Roman" w:cs="Times New Roman"/>
          <w:sz w:val="24"/>
          <w:szCs w:val="24"/>
          <w:lang w:val="sk-SK"/>
        </w:rPr>
        <w:t xml:space="preserve"> </w:t>
      </w:r>
      <w:proofErr w:type="spellStart"/>
      <w:r w:rsidRPr="00F227BA">
        <w:rPr>
          <w:rFonts w:ascii="Times New Roman" w:hAnsi="Times New Roman" w:cs="Times New Roman"/>
          <w:sz w:val="24"/>
          <w:szCs w:val="24"/>
          <w:lang w:val="sk-SK"/>
        </w:rPr>
        <w:t>Development</w:t>
      </w:r>
      <w:proofErr w:type="spellEnd"/>
      <w:r w:rsidRPr="00F227BA">
        <w:rPr>
          <w:rFonts w:ascii="Times New Roman" w:hAnsi="Times New Roman" w:cs="Times New Roman"/>
          <w:sz w:val="24"/>
          <w:szCs w:val="24"/>
          <w:lang w:val="sk-SK"/>
        </w:rPr>
        <w:t xml:space="preserve"> </w:t>
      </w:r>
      <w:proofErr w:type="spellStart"/>
      <w:r w:rsidRPr="00F227BA">
        <w:rPr>
          <w:rFonts w:ascii="Times New Roman" w:hAnsi="Times New Roman" w:cs="Times New Roman"/>
          <w:sz w:val="24"/>
          <w:szCs w:val="24"/>
          <w:lang w:val="sk-SK"/>
        </w:rPr>
        <w:t>Goals</w:t>
      </w:r>
      <w:proofErr w:type="spellEnd"/>
      <w:r>
        <w:rPr>
          <w:rFonts w:ascii="Times New Roman" w:hAnsi="Times New Roman" w:cs="Times New Roman"/>
          <w:sz w:val="24"/>
          <w:szCs w:val="24"/>
          <w:lang w:val="sk-SK"/>
        </w:rPr>
        <w:t xml:space="preserve">), ktoré boli prijaté v septembri 2015, </w:t>
      </w:r>
      <w:r w:rsidRPr="004C49C5">
        <w:rPr>
          <w:rFonts w:ascii="Times New Roman" w:hAnsi="Times New Roman" w:cs="Times New Roman"/>
          <w:sz w:val="24"/>
          <w:szCs w:val="24"/>
          <w:lang w:val="sk-SK"/>
        </w:rPr>
        <w:t>zníž</w:t>
      </w:r>
      <w:r>
        <w:rPr>
          <w:rFonts w:ascii="Times New Roman" w:hAnsi="Times New Roman" w:cs="Times New Roman"/>
          <w:sz w:val="24"/>
          <w:szCs w:val="24"/>
          <w:lang w:val="sk-SK"/>
        </w:rPr>
        <w:t>iť</w:t>
      </w:r>
      <w:r w:rsidRPr="004C49C5">
        <w:rPr>
          <w:rFonts w:ascii="Times New Roman" w:hAnsi="Times New Roman" w:cs="Times New Roman"/>
          <w:sz w:val="24"/>
          <w:szCs w:val="24"/>
          <w:lang w:val="sk-SK"/>
        </w:rPr>
        <w:t xml:space="preserve"> </w:t>
      </w:r>
      <w:r w:rsidR="007F4C39">
        <w:rPr>
          <w:rFonts w:ascii="Times New Roman" w:hAnsi="Times New Roman" w:cs="Times New Roman"/>
          <w:sz w:val="24"/>
          <w:szCs w:val="24"/>
          <w:lang w:val="sk-SK"/>
        </w:rPr>
        <w:t>plytvanie potravinami</w:t>
      </w:r>
      <w:r w:rsidR="001C3118" w:rsidRPr="004C49C5">
        <w:rPr>
          <w:rFonts w:ascii="Times New Roman" w:hAnsi="Times New Roman" w:cs="Times New Roman"/>
          <w:sz w:val="24"/>
          <w:szCs w:val="24"/>
          <w:lang w:val="sk-SK"/>
        </w:rPr>
        <w:t xml:space="preserve"> o polovicu na jednu osobu </w:t>
      </w:r>
      <w:r>
        <w:rPr>
          <w:rFonts w:ascii="Times New Roman" w:hAnsi="Times New Roman" w:cs="Times New Roman"/>
          <w:sz w:val="24"/>
          <w:szCs w:val="24"/>
          <w:lang w:val="sk-SK"/>
        </w:rPr>
        <w:t xml:space="preserve">na </w:t>
      </w:r>
      <w:r w:rsidR="00231A12">
        <w:rPr>
          <w:rFonts w:ascii="Times New Roman" w:hAnsi="Times New Roman" w:cs="Times New Roman"/>
          <w:sz w:val="24"/>
          <w:szCs w:val="24"/>
          <w:lang w:val="sk-SK"/>
        </w:rPr>
        <w:t xml:space="preserve">maloobchodnej </w:t>
      </w:r>
      <w:r>
        <w:rPr>
          <w:rFonts w:ascii="Times New Roman" w:hAnsi="Times New Roman" w:cs="Times New Roman"/>
          <w:sz w:val="24"/>
          <w:szCs w:val="24"/>
          <w:lang w:val="sk-SK"/>
        </w:rPr>
        <w:t xml:space="preserve">spotrebiteľskej úrovni </w:t>
      </w:r>
      <w:r w:rsidR="001C3118" w:rsidRPr="004C49C5">
        <w:rPr>
          <w:rFonts w:ascii="Times New Roman" w:hAnsi="Times New Roman" w:cs="Times New Roman"/>
          <w:sz w:val="24"/>
          <w:szCs w:val="24"/>
          <w:lang w:val="sk-SK"/>
        </w:rPr>
        <w:t>do roku 20</w:t>
      </w:r>
      <w:r w:rsidR="006D5CAF">
        <w:rPr>
          <w:rFonts w:ascii="Times New Roman" w:hAnsi="Times New Roman" w:cs="Times New Roman"/>
          <w:sz w:val="24"/>
          <w:szCs w:val="24"/>
          <w:lang w:val="sk-SK"/>
        </w:rPr>
        <w:t>3</w:t>
      </w:r>
      <w:r w:rsidR="001C3118" w:rsidRPr="004C49C5">
        <w:rPr>
          <w:rFonts w:ascii="Times New Roman" w:hAnsi="Times New Roman" w:cs="Times New Roman"/>
          <w:sz w:val="24"/>
          <w:szCs w:val="24"/>
          <w:lang w:val="sk-SK"/>
        </w:rPr>
        <w:t>0</w:t>
      </w:r>
      <w:r>
        <w:rPr>
          <w:rFonts w:ascii="Times New Roman" w:hAnsi="Times New Roman" w:cs="Times New Roman"/>
          <w:sz w:val="24"/>
          <w:szCs w:val="24"/>
          <w:lang w:val="sk-SK"/>
        </w:rPr>
        <w:t xml:space="preserve"> a znížiť potravinové straty v</w:t>
      </w:r>
      <w:r w:rsidR="00231A12">
        <w:rPr>
          <w:rFonts w:ascii="Times New Roman" w:hAnsi="Times New Roman" w:cs="Times New Roman"/>
          <w:sz w:val="24"/>
          <w:szCs w:val="24"/>
          <w:lang w:val="sk-SK"/>
        </w:rPr>
        <w:t>o</w:t>
      </w:r>
      <w:r>
        <w:rPr>
          <w:rFonts w:ascii="Times New Roman" w:hAnsi="Times New Roman" w:cs="Times New Roman"/>
          <w:sz w:val="24"/>
          <w:szCs w:val="24"/>
          <w:lang w:val="sk-SK"/>
        </w:rPr>
        <w:t xml:space="preserve"> </w:t>
      </w:r>
      <w:r w:rsidR="00231A12">
        <w:rPr>
          <w:rFonts w:ascii="Times New Roman" w:hAnsi="Times New Roman" w:cs="Times New Roman"/>
          <w:sz w:val="24"/>
          <w:szCs w:val="24"/>
          <w:lang w:val="sk-SK"/>
        </w:rPr>
        <w:t>výrobe</w:t>
      </w:r>
      <w:r>
        <w:rPr>
          <w:rFonts w:ascii="Times New Roman" w:hAnsi="Times New Roman" w:cs="Times New Roman"/>
          <w:sz w:val="24"/>
          <w:szCs w:val="24"/>
          <w:lang w:val="sk-SK"/>
        </w:rPr>
        <w:t xml:space="preserve"> potravín a dodávateľsk</w:t>
      </w:r>
      <w:r w:rsidR="00231A12">
        <w:rPr>
          <w:rFonts w:ascii="Times New Roman" w:hAnsi="Times New Roman" w:cs="Times New Roman"/>
          <w:sz w:val="24"/>
          <w:szCs w:val="24"/>
          <w:lang w:val="sk-SK"/>
        </w:rPr>
        <w:t>ých</w:t>
      </w:r>
      <w:r>
        <w:rPr>
          <w:rFonts w:ascii="Times New Roman" w:hAnsi="Times New Roman" w:cs="Times New Roman"/>
          <w:sz w:val="24"/>
          <w:szCs w:val="24"/>
          <w:lang w:val="sk-SK"/>
        </w:rPr>
        <w:t xml:space="preserve"> reťazc</w:t>
      </w:r>
      <w:r w:rsidR="00231A12">
        <w:rPr>
          <w:rFonts w:ascii="Times New Roman" w:hAnsi="Times New Roman" w:cs="Times New Roman"/>
          <w:sz w:val="24"/>
          <w:szCs w:val="24"/>
          <w:lang w:val="sk-SK"/>
        </w:rPr>
        <w:t>och</w:t>
      </w:r>
      <w:r w:rsidR="001C3118" w:rsidRPr="004C49C5">
        <w:rPr>
          <w:rFonts w:ascii="Times New Roman" w:hAnsi="Times New Roman" w:cs="Times New Roman"/>
          <w:sz w:val="24"/>
          <w:szCs w:val="24"/>
          <w:lang w:val="sk-SK"/>
        </w:rPr>
        <w:t>.</w:t>
      </w:r>
    </w:p>
    <w:p w:rsidR="00C73E53" w:rsidRPr="004C49C5" w:rsidRDefault="007F4C39" w:rsidP="00A80ECC">
      <w:pPr>
        <w:pStyle w:val="Odsekzoznamu"/>
        <w:spacing w:after="80"/>
        <w:ind w:left="0" w:firstLine="425"/>
        <w:contextualSpacing w:val="0"/>
        <w:jc w:val="both"/>
        <w:rPr>
          <w:rFonts w:ascii="Times New Roman" w:hAnsi="Times New Roman" w:cs="Times New Roman"/>
          <w:sz w:val="24"/>
          <w:szCs w:val="24"/>
          <w:lang w:val="sk-SK"/>
        </w:rPr>
      </w:pPr>
      <w:r>
        <w:rPr>
          <w:rFonts w:ascii="Times New Roman" w:hAnsi="Times New Roman" w:cs="Times New Roman"/>
          <w:sz w:val="24"/>
          <w:szCs w:val="24"/>
          <w:lang w:val="sk-SK"/>
        </w:rPr>
        <w:t>Plytvanie potravinami</w:t>
      </w:r>
      <w:r w:rsidR="00C73E53" w:rsidRPr="004C49C5">
        <w:rPr>
          <w:rFonts w:ascii="Times New Roman" w:hAnsi="Times New Roman" w:cs="Times New Roman"/>
          <w:sz w:val="24"/>
          <w:szCs w:val="24"/>
          <w:lang w:val="sk-SK"/>
        </w:rPr>
        <w:t xml:space="preserve"> predstavuje viaceré špecifické výzvy a</w:t>
      </w:r>
      <w:r>
        <w:rPr>
          <w:rFonts w:ascii="Times New Roman" w:hAnsi="Times New Roman" w:cs="Times New Roman"/>
          <w:sz w:val="24"/>
          <w:szCs w:val="24"/>
          <w:lang w:val="sk-SK"/>
        </w:rPr>
        <w:t> </w:t>
      </w:r>
      <w:r w:rsidR="00C73E53" w:rsidRPr="004C49C5">
        <w:rPr>
          <w:rFonts w:ascii="Times New Roman" w:hAnsi="Times New Roman" w:cs="Times New Roman"/>
          <w:sz w:val="24"/>
          <w:szCs w:val="24"/>
          <w:lang w:val="sk-SK"/>
        </w:rPr>
        <w:t>príležitosti pre ľudí, ako zabrániť neustálemu zhoršovaniu životného prostredia a zlepšiť zdravie ľudí</w:t>
      </w:r>
      <w:r w:rsidR="00E26EAE">
        <w:rPr>
          <w:rFonts w:ascii="Times New Roman" w:hAnsi="Times New Roman" w:cs="Times New Roman"/>
          <w:sz w:val="24"/>
          <w:szCs w:val="24"/>
          <w:lang w:val="sk-SK"/>
        </w:rPr>
        <w:t>, keďže potraviny, ktoré nie sú skonzumované alebo inak využité skončia ako odpad</w:t>
      </w:r>
      <w:r w:rsidR="00C73E53" w:rsidRPr="004C49C5">
        <w:rPr>
          <w:rFonts w:ascii="Times New Roman" w:hAnsi="Times New Roman" w:cs="Times New Roman"/>
          <w:sz w:val="24"/>
          <w:szCs w:val="24"/>
          <w:lang w:val="sk-SK"/>
        </w:rPr>
        <w:t xml:space="preserve">. </w:t>
      </w:r>
      <w:r>
        <w:rPr>
          <w:rFonts w:ascii="Times New Roman" w:hAnsi="Times New Roman" w:cs="Times New Roman"/>
          <w:sz w:val="24"/>
          <w:szCs w:val="24"/>
          <w:lang w:val="sk-SK"/>
        </w:rPr>
        <w:t>Potravinové straty a</w:t>
      </w:r>
      <w:r w:rsidR="00A14C44">
        <w:rPr>
          <w:rFonts w:ascii="Times New Roman" w:hAnsi="Times New Roman" w:cs="Times New Roman"/>
          <w:sz w:val="24"/>
          <w:szCs w:val="24"/>
          <w:lang w:val="sk-SK"/>
        </w:rPr>
        <w:t> </w:t>
      </w:r>
      <w:r>
        <w:rPr>
          <w:rFonts w:ascii="Times New Roman" w:hAnsi="Times New Roman" w:cs="Times New Roman"/>
          <w:sz w:val="24"/>
          <w:szCs w:val="24"/>
          <w:lang w:val="sk-SK"/>
        </w:rPr>
        <w:t>plytvanie</w:t>
      </w:r>
      <w:r w:rsidR="00A14C44">
        <w:rPr>
          <w:rFonts w:ascii="Times New Roman" w:hAnsi="Times New Roman" w:cs="Times New Roman"/>
          <w:sz w:val="24"/>
          <w:szCs w:val="24"/>
          <w:lang w:val="sk-SK"/>
        </w:rPr>
        <w:t xml:space="preserve"> potravinami</w:t>
      </w:r>
      <w:r w:rsidR="00C73E53" w:rsidRPr="004C49C5">
        <w:rPr>
          <w:rFonts w:ascii="Times New Roman" w:hAnsi="Times New Roman" w:cs="Times New Roman"/>
          <w:sz w:val="24"/>
          <w:szCs w:val="24"/>
          <w:lang w:val="sk-SK"/>
        </w:rPr>
        <w:t xml:space="preserve"> produkuje pomerne </w:t>
      </w:r>
      <w:r w:rsidR="0009359F" w:rsidRPr="004C49C5">
        <w:rPr>
          <w:rFonts w:ascii="Times New Roman" w:hAnsi="Times New Roman" w:cs="Times New Roman"/>
          <w:sz w:val="24"/>
          <w:szCs w:val="24"/>
          <w:lang w:val="sk-SK"/>
        </w:rPr>
        <w:t>vysok</w:t>
      </w:r>
      <w:r w:rsidR="0009359F">
        <w:rPr>
          <w:rFonts w:ascii="Times New Roman" w:hAnsi="Times New Roman" w:cs="Times New Roman"/>
          <w:sz w:val="24"/>
          <w:szCs w:val="24"/>
          <w:lang w:val="sk-SK"/>
        </w:rPr>
        <w:t>ý</w:t>
      </w:r>
      <w:r w:rsidR="0009359F" w:rsidRPr="004C49C5">
        <w:rPr>
          <w:rFonts w:ascii="Times New Roman" w:hAnsi="Times New Roman" w:cs="Times New Roman"/>
          <w:sz w:val="24"/>
          <w:szCs w:val="24"/>
          <w:lang w:val="sk-SK"/>
        </w:rPr>
        <w:t xml:space="preserve"> </w:t>
      </w:r>
      <w:r w:rsidR="0009359F">
        <w:rPr>
          <w:rFonts w:ascii="Times New Roman" w:hAnsi="Times New Roman" w:cs="Times New Roman"/>
          <w:sz w:val="24"/>
          <w:szCs w:val="24"/>
          <w:lang w:val="sk-SK"/>
        </w:rPr>
        <w:t>objem</w:t>
      </w:r>
      <w:r w:rsidR="0009359F" w:rsidRPr="004C49C5">
        <w:rPr>
          <w:rFonts w:ascii="Times New Roman" w:hAnsi="Times New Roman" w:cs="Times New Roman"/>
          <w:sz w:val="24"/>
          <w:szCs w:val="24"/>
          <w:lang w:val="sk-SK"/>
        </w:rPr>
        <w:t xml:space="preserve"> </w:t>
      </w:r>
      <w:r w:rsidR="00C73E53" w:rsidRPr="004C49C5">
        <w:rPr>
          <w:rFonts w:ascii="Times New Roman" w:hAnsi="Times New Roman" w:cs="Times New Roman"/>
          <w:sz w:val="24"/>
          <w:szCs w:val="24"/>
          <w:lang w:val="sk-SK"/>
        </w:rPr>
        <w:t xml:space="preserve">skleníkových </w:t>
      </w:r>
      <w:r w:rsidR="0009359F">
        <w:rPr>
          <w:rFonts w:ascii="Times New Roman" w:hAnsi="Times New Roman" w:cs="Times New Roman"/>
          <w:sz w:val="24"/>
          <w:szCs w:val="24"/>
          <w:lang w:val="sk-SK"/>
        </w:rPr>
        <w:t>plynov</w:t>
      </w:r>
      <w:r w:rsidR="0009359F" w:rsidRPr="004C49C5">
        <w:rPr>
          <w:rFonts w:ascii="Times New Roman" w:hAnsi="Times New Roman" w:cs="Times New Roman"/>
          <w:sz w:val="24"/>
          <w:szCs w:val="24"/>
          <w:lang w:val="sk-SK"/>
        </w:rPr>
        <w:t xml:space="preserve"> </w:t>
      </w:r>
      <w:r w:rsidR="00C73E53" w:rsidRPr="004C49C5">
        <w:rPr>
          <w:rFonts w:ascii="Times New Roman" w:hAnsi="Times New Roman" w:cs="Times New Roman"/>
          <w:sz w:val="24"/>
          <w:szCs w:val="24"/>
          <w:lang w:val="sk-SK"/>
        </w:rPr>
        <w:t xml:space="preserve">vytvorených ľuďmi, ktoré negatívne pôsobia na životné podmienky na Zemi. Navyše sa odhaduje, že množstvo emisii spôsobených </w:t>
      </w:r>
      <w:r>
        <w:rPr>
          <w:rFonts w:ascii="Times New Roman" w:hAnsi="Times New Roman" w:cs="Times New Roman"/>
          <w:sz w:val="24"/>
          <w:szCs w:val="24"/>
          <w:lang w:val="sk-SK"/>
        </w:rPr>
        <w:t>potravinovými stratami a</w:t>
      </w:r>
      <w:r w:rsidR="00A14C44">
        <w:rPr>
          <w:rFonts w:ascii="Times New Roman" w:hAnsi="Times New Roman" w:cs="Times New Roman"/>
          <w:sz w:val="24"/>
          <w:szCs w:val="24"/>
          <w:lang w:val="sk-SK"/>
        </w:rPr>
        <w:t> </w:t>
      </w:r>
      <w:r>
        <w:rPr>
          <w:rFonts w:ascii="Times New Roman" w:hAnsi="Times New Roman" w:cs="Times New Roman"/>
          <w:sz w:val="24"/>
          <w:szCs w:val="24"/>
          <w:lang w:val="sk-SK"/>
        </w:rPr>
        <w:t>plytvaním</w:t>
      </w:r>
      <w:r w:rsidR="00A14C44">
        <w:rPr>
          <w:rFonts w:ascii="Times New Roman" w:hAnsi="Times New Roman" w:cs="Times New Roman"/>
          <w:sz w:val="24"/>
          <w:szCs w:val="24"/>
          <w:lang w:val="sk-SK"/>
        </w:rPr>
        <w:t xml:space="preserve"> potravinami</w:t>
      </w:r>
      <w:r w:rsidR="00C73E53" w:rsidRPr="004C49C5">
        <w:rPr>
          <w:rFonts w:ascii="Times New Roman" w:hAnsi="Times New Roman" w:cs="Times New Roman"/>
          <w:sz w:val="24"/>
          <w:szCs w:val="24"/>
          <w:lang w:val="sk-SK"/>
        </w:rPr>
        <w:t xml:space="preserve"> narastie v EÚ v</w:t>
      </w:r>
      <w:r>
        <w:rPr>
          <w:rFonts w:ascii="Times New Roman" w:hAnsi="Times New Roman" w:cs="Times New Roman"/>
          <w:sz w:val="24"/>
          <w:szCs w:val="24"/>
          <w:lang w:val="sk-SK"/>
        </w:rPr>
        <w:t> </w:t>
      </w:r>
      <w:r w:rsidR="00C73E53" w:rsidRPr="004C49C5">
        <w:rPr>
          <w:rFonts w:ascii="Times New Roman" w:hAnsi="Times New Roman" w:cs="Times New Roman"/>
          <w:sz w:val="24"/>
          <w:szCs w:val="24"/>
          <w:lang w:val="sk-SK"/>
        </w:rPr>
        <w:t>roku 2020 až o</w:t>
      </w:r>
      <w:r w:rsidR="00E26EAE">
        <w:rPr>
          <w:rFonts w:ascii="Times New Roman" w:hAnsi="Times New Roman" w:cs="Times New Roman"/>
          <w:sz w:val="24"/>
          <w:szCs w:val="24"/>
          <w:lang w:val="sk-SK"/>
        </w:rPr>
        <w:t> </w:t>
      </w:r>
      <w:r w:rsidR="00C73E53" w:rsidRPr="004C49C5">
        <w:rPr>
          <w:rFonts w:ascii="Times New Roman" w:hAnsi="Times New Roman" w:cs="Times New Roman"/>
          <w:sz w:val="24"/>
          <w:szCs w:val="24"/>
          <w:lang w:val="sk-SK"/>
        </w:rPr>
        <w:t>40</w:t>
      </w:r>
      <w:r w:rsidR="00E26EAE">
        <w:rPr>
          <w:rFonts w:ascii="Times New Roman" w:hAnsi="Times New Roman" w:cs="Times New Roman"/>
          <w:sz w:val="24"/>
          <w:szCs w:val="24"/>
          <w:lang w:val="sk-SK"/>
        </w:rPr>
        <w:t xml:space="preserve"> </w:t>
      </w:r>
      <w:r w:rsidR="00C73E53" w:rsidRPr="004C49C5">
        <w:rPr>
          <w:rFonts w:ascii="Times New Roman" w:hAnsi="Times New Roman" w:cs="Times New Roman"/>
          <w:sz w:val="24"/>
          <w:szCs w:val="24"/>
          <w:lang w:val="sk-SK"/>
        </w:rPr>
        <w:t>%. Napriek tomu sa zistilo, že v EÚ je možné predísť až 60</w:t>
      </w:r>
      <w:r w:rsidR="00E26EAE">
        <w:rPr>
          <w:rFonts w:ascii="Times New Roman" w:hAnsi="Times New Roman" w:cs="Times New Roman"/>
          <w:sz w:val="24"/>
          <w:szCs w:val="24"/>
          <w:lang w:val="sk-SK"/>
        </w:rPr>
        <w:t xml:space="preserve"> </w:t>
      </w:r>
      <w:r w:rsidR="00C73E53" w:rsidRPr="004C49C5">
        <w:rPr>
          <w:rFonts w:ascii="Times New Roman" w:hAnsi="Times New Roman" w:cs="Times New Roman"/>
          <w:sz w:val="24"/>
          <w:szCs w:val="24"/>
          <w:lang w:val="sk-SK"/>
        </w:rPr>
        <w:t xml:space="preserve">% </w:t>
      </w:r>
      <w:r w:rsidR="007A1A91">
        <w:rPr>
          <w:rFonts w:ascii="Times New Roman" w:hAnsi="Times New Roman" w:cs="Times New Roman"/>
          <w:sz w:val="24"/>
          <w:szCs w:val="24"/>
          <w:lang w:val="sk-SK"/>
        </w:rPr>
        <w:t>potravinových strát a</w:t>
      </w:r>
      <w:r w:rsidR="00A14C44">
        <w:rPr>
          <w:rFonts w:ascii="Times New Roman" w:hAnsi="Times New Roman" w:cs="Times New Roman"/>
          <w:sz w:val="24"/>
          <w:szCs w:val="24"/>
          <w:lang w:val="sk-SK"/>
        </w:rPr>
        <w:t> </w:t>
      </w:r>
      <w:r w:rsidR="00902B6F">
        <w:rPr>
          <w:rFonts w:ascii="Times New Roman" w:hAnsi="Times New Roman" w:cs="Times New Roman"/>
          <w:sz w:val="24"/>
          <w:szCs w:val="24"/>
          <w:lang w:val="sk-SK"/>
        </w:rPr>
        <w:t xml:space="preserve">plytvaniu </w:t>
      </w:r>
      <w:r w:rsidR="00A14C44">
        <w:rPr>
          <w:rFonts w:ascii="Times New Roman" w:hAnsi="Times New Roman" w:cs="Times New Roman"/>
          <w:sz w:val="24"/>
          <w:szCs w:val="24"/>
          <w:lang w:val="sk-SK"/>
        </w:rPr>
        <w:t>potravinami</w:t>
      </w:r>
      <w:r w:rsidR="00C73E53" w:rsidRPr="004C49C5">
        <w:rPr>
          <w:rFonts w:ascii="Times New Roman" w:hAnsi="Times New Roman" w:cs="Times New Roman"/>
          <w:sz w:val="24"/>
          <w:szCs w:val="24"/>
          <w:lang w:val="sk-SK"/>
        </w:rPr>
        <w:t xml:space="preserve">, </w:t>
      </w:r>
      <w:r w:rsidR="0009359F" w:rsidRPr="004C49C5">
        <w:rPr>
          <w:rFonts w:ascii="Times New Roman" w:hAnsi="Times New Roman" w:cs="Times New Roman"/>
          <w:sz w:val="24"/>
          <w:szCs w:val="24"/>
          <w:lang w:val="sk-SK"/>
        </w:rPr>
        <w:t>ktor</w:t>
      </w:r>
      <w:r w:rsidR="0009359F">
        <w:rPr>
          <w:rFonts w:ascii="Times New Roman" w:hAnsi="Times New Roman" w:cs="Times New Roman"/>
          <w:sz w:val="24"/>
          <w:szCs w:val="24"/>
          <w:lang w:val="sk-SK"/>
        </w:rPr>
        <w:t>ý</w:t>
      </w:r>
      <w:r w:rsidR="0009359F" w:rsidRPr="004C49C5">
        <w:rPr>
          <w:rFonts w:ascii="Times New Roman" w:hAnsi="Times New Roman" w:cs="Times New Roman"/>
          <w:sz w:val="24"/>
          <w:szCs w:val="24"/>
          <w:lang w:val="sk-SK"/>
        </w:rPr>
        <w:t xml:space="preserve"> vznik</w:t>
      </w:r>
      <w:r w:rsidR="0009359F">
        <w:rPr>
          <w:rFonts w:ascii="Times New Roman" w:hAnsi="Times New Roman" w:cs="Times New Roman"/>
          <w:sz w:val="24"/>
          <w:szCs w:val="24"/>
          <w:lang w:val="sk-SK"/>
        </w:rPr>
        <w:t>á</w:t>
      </w:r>
      <w:r w:rsidR="0009359F" w:rsidRPr="004C49C5">
        <w:rPr>
          <w:rFonts w:ascii="Times New Roman" w:hAnsi="Times New Roman" w:cs="Times New Roman"/>
          <w:sz w:val="24"/>
          <w:szCs w:val="24"/>
          <w:lang w:val="sk-SK"/>
        </w:rPr>
        <w:t xml:space="preserve"> </w:t>
      </w:r>
      <w:r w:rsidR="00C73E53" w:rsidRPr="004C49C5">
        <w:rPr>
          <w:rFonts w:ascii="Times New Roman" w:hAnsi="Times New Roman" w:cs="Times New Roman"/>
          <w:sz w:val="24"/>
          <w:szCs w:val="24"/>
          <w:lang w:val="sk-SK"/>
        </w:rPr>
        <w:t>v</w:t>
      </w:r>
      <w:r w:rsidR="00E26EAE">
        <w:rPr>
          <w:rFonts w:ascii="Times New Roman" w:hAnsi="Times New Roman" w:cs="Times New Roman"/>
          <w:sz w:val="24"/>
          <w:szCs w:val="24"/>
          <w:lang w:val="sk-SK"/>
        </w:rPr>
        <w:t> </w:t>
      </w:r>
      <w:r w:rsidR="00C73E53" w:rsidRPr="004C49C5">
        <w:rPr>
          <w:rFonts w:ascii="Times New Roman" w:hAnsi="Times New Roman" w:cs="Times New Roman"/>
          <w:sz w:val="24"/>
          <w:szCs w:val="24"/>
          <w:lang w:val="sk-SK"/>
        </w:rPr>
        <w:t>domácnostiach.</w:t>
      </w:r>
      <w:r w:rsidR="007A1A91">
        <w:rPr>
          <w:rFonts w:ascii="Times New Roman" w:hAnsi="Times New Roman" w:cs="Times New Roman"/>
          <w:sz w:val="24"/>
          <w:szCs w:val="24"/>
          <w:lang w:val="sk-SK"/>
        </w:rPr>
        <w:t xml:space="preserve"> V súčasnosti veľká väčšina potravinových strát a vyplytvaných potravín končí ako odpad a nakladá sa s nimi ako s odpadom.</w:t>
      </w:r>
    </w:p>
    <w:p w:rsidR="00F44D4F" w:rsidRPr="005052EF" w:rsidRDefault="00CB49B6" w:rsidP="00A80ECC">
      <w:pPr>
        <w:pStyle w:val="Odsekzoznamu"/>
        <w:spacing w:after="80"/>
        <w:ind w:left="0" w:firstLine="425"/>
        <w:contextualSpacing w:val="0"/>
        <w:jc w:val="both"/>
        <w:rPr>
          <w:rFonts w:ascii="Times New Roman" w:hAnsi="Times New Roman" w:cs="Times New Roman"/>
          <w:sz w:val="24"/>
          <w:szCs w:val="24"/>
          <w:lang w:val="sk-SK"/>
        </w:rPr>
      </w:pPr>
      <w:r w:rsidRPr="004C49C5">
        <w:rPr>
          <w:rFonts w:ascii="Times New Roman" w:hAnsi="Times New Roman" w:cs="Times New Roman"/>
          <w:sz w:val="24"/>
          <w:szCs w:val="24"/>
          <w:lang w:val="sk-SK"/>
        </w:rPr>
        <w:t>Oblasť odpadov, vrátane odpadov z potravín, je v</w:t>
      </w:r>
      <w:r w:rsidR="00C1033B" w:rsidRPr="004C49C5">
        <w:rPr>
          <w:rFonts w:ascii="Times New Roman" w:hAnsi="Times New Roman" w:cs="Times New Roman"/>
          <w:sz w:val="24"/>
          <w:szCs w:val="24"/>
          <w:lang w:val="sk-SK"/>
        </w:rPr>
        <w:t> </w:t>
      </w:r>
      <w:r w:rsidRPr="004C49C5">
        <w:rPr>
          <w:rFonts w:ascii="Times New Roman" w:hAnsi="Times New Roman" w:cs="Times New Roman"/>
          <w:sz w:val="24"/>
          <w:szCs w:val="24"/>
          <w:lang w:val="sk-SK"/>
        </w:rPr>
        <w:t xml:space="preserve">Slovenskej republike (SR) upravená </w:t>
      </w:r>
      <w:r w:rsidR="00FA3C4F" w:rsidRPr="004C49C5">
        <w:rPr>
          <w:rFonts w:ascii="Times New Roman" w:hAnsi="Times New Roman" w:cs="Times New Roman"/>
          <w:sz w:val="24"/>
          <w:szCs w:val="24"/>
          <w:lang w:val="sk-SK"/>
        </w:rPr>
        <w:t xml:space="preserve">zákonom </w:t>
      </w:r>
      <w:r w:rsidR="00F44D4F" w:rsidRPr="004C49C5">
        <w:rPr>
          <w:rFonts w:ascii="Times New Roman" w:hAnsi="Times New Roman" w:cs="Times New Roman"/>
          <w:sz w:val="24"/>
          <w:szCs w:val="24"/>
          <w:lang w:val="sk-SK"/>
        </w:rPr>
        <w:t>č.</w:t>
      </w:r>
      <w:r w:rsidR="009F7703" w:rsidRPr="004C49C5">
        <w:rPr>
          <w:rFonts w:ascii="Times New Roman" w:hAnsi="Times New Roman" w:cs="Times New Roman"/>
          <w:sz w:val="24"/>
          <w:szCs w:val="24"/>
          <w:lang w:val="sk-SK"/>
        </w:rPr>
        <w:t> </w:t>
      </w:r>
      <w:r w:rsidR="00F44D4F" w:rsidRPr="004C49C5">
        <w:rPr>
          <w:rFonts w:ascii="Times New Roman" w:hAnsi="Times New Roman" w:cs="Times New Roman"/>
          <w:sz w:val="24"/>
          <w:szCs w:val="24"/>
          <w:lang w:val="sk-SK"/>
        </w:rPr>
        <w:t>79/2015 Z. z. o</w:t>
      </w:r>
      <w:r w:rsidR="009F7703" w:rsidRPr="004C49C5">
        <w:rPr>
          <w:rFonts w:ascii="Times New Roman" w:hAnsi="Times New Roman" w:cs="Times New Roman"/>
          <w:sz w:val="24"/>
          <w:szCs w:val="24"/>
          <w:lang w:val="sk-SK"/>
        </w:rPr>
        <w:t> </w:t>
      </w:r>
      <w:r w:rsidR="00F44D4F" w:rsidRPr="004C49C5">
        <w:rPr>
          <w:rFonts w:ascii="Times New Roman" w:hAnsi="Times New Roman" w:cs="Times New Roman"/>
          <w:sz w:val="24"/>
          <w:szCs w:val="24"/>
          <w:lang w:val="sk-SK"/>
        </w:rPr>
        <w:t>odpadoch</w:t>
      </w:r>
      <w:r w:rsidR="009F7703" w:rsidRPr="004C49C5">
        <w:rPr>
          <w:rFonts w:ascii="Times New Roman" w:hAnsi="Times New Roman" w:cs="Times New Roman"/>
          <w:sz w:val="24"/>
          <w:szCs w:val="24"/>
          <w:lang w:val="sk-SK"/>
        </w:rPr>
        <w:t xml:space="preserve"> </w:t>
      </w:r>
      <w:r w:rsidR="009F7703" w:rsidRPr="004C49C5">
        <w:rPr>
          <w:rFonts w:ascii="Times New Roman" w:hAnsi="Times New Roman" w:cs="Times New Roman"/>
          <w:bCs/>
          <w:sz w:val="24"/>
          <w:szCs w:val="24"/>
          <w:lang w:val="sk-SK"/>
        </w:rPr>
        <w:t xml:space="preserve">a o zmene a doplnení niektorých zákonov </w:t>
      </w:r>
      <w:r w:rsidR="0009359F">
        <w:rPr>
          <w:rFonts w:ascii="Times New Roman" w:hAnsi="Times New Roman" w:cs="Times New Roman"/>
          <w:bCs/>
          <w:sz w:val="24"/>
          <w:szCs w:val="24"/>
          <w:lang w:val="sk-SK"/>
        </w:rPr>
        <w:t>v znení zákona č. 91/2016 Z. z.</w:t>
      </w:r>
      <w:r w:rsidR="0009359F" w:rsidRPr="004C49C5">
        <w:rPr>
          <w:rFonts w:ascii="Times New Roman" w:hAnsi="Times New Roman" w:cs="Times New Roman"/>
          <w:bCs/>
          <w:sz w:val="24"/>
          <w:szCs w:val="24"/>
          <w:lang w:val="sk-SK"/>
        </w:rPr>
        <w:t xml:space="preserve"> </w:t>
      </w:r>
      <w:r w:rsidR="009F7703" w:rsidRPr="004C49C5">
        <w:rPr>
          <w:rFonts w:ascii="Times New Roman" w:hAnsi="Times New Roman" w:cs="Times New Roman"/>
          <w:bCs/>
          <w:sz w:val="24"/>
          <w:szCs w:val="24"/>
          <w:lang w:val="sk-SK"/>
        </w:rPr>
        <w:t xml:space="preserve">(ďalej len „zákon </w:t>
      </w:r>
      <w:r w:rsidR="00F700B3" w:rsidRPr="004C49C5">
        <w:rPr>
          <w:rFonts w:ascii="Times New Roman" w:hAnsi="Times New Roman" w:cs="Times New Roman"/>
          <w:bCs/>
          <w:sz w:val="24"/>
          <w:szCs w:val="24"/>
          <w:lang w:val="sk-SK"/>
        </w:rPr>
        <w:t xml:space="preserve">č. 79/2015 Z. z. </w:t>
      </w:r>
      <w:r w:rsidR="009F7703" w:rsidRPr="004C49C5">
        <w:rPr>
          <w:rFonts w:ascii="Times New Roman" w:hAnsi="Times New Roman" w:cs="Times New Roman"/>
          <w:bCs/>
          <w:sz w:val="24"/>
          <w:szCs w:val="24"/>
          <w:lang w:val="sk-SK"/>
        </w:rPr>
        <w:t>o odpadoch“)</w:t>
      </w:r>
      <w:r w:rsidR="007B5DA9" w:rsidRPr="004C49C5">
        <w:rPr>
          <w:rFonts w:ascii="Times New Roman" w:hAnsi="Times New Roman" w:cs="Times New Roman"/>
          <w:bCs/>
          <w:sz w:val="24"/>
          <w:szCs w:val="24"/>
          <w:lang w:val="sk-SK"/>
        </w:rPr>
        <w:t xml:space="preserve"> a ďalšími programovými a strategickými dokumentmi,</w:t>
      </w:r>
      <w:r w:rsidR="007B5DA9" w:rsidRPr="004C49C5">
        <w:rPr>
          <w:rFonts w:ascii="Times New Roman" w:hAnsi="Times New Roman" w:cs="Times New Roman"/>
          <w:sz w:val="24"/>
          <w:szCs w:val="24"/>
          <w:lang w:val="sk-SK"/>
        </w:rPr>
        <w:t xml:space="preserve"> ktoré vypracovalo Ministerstvo životného prostredia Slovenskej republiky</w:t>
      </w:r>
      <w:r w:rsidR="00F44D4F" w:rsidRPr="004C49C5">
        <w:rPr>
          <w:rFonts w:ascii="Times New Roman" w:hAnsi="Times New Roman" w:cs="Times New Roman"/>
          <w:sz w:val="24"/>
          <w:szCs w:val="24"/>
          <w:lang w:val="sk-SK"/>
        </w:rPr>
        <w:t xml:space="preserve">, </w:t>
      </w:r>
      <w:r w:rsidR="00C1033B" w:rsidRPr="004C49C5">
        <w:rPr>
          <w:rFonts w:ascii="Times New Roman" w:hAnsi="Times New Roman" w:cs="Times New Roman"/>
          <w:sz w:val="24"/>
          <w:szCs w:val="24"/>
          <w:lang w:val="sk-SK"/>
        </w:rPr>
        <w:t xml:space="preserve">a to Programom predchádzania vzniku </w:t>
      </w:r>
      <w:r w:rsidR="0009359F" w:rsidRPr="004C49C5">
        <w:rPr>
          <w:rFonts w:ascii="Times New Roman" w:hAnsi="Times New Roman" w:cs="Times New Roman"/>
          <w:sz w:val="24"/>
          <w:szCs w:val="24"/>
          <w:lang w:val="sk-SK"/>
        </w:rPr>
        <w:t>odpad</w:t>
      </w:r>
      <w:r w:rsidR="0009359F">
        <w:rPr>
          <w:rFonts w:ascii="Times New Roman" w:hAnsi="Times New Roman" w:cs="Times New Roman"/>
          <w:sz w:val="24"/>
          <w:szCs w:val="24"/>
          <w:lang w:val="sk-SK"/>
        </w:rPr>
        <w:t>u</w:t>
      </w:r>
      <w:r w:rsidR="0009359F" w:rsidRPr="004C49C5">
        <w:rPr>
          <w:rFonts w:ascii="Times New Roman" w:hAnsi="Times New Roman" w:cs="Times New Roman"/>
          <w:sz w:val="24"/>
          <w:szCs w:val="24"/>
          <w:lang w:val="sk-SK"/>
        </w:rPr>
        <w:t xml:space="preserve"> </w:t>
      </w:r>
      <w:r w:rsidR="00C1033B" w:rsidRPr="004C49C5">
        <w:rPr>
          <w:rFonts w:ascii="Times New Roman" w:hAnsi="Times New Roman" w:cs="Times New Roman"/>
          <w:sz w:val="24"/>
          <w:szCs w:val="24"/>
          <w:lang w:val="sk-SK"/>
        </w:rPr>
        <w:t xml:space="preserve">SR na roky 2014-2018, ktorý </w:t>
      </w:r>
      <w:r w:rsidR="0009359F" w:rsidRPr="004C49C5">
        <w:rPr>
          <w:rFonts w:ascii="Times New Roman" w:hAnsi="Times New Roman" w:cs="Times New Roman"/>
          <w:sz w:val="24"/>
          <w:szCs w:val="24"/>
          <w:lang w:val="sk-SK"/>
        </w:rPr>
        <w:t>bo</w:t>
      </w:r>
      <w:r w:rsidR="0009359F">
        <w:rPr>
          <w:rFonts w:ascii="Times New Roman" w:hAnsi="Times New Roman" w:cs="Times New Roman"/>
          <w:sz w:val="24"/>
          <w:szCs w:val="24"/>
          <w:lang w:val="sk-SK"/>
        </w:rPr>
        <w:t>l</w:t>
      </w:r>
      <w:r w:rsidR="0009359F" w:rsidRPr="004C49C5">
        <w:rPr>
          <w:rFonts w:ascii="Times New Roman" w:hAnsi="Times New Roman" w:cs="Times New Roman"/>
          <w:sz w:val="24"/>
          <w:szCs w:val="24"/>
          <w:lang w:val="sk-SK"/>
        </w:rPr>
        <w:t xml:space="preserve"> </w:t>
      </w:r>
      <w:r w:rsidR="00C1033B" w:rsidRPr="004C49C5">
        <w:rPr>
          <w:rFonts w:ascii="Times New Roman" w:hAnsi="Times New Roman" w:cs="Times New Roman"/>
          <w:sz w:val="24"/>
          <w:szCs w:val="24"/>
          <w:lang w:val="sk-SK"/>
        </w:rPr>
        <w:t xml:space="preserve">schválený uznesením </w:t>
      </w:r>
      <w:r w:rsidR="004909F3">
        <w:rPr>
          <w:rFonts w:ascii="Times New Roman" w:hAnsi="Times New Roman" w:cs="Times New Roman"/>
          <w:sz w:val="24"/>
          <w:szCs w:val="24"/>
          <w:lang w:val="sk-SK"/>
        </w:rPr>
        <w:t>v</w:t>
      </w:r>
      <w:r w:rsidR="00C1033B" w:rsidRPr="004C49C5">
        <w:rPr>
          <w:rFonts w:ascii="Times New Roman" w:hAnsi="Times New Roman" w:cs="Times New Roman"/>
          <w:sz w:val="24"/>
          <w:szCs w:val="24"/>
          <w:lang w:val="sk-SK"/>
        </w:rPr>
        <w:t>lády SR č. 729/2013 a </w:t>
      </w:r>
      <w:r w:rsidR="00F44D4F" w:rsidRPr="004C49C5">
        <w:rPr>
          <w:rFonts w:ascii="Times New Roman" w:hAnsi="Times New Roman" w:cs="Times New Roman"/>
          <w:sz w:val="24"/>
          <w:szCs w:val="24"/>
          <w:lang w:val="sk-SK"/>
        </w:rPr>
        <w:t xml:space="preserve">Stratégiou obmedzovania ukladania biologicky rozložiteľného odpadu na </w:t>
      </w:r>
      <w:r w:rsidR="00F44D4F" w:rsidRPr="005052EF">
        <w:rPr>
          <w:rFonts w:ascii="Times New Roman" w:hAnsi="Times New Roman" w:cs="Times New Roman"/>
          <w:sz w:val="24"/>
          <w:szCs w:val="24"/>
          <w:lang w:val="sk-SK"/>
        </w:rPr>
        <w:t>skládky odpadov</w:t>
      </w:r>
      <w:r w:rsidR="005052EF" w:rsidRPr="005052EF">
        <w:rPr>
          <w:rFonts w:ascii="Times New Roman" w:hAnsi="Times New Roman" w:cs="Times New Roman"/>
          <w:sz w:val="24"/>
          <w:szCs w:val="24"/>
          <w:lang w:val="sk-SK"/>
        </w:rPr>
        <w:t xml:space="preserve"> vypracovanou </w:t>
      </w:r>
      <w:r w:rsidR="005052EF" w:rsidRPr="005052EF">
        <w:rPr>
          <w:rFonts w:ascii="Times New Roman" w:hAnsi="Times New Roman" w:cs="Times New Roman"/>
          <w:bCs/>
          <w:color w:val="000000"/>
          <w:sz w:val="24"/>
          <w:szCs w:val="24"/>
          <w:lang w:val="sk-SK"/>
        </w:rPr>
        <w:t>podľa článku 5(1) smernice 1999/31/ES</w:t>
      </w:r>
      <w:r w:rsidR="005052EF" w:rsidRPr="005052EF">
        <w:rPr>
          <w:rFonts w:ascii="Times New Roman" w:hAnsi="Times New Roman" w:cs="Times New Roman"/>
          <w:color w:val="444444"/>
          <w:sz w:val="24"/>
          <w:szCs w:val="24"/>
          <w:lang w:val="sk-SK"/>
        </w:rPr>
        <w:t xml:space="preserve"> </w:t>
      </w:r>
      <w:r w:rsidR="005052EF" w:rsidRPr="005052EF">
        <w:rPr>
          <w:rStyle w:val="Siln"/>
          <w:rFonts w:ascii="Times New Roman" w:hAnsi="Times New Roman" w:cs="Times New Roman"/>
          <w:b w:val="0"/>
          <w:color w:val="444444"/>
          <w:sz w:val="24"/>
          <w:szCs w:val="24"/>
          <w:lang w:val="sk-SK"/>
        </w:rPr>
        <w:t>o skládkach odpadov.</w:t>
      </w:r>
    </w:p>
    <w:p w:rsidR="00353783" w:rsidRDefault="00353783" w:rsidP="00A80ECC">
      <w:pPr>
        <w:pStyle w:val="Odsekzoznamu"/>
        <w:spacing w:after="80"/>
        <w:ind w:left="0" w:firstLine="425"/>
        <w:contextualSpacing w:val="0"/>
        <w:jc w:val="both"/>
        <w:rPr>
          <w:rFonts w:ascii="Times New Roman" w:hAnsi="Times New Roman" w:cs="Times New Roman"/>
          <w:sz w:val="24"/>
          <w:szCs w:val="24"/>
          <w:lang w:val="sk-SK"/>
        </w:rPr>
      </w:pPr>
      <w:r w:rsidRPr="004C49C5">
        <w:rPr>
          <w:rFonts w:ascii="Times New Roman" w:hAnsi="Times New Roman" w:cs="Times New Roman"/>
          <w:sz w:val="24"/>
          <w:szCs w:val="24"/>
          <w:lang w:val="sk-SK"/>
        </w:rPr>
        <w:t xml:space="preserve">Slovensko ako jeden z členských štátov EÚ zatiaľ nemá oblasť plytvania potravinami </w:t>
      </w:r>
      <w:r w:rsidR="00F700B3" w:rsidRPr="004C49C5">
        <w:rPr>
          <w:rFonts w:ascii="Times New Roman" w:hAnsi="Times New Roman" w:cs="Times New Roman"/>
          <w:sz w:val="24"/>
          <w:szCs w:val="24"/>
          <w:lang w:val="sk-SK"/>
        </w:rPr>
        <w:t>špecificky upravenú</w:t>
      </w:r>
      <w:r w:rsidRPr="004C49C5">
        <w:rPr>
          <w:rFonts w:ascii="Times New Roman" w:hAnsi="Times New Roman" w:cs="Times New Roman"/>
          <w:sz w:val="24"/>
          <w:szCs w:val="24"/>
          <w:lang w:val="sk-SK"/>
        </w:rPr>
        <w:t xml:space="preserve">. Chce sa však pripojiť k ostatným členským štátom a spoločne sa pokúsiť </w:t>
      </w:r>
      <w:r w:rsidRPr="004C49C5">
        <w:rPr>
          <w:rFonts w:ascii="Times New Roman" w:hAnsi="Times New Roman" w:cs="Times New Roman"/>
          <w:sz w:val="24"/>
          <w:szCs w:val="24"/>
          <w:lang w:val="sk-SK"/>
        </w:rPr>
        <w:lastRenderedPageBreak/>
        <w:t xml:space="preserve">znížiť množstvo </w:t>
      </w:r>
      <w:r w:rsidR="00E26EAE">
        <w:rPr>
          <w:rFonts w:ascii="Times New Roman" w:hAnsi="Times New Roman" w:cs="Times New Roman"/>
          <w:sz w:val="24"/>
          <w:szCs w:val="24"/>
          <w:lang w:val="sk-SK"/>
        </w:rPr>
        <w:t>vyplytvaných potravín</w:t>
      </w:r>
      <w:r w:rsidRPr="004C49C5">
        <w:rPr>
          <w:rFonts w:ascii="Times New Roman" w:hAnsi="Times New Roman" w:cs="Times New Roman"/>
          <w:sz w:val="24"/>
          <w:szCs w:val="24"/>
          <w:lang w:val="sk-SK"/>
        </w:rPr>
        <w:t xml:space="preserve"> v nasledujúcich rokoch.</w:t>
      </w:r>
      <w:r w:rsidR="00801F86" w:rsidRPr="004C49C5" w:rsidDel="009F7703">
        <w:rPr>
          <w:rFonts w:ascii="Times New Roman" w:hAnsi="Times New Roman" w:cs="Times New Roman"/>
          <w:sz w:val="24"/>
          <w:szCs w:val="24"/>
          <w:lang w:val="sk-SK"/>
        </w:rPr>
        <w:t xml:space="preserve"> V</w:t>
      </w:r>
      <w:r w:rsidR="00E26EAE">
        <w:rPr>
          <w:rFonts w:ascii="Times New Roman" w:hAnsi="Times New Roman" w:cs="Times New Roman"/>
          <w:sz w:val="24"/>
          <w:szCs w:val="24"/>
          <w:lang w:val="sk-SK"/>
        </w:rPr>
        <w:t> </w:t>
      </w:r>
      <w:r w:rsidR="00801F86" w:rsidRPr="004C49C5" w:rsidDel="009F7703">
        <w:rPr>
          <w:rFonts w:ascii="Times New Roman" w:hAnsi="Times New Roman" w:cs="Times New Roman"/>
          <w:sz w:val="24"/>
          <w:szCs w:val="24"/>
          <w:lang w:val="sk-SK"/>
        </w:rPr>
        <w:t>súvislosti s</w:t>
      </w:r>
      <w:r w:rsidR="00E26EAE">
        <w:rPr>
          <w:rFonts w:ascii="Times New Roman" w:hAnsi="Times New Roman" w:cs="Times New Roman"/>
          <w:sz w:val="24"/>
          <w:szCs w:val="24"/>
          <w:lang w:val="sk-SK"/>
        </w:rPr>
        <w:t> </w:t>
      </w:r>
      <w:r w:rsidR="00801F86" w:rsidRPr="004C49C5" w:rsidDel="009F7703">
        <w:rPr>
          <w:rFonts w:ascii="Times New Roman" w:hAnsi="Times New Roman" w:cs="Times New Roman"/>
          <w:sz w:val="24"/>
          <w:szCs w:val="24"/>
          <w:lang w:val="sk-SK"/>
        </w:rPr>
        <w:t>očakávaným predsedníctvom Slovenskej republiky v</w:t>
      </w:r>
      <w:r w:rsidR="00E26EAE">
        <w:rPr>
          <w:rFonts w:ascii="Times New Roman" w:hAnsi="Times New Roman" w:cs="Times New Roman"/>
          <w:sz w:val="24"/>
          <w:szCs w:val="24"/>
          <w:lang w:val="sk-SK"/>
        </w:rPr>
        <w:t> </w:t>
      </w:r>
      <w:r w:rsidR="00801F86" w:rsidRPr="004C49C5" w:rsidDel="009F7703">
        <w:rPr>
          <w:rFonts w:ascii="Times New Roman" w:hAnsi="Times New Roman" w:cs="Times New Roman"/>
          <w:sz w:val="24"/>
          <w:szCs w:val="24"/>
          <w:lang w:val="sk-SK"/>
        </w:rPr>
        <w:t xml:space="preserve">Rade Európskej únie v druhej polovici roku 2016 bude potrebná intenzívnejšia diskusia, ako aj vytvorenie národnej stratégie prevencie </w:t>
      </w:r>
      <w:r w:rsidR="00E26EAE" w:rsidRPr="00E26EAE">
        <w:rPr>
          <w:rFonts w:ascii="Times New Roman" w:hAnsi="Times New Roman" w:cs="Times New Roman"/>
          <w:sz w:val="24"/>
          <w:szCs w:val="24"/>
          <w:lang w:val="sk-SK"/>
        </w:rPr>
        <w:t>plytvania</w:t>
      </w:r>
      <w:r w:rsidR="00E26EAE">
        <w:rPr>
          <w:rFonts w:ascii="Times New Roman" w:hAnsi="Times New Roman" w:cs="Times New Roman"/>
          <w:sz w:val="24"/>
          <w:szCs w:val="24"/>
          <w:lang w:val="sk-SK"/>
        </w:rPr>
        <w:t xml:space="preserve"> potravinami</w:t>
      </w:r>
      <w:r w:rsidR="00801F86" w:rsidRPr="004C49C5" w:rsidDel="009F7703">
        <w:rPr>
          <w:rFonts w:ascii="Times New Roman" w:hAnsi="Times New Roman" w:cs="Times New Roman"/>
          <w:sz w:val="24"/>
          <w:szCs w:val="24"/>
          <w:lang w:val="sk-SK"/>
        </w:rPr>
        <w:t>.</w:t>
      </w:r>
    </w:p>
    <w:p w:rsidR="00C73E53" w:rsidRPr="004C49C5" w:rsidRDefault="00C73E53" w:rsidP="00A80ECC">
      <w:pPr>
        <w:pStyle w:val="Odsekzoznamu"/>
        <w:spacing w:after="80"/>
        <w:ind w:left="0" w:firstLine="425"/>
        <w:contextualSpacing w:val="0"/>
        <w:jc w:val="both"/>
        <w:rPr>
          <w:rFonts w:ascii="Times New Roman" w:hAnsi="Times New Roman" w:cs="Times New Roman"/>
          <w:sz w:val="24"/>
          <w:szCs w:val="24"/>
          <w:lang w:val="sk-SK"/>
        </w:rPr>
      </w:pPr>
      <w:r w:rsidRPr="00F227BA">
        <w:rPr>
          <w:rFonts w:ascii="Times New Roman" w:hAnsi="Times New Roman" w:cs="Times New Roman"/>
          <w:sz w:val="24"/>
          <w:szCs w:val="24"/>
          <w:lang w:val="sk-SK"/>
        </w:rPr>
        <w:t>Cieľom národných programov pre odpad by malo byť oddelenie hospodárskeho rastu od negatívnych dopadov na životné prostredie</w:t>
      </w:r>
      <w:r w:rsidR="00E67798" w:rsidRPr="00F227BA">
        <w:rPr>
          <w:rFonts w:ascii="Times New Roman" w:hAnsi="Times New Roman" w:cs="Times New Roman"/>
          <w:sz w:val="24"/>
          <w:szCs w:val="24"/>
          <w:lang w:val="sk-SK"/>
        </w:rPr>
        <w:t xml:space="preserve"> a verejné zdravie</w:t>
      </w:r>
      <w:r w:rsidRPr="00F227BA">
        <w:rPr>
          <w:rFonts w:ascii="Times New Roman" w:hAnsi="Times New Roman" w:cs="Times New Roman"/>
          <w:sz w:val="24"/>
          <w:szCs w:val="24"/>
          <w:lang w:val="sk-SK"/>
        </w:rPr>
        <w:t>. Ciele by mali viesť k stabilizácii vzniku odpadov v prvom stupni a trvalé zníženie tvorby potravinových odpadov v dlhšom časovom horizonte.</w:t>
      </w:r>
    </w:p>
    <w:p w:rsidR="00353783" w:rsidRDefault="00353783" w:rsidP="00A80ECC">
      <w:pPr>
        <w:pStyle w:val="Odsekzoznamu"/>
        <w:spacing w:after="80"/>
        <w:ind w:left="0" w:firstLine="425"/>
        <w:contextualSpacing w:val="0"/>
        <w:jc w:val="both"/>
        <w:rPr>
          <w:rFonts w:ascii="Times New Roman" w:eastAsia="Times New Roman" w:hAnsi="Times New Roman" w:cs="Times New Roman"/>
          <w:sz w:val="24"/>
          <w:szCs w:val="24"/>
          <w:lang w:val="sk-SK" w:eastAsia="sk-SK"/>
        </w:rPr>
      </w:pPr>
      <w:r w:rsidRPr="004C49C5">
        <w:rPr>
          <w:rFonts w:ascii="Times New Roman" w:eastAsia="Times New Roman" w:hAnsi="Times New Roman" w:cs="Times New Roman"/>
          <w:sz w:val="24"/>
          <w:szCs w:val="24"/>
          <w:lang w:val="sk-SK" w:eastAsia="sk-SK"/>
        </w:rPr>
        <w:t>Cieľom Ministerstva pôdohospodárstva a rozvoja vidieka SR</w:t>
      </w:r>
      <w:r w:rsidR="00F700B3" w:rsidRPr="004C49C5">
        <w:rPr>
          <w:rFonts w:ascii="Times New Roman" w:eastAsia="Times New Roman" w:hAnsi="Times New Roman" w:cs="Times New Roman"/>
          <w:sz w:val="24"/>
          <w:szCs w:val="24"/>
          <w:lang w:val="sk-SK" w:eastAsia="sk-SK"/>
        </w:rPr>
        <w:t xml:space="preserve"> (MPRV SR)</w:t>
      </w:r>
      <w:r w:rsidRPr="004C49C5">
        <w:rPr>
          <w:rFonts w:ascii="Times New Roman" w:eastAsia="Times New Roman" w:hAnsi="Times New Roman" w:cs="Times New Roman"/>
          <w:sz w:val="24"/>
          <w:szCs w:val="24"/>
          <w:lang w:val="sk-SK" w:eastAsia="sk-SK"/>
        </w:rPr>
        <w:t xml:space="preserve"> je zistiť množstvo vyhodených potravín pozdĺž celého potravinového reťazca podľa jednotnej metodickej príručky </w:t>
      </w:r>
      <w:r w:rsidR="00D92256">
        <w:rPr>
          <w:rFonts w:ascii="Times New Roman" w:eastAsia="Times New Roman" w:hAnsi="Times New Roman" w:cs="Times New Roman"/>
          <w:sz w:val="24"/>
          <w:szCs w:val="24"/>
          <w:lang w:val="sk-SK" w:eastAsia="sk-SK"/>
        </w:rPr>
        <w:t>EK</w:t>
      </w:r>
      <w:r w:rsidRPr="004C49C5">
        <w:rPr>
          <w:rFonts w:ascii="Times New Roman" w:eastAsia="Times New Roman" w:hAnsi="Times New Roman" w:cs="Times New Roman"/>
          <w:sz w:val="24"/>
          <w:szCs w:val="24"/>
          <w:lang w:val="sk-SK" w:eastAsia="sk-SK"/>
        </w:rPr>
        <w:t xml:space="preserve"> a v nasledujúcich rokoch postupne znižovať množstvo vyp</w:t>
      </w:r>
      <w:r w:rsidR="00607E51" w:rsidRPr="004C49C5">
        <w:rPr>
          <w:rFonts w:ascii="Times New Roman" w:eastAsia="Times New Roman" w:hAnsi="Times New Roman" w:cs="Times New Roman"/>
          <w:sz w:val="24"/>
          <w:szCs w:val="24"/>
          <w:lang w:val="sk-SK" w:eastAsia="sk-SK"/>
        </w:rPr>
        <w:t>lytvaných potravín. Tieto štúdie</w:t>
      </w:r>
      <w:r w:rsidRPr="004C49C5">
        <w:rPr>
          <w:rFonts w:ascii="Times New Roman" w:eastAsia="Times New Roman" w:hAnsi="Times New Roman" w:cs="Times New Roman"/>
          <w:sz w:val="24"/>
          <w:szCs w:val="24"/>
          <w:lang w:val="sk-SK" w:eastAsia="sk-SK"/>
        </w:rPr>
        <w:t xml:space="preserve"> by nám mali pomôcť aj pri vytvorení národnej legislatívy ohľadne </w:t>
      </w:r>
      <w:r w:rsidR="0009359F">
        <w:rPr>
          <w:rFonts w:ascii="Times New Roman" w:eastAsia="Times New Roman" w:hAnsi="Times New Roman" w:cs="Times New Roman"/>
          <w:sz w:val="24"/>
          <w:szCs w:val="24"/>
          <w:lang w:val="sk-SK" w:eastAsia="sk-SK"/>
        </w:rPr>
        <w:t>predchádzania</w:t>
      </w:r>
      <w:r w:rsidR="0009359F" w:rsidRPr="004C49C5">
        <w:rPr>
          <w:rFonts w:ascii="Times New Roman" w:eastAsia="Times New Roman" w:hAnsi="Times New Roman" w:cs="Times New Roman"/>
          <w:sz w:val="24"/>
          <w:szCs w:val="24"/>
          <w:lang w:val="sk-SK" w:eastAsia="sk-SK"/>
        </w:rPr>
        <w:t xml:space="preserve"> </w:t>
      </w:r>
      <w:r w:rsidR="00902B6F">
        <w:rPr>
          <w:rFonts w:ascii="Times New Roman" w:eastAsia="Times New Roman" w:hAnsi="Times New Roman" w:cs="Times New Roman"/>
          <w:sz w:val="24"/>
          <w:szCs w:val="24"/>
          <w:lang w:val="sk-SK" w:eastAsia="sk-SK"/>
        </w:rPr>
        <w:t xml:space="preserve">plytvaniu </w:t>
      </w:r>
      <w:r w:rsidR="007A1A91">
        <w:rPr>
          <w:rFonts w:ascii="Times New Roman" w:eastAsia="Times New Roman" w:hAnsi="Times New Roman" w:cs="Times New Roman"/>
          <w:sz w:val="24"/>
          <w:szCs w:val="24"/>
          <w:lang w:val="sk-SK" w:eastAsia="sk-SK"/>
        </w:rPr>
        <w:t>potravinami</w:t>
      </w:r>
      <w:r w:rsidRPr="004C49C5">
        <w:rPr>
          <w:rFonts w:ascii="Times New Roman" w:eastAsia="Times New Roman" w:hAnsi="Times New Roman" w:cs="Times New Roman"/>
          <w:sz w:val="24"/>
          <w:szCs w:val="24"/>
          <w:lang w:val="sk-SK" w:eastAsia="sk-SK"/>
        </w:rPr>
        <w:t>.</w:t>
      </w:r>
    </w:p>
    <w:p w:rsidR="00F974EF" w:rsidRPr="004C49C5" w:rsidRDefault="007A1A91" w:rsidP="00A80ECC">
      <w:pPr>
        <w:pStyle w:val="Odsekzoznamu"/>
        <w:spacing w:after="80"/>
        <w:ind w:left="0" w:firstLine="425"/>
        <w:contextualSpacing w:val="0"/>
        <w:jc w:val="both"/>
        <w:rPr>
          <w:rFonts w:ascii="Times New Roman" w:eastAsia="Times New Roman" w:hAnsi="Times New Roman" w:cs="Times New Roman"/>
          <w:sz w:val="24"/>
          <w:szCs w:val="24"/>
          <w:lang w:val="sk-SK" w:eastAsia="sk-SK"/>
        </w:rPr>
      </w:pPr>
      <w:r>
        <w:rPr>
          <w:rFonts w:ascii="Times New Roman" w:hAnsi="Times New Roman"/>
          <w:sz w:val="24"/>
          <w:lang w:val="sk-SK"/>
        </w:rPr>
        <w:t>Potravinové straty a plytvanie potravinami</w:t>
      </w:r>
      <w:r w:rsidR="00F974EF" w:rsidRPr="00F974EF">
        <w:rPr>
          <w:rFonts w:ascii="Times New Roman" w:hAnsi="Times New Roman"/>
          <w:sz w:val="24"/>
          <w:lang w:val="sk-SK"/>
        </w:rPr>
        <w:t xml:space="preserve"> vzniká v</w:t>
      </w:r>
      <w:r w:rsidR="00F974EF">
        <w:rPr>
          <w:rFonts w:ascii="Times New Roman" w:hAnsi="Times New Roman"/>
          <w:sz w:val="24"/>
          <w:lang w:val="sk-SK"/>
        </w:rPr>
        <w:t> </w:t>
      </w:r>
      <w:r w:rsidR="00F974EF" w:rsidRPr="00F974EF">
        <w:rPr>
          <w:rFonts w:ascii="Times New Roman" w:hAnsi="Times New Roman"/>
          <w:sz w:val="24"/>
          <w:lang w:val="sk-SK"/>
        </w:rPr>
        <w:t>rámci celého potravinového reťazca: počas výroby a</w:t>
      </w:r>
      <w:r w:rsidR="00F974EF">
        <w:rPr>
          <w:rFonts w:ascii="Times New Roman" w:hAnsi="Times New Roman"/>
          <w:sz w:val="24"/>
          <w:lang w:val="sk-SK"/>
        </w:rPr>
        <w:t> </w:t>
      </w:r>
      <w:r w:rsidR="00F974EF" w:rsidRPr="00F974EF">
        <w:rPr>
          <w:rFonts w:ascii="Times New Roman" w:hAnsi="Times New Roman"/>
          <w:sz w:val="24"/>
          <w:lang w:val="sk-SK"/>
        </w:rPr>
        <w:t xml:space="preserve">distribúcie, v obchodoch, </w:t>
      </w:r>
      <w:r w:rsidR="00E67798">
        <w:rPr>
          <w:rFonts w:ascii="Times New Roman" w:hAnsi="Times New Roman"/>
          <w:sz w:val="24"/>
          <w:lang w:val="sk-SK"/>
        </w:rPr>
        <w:t>v </w:t>
      </w:r>
      <w:r w:rsidR="00F974EF" w:rsidRPr="00F974EF">
        <w:rPr>
          <w:rFonts w:ascii="Times New Roman" w:hAnsi="Times New Roman"/>
          <w:sz w:val="24"/>
          <w:lang w:val="sk-SK"/>
        </w:rPr>
        <w:t>zariadeniach</w:t>
      </w:r>
      <w:r w:rsidR="00E67798">
        <w:rPr>
          <w:rFonts w:ascii="Times New Roman" w:hAnsi="Times New Roman"/>
          <w:sz w:val="24"/>
          <w:lang w:val="sk-SK"/>
        </w:rPr>
        <w:t xml:space="preserve"> spoločného stravovania (napr. reštaurácie, jedálne)</w:t>
      </w:r>
      <w:r w:rsidR="00F974EF" w:rsidRPr="00F974EF">
        <w:rPr>
          <w:rFonts w:ascii="Times New Roman" w:hAnsi="Times New Roman"/>
          <w:sz w:val="24"/>
          <w:lang w:val="sk-SK"/>
        </w:rPr>
        <w:t xml:space="preserve"> a</w:t>
      </w:r>
      <w:r w:rsidR="00F974EF">
        <w:rPr>
          <w:rFonts w:ascii="Times New Roman" w:hAnsi="Times New Roman"/>
          <w:sz w:val="24"/>
          <w:lang w:val="sk-SK"/>
        </w:rPr>
        <w:t> </w:t>
      </w:r>
      <w:r w:rsidR="00F974EF" w:rsidRPr="00F974EF">
        <w:rPr>
          <w:rFonts w:ascii="Times New Roman" w:hAnsi="Times New Roman"/>
          <w:sz w:val="24"/>
          <w:lang w:val="sk-SK"/>
        </w:rPr>
        <w:t>v</w:t>
      </w:r>
      <w:r w:rsidR="00F974EF">
        <w:rPr>
          <w:rFonts w:ascii="Times New Roman" w:hAnsi="Times New Roman"/>
          <w:sz w:val="24"/>
          <w:lang w:val="sk-SK"/>
        </w:rPr>
        <w:t> </w:t>
      </w:r>
      <w:r w:rsidR="00F974EF" w:rsidRPr="00F974EF">
        <w:rPr>
          <w:rFonts w:ascii="Times New Roman" w:hAnsi="Times New Roman"/>
          <w:sz w:val="24"/>
          <w:lang w:val="sk-SK"/>
        </w:rPr>
        <w:t xml:space="preserve">domácnostiach. </w:t>
      </w:r>
      <w:r w:rsidR="00F974EF">
        <w:rPr>
          <w:rFonts w:ascii="Times New Roman" w:hAnsi="Times New Roman"/>
          <w:sz w:val="24"/>
          <w:lang w:val="sk-SK"/>
        </w:rPr>
        <w:t>Vzhľadom na počet zainteresovaných subjektov</w:t>
      </w:r>
      <w:r w:rsidR="00F974EF" w:rsidRPr="00F974EF">
        <w:rPr>
          <w:rFonts w:ascii="Times New Roman" w:hAnsi="Times New Roman"/>
          <w:sz w:val="24"/>
          <w:lang w:val="sk-SK"/>
        </w:rPr>
        <w:t xml:space="preserve"> je veľ</w:t>
      </w:r>
      <w:r w:rsidR="00F974EF">
        <w:rPr>
          <w:rFonts w:ascii="Times New Roman" w:hAnsi="Times New Roman"/>
          <w:sz w:val="24"/>
          <w:lang w:val="sk-SK"/>
        </w:rPr>
        <w:t xml:space="preserve">mi zložité </w:t>
      </w:r>
      <w:r w:rsidR="00E67798">
        <w:rPr>
          <w:rFonts w:ascii="Times New Roman" w:hAnsi="Times New Roman"/>
          <w:sz w:val="24"/>
          <w:lang w:val="sk-SK"/>
        </w:rPr>
        <w:t>vysledovať a zistiť skutočné množstvá</w:t>
      </w:r>
      <w:r>
        <w:rPr>
          <w:rFonts w:ascii="Times New Roman" w:hAnsi="Times New Roman"/>
          <w:sz w:val="24"/>
          <w:lang w:val="sk-SK"/>
        </w:rPr>
        <w:t>/objemy potravinových strát a</w:t>
      </w:r>
      <w:r w:rsidR="00A14C44">
        <w:rPr>
          <w:rFonts w:ascii="Times New Roman" w:hAnsi="Times New Roman"/>
          <w:sz w:val="24"/>
          <w:lang w:val="sk-SK"/>
        </w:rPr>
        <w:t> </w:t>
      </w:r>
      <w:r>
        <w:rPr>
          <w:rFonts w:ascii="Times New Roman" w:hAnsi="Times New Roman"/>
          <w:sz w:val="24"/>
          <w:lang w:val="sk-SK"/>
        </w:rPr>
        <w:t>plytvania</w:t>
      </w:r>
      <w:r w:rsidR="00A14C44">
        <w:rPr>
          <w:rFonts w:ascii="Times New Roman" w:hAnsi="Times New Roman"/>
          <w:sz w:val="24"/>
          <w:lang w:val="sk-SK"/>
        </w:rPr>
        <w:t xml:space="preserve"> potravinami</w:t>
      </w:r>
      <w:r w:rsidR="00F974EF">
        <w:rPr>
          <w:rFonts w:ascii="Times New Roman" w:hAnsi="Times New Roman"/>
          <w:sz w:val="24"/>
          <w:lang w:val="sk-SK"/>
        </w:rPr>
        <w:t>.</w:t>
      </w:r>
      <w:r w:rsidR="00F974EF" w:rsidRPr="00F974EF">
        <w:rPr>
          <w:rFonts w:ascii="Times New Roman" w:hAnsi="Times New Roman"/>
          <w:sz w:val="24"/>
          <w:lang w:val="sk-SK"/>
        </w:rPr>
        <w:t xml:space="preserve"> </w:t>
      </w:r>
      <w:r w:rsidR="00F974EF">
        <w:rPr>
          <w:rFonts w:ascii="Times New Roman" w:hAnsi="Times New Roman"/>
          <w:sz w:val="24"/>
          <w:lang w:val="sk-SK"/>
        </w:rPr>
        <w:t>V </w:t>
      </w:r>
      <w:r w:rsidR="00F974EF" w:rsidRPr="00F974EF">
        <w:rPr>
          <w:rFonts w:ascii="Times New Roman" w:hAnsi="Times New Roman"/>
          <w:sz w:val="24"/>
          <w:lang w:val="sk-SK"/>
        </w:rPr>
        <w:t>súčasnosti neexistuje v</w:t>
      </w:r>
      <w:r w:rsidR="00F974EF">
        <w:rPr>
          <w:rFonts w:ascii="Times New Roman" w:hAnsi="Times New Roman"/>
          <w:sz w:val="24"/>
          <w:lang w:val="sk-SK"/>
        </w:rPr>
        <w:t> </w:t>
      </w:r>
      <w:r w:rsidR="00F974EF" w:rsidRPr="00F974EF">
        <w:rPr>
          <w:rFonts w:ascii="Times New Roman" w:hAnsi="Times New Roman"/>
          <w:sz w:val="24"/>
          <w:lang w:val="sk-SK"/>
        </w:rPr>
        <w:t xml:space="preserve">EÚ harmonizovaná, spoľahlivá metóda na </w:t>
      </w:r>
      <w:r w:rsidR="00D92256">
        <w:rPr>
          <w:rFonts w:ascii="Times New Roman" w:hAnsi="Times New Roman"/>
          <w:sz w:val="24"/>
          <w:lang w:val="sk-SK"/>
        </w:rPr>
        <w:t>zisťovanie množstva</w:t>
      </w:r>
      <w:r w:rsidR="00D92256" w:rsidRPr="00F974EF">
        <w:rPr>
          <w:rFonts w:ascii="Times New Roman" w:hAnsi="Times New Roman"/>
          <w:sz w:val="24"/>
          <w:lang w:val="sk-SK"/>
        </w:rPr>
        <w:t xml:space="preserve"> </w:t>
      </w:r>
      <w:r w:rsidR="00E67798">
        <w:rPr>
          <w:rFonts w:ascii="Times New Roman" w:hAnsi="Times New Roman"/>
          <w:sz w:val="24"/>
          <w:lang w:val="sk-SK"/>
        </w:rPr>
        <w:t xml:space="preserve">a vykazovanie </w:t>
      </w:r>
      <w:r w:rsidRPr="00F974EF">
        <w:rPr>
          <w:rFonts w:ascii="Times New Roman" w:hAnsi="Times New Roman"/>
          <w:sz w:val="24"/>
          <w:lang w:val="sk-SK"/>
        </w:rPr>
        <w:t>potravinov</w:t>
      </w:r>
      <w:r>
        <w:rPr>
          <w:rFonts w:ascii="Times New Roman" w:hAnsi="Times New Roman"/>
          <w:sz w:val="24"/>
          <w:lang w:val="sk-SK"/>
        </w:rPr>
        <w:t>ých strát a</w:t>
      </w:r>
      <w:r w:rsidR="00A14C44">
        <w:rPr>
          <w:rFonts w:ascii="Times New Roman" w:hAnsi="Times New Roman"/>
          <w:sz w:val="24"/>
          <w:lang w:val="sk-SK"/>
        </w:rPr>
        <w:t> </w:t>
      </w:r>
      <w:r>
        <w:rPr>
          <w:rFonts w:ascii="Times New Roman" w:hAnsi="Times New Roman"/>
          <w:sz w:val="24"/>
          <w:lang w:val="sk-SK"/>
        </w:rPr>
        <w:t>plytvania</w:t>
      </w:r>
      <w:r w:rsidR="00A14C44">
        <w:rPr>
          <w:rFonts w:ascii="Times New Roman" w:hAnsi="Times New Roman"/>
          <w:sz w:val="24"/>
          <w:lang w:val="sk-SK"/>
        </w:rPr>
        <w:t xml:space="preserve"> potravinami</w:t>
      </w:r>
      <w:r w:rsidR="00F974EF" w:rsidRPr="00F974EF">
        <w:rPr>
          <w:rFonts w:ascii="Times New Roman" w:hAnsi="Times New Roman"/>
          <w:sz w:val="24"/>
          <w:lang w:val="sk-SK"/>
        </w:rPr>
        <w:t>, a preto je pre verejné</w:t>
      </w:r>
      <w:r w:rsidR="00F974EF">
        <w:rPr>
          <w:rFonts w:ascii="Times New Roman" w:hAnsi="Times New Roman"/>
          <w:sz w:val="24"/>
          <w:lang w:val="sk-SK"/>
        </w:rPr>
        <w:t>/štátne</w:t>
      </w:r>
      <w:r w:rsidR="00F974EF" w:rsidRPr="00F974EF">
        <w:rPr>
          <w:rFonts w:ascii="Times New Roman" w:hAnsi="Times New Roman"/>
          <w:sz w:val="24"/>
          <w:lang w:val="sk-SK"/>
        </w:rPr>
        <w:t xml:space="preserve"> orgány zložité posúdiť rozsah, pôvod a</w:t>
      </w:r>
      <w:r w:rsidR="00F974EF">
        <w:rPr>
          <w:rFonts w:ascii="Times New Roman" w:hAnsi="Times New Roman"/>
          <w:sz w:val="24"/>
          <w:lang w:val="sk-SK"/>
        </w:rPr>
        <w:t> </w:t>
      </w:r>
      <w:r w:rsidR="00F974EF" w:rsidRPr="00F974EF">
        <w:rPr>
          <w:rFonts w:ascii="Times New Roman" w:hAnsi="Times New Roman"/>
          <w:sz w:val="24"/>
          <w:lang w:val="sk-SK"/>
        </w:rPr>
        <w:t>trendy v</w:t>
      </w:r>
      <w:r w:rsidR="00F974EF">
        <w:rPr>
          <w:rFonts w:ascii="Times New Roman" w:hAnsi="Times New Roman"/>
          <w:sz w:val="24"/>
          <w:lang w:val="sk-SK"/>
        </w:rPr>
        <w:t> </w:t>
      </w:r>
      <w:r w:rsidR="00F974EF" w:rsidRPr="00F974EF">
        <w:rPr>
          <w:rFonts w:ascii="Times New Roman" w:hAnsi="Times New Roman"/>
          <w:sz w:val="24"/>
          <w:lang w:val="sk-SK"/>
        </w:rPr>
        <w:t xml:space="preserve">priebehu </w:t>
      </w:r>
      <w:r w:rsidR="00E67798">
        <w:rPr>
          <w:rFonts w:ascii="Times New Roman" w:hAnsi="Times New Roman"/>
          <w:sz w:val="24"/>
          <w:lang w:val="sk-SK"/>
        </w:rPr>
        <w:t>určitého časového obdobia</w:t>
      </w:r>
      <w:r w:rsidR="00F974EF" w:rsidRPr="00F974EF">
        <w:rPr>
          <w:rFonts w:ascii="Times New Roman" w:hAnsi="Times New Roman"/>
          <w:sz w:val="24"/>
          <w:lang w:val="sk-SK"/>
        </w:rPr>
        <w:t xml:space="preserve">. Otázke </w:t>
      </w:r>
      <w:r w:rsidR="00D92256">
        <w:rPr>
          <w:rFonts w:ascii="Times New Roman" w:hAnsi="Times New Roman"/>
          <w:sz w:val="24"/>
          <w:lang w:val="sk-SK"/>
        </w:rPr>
        <w:t>zisťovania množstva</w:t>
      </w:r>
      <w:r w:rsidR="00D92256" w:rsidRPr="00F974EF">
        <w:rPr>
          <w:rFonts w:ascii="Times New Roman" w:hAnsi="Times New Roman"/>
          <w:sz w:val="24"/>
          <w:lang w:val="sk-SK"/>
        </w:rPr>
        <w:t xml:space="preserve"> </w:t>
      </w:r>
      <w:r w:rsidR="005721A3">
        <w:rPr>
          <w:rFonts w:ascii="Times New Roman" w:hAnsi="Times New Roman"/>
          <w:sz w:val="24"/>
          <w:lang w:val="sk-SK"/>
        </w:rPr>
        <w:t xml:space="preserve">a vykazovania množstva </w:t>
      </w:r>
      <w:r w:rsidR="00F974EF" w:rsidRPr="00F974EF">
        <w:rPr>
          <w:rFonts w:ascii="Times New Roman" w:hAnsi="Times New Roman"/>
          <w:sz w:val="24"/>
          <w:lang w:val="sk-SK"/>
        </w:rPr>
        <w:t>treba venovať veľkú pozornosť, pretože je dôležitým krokom k</w:t>
      </w:r>
      <w:r w:rsidR="00F974EF">
        <w:rPr>
          <w:rFonts w:ascii="Times New Roman" w:hAnsi="Times New Roman"/>
          <w:sz w:val="24"/>
          <w:lang w:val="sk-SK"/>
        </w:rPr>
        <w:t> </w:t>
      </w:r>
      <w:r w:rsidR="00F974EF" w:rsidRPr="00F974EF">
        <w:rPr>
          <w:rFonts w:ascii="Times New Roman" w:hAnsi="Times New Roman"/>
          <w:sz w:val="24"/>
          <w:lang w:val="sk-SK"/>
        </w:rPr>
        <w:t>lepšiemu chápaniu problematiky, jednotnému monitorovaniu a podávaniu správ, ako aj k</w:t>
      </w:r>
      <w:r w:rsidR="00A80ECC">
        <w:rPr>
          <w:rFonts w:ascii="Times New Roman" w:hAnsi="Times New Roman"/>
          <w:sz w:val="24"/>
          <w:lang w:val="sk-SK"/>
        </w:rPr>
        <w:t> </w:t>
      </w:r>
      <w:r w:rsidR="00F974EF" w:rsidRPr="00F974EF">
        <w:rPr>
          <w:rFonts w:ascii="Times New Roman" w:hAnsi="Times New Roman"/>
          <w:sz w:val="24"/>
          <w:lang w:val="sk-SK"/>
        </w:rPr>
        <w:t>účinnej výmene osvedčených postupov v</w:t>
      </w:r>
      <w:r w:rsidR="00F974EF">
        <w:rPr>
          <w:rFonts w:ascii="Times New Roman" w:hAnsi="Times New Roman"/>
          <w:sz w:val="24"/>
          <w:lang w:val="sk-SK"/>
        </w:rPr>
        <w:t> </w:t>
      </w:r>
      <w:r w:rsidR="00F974EF" w:rsidRPr="00F974EF">
        <w:rPr>
          <w:rFonts w:ascii="Times New Roman" w:hAnsi="Times New Roman"/>
          <w:sz w:val="24"/>
          <w:lang w:val="sk-SK"/>
        </w:rPr>
        <w:t xml:space="preserve">rámci celej EÚ. </w:t>
      </w:r>
      <w:r w:rsidR="00D92256">
        <w:rPr>
          <w:rFonts w:ascii="Times New Roman" w:hAnsi="Times New Roman"/>
          <w:sz w:val="24"/>
          <w:lang w:val="sk-SK"/>
        </w:rPr>
        <w:t>EK</w:t>
      </w:r>
      <w:r w:rsidR="00F974EF" w:rsidRPr="00F974EF">
        <w:rPr>
          <w:rFonts w:ascii="Times New Roman" w:hAnsi="Times New Roman"/>
          <w:sz w:val="24"/>
          <w:lang w:val="sk-SK"/>
        </w:rPr>
        <w:t xml:space="preserve"> v</w:t>
      </w:r>
      <w:r w:rsidR="00A80ECC">
        <w:rPr>
          <w:rFonts w:ascii="Times New Roman" w:hAnsi="Times New Roman"/>
          <w:sz w:val="24"/>
          <w:lang w:val="sk-SK"/>
        </w:rPr>
        <w:t> </w:t>
      </w:r>
      <w:r w:rsidR="00F974EF" w:rsidRPr="00F974EF">
        <w:rPr>
          <w:rFonts w:ascii="Times New Roman" w:hAnsi="Times New Roman"/>
          <w:sz w:val="24"/>
          <w:lang w:val="sk-SK"/>
        </w:rPr>
        <w:t>úzkej</w:t>
      </w:r>
      <w:r w:rsidR="00A80ECC">
        <w:rPr>
          <w:rFonts w:ascii="Times New Roman" w:hAnsi="Times New Roman"/>
          <w:sz w:val="24"/>
          <w:lang w:val="sk-SK"/>
        </w:rPr>
        <w:t xml:space="preserve"> </w:t>
      </w:r>
      <w:r w:rsidR="00F974EF" w:rsidRPr="00F974EF">
        <w:rPr>
          <w:rFonts w:ascii="Times New Roman" w:hAnsi="Times New Roman"/>
          <w:sz w:val="24"/>
          <w:lang w:val="sk-SK"/>
        </w:rPr>
        <w:t>spolupráci s</w:t>
      </w:r>
      <w:r w:rsidR="00A80ECC">
        <w:rPr>
          <w:rFonts w:ascii="Times New Roman" w:hAnsi="Times New Roman"/>
          <w:sz w:val="24"/>
          <w:lang w:val="sk-SK"/>
        </w:rPr>
        <w:t> </w:t>
      </w:r>
      <w:r w:rsidR="00F974EF" w:rsidRPr="00F974EF">
        <w:rPr>
          <w:rFonts w:ascii="Times New Roman" w:hAnsi="Times New Roman"/>
          <w:sz w:val="24"/>
          <w:lang w:val="sk-SK"/>
        </w:rPr>
        <w:t>členskými štátmi a</w:t>
      </w:r>
      <w:r w:rsidR="005721A3">
        <w:rPr>
          <w:rFonts w:ascii="Times New Roman" w:hAnsi="Times New Roman"/>
          <w:sz w:val="24"/>
          <w:lang w:val="sk-SK"/>
        </w:rPr>
        <w:t> </w:t>
      </w:r>
      <w:r w:rsidR="00F974EF" w:rsidRPr="00F974EF">
        <w:rPr>
          <w:rFonts w:ascii="Times New Roman" w:hAnsi="Times New Roman"/>
          <w:sz w:val="24"/>
          <w:lang w:val="sk-SK"/>
        </w:rPr>
        <w:t xml:space="preserve">zainteresovanými stranami, vypracuje spoločnú metodiku EÚ na meranie </w:t>
      </w:r>
      <w:r w:rsidR="005721A3">
        <w:rPr>
          <w:rFonts w:ascii="Times New Roman" w:hAnsi="Times New Roman"/>
          <w:sz w:val="24"/>
          <w:lang w:val="sk-SK"/>
        </w:rPr>
        <w:t xml:space="preserve">a vykazovanie </w:t>
      </w:r>
      <w:r w:rsidRPr="007A1A91">
        <w:rPr>
          <w:rFonts w:ascii="Times New Roman" w:hAnsi="Times New Roman"/>
          <w:sz w:val="24"/>
          <w:lang w:val="sk-SK"/>
        </w:rPr>
        <w:t>potravinov</w:t>
      </w:r>
      <w:r>
        <w:rPr>
          <w:rFonts w:ascii="Times New Roman" w:hAnsi="Times New Roman"/>
          <w:sz w:val="24"/>
          <w:lang w:val="sk-SK"/>
        </w:rPr>
        <w:t>ých strát a</w:t>
      </w:r>
      <w:r w:rsidR="00A14C44">
        <w:rPr>
          <w:rFonts w:ascii="Times New Roman" w:hAnsi="Times New Roman"/>
          <w:sz w:val="24"/>
          <w:lang w:val="sk-SK"/>
        </w:rPr>
        <w:t> </w:t>
      </w:r>
      <w:r>
        <w:rPr>
          <w:rFonts w:ascii="Times New Roman" w:hAnsi="Times New Roman"/>
          <w:sz w:val="24"/>
          <w:lang w:val="sk-SK"/>
        </w:rPr>
        <w:t>plytvania</w:t>
      </w:r>
      <w:r w:rsidR="00A14C44">
        <w:rPr>
          <w:rFonts w:ascii="Times New Roman" w:hAnsi="Times New Roman"/>
          <w:sz w:val="24"/>
          <w:lang w:val="sk-SK"/>
        </w:rPr>
        <w:t xml:space="preserve"> potravinami</w:t>
      </w:r>
      <w:r w:rsidR="00F974EF" w:rsidRPr="00F974EF">
        <w:rPr>
          <w:rFonts w:ascii="Times New Roman" w:hAnsi="Times New Roman"/>
          <w:sz w:val="24"/>
          <w:lang w:val="sk-SK"/>
        </w:rPr>
        <w:t xml:space="preserve">. </w:t>
      </w:r>
    </w:p>
    <w:p w:rsidR="00353783" w:rsidRPr="004C49C5" w:rsidRDefault="00353783" w:rsidP="00A80ECC">
      <w:pPr>
        <w:pStyle w:val="Odsekzoznamu"/>
        <w:spacing w:after="80"/>
        <w:ind w:left="0" w:firstLine="425"/>
        <w:contextualSpacing w:val="0"/>
        <w:jc w:val="both"/>
        <w:rPr>
          <w:rStyle w:val="Textzstupnhosymbolu"/>
          <w:color w:val="000000"/>
          <w:sz w:val="24"/>
          <w:szCs w:val="24"/>
          <w:lang w:val="sk-SK"/>
        </w:rPr>
      </w:pPr>
      <w:r w:rsidRPr="004C49C5">
        <w:rPr>
          <w:rFonts w:ascii="Times New Roman" w:eastAsia="Times New Roman" w:hAnsi="Times New Roman" w:cs="Times New Roman"/>
          <w:sz w:val="24"/>
          <w:szCs w:val="24"/>
          <w:lang w:val="sk-SK" w:eastAsia="sk-SK"/>
        </w:rPr>
        <w:t xml:space="preserve">Problematika získavania informácií o množstve potravín </w:t>
      </w:r>
      <w:r w:rsidR="005721A3">
        <w:rPr>
          <w:rFonts w:ascii="Times New Roman" w:eastAsia="Times New Roman" w:hAnsi="Times New Roman" w:cs="Times New Roman"/>
          <w:sz w:val="24"/>
          <w:szCs w:val="24"/>
          <w:lang w:val="sk-SK" w:eastAsia="sk-SK"/>
        </w:rPr>
        <w:t>určených ako odpad k</w:t>
      </w:r>
      <w:r w:rsidR="007A1A91">
        <w:rPr>
          <w:rFonts w:ascii="Times New Roman" w:eastAsia="Times New Roman" w:hAnsi="Times New Roman" w:cs="Times New Roman"/>
          <w:sz w:val="24"/>
          <w:szCs w:val="24"/>
          <w:lang w:val="sk-SK" w:eastAsia="sk-SK"/>
        </w:rPr>
        <w:t> </w:t>
      </w:r>
      <w:r w:rsidR="005721A3">
        <w:rPr>
          <w:rFonts w:ascii="Times New Roman" w:eastAsia="Times New Roman" w:hAnsi="Times New Roman" w:cs="Times New Roman"/>
          <w:sz w:val="24"/>
          <w:szCs w:val="24"/>
          <w:lang w:val="sk-SK" w:eastAsia="sk-SK"/>
        </w:rPr>
        <w:t>likvidácii</w:t>
      </w:r>
      <w:r w:rsidR="007A1A91">
        <w:rPr>
          <w:rFonts w:ascii="Times New Roman" w:eastAsia="Times New Roman" w:hAnsi="Times New Roman" w:cs="Times New Roman"/>
          <w:sz w:val="24"/>
          <w:szCs w:val="24"/>
          <w:lang w:val="sk-SK" w:eastAsia="sk-SK"/>
        </w:rPr>
        <w:t>, ktoré sú výsledkom strát a</w:t>
      </w:r>
      <w:r w:rsidR="00A14C44">
        <w:rPr>
          <w:rFonts w:ascii="Times New Roman" w:eastAsia="Times New Roman" w:hAnsi="Times New Roman" w:cs="Times New Roman"/>
          <w:sz w:val="24"/>
          <w:szCs w:val="24"/>
          <w:lang w:val="sk-SK" w:eastAsia="sk-SK"/>
        </w:rPr>
        <w:t> </w:t>
      </w:r>
      <w:r w:rsidR="007A1A91">
        <w:rPr>
          <w:rFonts w:ascii="Times New Roman" w:eastAsia="Times New Roman" w:hAnsi="Times New Roman" w:cs="Times New Roman"/>
          <w:sz w:val="24"/>
          <w:szCs w:val="24"/>
          <w:lang w:val="sk-SK" w:eastAsia="sk-SK"/>
        </w:rPr>
        <w:t>plytvania</w:t>
      </w:r>
      <w:r w:rsidR="00A14C44">
        <w:rPr>
          <w:rFonts w:ascii="Times New Roman" w:eastAsia="Times New Roman" w:hAnsi="Times New Roman" w:cs="Times New Roman"/>
          <w:sz w:val="24"/>
          <w:szCs w:val="24"/>
          <w:lang w:val="sk-SK" w:eastAsia="sk-SK"/>
        </w:rPr>
        <w:t xml:space="preserve"> potravinami</w:t>
      </w:r>
      <w:r w:rsidR="007A1A91">
        <w:rPr>
          <w:rFonts w:ascii="Times New Roman" w:eastAsia="Times New Roman" w:hAnsi="Times New Roman" w:cs="Times New Roman"/>
          <w:sz w:val="24"/>
          <w:szCs w:val="24"/>
          <w:lang w:val="sk-SK" w:eastAsia="sk-SK"/>
        </w:rPr>
        <w:t>,</w:t>
      </w:r>
      <w:r w:rsidR="005721A3">
        <w:rPr>
          <w:rFonts w:ascii="Times New Roman" w:eastAsia="Times New Roman" w:hAnsi="Times New Roman" w:cs="Times New Roman"/>
          <w:sz w:val="24"/>
          <w:szCs w:val="24"/>
          <w:lang w:val="sk-SK" w:eastAsia="sk-SK"/>
        </w:rPr>
        <w:t xml:space="preserve"> </w:t>
      </w:r>
      <w:r w:rsidRPr="004C49C5">
        <w:rPr>
          <w:rFonts w:ascii="Times New Roman" w:eastAsia="Times New Roman" w:hAnsi="Times New Roman" w:cs="Times New Roman"/>
          <w:sz w:val="24"/>
          <w:szCs w:val="24"/>
          <w:lang w:val="sk-SK" w:eastAsia="sk-SK"/>
        </w:rPr>
        <w:t xml:space="preserve">v podmienkach SR je pomerne zdĺhavý a zložitý proces, do ktorého sú </w:t>
      </w:r>
      <w:r w:rsidR="00F700B3" w:rsidRPr="004C49C5">
        <w:rPr>
          <w:rFonts w:ascii="Times New Roman" w:eastAsia="Times New Roman" w:hAnsi="Times New Roman" w:cs="Times New Roman"/>
          <w:sz w:val="24"/>
          <w:szCs w:val="24"/>
          <w:lang w:val="sk-SK" w:eastAsia="sk-SK"/>
        </w:rPr>
        <w:t xml:space="preserve">zapojení </w:t>
      </w:r>
      <w:r w:rsidRPr="004C49C5">
        <w:rPr>
          <w:rFonts w:ascii="Times New Roman" w:eastAsia="Times New Roman" w:hAnsi="Times New Roman" w:cs="Times New Roman"/>
          <w:sz w:val="24"/>
          <w:szCs w:val="24"/>
          <w:lang w:val="sk-SK" w:eastAsia="sk-SK"/>
        </w:rPr>
        <w:t xml:space="preserve">viacerí aktéri, čo </w:t>
      </w:r>
      <w:r w:rsidR="00F700B3" w:rsidRPr="004C49C5">
        <w:rPr>
          <w:rFonts w:ascii="Times New Roman" w:eastAsia="Times New Roman" w:hAnsi="Times New Roman" w:cs="Times New Roman"/>
          <w:sz w:val="24"/>
          <w:szCs w:val="24"/>
          <w:lang w:val="sk-SK" w:eastAsia="sk-SK"/>
        </w:rPr>
        <w:t xml:space="preserve">často </w:t>
      </w:r>
      <w:r w:rsidRPr="004C49C5">
        <w:rPr>
          <w:rFonts w:ascii="Times New Roman" w:eastAsia="Times New Roman" w:hAnsi="Times New Roman" w:cs="Times New Roman"/>
          <w:sz w:val="24"/>
          <w:szCs w:val="24"/>
          <w:lang w:val="sk-SK" w:eastAsia="sk-SK"/>
        </w:rPr>
        <w:t xml:space="preserve">vytvára zložitý komplex vzťahov a prispieva </w:t>
      </w:r>
      <w:r w:rsidR="005721A3">
        <w:rPr>
          <w:rFonts w:ascii="Times New Roman" w:eastAsia="Times New Roman" w:hAnsi="Times New Roman" w:cs="Times New Roman"/>
          <w:sz w:val="24"/>
          <w:szCs w:val="24"/>
          <w:lang w:val="sk-SK" w:eastAsia="sk-SK"/>
        </w:rPr>
        <w:t>to</w:t>
      </w:r>
      <w:r w:rsidR="005721A3" w:rsidRPr="004C49C5">
        <w:rPr>
          <w:rFonts w:ascii="Times New Roman" w:eastAsia="Times New Roman" w:hAnsi="Times New Roman" w:cs="Times New Roman"/>
          <w:sz w:val="24"/>
          <w:szCs w:val="24"/>
          <w:lang w:val="sk-SK" w:eastAsia="sk-SK"/>
        </w:rPr>
        <w:t xml:space="preserve"> </w:t>
      </w:r>
      <w:r w:rsidRPr="004C49C5">
        <w:rPr>
          <w:rFonts w:ascii="Times New Roman" w:eastAsia="Times New Roman" w:hAnsi="Times New Roman" w:cs="Times New Roman"/>
          <w:sz w:val="24"/>
          <w:szCs w:val="24"/>
          <w:lang w:val="sk-SK" w:eastAsia="sk-SK"/>
        </w:rPr>
        <w:t xml:space="preserve">k neefektívnosti podávania a získavania informácií ohľadne skúmanej problematiky. </w:t>
      </w:r>
      <w:r w:rsidRPr="004C49C5">
        <w:rPr>
          <w:rStyle w:val="Textzstupnhosymbolu"/>
          <w:color w:val="000000"/>
          <w:sz w:val="24"/>
          <w:szCs w:val="24"/>
          <w:lang w:val="sk-SK"/>
        </w:rPr>
        <w:t xml:space="preserve">Je preto nevyhnutné zo strany orgánov </w:t>
      </w:r>
      <w:r w:rsidR="005721A3">
        <w:rPr>
          <w:rStyle w:val="Textzstupnhosymbolu"/>
          <w:color w:val="000000"/>
          <w:sz w:val="24"/>
          <w:szCs w:val="24"/>
          <w:lang w:val="sk-SK"/>
        </w:rPr>
        <w:t xml:space="preserve">dohľadu </w:t>
      </w:r>
      <w:r w:rsidRPr="004C49C5">
        <w:rPr>
          <w:rStyle w:val="Textzstupnhosymbolu"/>
          <w:color w:val="000000"/>
          <w:sz w:val="24"/>
          <w:szCs w:val="24"/>
          <w:lang w:val="sk-SK"/>
        </w:rPr>
        <w:t xml:space="preserve">zabezpečiť jednotnú a profesionálnu komunikáciu </w:t>
      </w:r>
      <w:r w:rsidR="005721A3">
        <w:rPr>
          <w:rStyle w:val="Textzstupnhosymbolu"/>
          <w:color w:val="000000"/>
          <w:sz w:val="24"/>
          <w:szCs w:val="24"/>
          <w:lang w:val="sk-SK"/>
        </w:rPr>
        <w:t xml:space="preserve">v celom potravinovom reťazci </w:t>
      </w:r>
      <w:r w:rsidRPr="004C49C5">
        <w:rPr>
          <w:rStyle w:val="Textzstupnhosymbolu"/>
          <w:color w:val="000000"/>
          <w:sz w:val="24"/>
          <w:szCs w:val="24"/>
          <w:lang w:val="sk-SK"/>
        </w:rPr>
        <w:t>od prvovýrobcov až po konečných spotrebiteľov. Pri realizácii takejto formy komunikácie, by sa mali využívať efektívne nástroje, ktoré by pomáhali získať a nahromadiť relevantné informácie a </w:t>
      </w:r>
      <w:r w:rsidR="005721A3">
        <w:rPr>
          <w:rStyle w:val="Textzstupnhosymbolu"/>
          <w:color w:val="000000"/>
          <w:sz w:val="24"/>
          <w:szCs w:val="24"/>
          <w:lang w:val="sk-SK"/>
        </w:rPr>
        <w:t>skutočné</w:t>
      </w:r>
      <w:r w:rsidR="005721A3" w:rsidRPr="004C49C5">
        <w:rPr>
          <w:rStyle w:val="Textzstupnhosymbolu"/>
          <w:color w:val="000000"/>
          <w:sz w:val="24"/>
          <w:szCs w:val="24"/>
          <w:lang w:val="sk-SK"/>
        </w:rPr>
        <w:t xml:space="preserve"> </w:t>
      </w:r>
      <w:r w:rsidRPr="004C49C5">
        <w:rPr>
          <w:rStyle w:val="Textzstupnhosymbolu"/>
          <w:color w:val="000000"/>
          <w:sz w:val="24"/>
          <w:szCs w:val="24"/>
          <w:lang w:val="sk-SK"/>
        </w:rPr>
        <w:t xml:space="preserve">množstvá </w:t>
      </w:r>
      <w:r w:rsidR="001C2E22">
        <w:rPr>
          <w:rStyle w:val="Textzstupnhosymbolu"/>
          <w:color w:val="000000"/>
          <w:sz w:val="24"/>
          <w:szCs w:val="24"/>
          <w:lang w:val="sk-SK"/>
        </w:rPr>
        <w:t>vyplytvaných potravín</w:t>
      </w:r>
      <w:r w:rsidRPr="004C49C5">
        <w:rPr>
          <w:rStyle w:val="Textzstupnhosymbolu"/>
          <w:color w:val="000000"/>
          <w:sz w:val="24"/>
          <w:szCs w:val="24"/>
          <w:lang w:val="sk-SK"/>
        </w:rPr>
        <w:t xml:space="preserve">. Na základe takýchto získaných informácií bude možné realizovať ďalšie kroky s cieľom zamedziť </w:t>
      </w:r>
      <w:r w:rsidR="00F974EF" w:rsidRPr="004C49C5">
        <w:rPr>
          <w:rStyle w:val="Textzstupnhosymbolu"/>
          <w:color w:val="000000"/>
          <w:sz w:val="24"/>
          <w:szCs w:val="24"/>
          <w:lang w:val="sk-SK"/>
        </w:rPr>
        <w:t>plytvani</w:t>
      </w:r>
      <w:r w:rsidR="00F974EF">
        <w:rPr>
          <w:rStyle w:val="Textzstupnhosymbolu"/>
          <w:color w:val="000000"/>
          <w:sz w:val="24"/>
          <w:szCs w:val="24"/>
          <w:lang w:val="sk-SK"/>
        </w:rPr>
        <w:t>u</w:t>
      </w:r>
      <w:r w:rsidR="00F974EF" w:rsidRPr="004C49C5">
        <w:rPr>
          <w:rStyle w:val="Textzstupnhosymbolu"/>
          <w:color w:val="000000"/>
          <w:sz w:val="24"/>
          <w:szCs w:val="24"/>
          <w:lang w:val="sk-SK"/>
        </w:rPr>
        <w:t xml:space="preserve"> </w:t>
      </w:r>
      <w:r w:rsidRPr="004C49C5">
        <w:rPr>
          <w:rStyle w:val="Textzstupnhosymbolu"/>
          <w:color w:val="000000"/>
          <w:sz w:val="24"/>
          <w:szCs w:val="24"/>
          <w:lang w:val="sk-SK"/>
        </w:rPr>
        <w:t>potravinami v </w:t>
      </w:r>
      <w:r w:rsidR="00D92256">
        <w:rPr>
          <w:rStyle w:val="Textzstupnhosymbolu"/>
          <w:color w:val="000000"/>
          <w:sz w:val="24"/>
          <w:szCs w:val="24"/>
          <w:lang w:val="sk-SK"/>
        </w:rPr>
        <w:t>SR</w:t>
      </w:r>
      <w:r w:rsidRPr="004C49C5">
        <w:rPr>
          <w:rStyle w:val="Textzstupnhosymbolu"/>
          <w:color w:val="000000"/>
          <w:sz w:val="24"/>
          <w:szCs w:val="24"/>
          <w:lang w:val="sk-SK"/>
        </w:rPr>
        <w:t>.</w:t>
      </w:r>
    </w:p>
    <w:p w:rsidR="00276B69" w:rsidRPr="004C49C5" w:rsidRDefault="00276B69" w:rsidP="0045046D">
      <w:pPr>
        <w:rPr>
          <w:rStyle w:val="Textzstupnhosymbolu"/>
          <w:color w:val="000000"/>
          <w:sz w:val="24"/>
          <w:szCs w:val="24"/>
        </w:rPr>
      </w:pPr>
      <w:r w:rsidRPr="004C49C5">
        <w:rPr>
          <w:rStyle w:val="Textzstupnhosymbolu"/>
          <w:color w:val="000000"/>
          <w:sz w:val="24"/>
          <w:szCs w:val="24"/>
        </w:rPr>
        <w:br w:type="page"/>
      </w:r>
    </w:p>
    <w:p w:rsidR="00353783" w:rsidRPr="004C49C5" w:rsidRDefault="00A15464" w:rsidP="0045046D">
      <w:pPr>
        <w:pStyle w:val="Nadpis1"/>
        <w:numPr>
          <w:ilvl w:val="0"/>
          <w:numId w:val="13"/>
        </w:numPr>
        <w:spacing w:after="240"/>
        <w:ind w:left="425" w:hanging="425"/>
        <w:rPr>
          <w:rFonts w:ascii="Times New Roman" w:hAnsi="Times New Roman" w:cs="Times New Roman"/>
        </w:rPr>
      </w:pPr>
      <w:r w:rsidRPr="004C49C5">
        <w:rPr>
          <w:rFonts w:ascii="Times New Roman" w:hAnsi="Times New Roman" w:cs="Times New Roman"/>
        </w:rPr>
        <w:lastRenderedPageBreak/>
        <w:t>Definícia pojmov</w:t>
      </w:r>
    </w:p>
    <w:p w:rsidR="00C666E2" w:rsidRPr="00C666E2" w:rsidRDefault="00C666E2" w:rsidP="00C666E2">
      <w:pPr>
        <w:jc w:val="both"/>
        <w:rPr>
          <w:rFonts w:ascii="Times New Roman" w:hAnsi="Times New Roman" w:cs="Times New Roman"/>
          <w:sz w:val="24"/>
          <w:szCs w:val="24"/>
        </w:rPr>
      </w:pPr>
      <w:r w:rsidRPr="00C666E2">
        <w:rPr>
          <w:rFonts w:ascii="Times New Roman" w:hAnsi="Times New Roman" w:cs="Times New Roman"/>
          <w:b/>
          <w:sz w:val="24"/>
          <w:szCs w:val="24"/>
        </w:rPr>
        <w:t>Odpad</w:t>
      </w:r>
      <w:r w:rsidRPr="00C666E2">
        <w:rPr>
          <w:rFonts w:ascii="Times New Roman" w:hAnsi="Times New Roman" w:cs="Times New Roman"/>
          <w:sz w:val="24"/>
          <w:szCs w:val="24"/>
        </w:rPr>
        <w:t xml:space="preserve"> - je hnuteľná vec alebo látka, ktorej sa jej držiteľ zbavuje, chce sa jej zbaviť alebo je v</w:t>
      </w:r>
      <w:r w:rsidR="00EC3B0D">
        <w:rPr>
          <w:rFonts w:ascii="Times New Roman" w:hAnsi="Times New Roman" w:cs="Times New Roman"/>
          <w:sz w:val="24"/>
          <w:szCs w:val="24"/>
        </w:rPr>
        <w:t> </w:t>
      </w:r>
      <w:r w:rsidRPr="00C666E2">
        <w:rPr>
          <w:rFonts w:ascii="Times New Roman" w:hAnsi="Times New Roman" w:cs="Times New Roman"/>
          <w:sz w:val="24"/>
          <w:szCs w:val="24"/>
        </w:rPr>
        <w:t>súlade so zákonom č. 79/2015 Z. z. o odpadoch, alebo osobitnými predpismi povinný sa jej zbaviť</w:t>
      </w:r>
      <w:r w:rsidR="00AD1553">
        <w:rPr>
          <w:rFonts w:ascii="Times New Roman" w:hAnsi="Times New Roman" w:cs="Times New Roman"/>
          <w:sz w:val="24"/>
          <w:szCs w:val="24"/>
        </w:rPr>
        <w:t xml:space="preserve"> (§ 2 ods. 1 </w:t>
      </w:r>
      <w:r w:rsidR="00AD1553" w:rsidRPr="00C666E2">
        <w:rPr>
          <w:rFonts w:ascii="Times New Roman" w:hAnsi="Times New Roman" w:cs="Times New Roman"/>
          <w:sz w:val="24"/>
          <w:szCs w:val="24"/>
        </w:rPr>
        <w:t>zákon</w:t>
      </w:r>
      <w:r w:rsidR="00AD1553">
        <w:rPr>
          <w:rFonts w:ascii="Times New Roman" w:hAnsi="Times New Roman" w:cs="Times New Roman"/>
          <w:sz w:val="24"/>
          <w:szCs w:val="24"/>
        </w:rPr>
        <w:t>a</w:t>
      </w:r>
      <w:r w:rsidR="00AD1553" w:rsidRPr="00C666E2">
        <w:rPr>
          <w:rFonts w:ascii="Times New Roman" w:hAnsi="Times New Roman" w:cs="Times New Roman"/>
          <w:sz w:val="24"/>
          <w:szCs w:val="24"/>
        </w:rPr>
        <w:t xml:space="preserve"> č. 79/2015 Z. z. o</w:t>
      </w:r>
      <w:r w:rsidR="00AD1553">
        <w:rPr>
          <w:rFonts w:ascii="Times New Roman" w:hAnsi="Times New Roman" w:cs="Times New Roman"/>
          <w:sz w:val="24"/>
          <w:szCs w:val="24"/>
        </w:rPr>
        <w:t> </w:t>
      </w:r>
      <w:r w:rsidR="00AD1553" w:rsidRPr="00C666E2">
        <w:rPr>
          <w:rFonts w:ascii="Times New Roman" w:hAnsi="Times New Roman" w:cs="Times New Roman"/>
          <w:sz w:val="24"/>
          <w:szCs w:val="24"/>
        </w:rPr>
        <w:t>odpadoch</w:t>
      </w:r>
      <w:r w:rsidR="00AD1553">
        <w:rPr>
          <w:rFonts w:ascii="Times New Roman" w:hAnsi="Times New Roman" w:cs="Times New Roman"/>
          <w:sz w:val="24"/>
          <w:szCs w:val="24"/>
        </w:rPr>
        <w:t>)</w:t>
      </w:r>
      <w:r w:rsidRPr="00C666E2">
        <w:rPr>
          <w:rFonts w:ascii="Times New Roman" w:hAnsi="Times New Roman" w:cs="Times New Roman"/>
          <w:sz w:val="24"/>
          <w:szCs w:val="24"/>
        </w:rPr>
        <w:t>.</w:t>
      </w:r>
    </w:p>
    <w:p w:rsidR="00C666E2" w:rsidRPr="00C666E2" w:rsidRDefault="00C666E2" w:rsidP="00C666E2">
      <w:pPr>
        <w:jc w:val="both"/>
        <w:rPr>
          <w:rFonts w:ascii="Times New Roman" w:hAnsi="Times New Roman" w:cs="Times New Roman"/>
          <w:sz w:val="24"/>
          <w:szCs w:val="24"/>
        </w:rPr>
      </w:pPr>
      <w:r w:rsidRPr="00C666E2">
        <w:rPr>
          <w:rFonts w:ascii="Times New Roman" w:hAnsi="Times New Roman" w:cs="Times New Roman"/>
          <w:b/>
          <w:sz w:val="24"/>
          <w:szCs w:val="24"/>
        </w:rPr>
        <w:t>Biologicky rozložiteľný potravinový odpad</w:t>
      </w:r>
      <w:r w:rsidRPr="00C666E2">
        <w:rPr>
          <w:rFonts w:ascii="Times New Roman" w:hAnsi="Times New Roman" w:cs="Times New Roman"/>
          <w:sz w:val="24"/>
          <w:szCs w:val="24"/>
        </w:rPr>
        <w:t xml:space="preserve"> je odpad, ktorý je schopný rozložiť sa anaeróbnym spôsobom alebo aeróbnym spôsobom, ako je najmä odpad z potravín a</w:t>
      </w:r>
      <w:r w:rsidR="00EC3B0D">
        <w:rPr>
          <w:rFonts w:ascii="Times New Roman" w:hAnsi="Times New Roman" w:cs="Times New Roman"/>
          <w:sz w:val="24"/>
          <w:szCs w:val="24"/>
        </w:rPr>
        <w:t> </w:t>
      </w:r>
      <w:r w:rsidRPr="00C666E2">
        <w:rPr>
          <w:rFonts w:ascii="Times New Roman" w:hAnsi="Times New Roman" w:cs="Times New Roman"/>
          <w:sz w:val="24"/>
          <w:szCs w:val="24"/>
        </w:rPr>
        <w:t>kuchynský odpad z domácností, reštaurácií, zo stravovacích a porovnateľný odpad z</w:t>
      </w:r>
      <w:r w:rsidR="00EB69A6">
        <w:rPr>
          <w:rFonts w:ascii="Times New Roman" w:hAnsi="Times New Roman" w:cs="Times New Roman"/>
          <w:sz w:val="24"/>
          <w:szCs w:val="24"/>
        </w:rPr>
        <w:t> </w:t>
      </w:r>
      <w:r w:rsidRPr="00C666E2">
        <w:rPr>
          <w:rFonts w:ascii="Times New Roman" w:hAnsi="Times New Roman" w:cs="Times New Roman"/>
          <w:sz w:val="24"/>
          <w:szCs w:val="24"/>
        </w:rPr>
        <w:t>potravinárskych podnikov</w:t>
      </w:r>
      <w:r w:rsidR="00AC60BD" w:rsidRPr="00AC60BD">
        <w:rPr>
          <w:rFonts w:ascii="Times New Roman" w:hAnsi="Times New Roman" w:cs="Times New Roman"/>
          <w:sz w:val="24"/>
          <w:szCs w:val="24"/>
        </w:rPr>
        <w:t xml:space="preserve"> </w:t>
      </w:r>
      <w:r w:rsidR="00AC60BD" w:rsidRPr="00C666E2">
        <w:rPr>
          <w:rFonts w:ascii="Times New Roman" w:hAnsi="Times New Roman" w:cs="Times New Roman"/>
          <w:sz w:val="24"/>
          <w:szCs w:val="24"/>
        </w:rPr>
        <w:t>a z maloobchodných zariadení</w:t>
      </w:r>
      <w:r w:rsidRPr="00C666E2">
        <w:rPr>
          <w:rFonts w:ascii="Times New Roman" w:hAnsi="Times New Roman" w:cs="Times New Roman"/>
          <w:sz w:val="24"/>
          <w:szCs w:val="24"/>
        </w:rPr>
        <w:t xml:space="preserve">. Do kategórie biologicky rozložiteľného </w:t>
      </w:r>
      <w:r w:rsidRPr="00F227BA">
        <w:rPr>
          <w:rFonts w:ascii="Times New Roman" w:hAnsi="Times New Roman" w:cs="Times New Roman"/>
          <w:sz w:val="24"/>
          <w:szCs w:val="24"/>
        </w:rPr>
        <w:t>potravinového odpadu</w:t>
      </w:r>
      <w:r w:rsidRPr="00C666E2">
        <w:rPr>
          <w:rFonts w:ascii="Times New Roman" w:hAnsi="Times New Roman" w:cs="Times New Roman"/>
          <w:sz w:val="24"/>
          <w:szCs w:val="24"/>
        </w:rPr>
        <w:t xml:space="preserve"> nezaraďujeme vedľajšie produkty, ktoré vznikli pri výrobe potravín, ktoré sa nikdy nestanú odpadom.</w:t>
      </w:r>
    </w:p>
    <w:p w:rsidR="00C666E2" w:rsidRPr="00AD1553" w:rsidRDefault="00C666E2" w:rsidP="00C666E2">
      <w:pPr>
        <w:jc w:val="both"/>
        <w:rPr>
          <w:rFonts w:ascii="Times New Roman" w:hAnsi="Times New Roman" w:cs="Times New Roman"/>
          <w:sz w:val="24"/>
          <w:szCs w:val="24"/>
        </w:rPr>
      </w:pPr>
      <w:r w:rsidRPr="00C666E2">
        <w:rPr>
          <w:rFonts w:ascii="Times New Roman" w:hAnsi="Times New Roman" w:cs="Times New Roman"/>
          <w:b/>
          <w:bCs/>
          <w:sz w:val="24"/>
          <w:szCs w:val="24"/>
        </w:rPr>
        <w:t>Potravina</w:t>
      </w:r>
      <w:r w:rsidRPr="00C666E2">
        <w:rPr>
          <w:rFonts w:ascii="Times New Roman" w:hAnsi="Times New Roman" w:cs="Times New Roman"/>
          <w:sz w:val="24"/>
          <w:szCs w:val="24"/>
        </w:rPr>
        <w:t xml:space="preserve"> je látka alebo výrobok, ktorá je spracovaná, čiastočne spracovaná alebo nespracovaná a je určená na ľudskú spotrebu, alebo pri ktorej sa odôvodnene predpokladá, že bude požitá ľuďmi, vrátane nápojov, žuvačiek, všetkých látok vrátane pitnej vody, ktoré sú zámerne pridávané do potravín počas ich výroby, prípravy alebo úpravy</w:t>
      </w:r>
      <w:r w:rsidR="00AD1553">
        <w:rPr>
          <w:rFonts w:ascii="Times New Roman" w:hAnsi="Times New Roman" w:cs="Times New Roman"/>
          <w:sz w:val="24"/>
          <w:szCs w:val="24"/>
        </w:rPr>
        <w:t xml:space="preserve"> </w:t>
      </w:r>
      <w:r w:rsidR="00AD1553" w:rsidRPr="00AD1553">
        <w:rPr>
          <w:rFonts w:ascii="Times New Roman" w:hAnsi="Times New Roman" w:cs="Times New Roman"/>
          <w:sz w:val="24"/>
          <w:szCs w:val="24"/>
        </w:rPr>
        <w:t>(čl. 2 nariadenia EP a Rady (ES) č. 178/2002</w:t>
      </w:r>
      <w:r w:rsidR="00AD1553">
        <w:rPr>
          <w:rFonts w:ascii="Times New Roman" w:hAnsi="Times New Roman" w:cs="Times New Roman"/>
          <w:sz w:val="24"/>
          <w:szCs w:val="24"/>
        </w:rPr>
        <w:t>,</w:t>
      </w:r>
      <w:r w:rsidR="00AD1553" w:rsidRPr="00AD1553">
        <w:rPr>
          <w:rFonts w:ascii="Times New Roman" w:hAnsi="Times New Roman" w:cs="Times New Roman"/>
          <w:sz w:val="24"/>
          <w:szCs w:val="24"/>
        </w:rPr>
        <w:t xml:space="preserve"> ktorým sa ustanovujú všeobecné zásady a</w:t>
      </w:r>
      <w:r w:rsidR="00AD1553">
        <w:rPr>
          <w:rFonts w:ascii="Times New Roman" w:hAnsi="Times New Roman" w:cs="Times New Roman"/>
          <w:sz w:val="24"/>
          <w:szCs w:val="24"/>
        </w:rPr>
        <w:t> </w:t>
      </w:r>
      <w:r w:rsidR="00AD1553" w:rsidRPr="00AD1553">
        <w:rPr>
          <w:rFonts w:ascii="Times New Roman" w:hAnsi="Times New Roman" w:cs="Times New Roman"/>
          <w:sz w:val="24"/>
          <w:szCs w:val="24"/>
        </w:rPr>
        <w:t>požiadavky potravinového práva, zriaďuje Európsky úrad pre bezpečnosť potravín a stanovujú postupy v</w:t>
      </w:r>
      <w:r w:rsidR="00AD1553">
        <w:rPr>
          <w:rFonts w:ascii="Times New Roman" w:hAnsi="Times New Roman" w:cs="Times New Roman"/>
          <w:sz w:val="24"/>
          <w:szCs w:val="24"/>
        </w:rPr>
        <w:t> </w:t>
      </w:r>
      <w:r w:rsidR="00AD1553" w:rsidRPr="00AD1553">
        <w:rPr>
          <w:rFonts w:ascii="Times New Roman" w:hAnsi="Times New Roman" w:cs="Times New Roman"/>
          <w:sz w:val="24"/>
          <w:szCs w:val="24"/>
        </w:rPr>
        <w:t>záležitostiach bezpečnosti potravín</w:t>
      </w:r>
      <w:r w:rsidRPr="00AD1553">
        <w:rPr>
          <w:rFonts w:ascii="Times New Roman" w:hAnsi="Times New Roman" w:cs="Times New Roman"/>
          <w:sz w:val="24"/>
          <w:szCs w:val="24"/>
        </w:rPr>
        <w:t>.</w:t>
      </w:r>
    </w:p>
    <w:p w:rsidR="00C666E2" w:rsidRPr="00C666E2" w:rsidRDefault="00C666E2" w:rsidP="00C666E2">
      <w:pPr>
        <w:jc w:val="both"/>
        <w:rPr>
          <w:rFonts w:ascii="Times New Roman" w:hAnsi="Times New Roman" w:cs="Times New Roman"/>
          <w:sz w:val="24"/>
          <w:szCs w:val="24"/>
        </w:rPr>
      </w:pPr>
      <w:r w:rsidRPr="00C666E2">
        <w:rPr>
          <w:rFonts w:ascii="Times New Roman" w:hAnsi="Times New Roman" w:cs="Times New Roman"/>
          <w:b/>
          <w:sz w:val="24"/>
          <w:szCs w:val="24"/>
        </w:rPr>
        <w:t>Potravinovou stratou</w:t>
      </w:r>
      <w:r w:rsidRPr="00C666E2">
        <w:rPr>
          <w:rFonts w:ascii="Times New Roman" w:hAnsi="Times New Roman" w:cs="Times New Roman"/>
          <w:sz w:val="24"/>
          <w:szCs w:val="24"/>
        </w:rPr>
        <w:t xml:space="preserve"> rozumieme množstvo </w:t>
      </w:r>
      <w:r w:rsidR="005721A3">
        <w:rPr>
          <w:rFonts w:ascii="Times New Roman" w:hAnsi="Times New Roman" w:cs="Times New Roman"/>
          <w:sz w:val="24"/>
          <w:szCs w:val="24"/>
        </w:rPr>
        <w:t>potravín</w:t>
      </w:r>
      <w:r w:rsidRPr="00C666E2">
        <w:rPr>
          <w:rFonts w:ascii="Times New Roman" w:hAnsi="Times New Roman" w:cs="Times New Roman"/>
          <w:sz w:val="24"/>
          <w:szCs w:val="24"/>
        </w:rPr>
        <w:t>, ktoré je vyprodukované pre ľudskú spotrebu, ale z rozličných dôvodov sa z </w:t>
      </w:r>
      <w:r w:rsidR="00AC60BD">
        <w:rPr>
          <w:rFonts w:ascii="Times New Roman" w:hAnsi="Times New Roman" w:cs="Times New Roman"/>
          <w:sz w:val="24"/>
          <w:szCs w:val="24"/>
        </w:rPr>
        <w:t>potravinového</w:t>
      </w:r>
      <w:r w:rsidR="00AC60BD" w:rsidRPr="00C666E2">
        <w:rPr>
          <w:rFonts w:ascii="Times New Roman" w:hAnsi="Times New Roman" w:cs="Times New Roman"/>
          <w:sz w:val="24"/>
          <w:szCs w:val="24"/>
        </w:rPr>
        <w:t xml:space="preserve"> </w:t>
      </w:r>
      <w:r w:rsidRPr="00C666E2">
        <w:rPr>
          <w:rFonts w:ascii="Times New Roman" w:hAnsi="Times New Roman" w:cs="Times New Roman"/>
          <w:sz w:val="24"/>
          <w:szCs w:val="24"/>
        </w:rPr>
        <w:t xml:space="preserve">reťazca stratí. </w:t>
      </w:r>
      <w:r w:rsidR="00902B6F">
        <w:rPr>
          <w:rFonts w:ascii="Times New Roman" w:hAnsi="Times New Roman" w:cs="Times New Roman"/>
          <w:sz w:val="24"/>
          <w:szCs w:val="24"/>
        </w:rPr>
        <w:t xml:space="preserve">Je to </w:t>
      </w:r>
      <w:r w:rsidR="00902B6F">
        <w:rPr>
          <w:rFonts w:ascii="Times" w:hAnsi="Times" w:cs="Times"/>
          <w:sz w:val="25"/>
          <w:szCs w:val="25"/>
        </w:rPr>
        <w:t xml:space="preserve">rozdiel množstva potraviny podľa článku 2 nariadenia č. 178/2002 na začiatku potravinového reťazca (okamih opustenia farmy) a množstva potraviny na konci potravinového reťazca (využitie konečným spotrebiteľom). </w:t>
      </w:r>
      <w:r w:rsidRPr="00C666E2">
        <w:rPr>
          <w:rFonts w:ascii="Times New Roman" w:hAnsi="Times New Roman" w:cs="Times New Roman"/>
          <w:sz w:val="24"/>
          <w:szCs w:val="24"/>
        </w:rPr>
        <w:t xml:space="preserve">Potravinové straty môžu vznikať pred, počas alebo po príprave </w:t>
      </w:r>
      <w:r w:rsidR="005721A3">
        <w:rPr>
          <w:rFonts w:ascii="Times New Roman" w:hAnsi="Times New Roman" w:cs="Times New Roman"/>
          <w:sz w:val="24"/>
          <w:szCs w:val="24"/>
        </w:rPr>
        <w:t>pokrmov</w:t>
      </w:r>
      <w:r w:rsidR="005721A3" w:rsidRPr="00C666E2">
        <w:rPr>
          <w:rFonts w:ascii="Times New Roman" w:hAnsi="Times New Roman" w:cs="Times New Roman"/>
          <w:sz w:val="24"/>
          <w:szCs w:val="24"/>
        </w:rPr>
        <w:t xml:space="preserve"> </w:t>
      </w:r>
      <w:r w:rsidRPr="00C666E2">
        <w:rPr>
          <w:rFonts w:ascii="Times New Roman" w:hAnsi="Times New Roman" w:cs="Times New Roman"/>
          <w:sz w:val="24"/>
          <w:szCs w:val="24"/>
        </w:rPr>
        <w:t>v domácnosti. Potravinové straty vznikajú aj z</w:t>
      </w:r>
      <w:r w:rsidR="00EB69A6">
        <w:rPr>
          <w:rFonts w:ascii="Times New Roman" w:hAnsi="Times New Roman" w:cs="Times New Roman"/>
          <w:sz w:val="24"/>
          <w:szCs w:val="24"/>
        </w:rPr>
        <w:t> </w:t>
      </w:r>
      <w:r w:rsidRPr="00C666E2">
        <w:rPr>
          <w:rFonts w:ascii="Times New Roman" w:hAnsi="Times New Roman" w:cs="Times New Roman"/>
          <w:sz w:val="24"/>
          <w:szCs w:val="24"/>
        </w:rPr>
        <w:t>vyradených</w:t>
      </w:r>
      <w:r w:rsidR="00EB69A6">
        <w:rPr>
          <w:rFonts w:ascii="Times New Roman" w:hAnsi="Times New Roman" w:cs="Times New Roman"/>
          <w:sz w:val="24"/>
          <w:szCs w:val="24"/>
        </w:rPr>
        <w:t xml:space="preserve"> </w:t>
      </w:r>
      <w:r w:rsidRPr="00C666E2">
        <w:rPr>
          <w:rFonts w:ascii="Times New Roman" w:hAnsi="Times New Roman" w:cs="Times New Roman"/>
          <w:sz w:val="24"/>
          <w:szCs w:val="24"/>
        </w:rPr>
        <w:t>potravín v priebehu výroby alebo distribúcie a z činnosti obchodných predajní a</w:t>
      </w:r>
      <w:r w:rsidR="00EB69A6">
        <w:rPr>
          <w:rFonts w:ascii="Times New Roman" w:hAnsi="Times New Roman" w:cs="Times New Roman"/>
          <w:sz w:val="24"/>
          <w:szCs w:val="24"/>
        </w:rPr>
        <w:t> </w:t>
      </w:r>
      <w:r w:rsidRPr="00C666E2">
        <w:rPr>
          <w:rFonts w:ascii="Times New Roman" w:hAnsi="Times New Roman" w:cs="Times New Roman"/>
          <w:sz w:val="24"/>
          <w:szCs w:val="24"/>
        </w:rPr>
        <w:t>stravovacích služieb.</w:t>
      </w:r>
    </w:p>
    <w:p w:rsidR="00C666E2" w:rsidRDefault="001C2E22" w:rsidP="00C666E2">
      <w:pPr>
        <w:jc w:val="both"/>
        <w:rPr>
          <w:rFonts w:ascii="Times" w:hAnsi="Times" w:cs="Times"/>
          <w:sz w:val="25"/>
          <w:szCs w:val="25"/>
        </w:rPr>
      </w:pPr>
      <w:r w:rsidRPr="00F227BA">
        <w:rPr>
          <w:rFonts w:ascii="Times New Roman" w:hAnsi="Times New Roman" w:cs="Times New Roman"/>
          <w:b/>
          <w:sz w:val="24"/>
          <w:szCs w:val="24"/>
        </w:rPr>
        <w:t>Plytvanie potravinami</w:t>
      </w:r>
      <w:r w:rsidR="00C666E2" w:rsidRPr="00F227BA">
        <w:rPr>
          <w:rFonts w:ascii="Times New Roman" w:hAnsi="Times New Roman" w:cs="Times New Roman"/>
          <w:sz w:val="24"/>
          <w:szCs w:val="24"/>
        </w:rPr>
        <w:t xml:space="preserve"> </w:t>
      </w:r>
      <w:r w:rsidR="00C666E2" w:rsidRPr="00C666E2">
        <w:rPr>
          <w:rFonts w:ascii="Times New Roman" w:hAnsi="Times New Roman" w:cs="Times New Roman"/>
          <w:sz w:val="24"/>
          <w:szCs w:val="24"/>
        </w:rPr>
        <w:t xml:space="preserve">– sú to potraviny a časti potravín odstránené z potravinového reťazca, ktoré majú byť využité či neškodne odstránené. </w:t>
      </w:r>
      <w:r>
        <w:rPr>
          <w:rFonts w:ascii="Times New Roman" w:hAnsi="Times New Roman" w:cs="Times New Roman"/>
          <w:sz w:val="24"/>
          <w:szCs w:val="24"/>
        </w:rPr>
        <w:t>Plytvanie potravinami</w:t>
      </w:r>
      <w:r w:rsidR="00C666E2" w:rsidRPr="00C666E2">
        <w:rPr>
          <w:rFonts w:ascii="Times New Roman" w:hAnsi="Times New Roman" w:cs="Times New Roman"/>
          <w:sz w:val="24"/>
          <w:szCs w:val="24"/>
        </w:rPr>
        <w:t xml:space="preserve"> je podmnožinou potravinových strát a predstavuje </w:t>
      </w:r>
      <w:r w:rsidR="005721A3">
        <w:rPr>
          <w:rFonts w:ascii="Times New Roman" w:hAnsi="Times New Roman" w:cs="Times New Roman"/>
          <w:sz w:val="24"/>
          <w:szCs w:val="24"/>
        </w:rPr>
        <w:t>potraviny</w:t>
      </w:r>
      <w:r w:rsidR="00C666E2" w:rsidRPr="00C666E2">
        <w:rPr>
          <w:rFonts w:ascii="Times New Roman" w:hAnsi="Times New Roman" w:cs="Times New Roman"/>
          <w:sz w:val="24"/>
          <w:szCs w:val="24"/>
        </w:rPr>
        <w:t xml:space="preserve">, ktoré </w:t>
      </w:r>
      <w:r w:rsidR="005721A3">
        <w:rPr>
          <w:rFonts w:ascii="Times New Roman" w:hAnsi="Times New Roman" w:cs="Times New Roman"/>
          <w:sz w:val="24"/>
          <w:szCs w:val="24"/>
        </w:rPr>
        <w:t>sú</w:t>
      </w:r>
      <w:r w:rsidR="005721A3" w:rsidRPr="00C666E2">
        <w:rPr>
          <w:rFonts w:ascii="Times New Roman" w:hAnsi="Times New Roman" w:cs="Times New Roman"/>
          <w:sz w:val="24"/>
          <w:szCs w:val="24"/>
        </w:rPr>
        <w:t xml:space="preserve"> </w:t>
      </w:r>
      <w:r w:rsidR="00C666E2" w:rsidRPr="00C666E2">
        <w:rPr>
          <w:rFonts w:ascii="Times New Roman" w:hAnsi="Times New Roman" w:cs="Times New Roman"/>
          <w:sz w:val="24"/>
          <w:szCs w:val="24"/>
        </w:rPr>
        <w:t xml:space="preserve">stále vhodné na konzumáciu, ale v dôsledku ľudského zásahu, či naopak nečinnosti sa </w:t>
      </w:r>
      <w:r w:rsidR="006B6422" w:rsidRPr="00C666E2">
        <w:rPr>
          <w:rFonts w:ascii="Times New Roman" w:hAnsi="Times New Roman" w:cs="Times New Roman"/>
          <w:sz w:val="24"/>
          <w:szCs w:val="24"/>
        </w:rPr>
        <w:t>vyrad</w:t>
      </w:r>
      <w:r w:rsidR="006B6422">
        <w:rPr>
          <w:rFonts w:ascii="Times New Roman" w:hAnsi="Times New Roman" w:cs="Times New Roman"/>
          <w:sz w:val="24"/>
          <w:szCs w:val="24"/>
        </w:rPr>
        <w:t xml:space="preserve">ia </w:t>
      </w:r>
      <w:r w:rsidR="005721A3">
        <w:rPr>
          <w:rFonts w:ascii="Times New Roman" w:hAnsi="Times New Roman" w:cs="Times New Roman"/>
          <w:sz w:val="24"/>
          <w:szCs w:val="24"/>
        </w:rPr>
        <w:t>z konzumácie</w:t>
      </w:r>
      <w:r w:rsidR="00C666E2" w:rsidRPr="00C666E2">
        <w:rPr>
          <w:rFonts w:ascii="Times New Roman" w:hAnsi="Times New Roman" w:cs="Times New Roman"/>
          <w:sz w:val="24"/>
          <w:szCs w:val="24"/>
        </w:rPr>
        <w:t>.</w:t>
      </w:r>
      <w:r w:rsidR="006B6422">
        <w:rPr>
          <w:rFonts w:ascii="Times New Roman" w:hAnsi="Times New Roman" w:cs="Times New Roman"/>
          <w:sz w:val="24"/>
          <w:szCs w:val="24"/>
        </w:rPr>
        <w:t xml:space="preserve"> Za plytvanie potravinami možno považovať aj</w:t>
      </w:r>
      <w:r w:rsidR="006B6422" w:rsidRPr="006B6422">
        <w:rPr>
          <w:rFonts w:ascii="Times" w:hAnsi="Times" w:cs="Times"/>
          <w:sz w:val="25"/>
          <w:szCs w:val="25"/>
        </w:rPr>
        <w:t xml:space="preserve"> </w:t>
      </w:r>
      <w:r w:rsidR="006B6422">
        <w:rPr>
          <w:rFonts w:ascii="Times" w:hAnsi="Times" w:cs="Times"/>
          <w:sz w:val="25"/>
          <w:szCs w:val="25"/>
        </w:rPr>
        <w:t>nehospodárne nakladanie s potravinami, ktoré môže byť spôsobené všetkými zainteresovanými stranami v rámci potravinového reťazca.</w:t>
      </w:r>
    </w:p>
    <w:p w:rsidR="00624DA1" w:rsidRPr="005537E1" w:rsidRDefault="00624DA1" w:rsidP="00C666E2">
      <w:pPr>
        <w:jc w:val="both"/>
        <w:rPr>
          <w:rFonts w:ascii="Times New Roman" w:hAnsi="Times New Roman" w:cs="Times New Roman"/>
          <w:sz w:val="24"/>
          <w:szCs w:val="24"/>
        </w:rPr>
      </w:pPr>
      <w:r w:rsidRPr="005504ED">
        <w:rPr>
          <w:rFonts w:ascii="Times" w:hAnsi="Times" w:cs="Times"/>
          <w:b/>
          <w:sz w:val="25"/>
          <w:szCs w:val="25"/>
        </w:rPr>
        <w:t>Potravinový odpad</w:t>
      </w:r>
      <w:r>
        <w:rPr>
          <w:rFonts w:ascii="Times" w:hAnsi="Times" w:cs="Times"/>
          <w:sz w:val="25"/>
          <w:szCs w:val="25"/>
        </w:rPr>
        <w:t xml:space="preserve"> - sú potraviny a nejedlé časti potravín odstránené z potravinového reťazca, ktoré nebudú ďalej využité na konzumáciu a majú byť neškodne odstránené. Spája sa s hotovými potravinárskymi výrobkami z potravinárskej výroby a vzniká najmä pri balení, skladovaní v potravinárskom priemysle, doprave odberateľom, pri skladovaní a predaji v maloobchode, v stravovacích prevádzkach, domácnostiach a pod.)</w:t>
      </w:r>
    </w:p>
    <w:p w:rsidR="00C666E2" w:rsidRPr="00F227BA" w:rsidRDefault="00C666E2" w:rsidP="00C666E2">
      <w:pPr>
        <w:jc w:val="both"/>
        <w:rPr>
          <w:rFonts w:ascii="Times New Roman" w:hAnsi="Times New Roman" w:cs="Times New Roman"/>
          <w:sz w:val="24"/>
          <w:szCs w:val="24"/>
        </w:rPr>
      </w:pPr>
      <w:r w:rsidRPr="00F227BA">
        <w:rPr>
          <w:rFonts w:ascii="Times New Roman" w:hAnsi="Times New Roman" w:cs="Times New Roman"/>
          <w:sz w:val="24"/>
          <w:szCs w:val="24"/>
        </w:rPr>
        <w:t xml:space="preserve">Potravinový odpad je možné rozdeliť na odpad, ktorému sa dá predísť, odpad, ktorý je nevyhnutný a nedá sa mu predísť a potravinový odpad, ktorému sa dá potenciálne/čiastočne predísť. </w:t>
      </w:r>
    </w:p>
    <w:p w:rsidR="00C666E2" w:rsidRPr="00F227BA" w:rsidRDefault="00C666E2" w:rsidP="00C666E2">
      <w:pPr>
        <w:jc w:val="both"/>
        <w:rPr>
          <w:rFonts w:ascii="Times New Roman" w:hAnsi="Times New Roman" w:cs="Times New Roman"/>
          <w:sz w:val="24"/>
          <w:szCs w:val="24"/>
        </w:rPr>
      </w:pPr>
      <w:r w:rsidRPr="00AC60BD">
        <w:rPr>
          <w:rFonts w:ascii="Times New Roman" w:hAnsi="Times New Roman" w:cs="Times New Roman"/>
          <w:i/>
          <w:iCs/>
          <w:sz w:val="24"/>
          <w:szCs w:val="24"/>
          <w:u w:val="single"/>
        </w:rPr>
        <w:lastRenderedPageBreak/>
        <w:t>Potravinový odpad, ktorému sa dá predísť</w:t>
      </w:r>
      <w:r w:rsidR="00F227BA" w:rsidRPr="00AC60BD">
        <w:rPr>
          <w:rFonts w:ascii="Times New Roman" w:hAnsi="Times New Roman" w:cs="Times New Roman"/>
          <w:i/>
          <w:iCs/>
          <w:sz w:val="24"/>
          <w:szCs w:val="24"/>
          <w:u w:val="single"/>
        </w:rPr>
        <w:t xml:space="preserve"> = plytvanie potravinami</w:t>
      </w:r>
      <w:r w:rsidRPr="00F227BA">
        <w:rPr>
          <w:rFonts w:ascii="Times New Roman" w:hAnsi="Times New Roman" w:cs="Times New Roman"/>
          <w:sz w:val="24"/>
          <w:szCs w:val="24"/>
        </w:rPr>
        <w:t xml:space="preserve"> </w:t>
      </w:r>
      <w:r w:rsidR="00F227BA" w:rsidRPr="00F227BA">
        <w:rPr>
          <w:rFonts w:ascii="Times New Roman" w:hAnsi="Times New Roman" w:cs="Times New Roman"/>
          <w:sz w:val="24"/>
          <w:szCs w:val="24"/>
        </w:rPr>
        <w:t xml:space="preserve">- </w:t>
      </w:r>
      <w:r w:rsidRPr="00F227BA">
        <w:rPr>
          <w:rFonts w:ascii="Times New Roman" w:hAnsi="Times New Roman" w:cs="Times New Roman"/>
          <w:sz w:val="24"/>
          <w:szCs w:val="24"/>
        </w:rPr>
        <w:t xml:space="preserve">predstavuje výrobky, ktoré sú v okamihu vyradenia z potravinového reťazca stále vhodné na ľudskú spotrebu, alebo ktoré by boli stále požívateľné, pokiaľ by boli skonzumované včas. </w:t>
      </w:r>
    </w:p>
    <w:p w:rsidR="00C666E2" w:rsidRPr="00F227BA" w:rsidRDefault="00C666E2" w:rsidP="00C666E2">
      <w:pPr>
        <w:jc w:val="both"/>
        <w:rPr>
          <w:rFonts w:ascii="Times New Roman" w:hAnsi="Times New Roman" w:cs="Times New Roman"/>
          <w:sz w:val="24"/>
          <w:szCs w:val="24"/>
        </w:rPr>
      </w:pPr>
      <w:r w:rsidRPr="00AC60BD">
        <w:rPr>
          <w:rFonts w:ascii="Times New Roman" w:hAnsi="Times New Roman" w:cs="Times New Roman"/>
          <w:i/>
          <w:iCs/>
          <w:sz w:val="24"/>
          <w:szCs w:val="24"/>
          <w:u w:val="single"/>
        </w:rPr>
        <w:t xml:space="preserve">Potravinový odpad, ktorému sa </w:t>
      </w:r>
      <w:r w:rsidR="005721A3" w:rsidRPr="00AC60BD">
        <w:rPr>
          <w:rFonts w:ascii="Times New Roman" w:hAnsi="Times New Roman" w:cs="Times New Roman"/>
          <w:i/>
          <w:iCs/>
          <w:sz w:val="24"/>
          <w:szCs w:val="24"/>
          <w:u w:val="single"/>
        </w:rPr>
        <w:t>nedá</w:t>
      </w:r>
      <w:r w:rsidR="005721A3" w:rsidRPr="00AC60BD">
        <w:rPr>
          <w:rFonts w:ascii="Times New Roman" w:hAnsi="Times New Roman" w:cs="Times New Roman"/>
          <w:sz w:val="24"/>
          <w:szCs w:val="24"/>
          <w:u w:val="single"/>
        </w:rPr>
        <w:t xml:space="preserve"> </w:t>
      </w:r>
      <w:r w:rsidRPr="00AC60BD">
        <w:rPr>
          <w:rFonts w:ascii="Times New Roman" w:hAnsi="Times New Roman" w:cs="Times New Roman"/>
          <w:i/>
          <w:iCs/>
          <w:sz w:val="24"/>
          <w:szCs w:val="24"/>
          <w:u w:val="single"/>
        </w:rPr>
        <w:t>predísť</w:t>
      </w:r>
      <w:r w:rsidRPr="00F227BA">
        <w:rPr>
          <w:rFonts w:ascii="Times New Roman" w:hAnsi="Times New Roman" w:cs="Times New Roman"/>
          <w:i/>
          <w:iCs/>
          <w:sz w:val="24"/>
          <w:szCs w:val="24"/>
        </w:rPr>
        <w:t xml:space="preserve"> </w:t>
      </w:r>
      <w:r w:rsidRPr="00F227BA">
        <w:rPr>
          <w:rFonts w:ascii="Times New Roman" w:hAnsi="Times New Roman" w:cs="Times New Roman"/>
          <w:sz w:val="24"/>
          <w:szCs w:val="24"/>
        </w:rPr>
        <w:t xml:space="preserve">je odpad, ktorý nie je určený na </w:t>
      </w:r>
      <w:r w:rsidR="005721A3" w:rsidRPr="00F227BA">
        <w:rPr>
          <w:rFonts w:ascii="Times New Roman" w:hAnsi="Times New Roman" w:cs="Times New Roman"/>
          <w:sz w:val="24"/>
          <w:szCs w:val="24"/>
        </w:rPr>
        <w:t xml:space="preserve">konzumáciu </w:t>
      </w:r>
      <w:r w:rsidRPr="00F227BA">
        <w:rPr>
          <w:rFonts w:ascii="Times New Roman" w:hAnsi="Times New Roman" w:cs="Times New Roman"/>
          <w:sz w:val="24"/>
          <w:szCs w:val="24"/>
        </w:rPr>
        <w:t>za normálnych okolností. Patria medzi ne nepožívateľné časti potravín (napr. šupky, kosti, škrupiny</w:t>
      </w:r>
      <w:r w:rsidR="005721A3" w:rsidRPr="00F227BA">
        <w:rPr>
          <w:rFonts w:ascii="Times New Roman" w:hAnsi="Times New Roman" w:cs="Times New Roman"/>
          <w:sz w:val="24"/>
          <w:szCs w:val="24"/>
        </w:rPr>
        <w:t>, kôstky</w:t>
      </w:r>
      <w:r w:rsidRPr="00F227BA">
        <w:rPr>
          <w:rFonts w:ascii="Times New Roman" w:hAnsi="Times New Roman" w:cs="Times New Roman"/>
          <w:sz w:val="24"/>
          <w:szCs w:val="24"/>
        </w:rPr>
        <w:t>), alebo výrobky, ktoré sú natoľko poškodené nepriaznivým počasím, chorobami alebo škodcami, že ich konzumácia</w:t>
      </w:r>
      <w:r w:rsidR="005721A3" w:rsidRPr="00F227BA">
        <w:rPr>
          <w:rFonts w:ascii="Times New Roman" w:hAnsi="Times New Roman" w:cs="Times New Roman"/>
          <w:sz w:val="24"/>
          <w:szCs w:val="24"/>
        </w:rPr>
        <w:t xml:space="preserve"> už nie je možná</w:t>
      </w:r>
      <w:r w:rsidRPr="00F227BA">
        <w:rPr>
          <w:rFonts w:ascii="Times New Roman" w:hAnsi="Times New Roman" w:cs="Times New Roman"/>
          <w:sz w:val="24"/>
          <w:szCs w:val="24"/>
        </w:rPr>
        <w:t xml:space="preserve">. </w:t>
      </w:r>
      <w:r w:rsidR="0009359F" w:rsidRPr="00F227BA">
        <w:rPr>
          <w:rFonts w:ascii="Times New Roman" w:hAnsi="Times New Roman" w:cs="Times New Roman"/>
          <w:sz w:val="24"/>
          <w:szCs w:val="24"/>
        </w:rPr>
        <w:t>Pokiaľ sa takého odpadu držiteľ zbavuje, chce sa ho zbaviť alebo je v súlade s týmto zákonom alebo osobitnými predpismi povinný sa ho zbaviť stáva sa odpadom podľa zákona č. 79/2015 Z. z. o odpadoch.</w:t>
      </w:r>
    </w:p>
    <w:p w:rsidR="00C666E2" w:rsidRPr="00C666E2" w:rsidRDefault="00C666E2" w:rsidP="00C666E2">
      <w:pPr>
        <w:jc w:val="both"/>
        <w:rPr>
          <w:rFonts w:ascii="Times New Roman" w:hAnsi="Times New Roman" w:cs="Times New Roman"/>
          <w:sz w:val="24"/>
          <w:szCs w:val="24"/>
        </w:rPr>
      </w:pPr>
      <w:r w:rsidRPr="00F227BA">
        <w:rPr>
          <w:rFonts w:ascii="Times New Roman" w:hAnsi="Times New Roman" w:cs="Times New Roman"/>
          <w:sz w:val="24"/>
          <w:szCs w:val="24"/>
        </w:rPr>
        <w:t xml:space="preserve">Treťou kategóriou je </w:t>
      </w:r>
      <w:r w:rsidRPr="00AC60BD">
        <w:rPr>
          <w:rFonts w:ascii="Times New Roman" w:hAnsi="Times New Roman" w:cs="Times New Roman"/>
          <w:i/>
          <w:iCs/>
          <w:sz w:val="24"/>
          <w:szCs w:val="24"/>
          <w:u w:val="single"/>
        </w:rPr>
        <w:t>potravinový odpad, ktorému sa dá potenciálne/čiastočne predísť</w:t>
      </w:r>
      <w:r w:rsidR="00F227BA" w:rsidRPr="00AC60BD">
        <w:rPr>
          <w:rFonts w:ascii="Times New Roman" w:hAnsi="Times New Roman" w:cs="Times New Roman"/>
          <w:i/>
          <w:iCs/>
          <w:sz w:val="24"/>
          <w:szCs w:val="24"/>
          <w:u w:val="single"/>
        </w:rPr>
        <w:t xml:space="preserve"> = plytvanie potravinami</w:t>
      </w:r>
      <w:r w:rsidRPr="00F227BA">
        <w:rPr>
          <w:rFonts w:ascii="Times New Roman" w:hAnsi="Times New Roman" w:cs="Times New Roman"/>
          <w:sz w:val="24"/>
          <w:szCs w:val="24"/>
        </w:rPr>
        <w:t>. Sem patria suroviny, ktoré sa nekonzumujú kvôli určitým preferenciám spotrebiteľov (napr. chlebové kôrky, jablčné šupky), alebo sa skonzumujú len vtedy, pokiaľ sú pripravené určitým spôsobom (hydinové mäso pečené sa konzumuje väčšinou s kožou, pokiaľ je však varené, koža sa odstraňuje).</w:t>
      </w:r>
    </w:p>
    <w:p w:rsidR="00C666E2" w:rsidRPr="00C666E2" w:rsidRDefault="00C666E2" w:rsidP="00C666E2">
      <w:pPr>
        <w:jc w:val="both"/>
        <w:rPr>
          <w:rFonts w:ascii="Times New Roman" w:hAnsi="Times New Roman" w:cs="Times New Roman"/>
          <w:sz w:val="24"/>
          <w:szCs w:val="24"/>
        </w:rPr>
      </w:pPr>
      <w:r w:rsidRPr="00C666E2">
        <w:rPr>
          <w:rFonts w:ascii="Times New Roman" w:hAnsi="Times New Roman" w:cs="Times New Roman"/>
          <w:b/>
          <w:bCs/>
          <w:sz w:val="24"/>
          <w:szCs w:val="24"/>
        </w:rPr>
        <w:t xml:space="preserve">Spracovanie </w:t>
      </w:r>
      <w:r w:rsidRPr="00F227BA">
        <w:rPr>
          <w:rFonts w:ascii="Times New Roman" w:hAnsi="Times New Roman" w:cs="Times New Roman"/>
          <w:b/>
          <w:bCs/>
          <w:sz w:val="24"/>
          <w:szCs w:val="24"/>
        </w:rPr>
        <w:t xml:space="preserve">potravinového odpadu </w:t>
      </w:r>
      <w:r w:rsidRPr="00F227BA">
        <w:rPr>
          <w:rFonts w:ascii="Times New Roman" w:hAnsi="Times New Roman" w:cs="Times New Roman"/>
          <w:sz w:val="24"/>
          <w:szCs w:val="24"/>
        </w:rPr>
        <w:t xml:space="preserve">je opätovné </w:t>
      </w:r>
      <w:r w:rsidR="0009359F" w:rsidRPr="00F227BA">
        <w:rPr>
          <w:rFonts w:ascii="Times New Roman" w:hAnsi="Times New Roman" w:cs="Times New Roman"/>
          <w:sz w:val="24"/>
          <w:szCs w:val="24"/>
        </w:rPr>
        <w:t xml:space="preserve">použitie </w:t>
      </w:r>
      <w:r w:rsidRPr="00F227BA">
        <w:rPr>
          <w:rFonts w:ascii="Times New Roman" w:hAnsi="Times New Roman" w:cs="Times New Roman"/>
          <w:sz w:val="24"/>
          <w:szCs w:val="24"/>
        </w:rPr>
        <w:t>či neškodné odstránenie potravinového odpadu</w:t>
      </w:r>
      <w:r w:rsidRPr="00C666E2">
        <w:rPr>
          <w:rFonts w:ascii="Times New Roman" w:hAnsi="Times New Roman" w:cs="Times New Roman"/>
          <w:sz w:val="24"/>
          <w:szCs w:val="24"/>
        </w:rPr>
        <w:t xml:space="preserve">. Patrí sem kompostovanie, zaoranie plodín alebo nezozbieranie plodín, anaeróbna </w:t>
      </w:r>
      <w:proofErr w:type="spellStart"/>
      <w:r w:rsidRPr="00C666E2">
        <w:rPr>
          <w:rFonts w:ascii="Times New Roman" w:hAnsi="Times New Roman" w:cs="Times New Roman"/>
          <w:sz w:val="24"/>
          <w:szCs w:val="24"/>
        </w:rPr>
        <w:t>digescia</w:t>
      </w:r>
      <w:proofErr w:type="spellEnd"/>
      <w:r w:rsidRPr="00C666E2">
        <w:rPr>
          <w:rFonts w:ascii="Times New Roman" w:hAnsi="Times New Roman" w:cs="Times New Roman"/>
          <w:sz w:val="24"/>
          <w:szCs w:val="24"/>
        </w:rPr>
        <w:t xml:space="preserve">, tvorba </w:t>
      </w:r>
      <w:proofErr w:type="spellStart"/>
      <w:r w:rsidRPr="00C666E2">
        <w:rPr>
          <w:rFonts w:ascii="Times New Roman" w:hAnsi="Times New Roman" w:cs="Times New Roman"/>
          <w:sz w:val="24"/>
          <w:szCs w:val="24"/>
        </w:rPr>
        <w:t>bioenergie</w:t>
      </w:r>
      <w:proofErr w:type="spellEnd"/>
      <w:r w:rsidRPr="00C666E2">
        <w:rPr>
          <w:rFonts w:ascii="Times New Roman" w:hAnsi="Times New Roman" w:cs="Times New Roman"/>
          <w:sz w:val="24"/>
          <w:szCs w:val="24"/>
        </w:rPr>
        <w:t>, spaľovanie, .</w:t>
      </w:r>
    </w:p>
    <w:p w:rsidR="00C666E2" w:rsidRPr="00C666E2" w:rsidRDefault="00C666E2" w:rsidP="00C666E2">
      <w:pPr>
        <w:jc w:val="both"/>
        <w:rPr>
          <w:rFonts w:ascii="Times New Roman" w:hAnsi="Times New Roman" w:cs="Times New Roman"/>
          <w:sz w:val="24"/>
          <w:szCs w:val="24"/>
        </w:rPr>
      </w:pPr>
      <w:r w:rsidRPr="005504ED">
        <w:rPr>
          <w:rFonts w:ascii="Times New Roman" w:hAnsi="Times New Roman" w:cs="Times New Roman"/>
          <w:sz w:val="24"/>
          <w:szCs w:val="24"/>
        </w:rPr>
        <w:t>Pod pojmom „</w:t>
      </w:r>
      <w:r w:rsidRPr="005504ED">
        <w:rPr>
          <w:rFonts w:ascii="Times New Roman" w:hAnsi="Times New Roman" w:cs="Times New Roman"/>
          <w:b/>
          <w:sz w:val="24"/>
          <w:szCs w:val="24"/>
        </w:rPr>
        <w:t>predchádzanie</w:t>
      </w:r>
      <w:r w:rsidR="0009359F" w:rsidRPr="005504ED">
        <w:rPr>
          <w:rFonts w:ascii="Times New Roman" w:hAnsi="Times New Roman" w:cs="Times New Roman"/>
          <w:b/>
          <w:sz w:val="24"/>
          <w:szCs w:val="24"/>
        </w:rPr>
        <w:t xml:space="preserve"> vzniku odpadu</w:t>
      </w:r>
      <w:r w:rsidRPr="005504ED">
        <w:rPr>
          <w:rFonts w:ascii="Times New Roman" w:hAnsi="Times New Roman" w:cs="Times New Roman"/>
          <w:sz w:val="24"/>
          <w:szCs w:val="24"/>
        </w:rPr>
        <w:t>“ rozumieme prijímanie potrebných opatrení pred tým, ako sa určitá látka, materiál alebo produkt stane odpadom. Predchádzanie prispieva k redukcii obsahu škodlivých látok v materiáloch a produktoch určených na ľudskú spotrebu a eliminuje nepriaznivé vplyvy vzniknutého odpadu na životné prostredie a ľudské zdravie</w:t>
      </w:r>
      <w:r w:rsidR="005504ED" w:rsidRPr="005504ED">
        <w:rPr>
          <w:rFonts w:ascii="Times New Roman" w:hAnsi="Times New Roman" w:cs="Times New Roman"/>
          <w:sz w:val="24"/>
          <w:szCs w:val="24"/>
        </w:rPr>
        <w:t xml:space="preserve"> (§ 6 ods. 3 zákona č. 79/2015 Z. z. o odpadoch)</w:t>
      </w:r>
      <w:r w:rsidRPr="005504ED">
        <w:rPr>
          <w:rFonts w:ascii="Times New Roman" w:hAnsi="Times New Roman" w:cs="Times New Roman"/>
          <w:sz w:val="24"/>
          <w:szCs w:val="24"/>
        </w:rPr>
        <w:t xml:space="preserve">. Hlavným cieľom </w:t>
      </w:r>
      <w:r w:rsidR="0009359F" w:rsidRPr="005504ED">
        <w:rPr>
          <w:rFonts w:ascii="Times New Roman" w:hAnsi="Times New Roman" w:cs="Times New Roman"/>
          <w:sz w:val="24"/>
          <w:szCs w:val="24"/>
        </w:rPr>
        <w:t xml:space="preserve">predchádzania vzniku potravinového </w:t>
      </w:r>
      <w:r w:rsidRPr="005504ED">
        <w:rPr>
          <w:rFonts w:ascii="Times New Roman" w:hAnsi="Times New Roman" w:cs="Times New Roman"/>
          <w:sz w:val="24"/>
          <w:szCs w:val="24"/>
        </w:rPr>
        <w:t xml:space="preserve">odpadu je znižovanie množstva </w:t>
      </w:r>
      <w:r w:rsidR="005504ED" w:rsidRPr="005504ED">
        <w:rPr>
          <w:rFonts w:ascii="Times New Roman" w:hAnsi="Times New Roman" w:cs="Times New Roman"/>
          <w:sz w:val="24"/>
          <w:szCs w:val="24"/>
        </w:rPr>
        <w:t xml:space="preserve">potravinového odpadu </w:t>
      </w:r>
      <w:r w:rsidRPr="005504ED">
        <w:rPr>
          <w:rFonts w:ascii="Times New Roman" w:hAnsi="Times New Roman" w:cs="Times New Roman"/>
          <w:sz w:val="24"/>
          <w:szCs w:val="24"/>
        </w:rPr>
        <w:t xml:space="preserve">a prispievanie k eliminácii nepriaznivých vplyvov </w:t>
      </w:r>
      <w:r w:rsidR="005504ED" w:rsidRPr="005504ED">
        <w:rPr>
          <w:rFonts w:ascii="Times New Roman" w:hAnsi="Times New Roman" w:cs="Times New Roman"/>
          <w:sz w:val="24"/>
          <w:szCs w:val="24"/>
        </w:rPr>
        <w:t xml:space="preserve">potravinového odpadu </w:t>
      </w:r>
      <w:r w:rsidRPr="005504ED">
        <w:rPr>
          <w:rFonts w:ascii="Times New Roman" w:hAnsi="Times New Roman" w:cs="Times New Roman"/>
          <w:sz w:val="24"/>
          <w:szCs w:val="24"/>
        </w:rPr>
        <w:t>na ľudské zdravie a životné prostredie.</w:t>
      </w:r>
      <w:r w:rsidRPr="00C666E2">
        <w:rPr>
          <w:rFonts w:ascii="Times New Roman" w:hAnsi="Times New Roman" w:cs="Times New Roman"/>
          <w:sz w:val="24"/>
          <w:szCs w:val="24"/>
        </w:rPr>
        <w:t xml:space="preserve"> </w:t>
      </w:r>
    </w:p>
    <w:p w:rsidR="00C666E2" w:rsidRPr="00C666E2" w:rsidRDefault="00C666E2" w:rsidP="00C666E2">
      <w:pPr>
        <w:jc w:val="both"/>
        <w:rPr>
          <w:rFonts w:ascii="Times New Roman" w:hAnsi="Times New Roman" w:cs="Times New Roman"/>
          <w:sz w:val="24"/>
          <w:szCs w:val="24"/>
        </w:rPr>
      </w:pPr>
      <w:r w:rsidRPr="00C666E2">
        <w:rPr>
          <w:rFonts w:ascii="Times New Roman" w:hAnsi="Times New Roman" w:cs="Times New Roman"/>
          <w:b/>
          <w:bCs/>
          <w:sz w:val="24"/>
          <w:szCs w:val="24"/>
        </w:rPr>
        <w:t>Dátum minimálnej trvanlivosti</w:t>
      </w:r>
      <w:r w:rsidRPr="00C666E2">
        <w:rPr>
          <w:rFonts w:ascii="Times New Roman" w:hAnsi="Times New Roman" w:cs="Times New Roman"/>
          <w:sz w:val="24"/>
          <w:szCs w:val="24"/>
        </w:rPr>
        <w:t xml:space="preserve"> uvádza dátum, dokedy si potravina uchová svoju predpokladanú kvalitu. Potravina je ešte stále bezpečná na konzumovanie po uvedenom dni "dátumu minimálnej trvanlivosti" za predpokladu, že sú dodržiavané návody na skladovanie alebo v prípade, keď balenie nie je poškodené, čo by mohlo mať za následok stratu chuti a textúry potraviny.</w:t>
      </w:r>
    </w:p>
    <w:p w:rsidR="00C666E2" w:rsidRPr="00C666E2" w:rsidRDefault="00C666E2" w:rsidP="00C666E2">
      <w:pPr>
        <w:jc w:val="both"/>
        <w:rPr>
          <w:rFonts w:ascii="Times New Roman" w:hAnsi="Times New Roman" w:cs="Times New Roman"/>
          <w:sz w:val="24"/>
          <w:szCs w:val="24"/>
        </w:rPr>
      </w:pPr>
      <w:r w:rsidRPr="00C666E2">
        <w:rPr>
          <w:rFonts w:ascii="Times New Roman" w:hAnsi="Times New Roman" w:cs="Times New Roman"/>
          <w:b/>
          <w:bCs/>
          <w:sz w:val="24"/>
          <w:szCs w:val="24"/>
        </w:rPr>
        <w:t>„Spotrebujte do“</w:t>
      </w:r>
      <w:r w:rsidRPr="00C666E2">
        <w:rPr>
          <w:rFonts w:ascii="Times New Roman" w:hAnsi="Times New Roman" w:cs="Times New Roman"/>
          <w:sz w:val="24"/>
          <w:szCs w:val="24"/>
        </w:rPr>
        <w:t xml:space="preserve"> uvádza dátum, dokedy je možné potravinu bezpečne konzumovať.</w:t>
      </w:r>
    </w:p>
    <w:p w:rsidR="00C666E2" w:rsidRDefault="00464D6C" w:rsidP="00464D6C">
      <w:pPr>
        <w:jc w:val="both"/>
        <w:rPr>
          <w:rFonts w:ascii="Times New Roman" w:hAnsi="Times New Roman" w:cs="Times New Roman"/>
          <w:sz w:val="24"/>
          <w:szCs w:val="24"/>
        </w:rPr>
      </w:pPr>
      <w:r w:rsidRPr="00C666E2">
        <w:rPr>
          <w:rFonts w:ascii="Times New Roman" w:hAnsi="Times New Roman" w:cs="Times New Roman"/>
          <w:b/>
          <w:bCs/>
          <w:sz w:val="24"/>
          <w:szCs w:val="24"/>
        </w:rPr>
        <w:t>Býval</w:t>
      </w:r>
      <w:r>
        <w:rPr>
          <w:rFonts w:ascii="Times New Roman" w:hAnsi="Times New Roman" w:cs="Times New Roman"/>
          <w:b/>
          <w:bCs/>
          <w:sz w:val="24"/>
          <w:szCs w:val="24"/>
        </w:rPr>
        <w:t>á</w:t>
      </w:r>
      <w:r w:rsidRPr="00C666E2">
        <w:rPr>
          <w:rFonts w:ascii="Times New Roman" w:hAnsi="Times New Roman" w:cs="Times New Roman"/>
          <w:b/>
          <w:bCs/>
          <w:sz w:val="24"/>
          <w:szCs w:val="24"/>
        </w:rPr>
        <w:t xml:space="preserve"> potravin</w:t>
      </w:r>
      <w:r>
        <w:rPr>
          <w:rFonts w:ascii="Times New Roman" w:hAnsi="Times New Roman" w:cs="Times New Roman"/>
          <w:b/>
          <w:bCs/>
          <w:sz w:val="24"/>
          <w:szCs w:val="24"/>
        </w:rPr>
        <w:t xml:space="preserve">a </w:t>
      </w:r>
      <w:r w:rsidRPr="00464D6C">
        <w:rPr>
          <w:rFonts w:ascii="Times New Roman" w:hAnsi="Times New Roman" w:cs="Times New Roman"/>
          <w:bCs/>
          <w:sz w:val="24"/>
          <w:szCs w:val="24"/>
        </w:rPr>
        <w:t>je</w:t>
      </w:r>
      <w:r w:rsidRPr="00464D6C">
        <w:rPr>
          <w:rFonts w:ascii="Times New Roman" w:hAnsi="Times New Roman" w:cs="Times New Roman"/>
          <w:bCs/>
          <w:sz w:val="24"/>
          <w:szCs w:val="24"/>
        </w:rPr>
        <w:t xml:space="preserve"> </w:t>
      </w:r>
      <w:r w:rsidRPr="00464D6C">
        <w:rPr>
          <w:rFonts w:ascii="Times New Roman" w:hAnsi="Times New Roman" w:cs="Times New Roman"/>
          <w:sz w:val="24"/>
          <w:szCs w:val="24"/>
          <w:lang w:eastAsia="sk-SK"/>
        </w:rPr>
        <w:t>potravina, ktorá už nie je určená na ľudskú spotrebu z komerčných dôvodov alebo pre výrobné alebo baliace nedostatky alebo iné nedostatky, ktoré nepredstavujú žiadne riziko pre verejné zdravie alebo pre zdravie zvierat</w:t>
      </w:r>
      <w:r w:rsidR="006873BB">
        <w:rPr>
          <w:rFonts w:ascii="Times New Roman" w:hAnsi="Times New Roman" w:cs="Times New Roman"/>
          <w:sz w:val="24"/>
          <w:szCs w:val="24"/>
          <w:lang w:eastAsia="sk-SK"/>
        </w:rPr>
        <w:t>.</w:t>
      </w:r>
    </w:p>
    <w:p w:rsidR="00F9400D" w:rsidRPr="003B1AA1" w:rsidRDefault="00F9400D" w:rsidP="00C666E2">
      <w:pPr>
        <w:jc w:val="both"/>
        <w:rPr>
          <w:rFonts w:ascii="Times New Roman" w:hAnsi="Times New Roman" w:cs="Times New Roman"/>
          <w:sz w:val="24"/>
          <w:szCs w:val="24"/>
        </w:rPr>
      </w:pPr>
      <w:r w:rsidRPr="003B1AA1">
        <w:rPr>
          <w:rFonts w:ascii="Times New Roman" w:hAnsi="Times New Roman" w:cs="Times New Roman"/>
          <w:b/>
          <w:sz w:val="24"/>
          <w:szCs w:val="24"/>
        </w:rPr>
        <w:t>Kuchynský odpad</w:t>
      </w:r>
      <w:r w:rsidRPr="003B1AA1">
        <w:rPr>
          <w:rFonts w:ascii="Times New Roman" w:hAnsi="Times New Roman" w:cs="Times New Roman"/>
          <w:sz w:val="24"/>
          <w:szCs w:val="24"/>
        </w:rPr>
        <w:t xml:space="preserve"> je </w:t>
      </w:r>
      <w:r w:rsidRPr="003B1AA1">
        <w:rPr>
          <w:rFonts w:ascii="Times New Roman" w:hAnsi="Times New Roman" w:cs="Times New Roman"/>
          <w:color w:val="000000"/>
          <w:sz w:val="24"/>
          <w:szCs w:val="24"/>
        </w:rPr>
        <w:t>všetok potravinový odpad vrátane použitého potravinárskeho oleja, ktorý vzniká v reštauráciách, stravovacích zariadeniach a kuchyniach vrátane kuchýň v spoločných stravovacích zariadeniach a kuchýň v domácnostiach.</w:t>
      </w:r>
    </w:p>
    <w:p w:rsidR="00D1264A" w:rsidRPr="00C666E2" w:rsidRDefault="00C666E2" w:rsidP="00D1264A">
      <w:pPr>
        <w:jc w:val="both"/>
        <w:rPr>
          <w:rFonts w:ascii="Times New Roman" w:hAnsi="Times New Roman" w:cs="Times New Roman"/>
          <w:sz w:val="24"/>
          <w:szCs w:val="24"/>
        </w:rPr>
      </w:pPr>
      <w:r w:rsidRPr="00C666E2">
        <w:rPr>
          <w:rFonts w:ascii="Times New Roman" w:hAnsi="Times New Roman" w:cs="Times New Roman"/>
          <w:b/>
          <w:bCs/>
          <w:sz w:val="24"/>
          <w:szCs w:val="24"/>
        </w:rPr>
        <w:lastRenderedPageBreak/>
        <w:t>Spracovanie odpadu</w:t>
      </w:r>
      <w:r w:rsidRPr="00C666E2">
        <w:rPr>
          <w:rFonts w:ascii="Times New Roman" w:hAnsi="Times New Roman" w:cs="Times New Roman"/>
          <w:sz w:val="24"/>
          <w:szCs w:val="24"/>
        </w:rPr>
        <w:t xml:space="preserve"> je činnosť zhodnocovania alebo zneškodňovania odpadu vrátane prípravy odpadu pred zhodnocovaním alebo zneškodňovaním</w:t>
      </w:r>
      <w:r w:rsidR="00F227BA">
        <w:rPr>
          <w:rFonts w:ascii="Times New Roman" w:hAnsi="Times New Roman" w:cs="Times New Roman"/>
          <w:sz w:val="24"/>
          <w:szCs w:val="24"/>
        </w:rPr>
        <w:t xml:space="preserve"> (§ 3 ods. 11 </w:t>
      </w:r>
      <w:r w:rsidR="00F227BA" w:rsidRPr="00C666E2">
        <w:rPr>
          <w:rFonts w:ascii="Times New Roman" w:hAnsi="Times New Roman" w:cs="Times New Roman"/>
          <w:sz w:val="24"/>
          <w:szCs w:val="24"/>
        </w:rPr>
        <w:t>zákon</w:t>
      </w:r>
      <w:r w:rsidR="00F227BA">
        <w:rPr>
          <w:rFonts w:ascii="Times New Roman" w:hAnsi="Times New Roman" w:cs="Times New Roman"/>
          <w:sz w:val="24"/>
          <w:szCs w:val="24"/>
        </w:rPr>
        <w:t>a</w:t>
      </w:r>
      <w:r w:rsidR="00F227BA" w:rsidRPr="00C666E2">
        <w:rPr>
          <w:rFonts w:ascii="Times New Roman" w:hAnsi="Times New Roman" w:cs="Times New Roman"/>
          <w:sz w:val="24"/>
          <w:szCs w:val="24"/>
        </w:rPr>
        <w:t xml:space="preserve"> č. 79/2015 Z. z. o</w:t>
      </w:r>
      <w:r w:rsidR="00F227BA">
        <w:rPr>
          <w:rFonts w:ascii="Times New Roman" w:hAnsi="Times New Roman" w:cs="Times New Roman"/>
          <w:sz w:val="24"/>
          <w:szCs w:val="24"/>
        </w:rPr>
        <w:t> </w:t>
      </w:r>
      <w:r w:rsidR="00F227BA" w:rsidRPr="00C666E2">
        <w:rPr>
          <w:rFonts w:ascii="Times New Roman" w:hAnsi="Times New Roman" w:cs="Times New Roman"/>
          <w:sz w:val="24"/>
          <w:szCs w:val="24"/>
        </w:rPr>
        <w:t>odpadoch</w:t>
      </w:r>
      <w:r w:rsidR="00F227BA">
        <w:rPr>
          <w:rFonts w:ascii="Times New Roman" w:hAnsi="Times New Roman" w:cs="Times New Roman"/>
          <w:sz w:val="24"/>
          <w:szCs w:val="24"/>
        </w:rPr>
        <w:t>)</w:t>
      </w:r>
      <w:r w:rsidRPr="00C666E2">
        <w:rPr>
          <w:rFonts w:ascii="Times New Roman" w:hAnsi="Times New Roman" w:cs="Times New Roman"/>
          <w:sz w:val="24"/>
          <w:szCs w:val="24"/>
        </w:rPr>
        <w:t>.</w:t>
      </w:r>
    </w:p>
    <w:p w:rsidR="00417256" w:rsidRDefault="00C666E2" w:rsidP="0045046D">
      <w:pPr>
        <w:jc w:val="both"/>
        <w:rPr>
          <w:rFonts w:ascii="Times New Roman" w:hAnsi="Times New Roman" w:cs="Times New Roman"/>
          <w:sz w:val="24"/>
          <w:szCs w:val="24"/>
        </w:rPr>
      </w:pPr>
      <w:r w:rsidRPr="00C666E2">
        <w:rPr>
          <w:rFonts w:ascii="Times New Roman" w:hAnsi="Times New Roman" w:cs="Times New Roman"/>
          <w:b/>
          <w:bCs/>
          <w:sz w:val="24"/>
          <w:szCs w:val="24"/>
        </w:rPr>
        <w:t>Skládkovanie odpadov</w:t>
      </w:r>
      <w:r w:rsidRPr="00C666E2">
        <w:rPr>
          <w:rFonts w:ascii="Times New Roman" w:hAnsi="Times New Roman" w:cs="Times New Roman"/>
          <w:sz w:val="24"/>
          <w:szCs w:val="24"/>
        </w:rPr>
        <w:t xml:space="preserve"> je ukladanie odpadov na skládku odpadov</w:t>
      </w:r>
      <w:r w:rsidR="00F227BA">
        <w:rPr>
          <w:rFonts w:ascii="Times New Roman" w:hAnsi="Times New Roman" w:cs="Times New Roman"/>
          <w:sz w:val="24"/>
          <w:szCs w:val="24"/>
        </w:rPr>
        <w:t xml:space="preserve"> (§ 3 ods. 16 </w:t>
      </w:r>
      <w:r w:rsidR="00F227BA" w:rsidRPr="00C666E2">
        <w:rPr>
          <w:rFonts w:ascii="Times New Roman" w:hAnsi="Times New Roman" w:cs="Times New Roman"/>
          <w:sz w:val="24"/>
          <w:szCs w:val="24"/>
        </w:rPr>
        <w:t>zákon</w:t>
      </w:r>
      <w:r w:rsidR="00F227BA">
        <w:rPr>
          <w:rFonts w:ascii="Times New Roman" w:hAnsi="Times New Roman" w:cs="Times New Roman"/>
          <w:sz w:val="24"/>
          <w:szCs w:val="24"/>
        </w:rPr>
        <w:t>a</w:t>
      </w:r>
      <w:r w:rsidR="00EB69A6">
        <w:rPr>
          <w:rFonts w:ascii="Times New Roman" w:hAnsi="Times New Roman" w:cs="Times New Roman"/>
          <w:sz w:val="24"/>
          <w:szCs w:val="24"/>
        </w:rPr>
        <w:t xml:space="preserve"> č. </w:t>
      </w:r>
      <w:r w:rsidR="00F227BA" w:rsidRPr="00C666E2">
        <w:rPr>
          <w:rFonts w:ascii="Times New Roman" w:hAnsi="Times New Roman" w:cs="Times New Roman"/>
          <w:sz w:val="24"/>
          <w:szCs w:val="24"/>
        </w:rPr>
        <w:t>79/2015 Z. z. o</w:t>
      </w:r>
      <w:r w:rsidR="00F227BA">
        <w:rPr>
          <w:rFonts w:ascii="Times New Roman" w:hAnsi="Times New Roman" w:cs="Times New Roman"/>
          <w:sz w:val="24"/>
          <w:szCs w:val="24"/>
        </w:rPr>
        <w:t> </w:t>
      </w:r>
      <w:r w:rsidR="00F227BA" w:rsidRPr="00C666E2">
        <w:rPr>
          <w:rFonts w:ascii="Times New Roman" w:hAnsi="Times New Roman" w:cs="Times New Roman"/>
          <w:sz w:val="24"/>
          <w:szCs w:val="24"/>
        </w:rPr>
        <w:t>odpadoch</w:t>
      </w:r>
      <w:r w:rsidR="00F227BA">
        <w:rPr>
          <w:rFonts w:ascii="Times New Roman" w:hAnsi="Times New Roman" w:cs="Times New Roman"/>
          <w:sz w:val="24"/>
          <w:szCs w:val="24"/>
        </w:rPr>
        <w:t>)</w:t>
      </w:r>
      <w:r w:rsidR="00D1264A">
        <w:rPr>
          <w:rFonts w:ascii="Times New Roman" w:hAnsi="Times New Roman" w:cs="Times New Roman"/>
          <w:sz w:val="24"/>
          <w:szCs w:val="24"/>
        </w:rPr>
        <w:t>, ako jedna z činností zneškodňovania odpadov</w:t>
      </w:r>
      <w:r w:rsidRPr="00C666E2">
        <w:rPr>
          <w:rFonts w:ascii="Times New Roman" w:hAnsi="Times New Roman" w:cs="Times New Roman"/>
          <w:sz w:val="24"/>
          <w:szCs w:val="24"/>
        </w:rPr>
        <w:t>.</w:t>
      </w:r>
    </w:p>
    <w:p w:rsidR="00F9400D" w:rsidRDefault="00F9400D" w:rsidP="00F9400D">
      <w:pPr>
        <w:jc w:val="both"/>
        <w:rPr>
          <w:rFonts w:ascii="Times New Roman" w:hAnsi="Times New Roman" w:cs="Times New Roman"/>
          <w:sz w:val="24"/>
          <w:szCs w:val="24"/>
        </w:rPr>
      </w:pPr>
      <w:r w:rsidRPr="00EB189F">
        <w:rPr>
          <w:rFonts w:ascii="Times New Roman" w:hAnsi="Times New Roman" w:cs="Times New Roman"/>
          <w:b/>
          <w:sz w:val="24"/>
          <w:szCs w:val="24"/>
        </w:rPr>
        <w:t>Vedľajší produkt</w:t>
      </w:r>
      <w:r>
        <w:rPr>
          <w:rFonts w:ascii="Times New Roman" w:hAnsi="Times New Roman" w:cs="Times New Roman"/>
          <w:sz w:val="24"/>
          <w:szCs w:val="24"/>
        </w:rPr>
        <w:t xml:space="preserve"> je látka alebo výrobok, ktorý vznikol v procese výroby potravín a nie je cieľom tejto výroby ale jeho ďalšie použitie je zabezpečené a môže sa použiť priamo bez ďalšieho spracovania alebo sa ďalej spracuje a spĺňa kritéria ustanovené osobitným predpisom. Ide napr. o výrobky pri výrobe piva, alkoholu, múky a pod. a tieto je možné napr. použiť ako kŕmne suroviny.</w:t>
      </w:r>
    </w:p>
    <w:p w:rsidR="00F9400D" w:rsidRPr="00DA2233" w:rsidRDefault="00F9400D" w:rsidP="00F9400D">
      <w:pPr>
        <w:jc w:val="both"/>
        <w:rPr>
          <w:rFonts w:ascii="Times New Roman" w:hAnsi="Times New Roman" w:cs="Times New Roman"/>
          <w:sz w:val="24"/>
          <w:szCs w:val="24"/>
        </w:rPr>
      </w:pPr>
      <w:r w:rsidRPr="00DA2233">
        <w:rPr>
          <w:rFonts w:ascii="Times New Roman" w:hAnsi="Times New Roman" w:cs="Times New Roman"/>
          <w:b/>
          <w:sz w:val="24"/>
          <w:szCs w:val="24"/>
        </w:rPr>
        <w:t>Krmiv</w:t>
      </w:r>
      <w:r w:rsidR="00DA2233" w:rsidRPr="00DA2233">
        <w:rPr>
          <w:rFonts w:ascii="Times New Roman" w:hAnsi="Times New Roman" w:cs="Times New Roman"/>
          <w:b/>
          <w:sz w:val="24"/>
          <w:szCs w:val="24"/>
        </w:rPr>
        <w:t>á</w:t>
      </w:r>
      <w:r w:rsidR="00DA2233" w:rsidRPr="00DA2233">
        <w:rPr>
          <w:rFonts w:ascii="Times New Roman" w:hAnsi="Times New Roman" w:cs="Times New Roman"/>
          <w:sz w:val="24"/>
          <w:szCs w:val="24"/>
        </w:rPr>
        <w:t xml:space="preserve"> znamenajú akékoľvek látky alebo výrobky, vrátane prídavných látok, spracované, čiastočne spracované alebo nespracované, určené na používanie na kŕmenie zvierat orálnou cestou</w:t>
      </w:r>
      <w:r w:rsidR="00DA2233">
        <w:rPr>
          <w:rFonts w:ascii="Times New Roman" w:hAnsi="Times New Roman" w:cs="Times New Roman"/>
          <w:sz w:val="24"/>
          <w:szCs w:val="24"/>
        </w:rPr>
        <w:t xml:space="preserve"> (</w:t>
      </w:r>
      <w:r w:rsidR="00DA2233" w:rsidRPr="00DA2233">
        <w:rPr>
          <w:rFonts w:ascii="Times New Roman" w:hAnsi="Times New Roman" w:cs="Times New Roman"/>
          <w:iCs/>
          <w:color w:val="000000"/>
          <w:sz w:val="24"/>
          <w:szCs w:val="24"/>
        </w:rPr>
        <w:t>Nariadenie (ES) č. 178/2002, ktorým sa ustanovujú všeobecné zásady a požiadavky potravinového práva, zriaďuje Európsky úrad pre bezpečnosť potravín a stanovujú postupy v</w:t>
      </w:r>
      <w:r w:rsidR="00EB69A6">
        <w:rPr>
          <w:rFonts w:ascii="Times New Roman" w:hAnsi="Times New Roman" w:cs="Times New Roman"/>
          <w:iCs/>
          <w:color w:val="000000"/>
          <w:sz w:val="24"/>
          <w:szCs w:val="24"/>
        </w:rPr>
        <w:t> </w:t>
      </w:r>
      <w:r w:rsidR="00DA2233" w:rsidRPr="00DA2233">
        <w:rPr>
          <w:rFonts w:ascii="Times New Roman" w:hAnsi="Times New Roman" w:cs="Times New Roman"/>
          <w:iCs/>
          <w:color w:val="000000"/>
          <w:sz w:val="24"/>
          <w:szCs w:val="24"/>
        </w:rPr>
        <w:t>záležitostiach bezpečnosti potravín</w:t>
      </w:r>
      <w:r w:rsidR="00DA2233">
        <w:rPr>
          <w:rFonts w:ascii="Times New Roman" w:hAnsi="Times New Roman" w:cs="Times New Roman"/>
          <w:iCs/>
          <w:color w:val="000000"/>
          <w:sz w:val="24"/>
          <w:szCs w:val="24"/>
        </w:rPr>
        <w:t>)</w:t>
      </w:r>
    </w:p>
    <w:p w:rsidR="00DA2233" w:rsidRDefault="00DA2233" w:rsidP="0045046D">
      <w:pPr>
        <w:rPr>
          <w:rFonts w:ascii="Times New Roman" w:hAnsi="Times New Roman" w:cs="Times New Roman"/>
        </w:rPr>
      </w:pPr>
    </w:p>
    <w:p w:rsidR="00DA2233" w:rsidRDefault="00726FF0" w:rsidP="0045046D">
      <w:pPr>
        <w:rPr>
          <w:rFonts w:ascii="Times New Roman" w:hAnsi="Times New Roman" w:cs="Times New Roman"/>
        </w:rPr>
      </w:pPr>
      <w:r>
        <w:rPr>
          <w:rFonts w:ascii="Times New Roman" w:hAnsi="Times New Roman" w:cs="Times New Roman"/>
          <w:noProof/>
          <w:lang w:eastAsia="sk-SK"/>
        </w:rPr>
        <w:drawing>
          <wp:inline distT="0" distB="0" distL="0" distR="0" wp14:anchorId="63252333" wp14:editId="22C44088">
            <wp:extent cx="5760720" cy="377952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éma FUSIONS_sk.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3779520"/>
                    </a:xfrm>
                    <a:prstGeom prst="rect">
                      <a:avLst/>
                    </a:prstGeom>
                  </pic:spPr>
                </pic:pic>
              </a:graphicData>
            </a:graphic>
          </wp:inline>
        </w:drawing>
      </w:r>
    </w:p>
    <w:p w:rsidR="000D4464" w:rsidRDefault="000D4464" w:rsidP="00DA223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Obrázok č. 1</w:t>
      </w:r>
      <w:r>
        <w:rPr>
          <w:rFonts w:ascii="Times New Roman" w:hAnsi="Times New Roman" w:cs="Times New Roman"/>
          <w:b/>
          <w:sz w:val="20"/>
          <w:szCs w:val="20"/>
        </w:rPr>
        <w:tab/>
      </w:r>
      <w:r>
        <w:rPr>
          <w:rFonts w:ascii="Times New Roman" w:hAnsi="Times New Roman" w:cs="Times New Roman"/>
          <w:sz w:val="20"/>
          <w:szCs w:val="20"/>
        </w:rPr>
        <w:t>Schéma definujúca potravinový reťazec a plytvanie potravinami</w:t>
      </w:r>
    </w:p>
    <w:p w:rsidR="000D4464" w:rsidRPr="000D4464" w:rsidRDefault="000D4464" w:rsidP="00DA223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Zdroj: Projekt FUSIONS</w:t>
      </w:r>
    </w:p>
    <w:p w:rsidR="00276B69" w:rsidRPr="004C49C5" w:rsidRDefault="00276B69" w:rsidP="00DA2233">
      <w:pPr>
        <w:autoSpaceDE w:val="0"/>
        <w:autoSpaceDN w:val="0"/>
        <w:adjustRightInd w:val="0"/>
        <w:spacing w:after="0" w:line="240" w:lineRule="auto"/>
        <w:rPr>
          <w:rFonts w:ascii="Times New Roman" w:hAnsi="Times New Roman" w:cs="Times New Roman"/>
        </w:rPr>
      </w:pPr>
      <w:r w:rsidRPr="004C49C5">
        <w:rPr>
          <w:rFonts w:ascii="Times New Roman" w:hAnsi="Times New Roman" w:cs="Times New Roman"/>
        </w:rPr>
        <w:br w:type="page"/>
      </w:r>
    </w:p>
    <w:p w:rsidR="0069461B" w:rsidRPr="004C49C5" w:rsidRDefault="0069461B" w:rsidP="0045046D">
      <w:pPr>
        <w:pStyle w:val="Nadpis1"/>
        <w:numPr>
          <w:ilvl w:val="0"/>
          <w:numId w:val="13"/>
        </w:numPr>
        <w:spacing w:after="240"/>
        <w:ind w:left="425" w:hanging="425"/>
        <w:rPr>
          <w:rFonts w:ascii="Times New Roman" w:hAnsi="Times New Roman" w:cs="Times New Roman"/>
        </w:rPr>
      </w:pPr>
      <w:r w:rsidRPr="004C49C5">
        <w:rPr>
          <w:rFonts w:ascii="Times New Roman" w:hAnsi="Times New Roman" w:cs="Times New Roman"/>
        </w:rPr>
        <w:lastRenderedPageBreak/>
        <w:t>Analýza súčasného stavu</w:t>
      </w:r>
    </w:p>
    <w:p w:rsidR="003B218E" w:rsidRPr="004C49C5" w:rsidRDefault="00C82303" w:rsidP="00A80ECC">
      <w:pPr>
        <w:pStyle w:val="Odsekzoznamu"/>
        <w:spacing w:after="80"/>
        <w:ind w:left="0" w:firstLine="426"/>
        <w:contextualSpacing w:val="0"/>
        <w:jc w:val="both"/>
        <w:rPr>
          <w:rFonts w:ascii="Times New Roman" w:hAnsi="Times New Roman" w:cs="Times New Roman"/>
          <w:sz w:val="24"/>
          <w:szCs w:val="24"/>
          <w:lang w:val="sk-SK"/>
        </w:rPr>
      </w:pPr>
      <w:r w:rsidRPr="004C49C5">
        <w:rPr>
          <w:rFonts w:ascii="Times New Roman" w:hAnsi="Times New Roman" w:cs="Times New Roman"/>
          <w:sz w:val="24"/>
          <w:szCs w:val="24"/>
          <w:lang w:val="sk-SK"/>
        </w:rPr>
        <w:t>Potravinové straty a </w:t>
      </w:r>
      <w:r w:rsidR="005537E1">
        <w:rPr>
          <w:rFonts w:ascii="Times New Roman" w:hAnsi="Times New Roman" w:cs="Times New Roman"/>
          <w:sz w:val="24"/>
          <w:szCs w:val="24"/>
          <w:lang w:val="sk-SK"/>
        </w:rPr>
        <w:t>plytvanie potravinami</w:t>
      </w:r>
      <w:r w:rsidRPr="004C49C5">
        <w:rPr>
          <w:rFonts w:ascii="Times New Roman" w:hAnsi="Times New Roman" w:cs="Times New Roman"/>
          <w:sz w:val="24"/>
          <w:szCs w:val="24"/>
          <w:lang w:val="sk-SK"/>
        </w:rPr>
        <w:t xml:space="preserve"> sú súčasťou výroby potravín a nakladania s nimi, v predchádzajúcich rokoch sa však týmto položkám v rámci potravinového reťazca nevenovala prílišná pozornosť</w:t>
      </w:r>
      <w:r w:rsidR="00527EAE" w:rsidRPr="004C49C5">
        <w:rPr>
          <w:rFonts w:ascii="Times New Roman" w:hAnsi="Times New Roman" w:cs="Times New Roman"/>
          <w:sz w:val="24"/>
          <w:szCs w:val="24"/>
          <w:lang w:val="sk-SK"/>
        </w:rPr>
        <w:t xml:space="preserve"> a nesledovalo sa ani ich množstvo.</w:t>
      </w:r>
      <w:r w:rsidRPr="004C49C5">
        <w:rPr>
          <w:rFonts w:ascii="Times New Roman" w:hAnsi="Times New Roman" w:cs="Times New Roman"/>
          <w:sz w:val="24"/>
          <w:szCs w:val="24"/>
          <w:lang w:val="sk-SK"/>
        </w:rPr>
        <w:t xml:space="preserve"> V poslednom období sa však v súvislosti nárastom počtu obyvateľstva a potrebou uživiť populáciu venuje procesom nakladania a využitia potravín a vznikajúcim potravinovým stratám a</w:t>
      </w:r>
      <w:r w:rsidR="005537E1">
        <w:rPr>
          <w:rFonts w:ascii="Times New Roman" w:hAnsi="Times New Roman" w:cs="Times New Roman"/>
          <w:sz w:val="24"/>
          <w:szCs w:val="24"/>
          <w:lang w:val="sk-SK"/>
        </w:rPr>
        <w:t> plytvaniu potravinami</w:t>
      </w:r>
      <w:r w:rsidRPr="004C49C5">
        <w:rPr>
          <w:rFonts w:ascii="Times New Roman" w:hAnsi="Times New Roman" w:cs="Times New Roman"/>
          <w:sz w:val="24"/>
          <w:szCs w:val="24"/>
          <w:lang w:val="sk-SK"/>
        </w:rPr>
        <w:t xml:space="preserve"> zvýšená pozornosť</w:t>
      </w:r>
      <w:r w:rsidR="00527EAE" w:rsidRPr="004C49C5">
        <w:rPr>
          <w:rFonts w:ascii="Times New Roman" w:hAnsi="Times New Roman" w:cs="Times New Roman"/>
          <w:sz w:val="24"/>
          <w:szCs w:val="24"/>
          <w:lang w:val="sk-SK"/>
        </w:rPr>
        <w:t xml:space="preserve"> a v tejto súvislosti </w:t>
      </w:r>
      <w:proofErr w:type="spellStart"/>
      <w:r w:rsidR="00527EAE" w:rsidRPr="004C49C5">
        <w:rPr>
          <w:rFonts w:ascii="Times New Roman" w:hAnsi="Times New Roman" w:cs="Times New Roman"/>
          <w:sz w:val="24"/>
          <w:szCs w:val="24"/>
          <w:lang w:val="sk-SK"/>
        </w:rPr>
        <w:t>vyvstala</w:t>
      </w:r>
      <w:proofErr w:type="spellEnd"/>
      <w:r w:rsidR="00527EAE" w:rsidRPr="004C49C5">
        <w:rPr>
          <w:rFonts w:ascii="Times New Roman" w:hAnsi="Times New Roman" w:cs="Times New Roman"/>
          <w:sz w:val="24"/>
          <w:szCs w:val="24"/>
          <w:lang w:val="sk-SK"/>
        </w:rPr>
        <w:t xml:space="preserve"> potreba sledovania množstva vzniknutých </w:t>
      </w:r>
      <w:r w:rsidR="00527EAE" w:rsidRPr="005537E1">
        <w:rPr>
          <w:rFonts w:ascii="Times New Roman" w:hAnsi="Times New Roman" w:cs="Times New Roman"/>
          <w:sz w:val="24"/>
          <w:szCs w:val="24"/>
          <w:lang w:val="sk-SK"/>
        </w:rPr>
        <w:t>potravinových strát a</w:t>
      </w:r>
      <w:r w:rsidR="005537E1" w:rsidRPr="005537E1">
        <w:rPr>
          <w:rFonts w:ascii="Times New Roman" w:hAnsi="Times New Roman" w:cs="Times New Roman"/>
          <w:sz w:val="24"/>
          <w:szCs w:val="24"/>
          <w:lang w:val="sk-SK"/>
        </w:rPr>
        <w:t> </w:t>
      </w:r>
      <w:r w:rsidR="005537E1">
        <w:rPr>
          <w:rFonts w:ascii="Times New Roman" w:hAnsi="Times New Roman" w:cs="Times New Roman"/>
          <w:sz w:val="24"/>
          <w:szCs w:val="24"/>
          <w:lang w:val="sk-SK"/>
        </w:rPr>
        <w:t xml:space="preserve">vyplytvaných potravín </w:t>
      </w:r>
      <w:r w:rsidR="00F9400D">
        <w:rPr>
          <w:rFonts w:ascii="Times New Roman" w:hAnsi="Times New Roman" w:cs="Times New Roman"/>
          <w:sz w:val="24"/>
          <w:szCs w:val="24"/>
          <w:lang w:val="sk-SK"/>
        </w:rPr>
        <w:t>v celom potravinovom reťazci</w:t>
      </w:r>
      <w:r w:rsidR="00527EAE" w:rsidRPr="004C49C5">
        <w:rPr>
          <w:rFonts w:ascii="Times New Roman" w:hAnsi="Times New Roman" w:cs="Times New Roman"/>
          <w:sz w:val="24"/>
          <w:szCs w:val="24"/>
          <w:lang w:val="sk-SK"/>
        </w:rPr>
        <w:t>.</w:t>
      </w:r>
    </w:p>
    <w:p w:rsidR="00527EAE" w:rsidRPr="004C49C5" w:rsidRDefault="00527EAE" w:rsidP="00A80ECC">
      <w:pPr>
        <w:pStyle w:val="Odsekzoznamu"/>
        <w:spacing w:after="80"/>
        <w:ind w:left="0" w:firstLine="426"/>
        <w:contextualSpacing w:val="0"/>
        <w:jc w:val="both"/>
        <w:rPr>
          <w:rFonts w:ascii="Times New Roman" w:hAnsi="Times New Roman" w:cs="Times New Roman"/>
          <w:sz w:val="24"/>
          <w:szCs w:val="24"/>
          <w:lang w:val="sk-SK"/>
        </w:rPr>
      </w:pPr>
      <w:r w:rsidRPr="004C49C5">
        <w:rPr>
          <w:rFonts w:ascii="Times New Roman" w:hAnsi="Times New Roman" w:cs="Times New Roman"/>
          <w:sz w:val="24"/>
          <w:szCs w:val="24"/>
          <w:lang w:val="sk-SK"/>
        </w:rPr>
        <w:t xml:space="preserve">V roku 2013 mal Európsky parlament k dispozícii informácie, ktoré odhadovali, že v roku 2020 sa zvýši plytvanie potravín v EÚ až o 40%. Podľa informácií EP majú najväčší podiel na </w:t>
      </w:r>
      <w:r w:rsidR="005537E1">
        <w:rPr>
          <w:rFonts w:ascii="Times New Roman" w:hAnsi="Times New Roman" w:cs="Times New Roman"/>
          <w:sz w:val="24"/>
          <w:szCs w:val="24"/>
          <w:lang w:val="sk-SK"/>
        </w:rPr>
        <w:t>plytvaní potravinami</w:t>
      </w:r>
      <w:r w:rsidRPr="004C49C5">
        <w:rPr>
          <w:rFonts w:ascii="Times New Roman" w:hAnsi="Times New Roman" w:cs="Times New Roman"/>
          <w:sz w:val="24"/>
          <w:szCs w:val="24"/>
          <w:lang w:val="sk-SK"/>
        </w:rPr>
        <w:t xml:space="preserve"> domácnosti (42</w:t>
      </w:r>
      <w:r w:rsidR="00A80ECC">
        <w:rPr>
          <w:rFonts w:ascii="Times New Roman" w:hAnsi="Times New Roman" w:cs="Times New Roman"/>
          <w:sz w:val="24"/>
          <w:szCs w:val="24"/>
          <w:lang w:val="sk-SK"/>
        </w:rPr>
        <w:t xml:space="preserve"> </w:t>
      </w:r>
      <w:r w:rsidRPr="004C49C5">
        <w:rPr>
          <w:rFonts w:ascii="Times New Roman" w:hAnsi="Times New Roman" w:cs="Times New Roman"/>
          <w:sz w:val="24"/>
          <w:szCs w:val="24"/>
          <w:lang w:val="sk-SK"/>
        </w:rPr>
        <w:t>%), výroba 39</w:t>
      </w:r>
      <w:r w:rsidR="00A80ECC">
        <w:rPr>
          <w:rFonts w:ascii="Times New Roman" w:hAnsi="Times New Roman" w:cs="Times New Roman"/>
          <w:sz w:val="24"/>
          <w:szCs w:val="24"/>
          <w:lang w:val="sk-SK"/>
        </w:rPr>
        <w:t xml:space="preserve"> </w:t>
      </w:r>
      <w:r w:rsidRPr="004C49C5">
        <w:rPr>
          <w:rFonts w:ascii="Times New Roman" w:hAnsi="Times New Roman" w:cs="Times New Roman"/>
          <w:sz w:val="24"/>
          <w:szCs w:val="24"/>
          <w:lang w:val="sk-SK"/>
        </w:rPr>
        <w:t>%, stravovanie 14</w:t>
      </w:r>
      <w:r w:rsidR="00A80ECC">
        <w:rPr>
          <w:rFonts w:ascii="Times New Roman" w:hAnsi="Times New Roman" w:cs="Times New Roman"/>
          <w:sz w:val="24"/>
          <w:szCs w:val="24"/>
          <w:lang w:val="sk-SK"/>
        </w:rPr>
        <w:t xml:space="preserve"> </w:t>
      </w:r>
      <w:r w:rsidRPr="004C49C5">
        <w:rPr>
          <w:rFonts w:ascii="Times New Roman" w:hAnsi="Times New Roman" w:cs="Times New Roman"/>
          <w:sz w:val="24"/>
          <w:szCs w:val="24"/>
          <w:lang w:val="sk-SK"/>
        </w:rPr>
        <w:t>% a</w:t>
      </w:r>
      <w:r w:rsidR="00A80ECC">
        <w:rPr>
          <w:rFonts w:ascii="Times New Roman" w:hAnsi="Times New Roman" w:cs="Times New Roman"/>
          <w:sz w:val="24"/>
          <w:szCs w:val="24"/>
          <w:lang w:val="sk-SK"/>
        </w:rPr>
        <w:t> </w:t>
      </w:r>
      <w:r w:rsidRPr="004C49C5">
        <w:rPr>
          <w:rFonts w:ascii="Times New Roman" w:hAnsi="Times New Roman" w:cs="Times New Roman"/>
          <w:sz w:val="24"/>
          <w:szCs w:val="24"/>
          <w:lang w:val="sk-SK"/>
        </w:rPr>
        <w:t>obchod iba 5</w:t>
      </w:r>
      <w:r w:rsidR="00A80ECC">
        <w:rPr>
          <w:rFonts w:ascii="Times New Roman" w:hAnsi="Times New Roman" w:cs="Times New Roman"/>
          <w:sz w:val="24"/>
          <w:szCs w:val="24"/>
          <w:lang w:val="sk-SK"/>
        </w:rPr>
        <w:t xml:space="preserve"> </w:t>
      </w:r>
      <w:r w:rsidRPr="004C49C5">
        <w:rPr>
          <w:rFonts w:ascii="Times New Roman" w:hAnsi="Times New Roman" w:cs="Times New Roman"/>
          <w:sz w:val="24"/>
          <w:szCs w:val="24"/>
          <w:lang w:val="sk-SK"/>
        </w:rPr>
        <w:t>%, pričom viac ako polovici plytvania s potravinami sa dá zabrániť účinnou prevenciou.</w:t>
      </w:r>
    </w:p>
    <w:p w:rsidR="005E7868" w:rsidRDefault="005E7868" w:rsidP="00A80ECC">
      <w:pPr>
        <w:pStyle w:val="Odsekzoznamu"/>
        <w:spacing w:after="80"/>
        <w:ind w:left="0" w:firstLine="425"/>
        <w:contextualSpacing w:val="0"/>
        <w:jc w:val="both"/>
        <w:rPr>
          <w:rFonts w:ascii="Times New Roman" w:hAnsi="Times New Roman" w:cs="Times New Roman"/>
          <w:sz w:val="24"/>
          <w:szCs w:val="24"/>
          <w:lang w:val="sk-SK"/>
        </w:rPr>
      </w:pPr>
      <w:r w:rsidRPr="004C49C5">
        <w:rPr>
          <w:rFonts w:ascii="Times New Roman" w:hAnsi="Times New Roman" w:cs="Times New Roman"/>
          <w:sz w:val="24"/>
          <w:szCs w:val="24"/>
          <w:lang w:val="sk-SK"/>
        </w:rPr>
        <w:t xml:space="preserve">Aktuálne sú k dispozícii </w:t>
      </w:r>
      <w:r>
        <w:rPr>
          <w:rFonts w:ascii="Times New Roman" w:hAnsi="Times New Roman" w:cs="Times New Roman"/>
          <w:sz w:val="24"/>
          <w:szCs w:val="24"/>
          <w:lang w:val="sk-SK"/>
        </w:rPr>
        <w:t xml:space="preserve">aj </w:t>
      </w:r>
      <w:r w:rsidRPr="004C49C5">
        <w:rPr>
          <w:rFonts w:ascii="Times New Roman" w:hAnsi="Times New Roman" w:cs="Times New Roman"/>
          <w:sz w:val="24"/>
          <w:szCs w:val="24"/>
          <w:lang w:val="sk-SK"/>
        </w:rPr>
        <w:t>zistenia OSN z roku 201</w:t>
      </w:r>
      <w:r w:rsidR="00ED0C4D">
        <w:rPr>
          <w:rFonts w:ascii="Times New Roman" w:hAnsi="Times New Roman" w:cs="Times New Roman"/>
          <w:sz w:val="24"/>
          <w:szCs w:val="24"/>
          <w:lang w:val="sk-SK"/>
        </w:rPr>
        <w:t>5</w:t>
      </w:r>
      <w:r w:rsidRPr="004C49C5">
        <w:rPr>
          <w:rFonts w:ascii="Times New Roman" w:hAnsi="Times New Roman" w:cs="Times New Roman"/>
          <w:sz w:val="24"/>
          <w:szCs w:val="24"/>
          <w:lang w:val="sk-SK"/>
        </w:rPr>
        <w:t xml:space="preserve">, podľa ktorých sa každý rok na celom svete vyhodí 1,3 miliardy ton </w:t>
      </w:r>
      <w:r w:rsidR="00F9400D">
        <w:rPr>
          <w:rFonts w:ascii="Times New Roman" w:hAnsi="Times New Roman" w:cs="Times New Roman"/>
          <w:sz w:val="24"/>
          <w:szCs w:val="24"/>
          <w:lang w:val="sk-SK"/>
        </w:rPr>
        <w:t>potravín</w:t>
      </w:r>
      <w:r w:rsidRPr="004C49C5">
        <w:rPr>
          <w:rFonts w:ascii="Times New Roman" w:hAnsi="Times New Roman" w:cs="Times New Roman"/>
          <w:sz w:val="24"/>
          <w:szCs w:val="24"/>
          <w:lang w:val="sk-SK"/>
        </w:rPr>
        <w:t xml:space="preserve">, čo celkovo predstavuje až 1/3 vyrobených potravín. V podmienkach EÚ sa odhady pohybujú okolo 89 miliónov ton vyhodených potravín ročne, čo predstavuje 179 kg na jedného obyvateľa. </w:t>
      </w:r>
      <w:r w:rsidR="00527EAE" w:rsidRPr="004C49C5">
        <w:rPr>
          <w:rFonts w:ascii="Times New Roman" w:hAnsi="Times New Roman" w:cs="Times New Roman"/>
          <w:sz w:val="24"/>
          <w:szCs w:val="24"/>
          <w:lang w:val="sk-SK"/>
        </w:rPr>
        <w:t>Podľa odhadov OSN sa na Slovensku vyhodí zhruba 900 tisíc ton potravín, čo predstavuje v priemere 0,44 kg vyhodených potravín denne na jednu osobu za rok.</w:t>
      </w:r>
    </w:p>
    <w:p w:rsidR="007A422E" w:rsidRDefault="007A422E" w:rsidP="00A80ECC">
      <w:pPr>
        <w:pStyle w:val="Odsekzoznamu"/>
        <w:spacing w:after="80"/>
        <w:ind w:left="0" w:firstLine="426"/>
        <w:contextualSpacing w:val="0"/>
        <w:jc w:val="both"/>
        <w:rPr>
          <w:rFonts w:ascii="Times New Roman" w:hAnsi="Times New Roman" w:cs="Times New Roman"/>
          <w:sz w:val="24"/>
          <w:szCs w:val="24"/>
          <w:lang w:val="sk-SK"/>
        </w:rPr>
      </w:pPr>
      <w:r w:rsidRPr="007A422E">
        <w:rPr>
          <w:rFonts w:ascii="Times New Roman" w:hAnsi="Times New Roman" w:cs="Times New Roman"/>
          <w:sz w:val="24"/>
          <w:szCs w:val="24"/>
          <w:lang w:val="sk-SK"/>
        </w:rPr>
        <w:t>Prostredníctvom grantu 7. Rámcového programu EÚ bol podporený projekt FUSIONS (</w:t>
      </w:r>
      <w:proofErr w:type="spellStart"/>
      <w:r w:rsidRPr="000647C3">
        <w:rPr>
          <w:rFonts w:ascii="Times New Roman" w:hAnsi="Times New Roman" w:cs="Times New Roman"/>
          <w:sz w:val="24"/>
          <w:szCs w:val="24"/>
          <w:lang w:val="sk-SK"/>
        </w:rPr>
        <w:t>Food</w:t>
      </w:r>
      <w:proofErr w:type="spellEnd"/>
      <w:r w:rsidRPr="000647C3">
        <w:rPr>
          <w:rFonts w:ascii="Times New Roman" w:hAnsi="Times New Roman" w:cs="Times New Roman"/>
          <w:sz w:val="24"/>
          <w:szCs w:val="24"/>
          <w:lang w:val="sk-SK"/>
        </w:rPr>
        <w:t xml:space="preserve"> </w:t>
      </w:r>
      <w:proofErr w:type="spellStart"/>
      <w:r w:rsidRPr="000647C3">
        <w:rPr>
          <w:rFonts w:ascii="Times New Roman" w:hAnsi="Times New Roman" w:cs="Times New Roman"/>
          <w:sz w:val="24"/>
          <w:szCs w:val="24"/>
          <w:lang w:val="sk-SK"/>
        </w:rPr>
        <w:t>Use</w:t>
      </w:r>
      <w:proofErr w:type="spellEnd"/>
      <w:r w:rsidRPr="000647C3">
        <w:rPr>
          <w:rFonts w:ascii="Times New Roman" w:hAnsi="Times New Roman" w:cs="Times New Roman"/>
          <w:sz w:val="24"/>
          <w:szCs w:val="24"/>
          <w:lang w:val="sk-SK"/>
        </w:rPr>
        <w:t xml:space="preserve"> </w:t>
      </w:r>
      <w:proofErr w:type="spellStart"/>
      <w:r w:rsidRPr="000647C3">
        <w:rPr>
          <w:rFonts w:ascii="Times New Roman" w:hAnsi="Times New Roman" w:cs="Times New Roman"/>
          <w:sz w:val="24"/>
          <w:szCs w:val="24"/>
          <w:lang w:val="sk-SK"/>
        </w:rPr>
        <w:t>for</w:t>
      </w:r>
      <w:proofErr w:type="spellEnd"/>
      <w:r w:rsidRPr="000647C3">
        <w:rPr>
          <w:rFonts w:ascii="Times New Roman" w:hAnsi="Times New Roman" w:cs="Times New Roman"/>
          <w:sz w:val="24"/>
          <w:szCs w:val="24"/>
          <w:lang w:val="sk-SK"/>
        </w:rPr>
        <w:t xml:space="preserve"> </w:t>
      </w:r>
      <w:proofErr w:type="spellStart"/>
      <w:r w:rsidRPr="000647C3">
        <w:rPr>
          <w:rFonts w:ascii="Times New Roman" w:hAnsi="Times New Roman" w:cs="Times New Roman"/>
          <w:sz w:val="24"/>
          <w:szCs w:val="24"/>
          <w:lang w:val="sk-SK"/>
        </w:rPr>
        <w:t>Social</w:t>
      </w:r>
      <w:proofErr w:type="spellEnd"/>
      <w:r w:rsidRPr="000647C3">
        <w:rPr>
          <w:rFonts w:ascii="Times New Roman" w:hAnsi="Times New Roman" w:cs="Times New Roman"/>
          <w:sz w:val="24"/>
          <w:szCs w:val="24"/>
          <w:lang w:val="sk-SK"/>
        </w:rPr>
        <w:t xml:space="preserve"> </w:t>
      </w:r>
      <w:proofErr w:type="spellStart"/>
      <w:r w:rsidRPr="000647C3">
        <w:rPr>
          <w:rFonts w:ascii="Times New Roman" w:hAnsi="Times New Roman" w:cs="Times New Roman"/>
          <w:sz w:val="24"/>
          <w:szCs w:val="24"/>
          <w:lang w:val="sk-SK"/>
        </w:rPr>
        <w:t>Innovation</w:t>
      </w:r>
      <w:proofErr w:type="spellEnd"/>
      <w:r w:rsidRPr="000647C3">
        <w:rPr>
          <w:rFonts w:ascii="Times New Roman" w:hAnsi="Times New Roman" w:cs="Times New Roman"/>
          <w:sz w:val="24"/>
          <w:szCs w:val="24"/>
          <w:lang w:val="sk-SK"/>
        </w:rPr>
        <w:t xml:space="preserve"> by </w:t>
      </w:r>
      <w:proofErr w:type="spellStart"/>
      <w:r w:rsidRPr="000647C3">
        <w:rPr>
          <w:rFonts w:ascii="Times New Roman" w:hAnsi="Times New Roman" w:cs="Times New Roman"/>
          <w:sz w:val="24"/>
          <w:szCs w:val="24"/>
          <w:lang w:val="sk-SK"/>
        </w:rPr>
        <w:t>Optimising</w:t>
      </w:r>
      <w:proofErr w:type="spellEnd"/>
      <w:r w:rsidRPr="000647C3">
        <w:rPr>
          <w:rFonts w:ascii="Times New Roman" w:hAnsi="Times New Roman" w:cs="Times New Roman"/>
          <w:sz w:val="24"/>
          <w:szCs w:val="24"/>
          <w:lang w:val="sk-SK"/>
        </w:rPr>
        <w:t xml:space="preserve"> </w:t>
      </w:r>
      <w:proofErr w:type="spellStart"/>
      <w:r w:rsidRPr="000647C3">
        <w:rPr>
          <w:rFonts w:ascii="Times New Roman" w:hAnsi="Times New Roman" w:cs="Times New Roman"/>
          <w:sz w:val="24"/>
          <w:szCs w:val="24"/>
          <w:lang w:val="sk-SK"/>
        </w:rPr>
        <w:t>Waste</w:t>
      </w:r>
      <w:proofErr w:type="spellEnd"/>
      <w:r w:rsidRPr="000647C3">
        <w:rPr>
          <w:rFonts w:ascii="Times New Roman" w:hAnsi="Times New Roman" w:cs="Times New Roman"/>
          <w:sz w:val="24"/>
          <w:szCs w:val="24"/>
          <w:lang w:val="sk-SK"/>
        </w:rPr>
        <w:t xml:space="preserve"> </w:t>
      </w:r>
      <w:proofErr w:type="spellStart"/>
      <w:r w:rsidRPr="000647C3">
        <w:rPr>
          <w:rFonts w:ascii="Times New Roman" w:hAnsi="Times New Roman" w:cs="Times New Roman"/>
          <w:sz w:val="24"/>
          <w:szCs w:val="24"/>
          <w:lang w:val="sk-SK"/>
        </w:rPr>
        <w:t>Prevention</w:t>
      </w:r>
      <w:proofErr w:type="spellEnd"/>
      <w:r w:rsidRPr="000647C3">
        <w:rPr>
          <w:rFonts w:ascii="Times New Roman" w:hAnsi="Times New Roman" w:cs="Times New Roman"/>
          <w:sz w:val="24"/>
          <w:szCs w:val="24"/>
          <w:lang w:val="sk-SK"/>
        </w:rPr>
        <w:t xml:space="preserve"> </w:t>
      </w:r>
      <w:proofErr w:type="spellStart"/>
      <w:r w:rsidRPr="000647C3">
        <w:rPr>
          <w:rFonts w:ascii="Times New Roman" w:hAnsi="Times New Roman" w:cs="Times New Roman"/>
          <w:sz w:val="24"/>
          <w:szCs w:val="24"/>
          <w:lang w:val="sk-SK"/>
        </w:rPr>
        <w:t>Strategies</w:t>
      </w:r>
      <w:proofErr w:type="spellEnd"/>
      <w:r w:rsidRPr="007A422E">
        <w:rPr>
          <w:rFonts w:ascii="Times New Roman" w:hAnsi="Times New Roman" w:cs="Times New Roman"/>
          <w:sz w:val="24"/>
          <w:szCs w:val="24"/>
          <w:lang w:val="sk-SK"/>
        </w:rPr>
        <w:t xml:space="preserve">) zameraný na zvýšenie efektívnosti využívania zdrojov v Európe prostredníctvom výrazného zníženia plytvania potravín. Projekt FUSIONS by mal prispieť k harmonizácii sledovania plytvania potravinami, lepšiemu porozumeniu, do akej miery môžu sociálne inovácie obmedziť plytvanie potravinami a k vývoju usmernení pre spoločnú politiku </w:t>
      </w:r>
      <w:r w:rsidR="005537E1">
        <w:rPr>
          <w:rFonts w:ascii="Times New Roman" w:hAnsi="Times New Roman" w:cs="Times New Roman"/>
          <w:sz w:val="24"/>
          <w:szCs w:val="24"/>
          <w:lang w:val="sk-SK"/>
        </w:rPr>
        <w:t>predchádzania plytvaniu potravinami</w:t>
      </w:r>
      <w:r w:rsidRPr="007A422E">
        <w:rPr>
          <w:rFonts w:ascii="Times New Roman" w:hAnsi="Times New Roman" w:cs="Times New Roman"/>
          <w:sz w:val="24"/>
          <w:szCs w:val="24"/>
          <w:lang w:val="sk-SK"/>
        </w:rPr>
        <w:t xml:space="preserve"> pre EÚ. Hlavnými cieľmi sú vypracovania plánu pre efektívne využívanie zdrojov v Európe, cieľ Európskej komisie o 50 % zníženie </w:t>
      </w:r>
      <w:r w:rsidR="005537E1">
        <w:rPr>
          <w:rFonts w:ascii="Times New Roman" w:hAnsi="Times New Roman" w:cs="Times New Roman"/>
          <w:sz w:val="24"/>
          <w:szCs w:val="24"/>
          <w:lang w:val="sk-SK"/>
        </w:rPr>
        <w:t>plytvania potravinami</w:t>
      </w:r>
      <w:r w:rsidRPr="007A422E">
        <w:rPr>
          <w:rFonts w:ascii="Times New Roman" w:hAnsi="Times New Roman" w:cs="Times New Roman"/>
          <w:sz w:val="24"/>
          <w:szCs w:val="24"/>
          <w:lang w:val="sk-SK"/>
        </w:rPr>
        <w:t xml:space="preserve"> a 20 % zníženie vstupných zdrojov v potravinovom reťazci do roku 2020. Počas riešenia uvedeného projektu od augusta 2012 do júla 2016 bolo vydaných niekoľko publikácií v nasledovných oblastiach stanovenie systému </w:t>
      </w:r>
      <w:r w:rsidRPr="005537E1">
        <w:rPr>
          <w:rFonts w:ascii="Times New Roman" w:hAnsi="Times New Roman" w:cs="Times New Roman"/>
          <w:sz w:val="24"/>
          <w:szCs w:val="24"/>
          <w:lang w:val="sk-SK"/>
        </w:rPr>
        <w:t xml:space="preserve">pre definície </w:t>
      </w:r>
      <w:r w:rsidR="005537E1">
        <w:rPr>
          <w:rFonts w:ascii="Times New Roman" w:hAnsi="Times New Roman" w:cs="Times New Roman"/>
          <w:sz w:val="24"/>
          <w:szCs w:val="24"/>
          <w:lang w:val="sk-SK"/>
        </w:rPr>
        <w:t>plytvania potravinami</w:t>
      </w:r>
      <w:r w:rsidRPr="007A422E">
        <w:rPr>
          <w:rFonts w:ascii="Times New Roman" w:hAnsi="Times New Roman" w:cs="Times New Roman"/>
          <w:sz w:val="24"/>
          <w:szCs w:val="24"/>
          <w:lang w:val="sk-SK"/>
        </w:rPr>
        <w:t xml:space="preserve"> a identifikovanie jeho príčin, analýzy politík </w:t>
      </w:r>
      <w:r w:rsidR="005537E1">
        <w:rPr>
          <w:rFonts w:ascii="Times New Roman" w:hAnsi="Times New Roman" w:cs="Times New Roman"/>
          <w:sz w:val="24"/>
          <w:szCs w:val="24"/>
          <w:lang w:val="sk-SK"/>
        </w:rPr>
        <w:t>predchádzania plytvaniu potravinami</w:t>
      </w:r>
      <w:r w:rsidRPr="007A422E">
        <w:rPr>
          <w:rFonts w:ascii="Times New Roman" w:hAnsi="Times New Roman" w:cs="Times New Roman"/>
          <w:sz w:val="24"/>
          <w:szCs w:val="24"/>
          <w:lang w:val="sk-SK"/>
        </w:rPr>
        <w:t xml:space="preserve"> v rámci EÚ-28, stanovenie hodnoverných údajov o </w:t>
      </w:r>
      <w:r w:rsidR="005537E1">
        <w:rPr>
          <w:rFonts w:ascii="Times New Roman" w:hAnsi="Times New Roman" w:cs="Times New Roman"/>
          <w:sz w:val="24"/>
          <w:szCs w:val="24"/>
          <w:lang w:val="sk-SK"/>
        </w:rPr>
        <w:t>plytvaní potravinami</w:t>
      </w:r>
      <w:r w:rsidRPr="007A422E">
        <w:rPr>
          <w:rFonts w:ascii="Times New Roman" w:hAnsi="Times New Roman" w:cs="Times New Roman"/>
          <w:sz w:val="24"/>
          <w:szCs w:val="24"/>
          <w:lang w:val="sk-SK"/>
        </w:rPr>
        <w:t xml:space="preserve"> a harmonizácia metód kvantifikácia a stimulácia sociálnych zmien/inovácií v oblasti </w:t>
      </w:r>
      <w:r w:rsidR="005537E1">
        <w:rPr>
          <w:rFonts w:ascii="Times New Roman" w:hAnsi="Times New Roman" w:cs="Times New Roman"/>
          <w:sz w:val="24"/>
          <w:szCs w:val="24"/>
          <w:lang w:val="sk-SK"/>
        </w:rPr>
        <w:t xml:space="preserve">plytvania </w:t>
      </w:r>
      <w:r w:rsidR="007B4AD8">
        <w:rPr>
          <w:rFonts w:ascii="Times New Roman" w:hAnsi="Times New Roman" w:cs="Times New Roman"/>
          <w:sz w:val="24"/>
          <w:szCs w:val="24"/>
          <w:lang w:val="sk-SK"/>
        </w:rPr>
        <w:t>po</w:t>
      </w:r>
      <w:r w:rsidR="005537E1">
        <w:rPr>
          <w:rFonts w:ascii="Times New Roman" w:hAnsi="Times New Roman" w:cs="Times New Roman"/>
          <w:sz w:val="24"/>
          <w:szCs w:val="24"/>
          <w:lang w:val="sk-SK"/>
        </w:rPr>
        <w:t>travinami</w:t>
      </w:r>
      <w:r w:rsidRPr="007A422E">
        <w:rPr>
          <w:rFonts w:ascii="Times New Roman" w:hAnsi="Times New Roman" w:cs="Times New Roman"/>
          <w:sz w:val="24"/>
          <w:szCs w:val="24"/>
          <w:lang w:val="sk-SK"/>
        </w:rPr>
        <w:t xml:space="preserve">. Publikácie sú dostupné na </w:t>
      </w:r>
      <w:hyperlink r:id="rId11" w:history="1">
        <w:r w:rsidRPr="007A422E">
          <w:rPr>
            <w:rStyle w:val="Hypertextovprepojenie"/>
            <w:rFonts w:ascii="Times New Roman" w:hAnsi="Times New Roman" w:cs="Times New Roman"/>
            <w:sz w:val="24"/>
            <w:szCs w:val="24"/>
            <w:lang w:val="sk-SK"/>
          </w:rPr>
          <w:t>http://www.eu-fusions.org/index.php/publications</w:t>
        </w:r>
      </w:hyperlink>
      <w:r w:rsidRPr="007A422E">
        <w:rPr>
          <w:rFonts w:ascii="Times New Roman" w:hAnsi="Times New Roman" w:cs="Times New Roman"/>
          <w:sz w:val="24"/>
          <w:szCs w:val="24"/>
          <w:lang w:val="sk-SK"/>
        </w:rPr>
        <w:t>.</w:t>
      </w:r>
    </w:p>
    <w:p w:rsidR="0073349B" w:rsidRPr="003B1AA1" w:rsidRDefault="006200E9" w:rsidP="00A80ECC">
      <w:pPr>
        <w:pStyle w:val="Odsekzoznamu"/>
        <w:spacing w:after="80"/>
        <w:ind w:left="0" w:firstLine="426"/>
        <w:contextualSpacing w:val="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V rámci uvedeného projektu boli zbierané a analyzované dáta naprieč Európou a na ich základe boli vytvorené odhady množstva </w:t>
      </w:r>
      <w:r w:rsidR="005537E1">
        <w:rPr>
          <w:rFonts w:ascii="Times New Roman" w:hAnsi="Times New Roman" w:cs="Times New Roman"/>
          <w:sz w:val="24"/>
          <w:szCs w:val="24"/>
          <w:lang w:val="sk-SK"/>
        </w:rPr>
        <w:t>vyplytvaných potravín</w:t>
      </w:r>
      <w:r>
        <w:rPr>
          <w:rFonts w:ascii="Times New Roman" w:hAnsi="Times New Roman" w:cs="Times New Roman"/>
          <w:sz w:val="24"/>
          <w:szCs w:val="24"/>
          <w:lang w:val="sk-SK"/>
        </w:rPr>
        <w:t xml:space="preserve"> v EÚ-28 na 88 mil. ton, čo predstavuje 173 </w:t>
      </w:r>
      <w:r w:rsidRPr="003B1AA1">
        <w:rPr>
          <w:rFonts w:ascii="Times New Roman" w:hAnsi="Times New Roman" w:cs="Times New Roman"/>
          <w:sz w:val="24"/>
          <w:szCs w:val="24"/>
          <w:lang w:val="sk-SK"/>
        </w:rPr>
        <w:t xml:space="preserve">kg potravinového odpadu na obyvateľa EÚ-28. Odhad množstva </w:t>
      </w:r>
      <w:r w:rsidR="005537E1" w:rsidRPr="003B1AA1">
        <w:rPr>
          <w:rFonts w:ascii="Times New Roman" w:hAnsi="Times New Roman" w:cs="Times New Roman"/>
          <w:sz w:val="24"/>
          <w:szCs w:val="24"/>
          <w:lang w:val="sk-SK"/>
        </w:rPr>
        <w:t>vyplytvaných potravín</w:t>
      </w:r>
      <w:r w:rsidRPr="003B1AA1">
        <w:rPr>
          <w:rFonts w:ascii="Times New Roman" w:hAnsi="Times New Roman" w:cs="Times New Roman"/>
          <w:sz w:val="24"/>
          <w:szCs w:val="24"/>
          <w:lang w:val="sk-SK"/>
        </w:rPr>
        <w:t xml:space="preserve"> vyprodukované v jednotlivých článkoch potravinového reťazca je uvedený v tabuľke č. 1.</w:t>
      </w:r>
    </w:p>
    <w:p w:rsidR="000E09E5" w:rsidRDefault="000E09E5" w:rsidP="00A80ECC">
      <w:pPr>
        <w:pStyle w:val="Odsekzoznamu"/>
        <w:spacing w:after="80"/>
        <w:ind w:left="0" w:firstLine="426"/>
        <w:contextualSpacing w:val="0"/>
        <w:jc w:val="both"/>
        <w:rPr>
          <w:rFonts w:ascii="Times New Roman" w:hAnsi="Times New Roman" w:cs="Times New Roman"/>
          <w:sz w:val="24"/>
          <w:szCs w:val="24"/>
          <w:lang w:val="sk-SK"/>
        </w:rPr>
      </w:pPr>
    </w:p>
    <w:p w:rsidR="003B1AA1" w:rsidRPr="003B1AA1" w:rsidRDefault="003B1AA1" w:rsidP="00A80ECC">
      <w:pPr>
        <w:pStyle w:val="Odsekzoznamu"/>
        <w:spacing w:after="80"/>
        <w:ind w:left="0" w:firstLine="426"/>
        <w:contextualSpacing w:val="0"/>
        <w:jc w:val="both"/>
        <w:rPr>
          <w:rFonts w:ascii="Times New Roman" w:hAnsi="Times New Roman" w:cs="Times New Roman"/>
          <w:sz w:val="24"/>
          <w:szCs w:val="24"/>
          <w:lang w:val="sk-SK"/>
        </w:rPr>
      </w:pPr>
    </w:p>
    <w:p w:rsidR="00A80ECC" w:rsidRPr="003B1AA1" w:rsidRDefault="00A80ECC" w:rsidP="00A80ECC">
      <w:pPr>
        <w:pStyle w:val="Odsekzoznamu"/>
        <w:spacing w:after="80"/>
        <w:ind w:left="0" w:firstLine="426"/>
        <w:contextualSpacing w:val="0"/>
        <w:jc w:val="both"/>
        <w:rPr>
          <w:rFonts w:ascii="Times New Roman" w:hAnsi="Times New Roman" w:cs="Times New Roman"/>
          <w:sz w:val="24"/>
          <w:szCs w:val="24"/>
          <w:lang w:val="sk-SK"/>
        </w:rPr>
      </w:pPr>
    </w:p>
    <w:p w:rsidR="00074864" w:rsidRPr="003B1AA1" w:rsidRDefault="0073349B" w:rsidP="0073349B">
      <w:pPr>
        <w:spacing w:after="0"/>
        <w:jc w:val="both"/>
        <w:rPr>
          <w:rFonts w:ascii="Times New Roman" w:hAnsi="Times New Roman" w:cs="Times New Roman"/>
          <w:sz w:val="24"/>
          <w:szCs w:val="24"/>
        </w:rPr>
      </w:pPr>
      <w:r w:rsidRPr="003B1AA1">
        <w:rPr>
          <w:rFonts w:ascii="Times New Roman" w:hAnsi="Times New Roman" w:cs="Times New Roman"/>
          <w:b/>
          <w:sz w:val="20"/>
          <w:szCs w:val="20"/>
        </w:rPr>
        <w:lastRenderedPageBreak/>
        <w:t>Tabuľka č. 1:</w:t>
      </w:r>
      <w:r w:rsidRPr="003B1AA1">
        <w:rPr>
          <w:rFonts w:ascii="Times New Roman" w:hAnsi="Times New Roman" w:cs="Times New Roman"/>
          <w:sz w:val="20"/>
          <w:szCs w:val="20"/>
        </w:rPr>
        <w:tab/>
        <w:t xml:space="preserve">Odhad </w:t>
      </w:r>
      <w:r w:rsidR="005537E1" w:rsidRPr="003B1AA1">
        <w:rPr>
          <w:rFonts w:ascii="Times New Roman" w:hAnsi="Times New Roman" w:cs="Times New Roman"/>
          <w:sz w:val="20"/>
          <w:szCs w:val="20"/>
        </w:rPr>
        <w:t>množstva vyplytvaných potravín</w:t>
      </w:r>
      <w:r w:rsidRPr="003B1AA1">
        <w:rPr>
          <w:rFonts w:ascii="Times New Roman" w:hAnsi="Times New Roman" w:cs="Times New Roman"/>
          <w:sz w:val="20"/>
          <w:szCs w:val="20"/>
        </w:rPr>
        <w:t xml:space="preserve"> v EÚ-28 za rok 2012</w:t>
      </w:r>
    </w:p>
    <w:tbl>
      <w:tblPr>
        <w:tblStyle w:val="Mriekatabuky"/>
        <w:tblW w:w="0" w:type="auto"/>
        <w:tblLook w:val="04A0" w:firstRow="1" w:lastRow="0" w:firstColumn="1" w:lastColumn="0" w:noHBand="0" w:noVBand="1"/>
      </w:tblPr>
      <w:tblGrid>
        <w:gridCol w:w="2518"/>
        <w:gridCol w:w="3347"/>
        <w:gridCol w:w="3347"/>
      </w:tblGrid>
      <w:tr w:rsidR="007A422E" w:rsidRPr="003B1AA1" w:rsidTr="00074864">
        <w:tc>
          <w:tcPr>
            <w:tcW w:w="2518" w:type="dxa"/>
            <w:vAlign w:val="center"/>
          </w:tcPr>
          <w:p w:rsidR="007A422E" w:rsidRPr="003B1AA1" w:rsidRDefault="007A422E" w:rsidP="007A422E">
            <w:pPr>
              <w:pStyle w:val="Odsekzoznamu"/>
              <w:ind w:left="0"/>
              <w:contextualSpacing w:val="0"/>
              <w:rPr>
                <w:rFonts w:ascii="Times New Roman" w:hAnsi="Times New Roman" w:cs="Times New Roman"/>
                <w:sz w:val="20"/>
                <w:szCs w:val="20"/>
                <w:lang w:val="sk-SK"/>
              </w:rPr>
            </w:pPr>
            <w:r w:rsidRPr="003B1AA1">
              <w:rPr>
                <w:rFonts w:ascii="Times New Roman" w:hAnsi="Times New Roman" w:cs="Times New Roman"/>
                <w:sz w:val="20"/>
                <w:szCs w:val="20"/>
                <w:lang w:val="sk-SK"/>
              </w:rPr>
              <w:t>Sektor</w:t>
            </w:r>
          </w:p>
        </w:tc>
        <w:tc>
          <w:tcPr>
            <w:tcW w:w="3347" w:type="dxa"/>
            <w:vAlign w:val="center"/>
          </w:tcPr>
          <w:p w:rsidR="007A422E" w:rsidRPr="003B1AA1" w:rsidRDefault="005537E1" w:rsidP="007A422E">
            <w:pPr>
              <w:pStyle w:val="Odsekzoznamu"/>
              <w:ind w:left="0"/>
              <w:contextualSpacing w:val="0"/>
              <w:jc w:val="center"/>
              <w:rPr>
                <w:rFonts w:ascii="Times New Roman" w:hAnsi="Times New Roman" w:cs="Times New Roman"/>
                <w:sz w:val="20"/>
                <w:szCs w:val="20"/>
                <w:lang w:val="sk-SK"/>
              </w:rPr>
            </w:pPr>
            <w:r w:rsidRPr="003B1AA1">
              <w:rPr>
                <w:rFonts w:ascii="Times New Roman" w:hAnsi="Times New Roman" w:cs="Times New Roman"/>
                <w:sz w:val="20"/>
                <w:szCs w:val="20"/>
                <w:lang w:val="sk-SK"/>
              </w:rPr>
              <w:t>Plytvanie potravinami</w:t>
            </w:r>
          </w:p>
          <w:p w:rsidR="007A422E" w:rsidRPr="003B1AA1" w:rsidRDefault="007A422E" w:rsidP="007A422E">
            <w:pPr>
              <w:pStyle w:val="Odsekzoznamu"/>
              <w:ind w:left="0"/>
              <w:contextualSpacing w:val="0"/>
              <w:jc w:val="center"/>
              <w:rPr>
                <w:rFonts w:ascii="Times New Roman" w:hAnsi="Times New Roman" w:cs="Times New Roman"/>
                <w:sz w:val="20"/>
                <w:szCs w:val="20"/>
                <w:lang w:val="sk-SK"/>
              </w:rPr>
            </w:pPr>
            <w:r w:rsidRPr="003B1AA1">
              <w:rPr>
                <w:rFonts w:ascii="Times New Roman" w:hAnsi="Times New Roman" w:cs="Times New Roman"/>
                <w:sz w:val="20"/>
                <w:szCs w:val="20"/>
                <w:lang w:val="sk-SK"/>
              </w:rPr>
              <w:t>v mil. ton</w:t>
            </w:r>
          </w:p>
          <w:p w:rsidR="007A422E" w:rsidRPr="003B1AA1" w:rsidRDefault="007A422E" w:rsidP="00074864">
            <w:pPr>
              <w:pStyle w:val="Odsekzoznamu"/>
              <w:ind w:left="0"/>
              <w:contextualSpacing w:val="0"/>
              <w:jc w:val="center"/>
              <w:rPr>
                <w:rFonts w:ascii="Times New Roman" w:hAnsi="Times New Roman" w:cs="Times New Roman"/>
                <w:sz w:val="20"/>
                <w:szCs w:val="20"/>
                <w:lang w:val="sk-SK"/>
              </w:rPr>
            </w:pPr>
            <w:r w:rsidRPr="003B1AA1">
              <w:rPr>
                <w:rFonts w:ascii="Times New Roman" w:hAnsi="Times New Roman" w:cs="Times New Roman"/>
                <w:sz w:val="20"/>
                <w:szCs w:val="20"/>
                <w:lang w:val="sk-SK"/>
              </w:rPr>
              <w:t>s 95%</w:t>
            </w:r>
            <w:r w:rsidR="00074864" w:rsidRPr="003B1AA1">
              <w:rPr>
                <w:rFonts w:ascii="Times New Roman" w:hAnsi="Times New Roman" w:cs="Times New Roman"/>
                <w:sz w:val="20"/>
                <w:szCs w:val="20"/>
                <w:lang w:val="sk-SK"/>
              </w:rPr>
              <w:t>-ným</w:t>
            </w:r>
            <w:r w:rsidRPr="003B1AA1">
              <w:rPr>
                <w:rFonts w:ascii="Times New Roman" w:hAnsi="Times New Roman" w:cs="Times New Roman"/>
                <w:sz w:val="20"/>
                <w:szCs w:val="20"/>
                <w:lang w:val="sk-SK"/>
              </w:rPr>
              <w:t xml:space="preserve"> intervalom spoľahlivosti</w:t>
            </w:r>
          </w:p>
        </w:tc>
        <w:tc>
          <w:tcPr>
            <w:tcW w:w="3347" w:type="dxa"/>
            <w:vAlign w:val="center"/>
          </w:tcPr>
          <w:p w:rsidR="007A422E" w:rsidRPr="003B1AA1" w:rsidRDefault="005537E1" w:rsidP="00074864">
            <w:pPr>
              <w:pStyle w:val="Odsekzoznamu"/>
              <w:ind w:left="0"/>
              <w:contextualSpacing w:val="0"/>
              <w:jc w:val="center"/>
              <w:rPr>
                <w:rFonts w:ascii="Times New Roman" w:hAnsi="Times New Roman" w:cs="Times New Roman"/>
                <w:sz w:val="20"/>
                <w:szCs w:val="20"/>
                <w:lang w:val="sk-SK"/>
              </w:rPr>
            </w:pPr>
            <w:r w:rsidRPr="003B1AA1">
              <w:rPr>
                <w:rFonts w:ascii="Times New Roman" w:hAnsi="Times New Roman" w:cs="Times New Roman"/>
                <w:sz w:val="20"/>
                <w:szCs w:val="20"/>
                <w:lang w:val="sk-SK"/>
              </w:rPr>
              <w:t>Plytvani</w:t>
            </w:r>
            <w:r w:rsidR="00902B6F">
              <w:rPr>
                <w:rFonts w:ascii="Times New Roman" w:hAnsi="Times New Roman" w:cs="Times New Roman"/>
                <w:sz w:val="20"/>
                <w:szCs w:val="20"/>
                <w:lang w:val="sk-SK"/>
              </w:rPr>
              <w:t>e</w:t>
            </w:r>
            <w:r w:rsidRPr="003B1AA1">
              <w:rPr>
                <w:rFonts w:ascii="Times New Roman" w:hAnsi="Times New Roman" w:cs="Times New Roman"/>
                <w:sz w:val="20"/>
                <w:szCs w:val="20"/>
                <w:lang w:val="sk-SK"/>
              </w:rPr>
              <w:t xml:space="preserve"> potravinami</w:t>
            </w:r>
          </w:p>
          <w:p w:rsidR="007A422E" w:rsidRPr="003B1AA1" w:rsidRDefault="007A422E" w:rsidP="00074864">
            <w:pPr>
              <w:pStyle w:val="Odsekzoznamu"/>
              <w:ind w:left="0"/>
              <w:contextualSpacing w:val="0"/>
              <w:jc w:val="center"/>
              <w:rPr>
                <w:rFonts w:ascii="Times New Roman" w:hAnsi="Times New Roman" w:cs="Times New Roman"/>
                <w:sz w:val="20"/>
                <w:szCs w:val="20"/>
                <w:lang w:val="sk-SK"/>
              </w:rPr>
            </w:pPr>
            <w:r w:rsidRPr="003B1AA1">
              <w:rPr>
                <w:rFonts w:ascii="Times New Roman" w:hAnsi="Times New Roman" w:cs="Times New Roman"/>
                <w:sz w:val="20"/>
                <w:szCs w:val="20"/>
                <w:lang w:val="sk-SK"/>
              </w:rPr>
              <w:t>v kg/obyvateľa</w:t>
            </w:r>
          </w:p>
          <w:p w:rsidR="007A422E" w:rsidRPr="003B1AA1" w:rsidRDefault="007A422E" w:rsidP="00074864">
            <w:pPr>
              <w:pStyle w:val="Odsekzoznamu"/>
              <w:ind w:left="0"/>
              <w:contextualSpacing w:val="0"/>
              <w:jc w:val="center"/>
              <w:rPr>
                <w:rFonts w:ascii="Times New Roman" w:hAnsi="Times New Roman" w:cs="Times New Roman"/>
                <w:sz w:val="20"/>
                <w:szCs w:val="20"/>
                <w:lang w:val="sk-SK"/>
              </w:rPr>
            </w:pPr>
            <w:r w:rsidRPr="003B1AA1">
              <w:rPr>
                <w:rFonts w:ascii="Times New Roman" w:hAnsi="Times New Roman" w:cs="Times New Roman"/>
                <w:sz w:val="20"/>
                <w:szCs w:val="20"/>
                <w:lang w:val="sk-SK"/>
              </w:rPr>
              <w:t>s 95%</w:t>
            </w:r>
            <w:r w:rsidR="00074864" w:rsidRPr="003B1AA1">
              <w:rPr>
                <w:rFonts w:ascii="Times New Roman" w:hAnsi="Times New Roman" w:cs="Times New Roman"/>
                <w:sz w:val="20"/>
                <w:szCs w:val="20"/>
                <w:lang w:val="sk-SK"/>
              </w:rPr>
              <w:t>-ným</w:t>
            </w:r>
            <w:r w:rsidRPr="003B1AA1">
              <w:rPr>
                <w:rFonts w:ascii="Times New Roman" w:hAnsi="Times New Roman" w:cs="Times New Roman"/>
                <w:sz w:val="20"/>
                <w:szCs w:val="20"/>
                <w:lang w:val="sk-SK"/>
              </w:rPr>
              <w:t xml:space="preserve"> intervalom spoľahlivosti</w:t>
            </w:r>
          </w:p>
        </w:tc>
      </w:tr>
      <w:tr w:rsidR="007A422E" w:rsidRPr="003B1AA1" w:rsidTr="00074864">
        <w:tc>
          <w:tcPr>
            <w:tcW w:w="2518" w:type="dxa"/>
            <w:vAlign w:val="center"/>
          </w:tcPr>
          <w:p w:rsidR="007A422E" w:rsidRPr="003B1AA1" w:rsidRDefault="007A422E" w:rsidP="007A422E">
            <w:pPr>
              <w:pStyle w:val="Odsekzoznamu"/>
              <w:ind w:left="0"/>
              <w:contextualSpacing w:val="0"/>
              <w:rPr>
                <w:rFonts w:ascii="Times New Roman" w:hAnsi="Times New Roman" w:cs="Times New Roman"/>
                <w:sz w:val="20"/>
                <w:szCs w:val="20"/>
                <w:lang w:val="sk-SK"/>
              </w:rPr>
            </w:pPr>
            <w:r w:rsidRPr="003B1AA1">
              <w:rPr>
                <w:rFonts w:ascii="Times New Roman" w:hAnsi="Times New Roman" w:cs="Times New Roman"/>
                <w:sz w:val="20"/>
                <w:szCs w:val="20"/>
                <w:lang w:val="sk-SK"/>
              </w:rPr>
              <w:t>Primárna produkcia</w:t>
            </w:r>
          </w:p>
        </w:tc>
        <w:tc>
          <w:tcPr>
            <w:tcW w:w="3347" w:type="dxa"/>
            <w:vAlign w:val="center"/>
          </w:tcPr>
          <w:p w:rsidR="007A422E" w:rsidRPr="003B1AA1" w:rsidRDefault="007A422E" w:rsidP="007A422E">
            <w:pPr>
              <w:pStyle w:val="Odsekzoznamu"/>
              <w:ind w:left="0"/>
              <w:contextualSpacing w:val="0"/>
              <w:jc w:val="center"/>
              <w:rPr>
                <w:rFonts w:ascii="Times New Roman" w:hAnsi="Times New Roman" w:cs="Times New Roman"/>
                <w:sz w:val="20"/>
                <w:szCs w:val="20"/>
                <w:lang w:val="sk-SK"/>
              </w:rPr>
            </w:pPr>
            <w:r w:rsidRPr="003B1AA1">
              <w:rPr>
                <w:rFonts w:ascii="Times New Roman" w:hAnsi="Times New Roman" w:cs="Times New Roman"/>
                <w:sz w:val="20"/>
                <w:szCs w:val="20"/>
                <w:lang w:val="sk-SK"/>
              </w:rPr>
              <w:t>9,1±1,5</w:t>
            </w:r>
          </w:p>
        </w:tc>
        <w:tc>
          <w:tcPr>
            <w:tcW w:w="3347" w:type="dxa"/>
            <w:vAlign w:val="center"/>
          </w:tcPr>
          <w:p w:rsidR="007A422E" w:rsidRPr="003B1AA1" w:rsidRDefault="00074864" w:rsidP="007A422E">
            <w:pPr>
              <w:pStyle w:val="Odsekzoznamu"/>
              <w:ind w:left="0"/>
              <w:contextualSpacing w:val="0"/>
              <w:jc w:val="center"/>
              <w:rPr>
                <w:rFonts w:ascii="Times New Roman" w:hAnsi="Times New Roman" w:cs="Times New Roman"/>
                <w:sz w:val="20"/>
                <w:szCs w:val="20"/>
                <w:lang w:val="sk-SK"/>
              </w:rPr>
            </w:pPr>
            <w:r w:rsidRPr="003B1AA1">
              <w:rPr>
                <w:rFonts w:ascii="Times New Roman" w:hAnsi="Times New Roman" w:cs="Times New Roman"/>
                <w:sz w:val="20"/>
                <w:szCs w:val="20"/>
                <w:lang w:val="sk-SK"/>
              </w:rPr>
              <w:t>18±3</w:t>
            </w:r>
          </w:p>
        </w:tc>
      </w:tr>
      <w:tr w:rsidR="007A422E" w:rsidRPr="003B1AA1" w:rsidTr="00074864">
        <w:tc>
          <w:tcPr>
            <w:tcW w:w="2518" w:type="dxa"/>
            <w:vAlign w:val="center"/>
          </w:tcPr>
          <w:p w:rsidR="007A422E" w:rsidRPr="003B1AA1" w:rsidRDefault="007A422E" w:rsidP="007A422E">
            <w:pPr>
              <w:pStyle w:val="Odsekzoznamu"/>
              <w:ind w:left="0"/>
              <w:contextualSpacing w:val="0"/>
              <w:rPr>
                <w:rFonts w:ascii="Times New Roman" w:hAnsi="Times New Roman" w:cs="Times New Roman"/>
                <w:sz w:val="20"/>
                <w:szCs w:val="20"/>
                <w:lang w:val="sk-SK"/>
              </w:rPr>
            </w:pPr>
            <w:r w:rsidRPr="003B1AA1">
              <w:rPr>
                <w:rFonts w:ascii="Times New Roman" w:hAnsi="Times New Roman" w:cs="Times New Roman"/>
                <w:sz w:val="20"/>
                <w:szCs w:val="20"/>
                <w:lang w:val="sk-SK"/>
              </w:rPr>
              <w:t>Spracovanie potravín</w:t>
            </w:r>
          </w:p>
        </w:tc>
        <w:tc>
          <w:tcPr>
            <w:tcW w:w="3347" w:type="dxa"/>
            <w:vAlign w:val="center"/>
          </w:tcPr>
          <w:p w:rsidR="007A422E" w:rsidRPr="003B1AA1" w:rsidRDefault="007A422E" w:rsidP="007A422E">
            <w:pPr>
              <w:pStyle w:val="Odsekzoznamu"/>
              <w:ind w:left="0"/>
              <w:contextualSpacing w:val="0"/>
              <w:jc w:val="center"/>
              <w:rPr>
                <w:rFonts w:ascii="Times New Roman" w:hAnsi="Times New Roman" w:cs="Times New Roman"/>
                <w:sz w:val="20"/>
                <w:szCs w:val="20"/>
                <w:lang w:val="sk-SK"/>
              </w:rPr>
            </w:pPr>
            <w:r w:rsidRPr="003B1AA1">
              <w:rPr>
                <w:rFonts w:ascii="Times New Roman" w:hAnsi="Times New Roman" w:cs="Times New Roman"/>
                <w:sz w:val="20"/>
                <w:szCs w:val="20"/>
                <w:lang w:val="sk-SK"/>
              </w:rPr>
              <w:t>16,9±</w:t>
            </w:r>
            <w:r w:rsidR="00074864" w:rsidRPr="003B1AA1">
              <w:rPr>
                <w:rFonts w:ascii="Times New Roman" w:hAnsi="Times New Roman" w:cs="Times New Roman"/>
                <w:sz w:val="20"/>
                <w:szCs w:val="20"/>
                <w:lang w:val="sk-SK"/>
              </w:rPr>
              <w:t>12,7</w:t>
            </w:r>
          </w:p>
        </w:tc>
        <w:tc>
          <w:tcPr>
            <w:tcW w:w="3347" w:type="dxa"/>
            <w:vAlign w:val="center"/>
          </w:tcPr>
          <w:p w:rsidR="007A422E" w:rsidRPr="003B1AA1" w:rsidRDefault="00074864" w:rsidP="007A422E">
            <w:pPr>
              <w:pStyle w:val="Odsekzoznamu"/>
              <w:ind w:left="0"/>
              <w:contextualSpacing w:val="0"/>
              <w:jc w:val="center"/>
              <w:rPr>
                <w:rFonts w:ascii="Times New Roman" w:hAnsi="Times New Roman" w:cs="Times New Roman"/>
                <w:sz w:val="20"/>
                <w:szCs w:val="20"/>
                <w:lang w:val="sk-SK"/>
              </w:rPr>
            </w:pPr>
            <w:r w:rsidRPr="003B1AA1">
              <w:rPr>
                <w:rFonts w:ascii="Times New Roman" w:hAnsi="Times New Roman" w:cs="Times New Roman"/>
                <w:sz w:val="20"/>
                <w:szCs w:val="20"/>
                <w:lang w:val="sk-SK"/>
              </w:rPr>
              <w:t>33±25</w:t>
            </w:r>
          </w:p>
        </w:tc>
      </w:tr>
      <w:tr w:rsidR="007A422E" w:rsidRPr="003B1AA1" w:rsidTr="00074864">
        <w:tc>
          <w:tcPr>
            <w:tcW w:w="2518" w:type="dxa"/>
            <w:vAlign w:val="center"/>
          </w:tcPr>
          <w:p w:rsidR="007A422E" w:rsidRPr="003B1AA1" w:rsidRDefault="007A422E" w:rsidP="007A422E">
            <w:pPr>
              <w:pStyle w:val="Odsekzoznamu"/>
              <w:ind w:left="0"/>
              <w:contextualSpacing w:val="0"/>
              <w:rPr>
                <w:rFonts w:ascii="Times New Roman" w:hAnsi="Times New Roman" w:cs="Times New Roman"/>
                <w:sz w:val="20"/>
                <w:szCs w:val="20"/>
                <w:lang w:val="sk-SK"/>
              </w:rPr>
            </w:pPr>
            <w:r w:rsidRPr="003B1AA1">
              <w:rPr>
                <w:rFonts w:ascii="Times New Roman" w:hAnsi="Times New Roman" w:cs="Times New Roman"/>
                <w:sz w:val="20"/>
                <w:szCs w:val="20"/>
                <w:lang w:val="sk-SK"/>
              </w:rPr>
              <w:t>Veľkoobchod, maloobchod a distribúcia</w:t>
            </w:r>
          </w:p>
        </w:tc>
        <w:tc>
          <w:tcPr>
            <w:tcW w:w="3347" w:type="dxa"/>
            <w:vAlign w:val="center"/>
          </w:tcPr>
          <w:p w:rsidR="007A422E" w:rsidRPr="003B1AA1" w:rsidRDefault="00074864" w:rsidP="007A422E">
            <w:pPr>
              <w:pStyle w:val="Odsekzoznamu"/>
              <w:ind w:left="0"/>
              <w:contextualSpacing w:val="0"/>
              <w:jc w:val="center"/>
              <w:rPr>
                <w:rFonts w:ascii="Times New Roman" w:hAnsi="Times New Roman" w:cs="Times New Roman"/>
                <w:sz w:val="20"/>
                <w:szCs w:val="20"/>
                <w:lang w:val="sk-SK"/>
              </w:rPr>
            </w:pPr>
            <w:r w:rsidRPr="003B1AA1">
              <w:rPr>
                <w:rFonts w:ascii="Times New Roman" w:hAnsi="Times New Roman" w:cs="Times New Roman"/>
                <w:sz w:val="20"/>
                <w:szCs w:val="20"/>
                <w:lang w:val="sk-SK"/>
              </w:rPr>
              <w:t>4,6±1,2</w:t>
            </w:r>
          </w:p>
        </w:tc>
        <w:tc>
          <w:tcPr>
            <w:tcW w:w="3347" w:type="dxa"/>
            <w:vAlign w:val="center"/>
          </w:tcPr>
          <w:p w:rsidR="007A422E" w:rsidRPr="003B1AA1" w:rsidRDefault="00074864" w:rsidP="007A422E">
            <w:pPr>
              <w:pStyle w:val="Odsekzoznamu"/>
              <w:ind w:left="0"/>
              <w:contextualSpacing w:val="0"/>
              <w:jc w:val="center"/>
              <w:rPr>
                <w:rFonts w:ascii="Times New Roman" w:hAnsi="Times New Roman" w:cs="Times New Roman"/>
                <w:sz w:val="20"/>
                <w:szCs w:val="20"/>
                <w:lang w:val="sk-SK"/>
              </w:rPr>
            </w:pPr>
            <w:r w:rsidRPr="003B1AA1">
              <w:rPr>
                <w:rFonts w:ascii="Times New Roman" w:hAnsi="Times New Roman" w:cs="Times New Roman"/>
                <w:sz w:val="20"/>
                <w:szCs w:val="20"/>
                <w:lang w:val="sk-SK"/>
              </w:rPr>
              <w:t>9±2</w:t>
            </w:r>
          </w:p>
        </w:tc>
      </w:tr>
      <w:tr w:rsidR="007A422E" w:rsidRPr="003B1AA1" w:rsidTr="00074864">
        <w:tc>
          <w:tcPr>
            <w:tcW w:w="2518" w:type="dxa"/>
            <w:vAlign w:val="center"/>
          </w:tcPr>
          <w:p w:rsidR="007A422E" w:rsidRPr="003B1AA1" w:rsidRDefault="007A422E" w:rsidP="007A422E">
            <w:pPr>
              <w:pStyle w:val="Odsekzoznamu"/>
              <w:ind w:left="0"/>
              <w:contextualSpacing w:val="0"/>
              <w:rPr>
                <w:rFonts w:ascii="Times New Roman" w:hAnsi="Times New Roman" w:cs="Times New Roman"/>
                <w:sz w:val="20"/>
                <w:szCs w:val="20"/>
                <w:lang w:val="sk-SK"/>
              </w:rPr>
            </w:pPr>
            <w:r w:rsidRPr="003B1AA1">
              <w:rPr>
                <w:rFonts w:ascii="Times New Roman" w:hAnsi="Times New Roman" w:cs="Times New Roman"/>
                <w:sz w:val="20"/>
                <w:szCs w:val="20"/>
                <w:lang w:val="sk-SK"/>
              </w:rPr>
              <w:t>Spoločné stravovanie</w:t>
            </w:r>
          </w:p>
        </w:tc>
        <w:tc>
          <w:tcPr>
            <w:tcW w:w="3347" w:type="dxa"/>
            <w:vAlign w:val="center"/>
          </w:tcPr>
          <w:p w:rsidR="007A422E" w:rsidRPr="003B1AA1" w:rsidRDefault="00074864" w:rsidP="007A422E">
            <w:pPr>
              <w:pStyle w:val="Odsekzoznamu"/>
              <w:ind w:left="0"/>
              <w:contextualSpacing w:val="0"/>
              <w:jc w:val="center"/>
              <w:rPr>
                <w:rFonts w:ascii="Times New Roman" w:hAnsi="Times New Roman" w:cs="Times New Roman"/>
                <w:sz w:val="20"/>
                <w:szCs w:val="20"/>
                <w:lang w:val="sk-SK"/>
              </w:rPr>
            </w:pPr>
            <w:r w:rsidRPr="003B1AA1">
              <w:rPr>
                <w:rFonts w:ascii="Times New Roman" w:hAnsi="Times New Roman" w:cs="Times New Roman"/>
                <w:sz w:val="20"/>
                <w:szCs w:val="20"/>
                <w:lang w:val="sk-SK"/>
              </w:rPr>
              <w:t>10,5±1,5</w:t>
            </w:r>
          </w:p>
        </w:tc>
        <w:tc>
          <w:tcPr>
            <w:tcW w:w="3347" w:type="dxa"/>
            <w:vAlign w:val="center"/>
          </w:tcPr>
          <w:p w:rsidR="007A422E" w:rsidRPr="003B1AA1" w:rsidRDefault="00074864" w:rsidP="007A422E">
            <w:pPr>
              <w:pStyle w:val="Odsekzoznamu"/>
              <w:ind w:left="0"/>
              <w:contextualSpacing w:val="0"/>
              <w:jc w:val="center"/>
              <w:rPr>
                <w:rFonts w:ascii="Times New Roman" w:hAnsi="Times New Roman" w:cs="Times New Roman"/>
                <w:sz w:val="20"/>
                <w:szCs w:val="20"/>
                <w:lang w:val="sk-SK"/>
              </w:rPr>
            </w:pPr>
            <w:r w:rsidRPr="003B1AA1">
              <w:rPr>
                <w:rFonts w:ascii="Times New Roman" w:hAnsi="Times New Roman" w:cs="Times New Roman"/>
                <w:sz w:val="20"/>
                <w:szCs w:val="20"/>
                <w:lang w:val="sk-SK"/>
              </w:rPr>
              <w:t>21±3</w:t>
            </w:r>
          </w:p>
        </w:tc>
      </w:tr>
      <w:tr w:rsidR="007A422E" w:rsidRPr="003B1AA1" w:rsidTr="00074864">
        <w:tc>
          <w:tcPr>
            <w:tcW w:w="2518" w:type="dxa"/>
            <w:vAlign w:val="center"/>
          </w:tcPr>
          <w:p w:rsidR="007A422E" w:rsidRPr="003B1AA1" w:rsidRDefault="007A422E" w:rsidP="007A422E">
            <w:pPr>
              <w:pStyle w:val="Odsekzoznamu"/>
              <w:ind w:left="0"/>
              <w:contextualSpacing w:val="0"/>
              <w:rPr>
                <w:rFonts w:ascii="Times New Roman" w:hAnsi="Times New Roman" w:cs="Times New Roman"/>
                <w:sz w:val="20"/>
                <w:szCs w:val="20"/>
                <w:lang w:val="sk-SK"/>
              </w:rPr>
            </w:pPr>
            <w:r w:rsidRPr="003B1AA1">
              <w:rPr>
                <w:rFonts w:ascii="Times New Roman" w:hAnsi="Times New Roman" w:cs="Times New Roman"/>
                <w:sz w:val="20"/>
                <w:szCs w:val="20"/>
                <w:lang w:val="sk-SK"/>
              </w:rPr>
              <w:t>Domácnosti</w:t>
            </w:r>
          </w:p>
        </w:tc>
        <w:tc>
          <w:tcPr>
            <w:tcW w:w="3347" w:type="dxa"/>
            <w:vAlign w:val="center"/>
          </w:tcPr>
          <w:p w:rsidR="007A422E" w:rsidRPr="003B1AA1" w:rsidRDefault="00074864" w:rsidP="007A422E">
            <w:pPr>
              <w:pStyle w:val="Odsekzoznamu"/>
              <w:ind w:left="0"/>
              <w:contextualSpacing w:val="0"/>
              <w:jc w:val="center"/>
              <w:rPr>
                <w:rFonts w:ascii="Times New Roman" w:hAnsi="Times New Roman" w:cs="Times New Roman"/>
                <w:sz w:val="20"/>
                <w:szCs w:val="20"/>
                <w:lang w:val="sk-SK"/>
              </w:rPr>
            </w:pPr>
            <w:r w:rsidRPr="003B1AA1">
              <w:rPr>
                <w:rFonts w:ascii="Times New Roman" w:hAnsi="Times New Roman" w:cs="Times New Roman"/>
                <w:sz w:val="20"/>
                <w:szCs w:val="20"/>
                <w:lang w:val="sk-SK"/>
              </w:rPr>
              <w:t>46,5±4,4</w:t>
            </w:r>
          </w:p>
        </w:tc>
        <w:tc>
          <w:tcPr>
            <w:tcW w:w="3347" w:type="dxa"/>
            <w:vAlign w:val="center"/>
          </w:tcPr>
          <w:p w:rsidR="007A422E" w:rsidRPr="003B1AA1" w:rsidRDefault="00074864" w:rsidP="007A422E">
            <w:pPr>
              <w:pStyle w:val="Odsekzoznamu"/>
              <w:ind w:left="0"/>
              <w:contextualSpacing w:val="0"/>
              <w:jc w:val="center"/>
              <w:rPr>
                <w:rFonts w:ascii="Times New Roman" w:hAnsi="Times New Roman" w:cs="Times New Roman"/>
                <w:sz w:val="20"/>
                <w:szCs w:val="20"/>
                <w:lang w:val="sk-SK"/>
              </w:rPr>
            </w:pPr>
            <w:r w:rsidRPr="003B1AA1">
              <w:rPr>
                <w:rFonts w:ascii="Times New Roman" w:hAnsi="Times New Roman" w:cs="Times New Roman"/>
                <w:sz w:val="20"/>
                <w:szCs w:val="20"/>
                <w:lang w:val="sk-SK"/>
              </w:rPr>
              <w:t>92±9</w:t>
            </w:r>
          </w:p>
        </w:tc>
      </w:tr>
      <w:tr w:rsidR="007A422E" w:rsidRPr="003B1AA1" w:rsidTr="00074864">
        <w:tc>
          <w:tcPr>
            <w:tcW w:w="2518" w:type="dxa"/>
            <w:vAlign w:val="center"/>
          </w:tcPr>
          <w:p w:rsidR="007A422E" w:rsidRPr="003B1AA1" w:rsidRDefault="007A422E" w:rsidP="007A422E">
            <w:pPr>
              <w:pStyle w:val="Odsekzoznamu"/>
              <w:ind w:left="0"/>
              <w:contextualSpacing w:val="0"/>
              <w:rPr>
                <w:rFonts w:ascii="Times New Roman" w:hAnsi="Times New Roman" w:cs="Times New Roman"/>
                <w:sz w:val="20"/>
                <w:szCs w:val="20"/>
                <w:lang w:val="sk-SK"/>
              </w:rPr>
            </w:pPr>
            <w:r w:rsidRPr="003B1AA1">
              <w:rPr>
                <w:rFonts w:ascii="Times New Roman" w:hAnsi="Times New Roman" w:cs="Times New Roman"/>
                <w:sz w:val="20"/>
                <w:szCs w:val="20"/>
                <w:lang w:val="sk-SK"/>
              </w:rPr>
              <w:t>Celkový potravinový odpad</w:t>
            </w:r>
          </w:p>
        </w:tc>
        <w:tc>
          <w:tcPr>
            <w:tcW w:w="3347" w:type="dxa"/>
            <w:vAlign w:val="center"/>
          </w:tcPr>
          <w:p w:rsidR="007A422E" w:rsidRPr="003B1AA1" w:rsidRDefault="00074864" w:rsidP="007A422E">
            <w:pPr>
              <w:pStyle w:val="Odsekzoznamu"/>
              <w:ind w:left="0"/>
              <w:contextualSpacing w:val="0"/>
              <w:jc w:val="center"/>
              <w:rPr>
                <w:rFonts w:ascii="Times New Roman" w:hAnsi="Times New Roman" w:cs="Times New Roman"/>
                <w:sz w:val="20"/>
                <w:szCs w:val="20"/>
                <w:lang w:val="sk-SK"/>
              </w:rPr>
            </w:pPr>
            <w:r w:rsidRPr="003B1AA1">
              <w:rPr>
                <w:rFonts w:ascii="Times New Roman" w:hAnsi="Times New Roman" w:cs="Times New Roman"/>
                <w:sz w:val="20"/>
                <w:szCs w:val="20"/>
                <w:lang w:val="sk-SK"/>
              </w:rPr>
              <w:t>87,6±13,7</w:t>
            </w:r>
          </w:p>
        </w:tc>
        <w:tc>
          <w:tcPr>
            <w:tcW w:w="3347" w:type="dxa"/>
            <w:vAlign w:val="center"/>
          </w:tcPr>
          <w:p w:rsidR="007A422E" w:rsidRPr="003B1AA1" w:rsidRDefault="00074864" w:rsidP="007A422E">
            <w:pPr>
              <w:pStyle w:val="Odsekzoznamu"/>
              <w:ind w:left="0"/>
              <w:contextualSpacing w:val="0"/>
              <w:jc w:val="center"/>
              <w:rPr>
                <w:rFonts w:ascii="Times New Roman" w:hAnsi="Times New Roman" w:cs="Times New Roman"/>
                <w:sz w:val="20"/>
                <w:szCs w:val="20"/>
                <w:lang w:val="sk-SK"/>
              </w:rPr>
            </w:pPr>
            <w:r w:rsidRPr="003B1AA1">
              <w:rPr>
                <w:rFonts w:ascii="Times New Roman" w:hAnsi="Times New Roman" w:cs="Times New Roman"/>
                <w:sz w:val="20"/>
                <w:szCs w:val="20"/>
                <w:lang w:val="sk-SK"/>
              </w:rPr>
              <w:t>173±27</w:t>
            </w:r>
          </w:p>
        </w:tc>
      </w:tr>
    </w:tbl>
    <w:p w:rsidR="007A422E" w:rsidRPr="003B1AA1" w:rsidRDefault="00074864" w:rsidP="00074864">
      <w:pPr>
        <w:spacing w:after="0"/>
        <w:jc w:val="both"/>
        <w:rPr>
          <w:rFonts w:ascii="Times New Roman" w:hAnsi="Times New Roman" w:cs="Times New Roman"/>
          <w:color w:val="0097CA"/>
          <w:sz w:val="20"/>
          <w:szCs w:val="20"/>
        </w:rPr>
      </w:pPr>
      <w:r w:rsidRPr="003B1AA1">
        <w:rPr>
          <w:rFonts w:ascii="Times New Roman" w:hAnsi="Times New Roman" w:cs="Times New Roman"/>
          <w:sz w:val="20"/>
          <w:szCs w:val="20"/>
        </w:rPr>
        <w:t xml:space="preserve">Zdroj: </w:t>
      </w:r>
      <w:r w:rsidRPr="003B1AA1">
        <w:rPr>
          <w:rFonts w:ascii="Times New Roman" w:hAnsi="Times New Roman" w:cs="Times New Roman"/>
          <w:sz w:val="20"/>
          <w:szCs w:val="20"/>
          <w:lang w:val="en-GB"/>
        </w:rPr>
        <w:t>Estimates of European food waste levels</w:t>
      </w:r>
      <w:r w:rsidRPr="003B1AA1">
        <w:rPr>
          <w:rFonts w:ascii="Times New Roman" w:hAnsi="Times New Roman" w:cs="Times New Roman"/>
          <w:sz w:val="20"/>
          <w:szCs w:val="20"/>
        </w:rPr>
        <w:t xml:space="preserve">, </w:t>
      </w:r>
      <w:hyperlink r:id="rId12" w:history="1">
        <w:r w:rsidRPr="003B1AA1">
          <w:rPr>
            <w:rStyle w:val="Hypertextovprepojenie"/>
            <w:rFonts w:ascii="Times New Roman" w:hAnsi="Times New Roman" w:cs="Times New Roman"/>
            <w:sz w:val="20"/>
            <w:szCs w:val="20"/>
          </w:rPr>
          <w:t>http://www.eu-fusions.org/index.php/publications</w:t>
        </w:r>
      </w:hyperlink>
    </w:p>
    <w:p w:rsidR="00074864" w:rsidRPr="003B1AA1" w:rsidRDefault="00074864" w:rsidP="00074864">
      <w:pPr>
        <w:spacing w:after="0"/>
        <w:jc w:val="both"/>
        <w:rPr>
          <w:rFonts w:ascii="Times New Roman" w:hAnsi="Times New Roman" w:cs="Times New Roman"/>
          <w:sz w:val="20"/>
          <w:szCs w:val="20"/>
        </w:rPr>
      </w:pPr>
      <w:r w:rsidRPr="003B1AA1">
        <w:rPr>
          <w:rFonts w:ascii="Times New Roman" w:hAnsi="Times New Roman" w:cs="Times New Roman"/>
          <w:sz w:val="20"/>
          <w:szCs w:val="20"/>
        </w:rPr>
        <w:t>Poznámka: obsahuje potraviny a nejedlé časti spojené s potravinami</w:t>
      </w:r>
    </w:p>
    <w:p w:rsidR="00074864" w:rsidRPr="003B1AA1" w:rsidRDefault="00074864" w:rsidP="00A80ECC">
      <w:pPr>
        <w:pStyle w:val="Default"/>
        <w:spacing w:after="80" w:line="276" w:lineRule="auto"/>
        <w:jc w:val="both"/>
        <w:rPr>
          <w:color w:val="auto"/>
        </w:rPr>
      </w:pPr>
    </w:p>
    <w:p w:rsidR="000E09E5" w:rsidRPr="003B1AA1" w:rsidRDefault="006200E9" w:rsidP="00A80ECC">
      <w:pPr>
        <w:pStyle w:val="Odsekzoznamu"/>
        <w:spacing w:after="80"/>
        <w:ind w:left="0" w:firstLine="426"/>
        <w:contextualSpacing w:val="0"/>
        <w:jc w:val="both"/>
        <w:rPr>
          <w:rFonts w:ascii="Times New Roman" w:hAnsi="Times New Roman" w:cs="Times New Roman"/>
          <w:sz w:val="24"/>
          <w:szCs w:val="24"/>
          <w:lang w:val="sk-SK"/>
        </w:rPr>
      </w:pPr>
      <w:r w:rsidRPr="003B1AA1">
        <w:rPr>
          <w:rFonts w:ascii="Times New Roman" w:hAnsi="Times New Roman" w:cs="Times New Roman"/>
          <w:sz w:val="24"/>
          <w:szCs w:val="24"/>
          <w:lang w:val="sk-SK"/>
        </w:rPr>
        <w:t xml:space="preserve">Najväčší podiel </w:t>
      </w:r>
      <w:r w:rsidR="005537E1" w:rsidRPr="003B1AA1">
        <w:rPr>
          <w:rFonts w:ascii="Times New Roman" w:hAnsi="Times New Roman" w:cs="Times New Roman"/>
          <w:sz w:val="24"/>
          <w:szCs w:val="24"/>
          <w:lang w:val="sk-SK"/>
        </w:rPr>
        <w:t>plytvaní potravinami</w:t>
      </w:r>
      <w:r w:rsidRPr="003B1AA1">
        <w:rPr>
          <w:rFonts w:ascii="Times New Roman" w:hAnsi="Times New Roman" w:cs="Times New Roman"/>
          <w:sz w:val="24"/>
          <w:szCs w:val="24"/>
          <w:lang w:val="sk-SK"/>
        </w:rPr>
        <w:t xml:space="preserve"> v rá</w:t>
      </w:r>
      <w:r w:rsidR="00F9400D" w:rsidRPr="003B1AA1">
        <w:rPr>
          <w:rFonts w:ascii="Times New Roman" w:hAnsi="Times New Roman" w:cs="Times New Roman"/>
          <w:sz w:val="24"/>
          <w:szCs w:val="24"/>
          <w:lang w:val="sk-SK"/>
        </w:rPr>
        <w:t>m</w:t>
      </w:r>
      <w:r w:rsidRPr="003B1AA1">
        <w:rPr>
          <w:rFonts w:ascii="Times New Roman" w:hAnsi="Times New Roman" w:cs="Times New Roman"/>
          <w:sz w:val="24"/>
          <w:szCs w:val="24"/>
          <w:lang w:val="sk-SK"/>
        </w:rPr>
        <w:t xml:space="preserve">ci EÚ-28 majú domácnosti, ktoré podľa odhadov projektu FUSIONS vytvárajú až 53 % z celkového </w:t>
      </w:r>
      <w:r w:rsidR="005537E1" w:rsidRPr="003B1AA1">
        <w:rPr>
          <w:rFonts w:ascii="Times New Roman" w:hAnsi="Times New Roman" w:cs="Times New Roman"/>
          <w:sz w:val="24"/>
          <w:szCs w:val="24"/>
          <w:lang w:val="sk-SK"/>
        </w:rPr>
        <w:t>množstva vyplytvaných potravín</w:t>
      </w:r>
      <w:r w:rsidRPr="003B1AA1">
        <w:rPr>
          <w:rFonts w:ascii="Times New Roman" w:hAnsi="Times New Roman" w:cs="Times New Roman"/>
          <w:sz w:val="24"/>
          <w:szCs w:val="24"/>
          <w:lang w:val="sk-SK"/>
        </w:rPr>
        <w:t xml:space="preserve">. Sektor spracovania potravín sa podieľa na </w:t>
      </w:r>
      <w:r w:rsidR="005537E1" w:rsidRPr="003B1AA1">
        <w:rPr>
          <w:rFonts w:ascii="Times New Roman" w:hAnsi="Times New Roman" w:cs="Times New Roman"/>
          <w:sz w:val="24"/>
          <w:szCs w:val="24"/>
          <w:lang w:val="sk-SK"/>
        </w:rPr>
        <w:t>plytvaní potravinami</w:t>
      </w:r>
      <w:r w:rsidRPr="003B1AA1">
        <w:rPr>
          <w:rFonts w:ascii="Times New Roman" w:hAnsi="Times New Roman" w:cs="Times New Roman"/>
          <w:sz w:val="24"/>
          <w:szCs w:val="24"/>
          <w:lang w:val="sk-SK"/>
        </w:rPr>
        <w:t>19 %, oblasť spoločného stravovania 12 %, primárna produkcia 11 % a veľkoobchod, maloobchod a distribúcia má najmenší podiel len 5 %. Grafické zobrazenie podielov jednotlivých článkov potravinového reťazca je uvedené na obrázku č.</w:t>
      </w:r>
      <w:r w:rsidR="00C52B83">
        <w:rPr>
          <w:rFonts w:ascii="Times New Roman" w:hAnsi="Times New Roman" w:cs="Times New Roman"/>
          <w:sz w:val="24"/>
          <w:szCs w:val="24"/>
          <w:lang w:val="sk-SK"/>
        </w:rPr>
        <w:t>2</w:t>
      </w:r>
      <w:r w:rsidRPr="003B1AA1">
        <w:rPr>
          <w:rFonts w:ascii="Times New Roman" w:hAnsi="Times New Roman" w:cs="Times New Roman"/>
          <w:sz w:val="24"/>
          <w:szCs w:val="24"/>
          <w:lang w:val="sk-SK"/>
        </w:rPr>
        <w:t>.</w:t>
      </w:r>
    </w:p>
    <w:p w:rsidR="000E09E5" w:rsidRPr="003B1AA1" w:rsidRDefault="000E09E5" w:rsidP="00A80ECC">
      <w:pPr>
        <w:pStyle w:val="Default"/>
        <w:spacing w:after="80" w:line="276" w:lineRule="auto"/>
        <w:jc w:val="both"/>
        <w:rPr>
          <w:color w:val="auto"/>
        </w:rPr>
      </w:pPr>
    </w:p>
    <w:p w:rsidR="00074864" w:rsidRPr="003B1AA1" w:rsidRDefault="00650E11" w:rsidP="00074864">
      <w:pPr>
        <w:pStyle w:val="Default"/>
        <w:spacing w:line="276" w:lineRule="auto"/>
        <w:jc w:val="both"/>
        <w:rPr>
          <w:color w:val="auto"/>
          <w:sz w:val="20"/>
          <w:szCs w:val="20"/>
        </w:rPr>
      </w:pPr>
      <w:r w:rsidRPr="003B1AA1">
        <w:rPr>
          <w:noProof/>
          <w:lang w:eastAsia="sk-SK"/>
        </w:rPr>
        <w:drawing>
          <wp:inline distT="0" distB="0" distL="0" distR="0" wp14:anchorId="5450F6C6" wp14:editId="4117F3CE">
            <wp:extent cx="5743575" cy="274320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00E9" w:rsidRPr="003B1AA1" w:rsidRDefault="006200E9" w:rsidP="006200E9">
      <w:pPr>
        <w:pStyle w:val="Default"/>
        <w:spacing w:line="276" w:lineRule="auto"/>
        <w:jc w:val="both"/>
        <w:rPr>
          <w:color w:val="auto"/>
          <w:sz w:val="20"/>
          <w:szCs w:val="20"/>
        </w:rPr>
      </w:pPr>
      <w:r w:rsidRPr="003B1AA1">
        <w:rPr>
          <w:b/>
          <w:color w:val="auto"/>
          <w:sz w:val="20"/>
          <w:szCs w:val="20"/>
        </w:rPr>
        <w:t xml:space="preserve">Obrázok č. </w:t>
      </w:r>
      <w:r w:rsidR="000D4464">
        <w:rPr>
          <w:b/>
          <w:color w:val="auto"/>
          <w:sz w:val="20"/>
          <w:szCs w:val="20"/>
        </w:rPr>
        <w:t>2</w:t>
      </w:r>
      <w:r w:rsidRPr="003B1AA1">
        <w:rPr>
          <w:b/>
          <w:color w:val="auto"/>
          <w:sz w:val="20"/>
          <w:szCs w:val="20"/>
        </w:rPr>
        <w:t>:</w:t>
      </w:r>
      <w:r w:rsidRPr="003B1AA1">
        <w:rPr>
          <w:color w:val="auto"/>
          <w:sz w:val="20"/>
          <w:szCs w:val="20"/>
        </w:rPr>
        <w:tab/>
        <w:t xml:space="preserve">Rozdelenie </w:t>
      </w:r>
      <w:r w:rsidR="00B22B8D" w:rsidRPr="003B1AA1">
        <w:rPr>
          <w:color w:val="auto"/>
          <w:sz w:val="20"/>
          <w:szCs w:val="20"/>
        </w:rPr>
        <w:t>plytvania potravinami</w:t>
      </w:r>
      <w:r w:rsidRPr="003B1AA1">
        <w:rPr>
          <w:color w:val="auto"/>
          <w:sz w:val="20"/>
          <w:szCs w:val="20"/>
        </w:rPr>
        <w:t xml:space="preserve"> EÚ-28 za rok 2012, podľa sektorov</w:t>
      </w:r>
    </w:p>
    <w:p w:rsidR="00650E11" w:rsidRPr="003B1AA1" w:rsidRDefault="00650E11" w:rsidP="00650E11">
      <w:pPr>
        <w:spacing w:after="0"/>
        <w:jc w:val="both"/>
        <w:rPr>
          <w:rFonts w:ascii="Times New Roman" w:hAnsi="Times New Roman" w:cs="Times New Roman"/>
          <w:color w:val="0097CA"/>
          <w:sz w:val="20"/>
          <w:szCs w:val="20"/>
        </w:rPr>
      </w:pPr>
      <w:r w:rsidRPr="003B1AA1">
        <w:rPr>
          <w:rFonts w:ascii="Times New Roman" w:hAnsi="Times New Roman" w:cs="Times New Roman"/>
          <w:sz w:val="20"/>
          <w:szCs w:val="20"/>
        </w:rPr>
        <w:t xml:space="preserve">Zdroj: </w:t>
      </w:r>
      <w:r w:rsidRPr="003B1AA1">
        <w:rPr>
          <w:rFonts w:ascii="Times New Roman" w:hAnsi="Times New Roman" w:cs="Times New Roman"/>
          <w:sz w:val="20"/>
          <w:szCs w:val="20"/>
          <w:lang w:val="en-GB"/>
        </w:rPr>
        <w:t>Estimates of European food waste levels</w:t>
      </w:r>
      <w:r w:rsidRPr="003B1AA1">
        <w:rPr>
          <w:rFonts w:ascii="Times New Roman" w:hAnsi="Times New Roman" w:cs="Times New Roman"/>
          <w:sz w:val="20"/>
          <w:szCs w:val="20"/>
        </w:rPr>
        <w:t xml:space="preserve">, </w:t>
      </w:r>
      <w:hyperlink r:id="rId14" w:history="1">
        <w:r w:rsidRPr="003B1AA1">
          <w:rPr>
            <w:rStyle w:val="Hypertextovprepojenie"/>
            <w:rFonts w:ascii="Times New Roman" w:hAnsi="Times New Roman" w:cs="Times New Roman"/>
            <w:sz w:val="20"/>
            <w:szCs w:val="20"/>
          </w:rPr>
          <w:t>http://www.eu-fusions.org/index.php/publications</w:t>
        </w:r>
      </w:hyperlink>
    </w:p>
    <w:p w:rsidR="00650E11" w:rsidRPr="003B1AA1" w:rsidRDefault="00650E11" w:rsidP="00650E11">
      <w:pPr>
        <w:spacing w:after="0"/>
        <w:jc w:val="both"/>
        <w:rPr>
          <w:rFonts w:ascii="Times New Roman" w:hAnsi="Times New Roman" w:cs="Times New Roman"/>
          <w:sz w:val="20"/>
          <w:szCs w:val="20"/>
        </w:rPr>
      </w:pPr>
      <w:r w:rsidRPr="003B1AA1">
        <w:rPr>
          <w:rFonts w:ascii="Times New Roman" w:hAnsi="Times New Roman" w:cs="Times New Roman"/>
          <w:sz w:val="20"/>
          <w:szCs w:val="20"/>
        </w:rPr>
        <w:t>Poznámka: obsahuje potraviny a nejedlé časti spojené s potravinami</w:t>
      </w:r>
    </w:p>
    <w:p w:rsidR="00650E11" w:rsidRPr="003B1AA1" w:rsidRDefault="00650E11" w:rsidP="00074864">
      <w:pPr>
        <w:pStyle w:val="Default"/>
        <w:spacing w:line="276" w:lineRule="auto"/>
        <w:jc w:val="both"/>
        <w:rPr>
          <w:color w:val="auto"/>
          <w:sz w:val="20"/>
          <w:szCs w:val="20"/>
        </w:rPr>
      </w:pPr>
    </w:p>
    <w:p w:rsidR="00DD2332" w:rsidRPr="007B1AC9" w:rsidRDefault="0069461B" w:rsidP="00A80ECC">
      <w:pPr>
        <w:pStyle w:val="Default"/>
        <w:spacing w:after="80" w:line="276" w:lineRule="auto"/>
        <w:ind w:firstLine="425"/>
        <w:jc w:val="both"/>
        <w:rPr>
          <w:color w:val="auto"/>
        </w:rPr>
      </w:pPr>
      <w:r w:rsidRPr="003B1AA1">
        <w:rPr>
          <w:color w:val="auto"/>
        </w:rPr>
        <w:t xml:space="preserve">Slovensko </w:t>
      </w:r>
      <w:r w:rsidR="00527EAE" w:rsidRPr="003B1AA1">
        <w:rPr>
          <w:color w:val="auto"/>
        </w:rPr>
        <w:t xml:space="preserve">v súčasnosti </w:t>
      </w:r>
      <w:r w:rsidRPr="003B1AA1">
        <w:rPr>
          <w:color w:val="auto"/>
        </w:rPr>
        <w:t xml:space="preserve">nedisponuje relevantnými štúdiami ohľadne množstva vyhodených potravín pozdĺž celého potravinového reťazca, t.j. od prvovýroby až po konečného spotrebiteľa. </w:t>
      </w:r>
      <w:r w:rsidR="004C49C5" w:rsidRPr="003B1AA1">
        <w:rPr>
          <w:color w:val="auto"/>
        </w:rPr>
        <w:t>Zisťovanie množstva vzniknutého odpadu v SR sa realizuje na základe zatriedeni</w:t>
      </w:r>
      <w:r w:rsidR="00D75DFC" w:rsidRPr="003B1AA1">
        <w:rPr>
          <w:color w:val="auto"/>
        </w:rPr>
        <w:t>a</w:t>
      </w:r>
      <w:r w:rsidR="004C49C5" w:rsidRPr="003B1AA1">
        <w:rPr>
          <w:color w:val="auto"/>
        </w:rPr>
        <w:t xml:space="preserve"> odpadov v rámci </w:t>
      </w:r>
      <w:r w:rsidR="00DD2332" w:rsidRPr="003B1AA1">
        <w:rPr>
          <w:color w:val="auto"/>
        </w:rPr>
        <w:t>definovaných druhov v </w:t>
      </w:r>
      <w:r w:rsidR="004C49C5" w:rsidRPr="003B1AA1">
        <w:rPr>
          <w:color w:val="auto"/>
        </w:rPr>
        <w:t>Katalógu odpadov (Príloha č. 1 k</w:t>
      </w:r>
      <w:r w:rsidR="002E3CD2" w:rsidRPr="003B1AA1">
        <w:rPr>
          <w:color w:val="auto"/>
        </w:rPr>
        <w:t> </w:t>
      </w:r>
      <w:r w:rsidR="00A80ECC" w:rsidRPr="003B1AA1">
        <w:rPr>
          <w:color w:val="auto"/>
        </w:rPr>
        <w:t>v</w:t>
      </w:r>
      <w:r w:rsidR="004C49C5" w:rsidRPr="003B1AA1">
        <w:rPr>
          <w:color w:val="auto"/>
        </w:rPr>
        <w:t>yhláške</w:t>
      </w:r>
      <w:r w:rsidR="002E3CD2" w:rsidRPr="003B1AA1">
        <w:rPr>
          <w:color w:val="auto"/>
        </w:rPr>
        <w:t xml:space="preserve"> č. </w:t>
      </w:r>
      <w:r w:rsidR="004C49C5" w:rsidRPr="003B1AA1">
        <w:rPr>
          <w:color w:val="auto"/>
        </w:rPr>
        <w:t>365/2015 Z. z., ktorou sa ustanovuje Katalóg odpadov)</w:t>
      </w:r>
      <w:r w:rsidR="00D75DFC" w:rsidRPr="003B1AA1">
        <w:rPr>
          <w:color w:val="auto"/>
        </w:rPr>
        <w:t>,</w:t>
      </w:r>
      <w:r w:rsidR="004C49C5" w:rsidRPr="003B1AA1">
        <w:rPr>
          <w:color w:val="auto"/>
        </w:rPr>
        <w:t xml:space="preserve"> </w:t>
      </w:r>
      <w:r w:rsidR="00D75DFC" w:rsidRPr="003B1AA1">
        <w:rPr>
          <w:color w:val="auto"/>
        </w:rPr>
        <w:t xml:space="preserve">druhy odpadov sú označené šesťmiestnym číselným kódom odpadu, v ktorom prvé </w:t>
      </w:r>
      <w:proofErr w:type="spellStart"/>
      <w:r w:rsidR="00D75DFC" w:rsidRPr="003B1AA1">
        <w:rPr>
          <w:color w:val="auto"/>
        </w:rPr>
        <w:t>dvojčíslie</w:t>
      </w:r>
      <w:proofErr w:type="spellEnd"/>
      <w:r w:rsidR="00D75DFC" w:rsidRPr="003B1AA1">
        <w:rPr>
          <w:color w:val="auto"/>
        </w:rPr>
        <w:t xml:space="preserve"> označuje skupinu odpadov, druhé </w:t>
      </w:r>
      <w:proofErr w:type="spellStart"/>
      <w:r w:rsidR="00D75DFC" w:rsidRPr="003B1AA1">
        <w:rPr>
          <w:color w:val="auto"/>
        </w:rPr>
        <w:t>dvojčíslie</w:t>
      </w:r>
      <w:proofErr w:type="spellEnd"/>
      <w:r w:rsidR="00D75DFC" w:rsidRPr="003B1AA1">
        <w:rPr>
          <w:color w:val="auto"/>
        </w:rPr>
        <w:t xml:space="preserve"> podskupinu odpadov v príslušnej skupine odpadov a tretie </w:t>
      </w:r>
      <w:proofErr w:type="spellStart"/>
      <w:r w:rsidR="00D75DFC" w:rsidRPr="003B1AA1">
        <w:rPr>
          <w:color w:val="auto"/>
        </w:rPr>
        <w:t>dvojčíslie</w:t>
      </w:r>
      <w:proofErr w:type="spellEnd"/>
      <w:r w:rsidR="00D75DFC" w:rsidRPr="003B1AA1">
        <w:rPr>
          <w:color w:val="auto"/>
        </w:rPr>
        <w:t xml:space="preserve"> druh odpadu v príslušnej skupine odpadov a podskupine odpadov. </w:t>
      </w:r>
      <w:r w:rsidR="00B22B8D" w:rsidRPr="003B1AA1">
        <w:rPr>
          <w:color w:val="auto"/>
        </w:rPr>
        <w:t xml:space="preserve">Potravinové </w:t>
      </w:r>
      <w:r w:rsidR="00B22B8D" w:rsidRPr="003B1AA1">
        <w:rPr>
          <w:color w:val="auto"/>
        </w:rPr>
        <w:lastRenderedPageBreak/>
        <w:t>straty a</w:t>
      </w:r>
      <w:r w:rsidR="00A14C44">
        <w:rPr>
          <w:color w:val="auto"/>
        </w:rPr>
        <w:t> </w:t>
      </w:r>
      <w:r w:rsidR="00B22B8D" w:rsidRPr="003B1AA1">
        <w:rPr>
          <w:color w:val="auto"/>
        </w:rPr>
        <w:t>plytvanie</w:t>
      </w:r>
      <w:r w:rsidR="00A14C44">
        <w:rPr>
          <w:color w:val="auto"/>
        </w:rPr>
        <w:t xml:space="preserve"> potravinami</w:t>
      </w:r>
      <w:r w:rsidR="00D75DFC" w:rsidRPr="003B1AA1">
        <w:rPr>
          <w:color w:val="auto"/>
        </w:rPr>
        <w:t xml:space="preserve"> sa zaraďuje do skupiny 02 - Odpady z</w:t>
      </w:r>
      <w:r w:rsidR="00B22B8D" w:rsidRPr="003B1AA1">
        <w:rPr>
          <w:color w:val="auto"/>
        </w:rPr>
        <w:t> </w:t>
      </w:r>
      <w:r w:rsidR="00D75DFC" w:rsidRPr="003B1AA1">
        <w:rPr>
          <w:color w:val="auto"/>
        </w:rPr>
        <w:t>poľnohospodárstva, záhradníctva, lesníctva, poľovníctva a</w:t>
      </w:r>
      <w:r w:rsidR="00B22B8D" w:rsidRPr="003B1AA1">
        <w:rPr>
          <w:color w:val="auto"/>
        </w:rPr>
        <w:t> </w:t>
      </w:r>
      <w:r w:rsidR="00D75DFC" w:rsidRPr="003B1AA1">
        <w:rPr>
          <w:color w:val="auto"/>
        </w:rPr>
        <w:t xml:space="preserve">rybárstva, </w:t>
      </w:r>
      <w:proofErr w:type="spellStart"/>
      <w:r w:rsidR="00D75DFC" w:rsidRPr="003B1AA1">
        <w:rPr>
          <w:color w:val="auto"/>
        </w:rPr>
        <w:t>akvakultúry</w:t>
      </w:r>
      <w:proofErr w:type="spellEnd"/>
      <w:r w:rsidR="00D75DFC" w:rsidRPr="003B1AA1">
        <w:rPr>
          <w:color w:val="auto"/>
        </w:rPr>
        <w:t xml:space="preserve"> a</w:t>
      </w:r>
      <w:r w:rsidR="00B22B8D" w:rsidRPr="003B1AA1">
        <w:rPr>
          <w:color w:val="auto"/>
        </w:rPr>
        <w:t> </w:t>
      </w:r>
      <w:r w:rsidR="00D75DFC" w:rsidRPr="003B1AA1">
        <w:rPr>
          <w:color w:val="auto"/>
        </w:rPr>
        <w:t>z</w:t>
      </w:r>
      <w:r w:rsidR="00B22B8D" w:rsidRPr="003B1AA1">
        <w:rPr>
          <w:color w:val="auto"/>
        </w:rPr>
        <w:t> </w:t>
      </w:r>
      <w:r w:rsidR="00D75DFC" w:rsidRPr="003B1AA1">
        <w:rPr>
          <w:color w:val="auto"/>
        </w:rPr>
        <w:t>výroby a</w:t>
      </w:r>
      <w:r w:rsidR="00B22B8D" w:rsidRPr="003B1AA1">
        <w:rPr>
          <w:color w:val="auto"/>
        </w:rPr>
        <w:t> </w:t>
      </w:r>
      <w:r w:rsidR="00D75DFC" w:rsidRPr="003B1AA1">
        <w:rPr>
          <w:color w:val="auto"/>
        </w:rPr>
        <w:t xml:space="preserve">spracovania potravín; </w:t>
      </w:r>
      <w:r w:rsidR="00F9400D" w:rsidRPr="003B1AA1">
        <w:rPr>
          <w:color w:val="auto"/>
        </w:rPr>
        <w:t xml:space="preserve">do skupiny </w:t>
      </w:r>
      <w:r w:rsidR="00D75DFC" w:rsidRPr="003B1AA1">
        <w:rPr>
          <w:color w:val="auto"/>
        </w:rPr>
        <w:t>20 - Komunálne odpady (odpady z domácností a</w:t>
      </w:r>
      <w:r w:rsidR="00B22B8D" w:rsidRPr="003B1AA1">
        <w:rPr>
          <w:color w:val="auto"/>
        </w:rPr>
        <w:t> </w:t>
      </w:r>
      <w:r w:rsidR="00D75DFC" w:rsidRPr="003B1AA1">
        <w:rPr>
          <w:color w:val="auto"/>
        </w:rPr>
        <w:t>podobné odpady z</w:t>
      </w:r>
      <w:r w:rsidR="00B22B8D" w:rsidRPr="003B1AA1">
        <w:rPr>
          <w:color w:val="auto"/>
        </w:rPr>
        <w:t> </w:t>
      </w:r>
      <w:r w:rsidR="00D75DFC" w:rsidRPr="003B1AA1">
        <w:rPr>
          <w:color w:val="auto"/>
        </w:rPr>
        <w:t>obchodu, priemyslu a inštitúcií) vrátane ich zlož</w:t>
      </w:r>
      <w:r w:rsidR="00CB4A4A" w:rsidRPr="003B1AA1">
        <w:rPr>
          <w:color w:val="auto"/>
        </w:rPr>
        <w:t>iek z</w:t>
      </w:r>
      <w:r w:rsidR="00B22B8D" w:rsidRPr="003B1AA1">
        <w:rPr>
          <w:color w:val="auto"/>
        </w:rPr>
        <w:t> </w:t>
      </w:r>
      <w:r w:rsidR="00CB4A4A" w:rsidRPr="003B1AA1">
        <w:rPr>
          <w:color w:val="auto"/>
        </w:rPr>
        <w:t xml:space="preserve">triedeného zberu. </w:t>
      </w:r>
      <w:r w:rsidR="00DD2332" w:rsidRPr="003B1AA1">
        <w:rPr>
          <w:color w:val="auto"/>
        </w:rPr>
        <w:t xml:space="preserve">Keďže Katalóg odpadov obsahuje všeobecné druhy jednotlivých odpadov </w:t>
      </w:r>
      <w:r w:rsidR="00CB4A4A" w:rsidRPr="003B1AA1">
        <w:rPr>
          <w:color w:val="auto"/>
        </w:rPr>
        <w:t xml:space="preserve">a potravinový odpad nie je samostatným druhom odpadu </w:t>
      </w:r>
      <w:r w:rsidR="00DD2332" w:rsidRPr="003B1AA1">
        <w:rPr>
          <w:color w:val="auto"/>
        </w:rPr>
        <w:t xml:space="preserve">nie je možné </w:t>
      </w:r>
      <w:r w:rsidR="00D75DFC" w:rsidRPr="003B1AA1">
        <w:rPr>
          <w:color w:val="auto"/>
        </w:rPr>
        <w:t>presne špecifikovať množstvo potravinového odpadu.</w:t>
      </w:r>
    </w:p>
    <w:p w:rsidR="0069461B" w:rsidRPr="004C49C5" w:rsidRDefault="0069461B" w:rsidP="00A80ECC">
      <w:pPr>
        <w:pStyle w:val="Odsekzoznamu"/>
        <w:spacing w:after="80"/>
        <w:ind w:left="0" w:firstLine="426"/>
        <w:contextualSpacing w:val="0"/>
        <w:jc w:val="both"/>
        <w:rPr>
          <w:rFonts w:ascii="Times New Roman" w:hAnsi="Times New Roman" w:cs="Times New Roman"/>
          <w:sz w:val="24"/>
          <w:szCs w:val="24"/>
          <w:lang w:val="sk-SK"/>
        </w:rPr>
      </w:pPr>
      <w:r w:rsidRPr="007B1AC9">
        <w:rPr>
          <w:rFonts w:ascii="Times New Roman" w:hAnsi="Times New Roman" w:cs="Times New Roman"/>
          <w:sz w:val="24"/>
          <w:szCs w:val="24"/>
          <w:lang w:val="sk-SK"/>
        </w:rPr>
        <w:t xml:space="preserve">Vzhľadom k tomu, že na Slovensku neexistujú informačné zdroje </w:t>
      </w:r>
      <w:r w:rsidR="00F9400D">
        <w:rPr>
          <w:rFonts w:ascii="Times New Roman" w:hAnsi="Times New Roman" w:cs="Times New Roman"/>
          <w:sz w:val="24"/>
          <w:szCs w:val="24"/>
          <w:lang w:val="sk-SK"/>
        </w:rPr>
        <w:t xml:space="preserve">vo vzťahu k </w:t>
      </w:r>
      <w:r w:rsidR="00F9400D" w:rsidRPr="007B1AC9">
        <w:rPr>
          <w:rFonts w:ascii="Times New Roman" w:hAnsi="Times New Roman" w:cs="Times New Roman"/>
          <w:sz w:val="24"/>
          <w:szCs w:val="24"/>
          <w:lang w:val="sk-SK"/>
        </w:rPr>
        <w:t>množstv</w:t>
      </w:r>
      <w:r w:rsidR="00F9400D">
        <w:rPr>
          <w:rFonts w:ascii="Times New Roman" w:hAnsi="Times New Roman" w:cs="Times New Roman"/>
          <w:sz w:val="24"/>
          <w:szCs w:val="24"/>
          <w:lang w:val="sk-SK"/>
        </w:rPr>
        <w:t>u</w:t>
      </w:r>
      <w:r w:rsidR="00F9400D" w:rsidRPr="007B1AC9">
        <w:rPr>
          <w:rFonts w:ascii="Times New Roman" w:hAnsi="Times New Roman" w:cs="Times New Roman"/>
          <w:sz w:val="24"/>
          <w:szCs w:val="24"/>
          <w:lang w:val="sk-SK"/>
        </w:rPr>
        <w:t xml:space="preserve"> </w:t>
      </w:r>
      <w:r w:rsidRPr="007B1AC9">
        <w:rPr>
          <w:rFonts w:ascii="Times New Roman" w:hAnsi="Times New Roman" w:cs="Times New Roman"/>
          <w:sz w:val="24"/>
          <w:szCs w:val="24"/>
          <w:lang w:val="sk-SK"/>
        </w:rPr>
        <w:t>vyplytvaných potravín</w:t>
      </w:r>
      <w:r w:rsidR="000E668E" w:rsidRPr="00E23C0D">
        <w:rPr>
          <w:rFonts w:ascii="Times New Roman" w:hAnsi="Times New Roman" w:cs="Times New Roman"/>
          <w:sz w:val="24"/>
          <w:szCs w:val="24"/>
          <w:lang w:val="sk-SK"/>
        </w:rPr>
        <w:t xml:space="preserve"> získané pomocou jednotného manuálu</w:t>
      </w:r>
      <w:r w:rsidRPr="00E23C0D">
        <w:rPr>
          <w:rFonts w:ascii="Times New Roman" w:hAnsi="Times New Roman" w:cs="Times New Roman"/>
          <w:sz w:val="24"/>
          <w:szCs w:val="24"/>
          <w:lang w:val="sk-SK"/>
        </w:rPr>
        <w:t>, je pot</w:t>
      </w:r>
      <w:r w:rsidRPr="00507A62">
        <w:rPr>
          <w:rFonts w:ascii="Times New Roman" w:hAnsi="Times New Roman" w:cs="Times New Roman"/>
          <w:sz w:val="24"/>
          <w:szCs w:val="24"/>
          <w:lang w:val="sk-SK"/>
        </w:rPr>
        <w:t>rebné získať informácie z</w:t>
      </w:r>
      <w:r w:rsidR="008B668D" w:rsidRPr="00507A62">
        <w:rPr>
          <w:rFonts w:ascii="Times New Roman" w:hAnsi="Times New Roman" w:cs="Times New Roman"/>
          <w:sz w:val="24"/>
          <w:szCs w:val="24"/>
          <w:lang w:val="sk-SK"/>
        </w:rPr>
        <w:t> </w:t>
      </w:r>
      <w:r w:rsidRPr="00DD760E">
        <w:rPr>
          <w:rFonts w:ascii="Times New Roman" w:hAnsi="Times New Roman" w:cs="Times New Roman"/>
          <w:sz w:val="24"/>
          <w:szCs w:val="24"/>
          <w:lang w:val="sk-SK"/>
        </w:rPr>
        <w:t>verejného ako aj súkromného sektora. Po zistení týchto informácií je dôležité zabe</w:t>
      </w:r>
      <w:r w:rsidRPr="004C49C5">
        <w:rPr>
          <w:rFonts w:ascii="Times New Roman" w:hAnsi="Times New Roman" w:cs="Times New Roman"/>
          <w:sz w:val="24"/>
          <w:szCs w:val="24"/>
          <w:lang w:val="sk-SK"/>
        </w:rPr>
        <w:t xml:space="preserve">zpečiť spoluprácu s orgánmi EÚ, aby </w:t>
      </w:r>
      <w:r w:rsidR="005F4FEB">
        <w:rPr>
          <w:rFonts w:ascii="Times New Roman" w:hAnsi="Times New Roman" w:cs="Times New Roman"/>
          <w:sz w:val="24"/>
          <w:szCs w:val="24"/>
          <w:lang w:val="sk-SK"/>
        </w:rPr>
        <w:t>predchádzanie</w:t>
      </w:r>
      <w:r w:rsidR="005F4FEB" w:rsidRPr="004C49C5">
        <w:rPr>
          <w:rFonts w:ascii="Times New Roman" w:hAnsi="Times New Roman" w:cs="Times New Roman"/>
          <w:sz w:val="24"/>
          <w:szCs w:val="24"/>
          <w:lang w:val="sk-SK"/>
        </w:rPr>
        <w:t xml:space="preserve"> </w:t>
      </w:r>
      <w:r w:rsidR="00B22B8D">
        <w:rPr>
          <w:rFonts w:ascii="Times New Roman" w:hAnsi="Times New Roman" w:cs="Times New Roman"/>
          <w:sz w:val="24"/>
          <w:szCs w:val="24"/>
          <w:lang w:val="sk-SK"/>
        </w:rPr>
        <w:t>plytvaniu potravinami</w:t>
      </w:r>
      <w:r w:rsidRPr="004C49C5">
        <w:rPr>
          <w:rFonts w:ascii="Times New Roman" w:hAnsi="Times New Roman" w:cs="Times New Roman"/>
          <w:sz w:val="24"/>
          <w:szCs w:val="24"/>
          <w:lang w:val="sk-SK"/>
        </w:rPr>
        <w:t xml:space="preserve"> </w:t>
      </w:r>
      <w:r w:rsidR="005F4FEB" w:rsidRPr="004C49C5">
        <w:rPr>
          <w:rFonts w:ascii="Times New Roman" w:hAnsi="Times New Roman" w:cs="Times New Roman"/>
          <w:sz w:val="24"/>
          <w:szCs w:val="24"/>
          <w:lang w:val="sk-SK"/>
        </w:rPr>
        <w:t>bol</w:t>
      </w:r>
      <w:r w:rsidR="005F4FEB">
        <w:rPr>
          <w:rFonts w:ascii="Times New Roman" w:hAnsi="Times New Roman" w:cs="Times New Roman"/>
          <w:sz w:val="24"/>
          <w:szCs w:val="24"/>
          <w:lang w:val="sk-SK"/>
        </w:rPr>
        <w:t>o</w:t>
      </w:r>
      <w:r w:rsidR="005F4FEB" w:rsidRPr="004C49C5">
        <w:rPr>
          <w:rFonts w:ascii="Times New Roman" w:hAnsi="Times New Roman" w:cs="Times New Roman"/>
          <w:sz w:val="24"/>
          <w:szCs w:val="24"/>
          <w:lang w:val="sk-SK"/>
        </w:rPr>
        <w:t xml:space="preserve"> </w:t>
      </w:r>
      <w:r w:rsidRPr="004C49C5">
        <w:rPr>
          <w:rFonts w:ascii="Times New Roman" w:hAnsi="Times New Roman" w:cs="Times New Roman"/>
          <w:sz w:val="24"/>
          <w:szCs w:val="24"/>
          <w:lang w:val="sk-SK"/>
        </w:rPr>
        <w:t xml:space="preserve">čo </w:t>
      </w:r>
      <w:r w:rsidR="005F4FEB" w:rsidRPr="004C49C5">
        <w:rPr>
          <w:rFonts w:ascii="Times New Roman" w:hAnsi="Times New Roman" w:cs="Times New Roman"/>
          <w:sz w:val="24"/>
          <w:szCs w:val="24"/>
          <w:lang w:val="sk-SK"/>
        </w:rPr>
        <w:t>najefektívnejši</w:t>
      </w:r>
      <w:r w:rsidR="005F4FEB">
        <w:rPr>
          <w:rFonts w:ascii="Times New Roman" w:hAnsi="Times New Roman" w:cs="Times New Roman"/>
          <w:sz w:val="24"/>
          <w:szCs w:val="24"/>
          <w:lang w:val="sk-SK"/>
        </w:rPr>
        <w:t>e</w:t>
      </w:r>
      <w:r w:rsidRPr="004C49C5">
        <w:rPr>
          <w:rFonts w:ascii="Times New Roman" w:hAnsi="Times New Roman" w:cs="Times New Roman"/>
          <w:sz w:val="24"/>
          <w:szCs w:val="24"/>
          <w:lang w:val="sk-SK"/>
        </w:rPr>
        <w:t>.</w:t>
      </w:r>
    </w:p>
    <w:p w:rsidR="00EC3B0D" w:rsidRPr="00554CB6" w:rsidRDefault="00EC3B0D" w:rsidP="00A80ECC">
      <w:pPr>
        <w:spacing w:after="80"/>
        <w:jc w:val="both"/>
        <w:rPr>
          <w:rFonts w:ascii="Times New Roman" w:hAnsi="Times New Roman" w:cs="Times New Roman"/>
          <w:i/>
          <w:iCs/>
          <w:sz w:val="24"/>
          <w:szCs w:val="24"/>
        </w:rPr>
      </w:pPr>
    </w:p>
    <w:p w:rsidR="00A5256C" w:rsidRPr="00EC3B0D" w:rsidRDefault="00B22B8D" w:rsidP="003B1AA1">
      <w:pPr>
        <w:pStyle w:val="Odsekzoznamu"/>
        <w:numPr>
          <w:ilvl w:val="1"/>
          <w:numId w:val="6"/>
        </w:numPr>
        <w:spacing w:after="120"/>
        <w:ind w:left="357" w:hanging="357"/>
        <w:contextualSpacing w:val="0"/>
        <w:jc w:val="both"/>
        <w:rPr>
          <w:rFonts w:ascii="Times New Roman" w:hAnsi="Times New Roman" w:cs="Times New Roman"/>
          <w:b/>
          <w:sz w:val="24"/>
          <w:szCs w:val="24"/>
          <w:lang w:val="sk-SK"/>
        </w:rPr>
      </w:pPr>
      <w:r>
        <w:rPr>
          <w:rFonts w:ascii="Times New Roman" w:hAnsi="Times New Roman" w:cs="Times New Roman"/>
          <w:b/>
          <w:sz w:val="24"/>
          <w:szCs w:val="24"/>
          <w:lang w:val="sk-SK"/>
        </w:rPr>
        <w:t>Plytvanie potravinami</w:t>
      </w:r>
      <w:r w:rsidR="00A5256C" w:rsidRPr="00EC3B0D">
        <w:rPr>
          <w:rFonts w:ascii="Times New Roman" w:hAnsi="Times New Roman" w:cs="Times New Roman"/>
          <w:b/>
          <w:sz w:val="24"/>
          <w:szCs w:val="24"/>
          <w:lang w:val="sk-SK"/>
        </w:rPr>
        <w:t xml:space="preserve"> na Slovensku</w:t>
      </w:r>
    </w:p>
    <w:p w:rsidR="00A5256C" w:rsidRDefault="00A5256C" w:rsidP="00A80ECC">
      <w:pPr>
        <w:pStyle w:val="Odsekzoznamu"/>
        <w:spacing w:after="80"/>
        <w:ind w:left="0" w:firstLine="426"/>
        <w:contextualSpacing w:val="0"/>
        <w:jc w:val="both"/>
        <w:rPr>
          <w:rFonts w:ascii="Times New Roman" w:hAnsi="Times New Roman" w:cs="Times New Roman"/>
          <w:sz w:val="24"/>
          <w:szCs w:val="24"/>
          <w:lang w:val="sk-SK"/>
        </w:rPr>
      </w:pPr>
      <w:r w:rsidRPr="004C49C5">
        <w:rPr>
          <w:rFonts w:ascii="Times New Roman" w:hAnsi="Times New Roman" w:cs="Times New Roman"/>
          <w:sz w:val="24"/>
          <w:szCs w:val="24"/>
          <w:lang w:val="sk-SK"/>
        </w:rPr>
        <w:t xml:space="preserve">Z údajov OSN vyplýva, že plytvanie potravinami je celosvetový problém, ktorý neobchádza ani </w:t>
      </w:r>
      <w:r w:rsidRPr="003B1AA1">
        <w:rPr>
          <w:rFonts w:ascii="Times New Roman" w:hAnsi="Times New Roman" w:cs="Times New Roman"/>
          <w:sz w:val="24"/>
          <w:szCs w:val="24"/>
          <w:lang w:val="sk-SK"/>
        </w:rPr>
        <w:t>Slovensko.</w:t>
      </w:r>
      <w:r w:rsidR="00575F1B" w:rsidRPr="003B1AA1">
        <w:rPr>
          <w:rFonts w:ascii="Times New Roman" w:hAnsi="Times New Roman" w:cs="Times New Roman"/>
          <w:sz w:val="24"/>
          <w:szCs w:val="24"/>
          <w:lang w:val="sk-SK"/>
        </w:rPr>
        <w:t xml:space="preserve"> Potravinový odpad sa</w:t>
      </w:r>
      <w:r w:rsidR="00575F1B" w:rsidRPr="004C49C5">
        <w:rPr>
          <w:rFonts w:ascii="Times New Roman" w:hAnsi="Times New Roman" w:cs="Times New Roman"/>
          <w:sz w:val="24"/>
          <w:szCs w:val="24"/>
          <w:lang w:val="sk-SK"/>
        </w:rPr>
        <w:t xml:space="preserve"> v podmienkach SR vytvára na každom stupni potravinového reťazca, počnúc výrobou až po konečného spotrebiteľa.</w:t>
      </w:r>
      <w:r w:rsidR="00884F10">
        <w:rPr>
          <w:rFonts w:ascii="Times New Roman" w:hAnsi="Times New Roman" w:cs="Times New Roman"/>
          <w:sz w:val="24"/>
          <w:szCs w:val="24"/>
          <w:lang w:val="sk-SK"/>
        </w:rPr>
        <w:t xml:space="preserve"> V súčasnosti sa sleduje len odpad a nie potravinové straty alebo plytvanie potravinami, avšak tento odpad obsahuje aj potraviny, ktoré by ešte mohli byť využité.</w:t>
      </w:r>
    </w:p>
    <w:p w:rsidR="001D1481" w:rsidRPr="00E36179" w:rsidRDefault="001D1481" w:rsidP="00A80ECC">
      <w:pPr>
        <w:pStyle w:val="Odsekzoznamu"/>
        <w:spacing w:after="80"/>
        <w:ind w:left="0" w:firstLine="425"/>
        <w:contextualSpacing w:val="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Z dostupných údajov databázy EUROSTAT </w:t>
      </w:r>
      <w:r w:rsidRPr="00DD760E">
        <w:rPr>
          <w:rFonts w:ascii="Times New Roman" w:hAnsi="Times New Roman" w:cs="Times New Roman"/>
          <w:sz w:val="24"/>
          <w:szCs w:val="24"/>
          <w:lang w:val="sk-SK"/>
        </w:rPr>
        <w:t>(Tabuľka č. 2)</w:t>
      </w:r>
      <w:r>
        <w:rPr>
          <w:rFonts w:ascii="Times New Roman" w:hAnsi="Times New Roman" w:cs="Times New Roman"/>
          <w:sz w:val="24"/>
          <w:szCs w:val="24"/>
          <w:lang w:val="sk-SK"/>
        </w:rPr>
        <w:t xml:space="preserve"> vyplýva, že </w:t>
      </w:r>
      <w:r w:rsidR="00DD760E">
        <w:rPr>
          <w:rFonts w:ascii="Times New Roman" w:hAnsi="Times New Roman" w:cs="Times New Roman"/>
          <w:sz w:val="24"/>
          <w:szCs w:val="24"/>
          <w:lang w:val="sk-SK"/>
        </w:rPr>
        <w:t xml:space="preserve">obyvateľ SR vyprodukuje 363 kg </w:t>
      </w:r>
      <w:r w:rsidR="00DD760E" w:rsidRPr="00DD760E">
        <w:rPr>
          <w:rFonts w:ascii="Times New Roman" w:hAnsi="Times New Roman" w:cs="Times New Roman"/>
          <w:sz w:val="24"/>
          <w:szCs w:val="24"/>
          <w:lang w:val="sk-SK"/>
        </w:rPr>
        <w:t>živočíšneho a zmiešaného potravinového odpadu, rastlinného odpadu a</w:t>
      </w:r>
      <w:r w:rsidR="00DA2233">
        <w:rPr>
          <w:rFonts w:ascii="Times New Roman" w:hAnsi="Times New Roman" w:cs="Times New Roman"/>
          <w:sz w:val="24"/>
          <w:szCs w:val="24"/>
          <w:lang w:val="sk-SK"/>
        </w:rPr>
        <w:t> </w:t>
      </w:r>
      <w:r w:rsidR="00DD760E" w:rsidRPr="00DD760E">
        <w:rPr>
          <w:rFonts w:ascii="Times New Roman" w:hAnsi="Times New Roman" w:cs="Times New Roman"/>
          <w:sz w:val="24"/>
          <w:szCs w:val="24"/>
          <w:lang w:val="sk-SK"/>
        </w:rPr>
        <w:t xml:space="preserve">zmiešaného </w:t>
      </w:r>
      <w:r w:rsidR="009519A7">
        <w:rPr>
          <w:rFonts w:ascii="Times New Roman" w:hAnsi="Times New Roman" w:cs="Times New Roman"/>
          <w:sz w:val="24"/>
          <w:szCs w:val="24"/>
          <w:lang w:val="sk-SK"/>
        </w:rPr>
        <w:t>komunálneho</w:t>
      </w:r>
      <w:r w:rsidR="009519A7" w:rsidRPr="00DD760E">
        <w:rPr>
          <w:rFonts w:ascii="Times New Roman" w:hAnsi="Times New Roman" w:cs="Times New Roman"/>
          <w:sz w:val="24"/>
          <w:szCs w:val="24"/>
          <w:lang w:val="sk-SK"/>
        </w:rPr>
        <w:t xml:space="preserve"> </w:t>
      </w:r>
      <w:r w:rsidR="00DD760E" w:rsidRPr="00DD760E">
        <w:rPr>
          <w:rFonts w:ascii="Times New Roman" w:hAnsi="Times New Roman" w:cs="Times New Roman"/>
          <w:sz w:val="24"/>
          <w:szCs w:val="24"/>
          <w:lang w:val="sk-SK"/>
        </w:rPr>
        <w:t>odpadu</w:t>
      </w:r>
      <w:r w:rsidR="00DD760E">
        <w:rPr>
          <w:rFonts w:ascii="Times New Roman" w:hAnsi="Times New Roman" w:cs="Times New Roman"/>
          <w:sz w:val="24"/>
          <w:szCs w:val="24"/>
          <w:lang w:val="sk-SK"/>
        </w:rPr>
        <w:t>. Z </w:t>
      </w:r>
      <w:r w:rsidR="00DD760E" w:rsidRPr="00DD760E">
        <w:rPr>
          <w:rFonts w:ascii="Times New Roman" w:hAnsi="Times New Roman" w:cs="Times New Roman"/>
          <w:sz w:val="24"/>
          <w:szCs w:val="24"/>
          <w:lang w:val="sk-SK"/>
        </w:rPr>
        <w:t>porovnania množstva vyprodukovaného živočíšneho a zmiešaného potravinového odpadu, rastlinného odpadu a</w:t>
      </w:r>
      <w:r w:rsidR="00B22B8D">
        <w:rPr>
          <w:rFonts w:ascii="Times New Roman" w:hAnsi="Times New Roman" w:cs="Times New Roman"/>
          <w:sz w:val="24"/>
          <w:szCs w:val="24"/>
          <w:lang w:val="sk-SK"/>
        </w:rPr>
        <w:t> </w:t>
      </w:r>
      <w:r w:rsidR="00DD760E" w:rsidRPr="00DD760E">
        <w:rPr>
          <w:rFonts w:ascii="Times New Roman" w:hAnsi="Times New Roman" w:cs="Times New Roman"/>
          <w:sz w:val="24"/>
          <w:szCs w:val="24"/>
          <w:lang w:val="sk-SK"/>
        </w:rPr>
        <w:t>zmiešaného bežného odpadu v rámci EÚ-28, Slovenska a susediacich krajín</w:t>
      </w:r>
      <w:r w:rsidR="00DD760E">
        <w:rPr>
          <w:rFonts w:ascii="Times New Roman" w:hAnsi="Times New Roman" w:cs="Times New Roman"/>
          <w:sz w:val="24"/>
          <w:szCs w:val="24"/>
          <w:lang w:val="sk-SK"/>
        </w:rPr>
        <w:t xml:space="preserve"> možno konštatovať, že množstvo takéhoto odpadu je v rámci SR a susediacich krajín najnižšie a predstavuje 50% z priemerného množstva </w:t>
      </w:r>
      <w:r w:rsidR="00F42C95">
        <w:rPr>
          <w:rFonts w:ascii="Times New Roman" w:hAnsi="Times New Roman" w:cs="Times New Roman"/>
          <w:sz w:val="24"/>
          <w:szCs w:val="24"/>
          <w:lang w:val="sk-SK"/>
        </w:rPr>
        <w:t>na obyvateľa v rámci EÚ-28.</w:t>
      </w:r>
      <w:r w:rsidR="00E36179">
        <w:rPr>
          <w:rFonts w:ascii="Times New Roman" w:hAnsi="Times New Roman" w:cs="Times New Roman"/>
          <w:sz w:val="24"/>
          <w:szCs w:val="24"/>
          <w:lang w:val="sk-SK"/>
        </w:rPr>
        <w:t xml:space="preserve"> Vzhľadom na to, že </w:t>
      </w:r>
      <w:r w:rsidR="00E36179" w:rsidRPr="00E36179">
        <w:rPr>
          <w:rFonts w:ascii="Times New Roman" w:hAnsi="Times New Roman" w:cs="Times New Roman"/>
          <w:sz w:val="24"/>
          <w:szCs w:val="24"/>
          <w:lang w:val="sk-SK"/>
        </w:rPr>
        <w:t xml:space="preserve">hodnoty </w:t>
      </w:r>
      <w:r w:rsidR="00E36179">
        <w:rPr>
          <w:rFonts w:ascii="Times New Roman" w:hAnsi="Times New Roman" w:cs="Times New Roman"/>
          <w:sz w:val="24"/>
          <w:szCs w:val="24"/>
          <w:lang w:val="sk-SK"/>
        </w:rPr>
        <w:t xml:space="preserve">v tabuľke č. 2 </w:t>
      </w:r>
      <w:r w:rsidR="00E36179" w:rsidRPr="00E36179">
        <w:rPr>
          <w:rFonts w:ascii="Times New Roman" w:hAnsi="Times New Roman" w:cs="Times New Roman"/>
          <w:sz w:val="24"/>
          <w:szCs w:val="24"/>
          <w:lang w:val="sk-SK"/>
        </w:rPr>
        <w:t xml:space="preserve">predstavujú sumu množstva živočíšneho a zmiešaného potravinového odpadu, rastlinného odpadu a zmiešaného bežného odpadu </w:t>
      </w:r>
      <w:r w:rsidR="00E36179">
        <w:rPr>
          <w:rFonts w:ascii="Times New Roman" w:hAnsi="Times New Roman" w:cs="Times New Roman"/>
          <w:sz w:val="24"/>
          <w:szCs w:val="24"/>
          <w:lang w:val="sk-SK"/>
        </w:rPr>
        <w:t>a </w:t>
      </w:r>
      <w:r w:rsidR="00E36179" w:rsidRPr="00E36179">
        <w:rPr>
          <w:rFonts w:ascii="Times New Roman" w:hAnsi="Times New Roman" w:cs="Times New Roman"/>
          <w:sz w:val="24"/>
          <w:szCs w:val="24"/>
          <w:lang w:val="sk-SK"/>
        </w:rPr>
        <w:t xml:space="preserve">len časť z tohto množstva je </w:t>
      </w:r>
      <w:r w:rsidR="00B22B8D">
        <w:rPr>
          <w:rFonts w:ascii="Times New Roman" w:hAnsi="Times New Roman" w:cs="Times New Roman"/>
          <w:sz w:val="24"/>
          <w:szCs w:val="24"/>
          <w:lang w:val="sk-SK"/>
        </w:rPr>
        <w:t>plytvaním potravinami</w:t>
      </w:r>
      <w:r w:rsidR="00E36179">
        <w:rPr>
          <w:rFonts w:ascii="Times New Roman" w:hAnsi="Times New Roman" w:cs="Times New Roman"/>
          <w:sz w:val="24"/>
          <w:szCs w:val="24"/>
          <w:lang w:val="sk-SK"/>
        </w:rPr>
        <w:t xml:space="preserve"> nie je možné presne stanoviť množstvo </w:t>
      </w:r>
      <w:r w:rsidR="00B22B8D">
        <w:rPr>
          <w:rFonts w:ascii="Times New Roman" w:hAnsi="Times New Roman" w:cs="Times New Roman"/>
          <w:sz w:val="24"/>
          <w:szCs w:val="24"/>
          <w:lang w:val="sk-SK"/>
        </w:rPr>
        <w:t>vyplytvaných potravín</w:t>
      </w:r>
      <w:r w:rsidR="00E36179">
        <w:rPr>
          <w:rFonts w:ascii="Times New Roman" w:hAnsi="Times New Roman" w:cs="Times New Roman"/>
          <w:sz w:val="24"/>
          <w:szCs w:val="24"/>
          <w:lang w:val="sk-SK"/>
        </w:rPr>
        <w:t xml:space="preserve">. Za predpokladu, že z uvedeného množstva by predstavovala časť </w:t>
      </w:r>
      <w:r w:rsidR="00B22B8D">
        <w:rPr>
          <w:rFonts w:ascii="Times New Roman" w:hAnsi="Times New Roman" w:cs="Times New Roman"/>
          <w:sz w:val="24"/>
          <w:szCs w:val="24"/>
          <w:lang w:val="sk-SK"/>
        </w:rPr>
        <w:t>vyplytvaných potravín</w:t>
      </w:r>
      <w:r w:rsidR="00E36179">
        <w:rPr>
          <w:rFonts w:ascii="Times New Roman" w:hAnsi="Times New Roman" w:cs="Times New Roman"/>
          <w:sz w:val="24"/>
          <w:szCs w:val="24"/>
          <w:lang w:val="sk-SK"/>
        </w:rPr>
        <w:t xml:space="preserve"> 45 %, množstvo </w:t>
      </w:r>
      <w:r w:rsidR="00B22B8D">
        <w:rPr>
          <w:rFonts w:ascii="Times New Roman" w:hAnsi="Times New Roman" w:cs="Times New Roman"/>
          <w:sz w:val="24"/>
          <w:szCs w:val="24"/>
          <w:lang w:val="sk-SK"/>
        </w:rPr>
        <w:t>vyplytvaných potravín</w:t>
      </w:r>
      <w:r w:rsidR="00E36179">
        <w:rPr>
          <w:rFonts w:ascii="Times New Roman" w:hAnsi="Times New Roman" w:cs="Times New Roman"/>
          <w:sz w:val="24"/>
          <w:szCs w:val="24"/>
          <w:lang w:val="sk-SK"/>
        </w:rPr>
        <w:t xml:space="preserve"> v SR by bolo 163 kg na obyvateľa za rok.</w:t>
      </w:r>
    </w:p>
    <w:p w:rsidR="00ED6EE0" w:rsidRPr="00ED6EE0" w:rsidRDefault="00ED6EE0" w:rsidP="003B1AA1">
      <w:pPr>
        <w:spacing w:before="200" w:after="0" w:line="240" w:lineRule="auto"/>
        <w:ind w:left="1418" w:hanging="1418"/>
        <w:jc w:val="both"/>
        <w:rPr>
          <w:rFonts w:ascii="Times New Roman" w:hAnsi="Times New Roman" w:cs="Times New Roman"/>
          <w:b/>
          <w:sz w:val="20"/>
          <w:szCs w:val="20"/>
        </w:rPr>
      </w:pPr>
      <w:r>
        <w:rPr>
          <w:rFonts w:ascii="Times New Roman" w:hAnsi="Times New Roman" w:cs="Times New Roman"/>
          <w:b/>
          <w:sz w:val="20"/>
          <w:szCs w:val="20"/>
        </w:rPr>
        <w:t xml:space="preserve">Tabuľka č. </w:t>
      </w:r>
      <w:r w:rsidR="00274F89">
        <w:rPr>
          <w:rFonts w:ascii="Times New Roman" w:hAnsi="Times New Roman" w:cs="Times New Roman"/>
          <w:b/>
          <w:sz w:val="20"/>
          <w:szCs w:val="20"/>
        </w:rPr>
        <w:t>2</w:t>
      </w:r>
      <w:r>
        <w:rPr>
          <w:rFonts w:ascii="Times New Roman" w:hAnsi="Times New Roman" w:cs="Times New Roman"/>
          <w:b/>
          <w:sz w:val="20"/>
          <w:szCs w:val="20"/>
        </w:rPr>
        <w:t>:</w:t>
      </w:r>
      <w:r>
        <w:rPr>
          <w:rFonts w:ascii="Times New Roman" w:hAnsi="Times New Roman" w:cs="Times New Roman"/>
          <w:b/>
          <w:sz w:val="20"/>
          <w:szCs w:val="20"/>
        </w:rPr>
        <w:tab/>
      </w:r>
      <w:r w:rsidRPr="00ED6EE0">
        <w:rPr>
          <w:rFonts w:ascii="Times New Roman" w:hAnsi="Times New Roman" w:cs="Times New Roman"/>
          <w:sz w:val="20"/>
          <w:szCs w:val="20"/>
        </w:rPr>
        <w:t xml:space="preserve">Porovnanie </w:t>
      </w:r>
      <w:r w:rsidR="006D1C49">
        <w:rPr>
          <w:rFonts w:ascii="Times New Roman" w:hAnsi="Times New Roman" w:cs="Times New Roman"/>
          <w:sz w:val="20"/>
          <w:szCs w:val="20"/>
        </w:rPr>
        <w:t xml:space="preserve">celkového </w:t>
      </w:r>
      <w:r w:rsidRPr="00ED6EE0">
        <w:rPr>
          <w:rFonts w:ascii="Times New Roman" w:hAnsi="Times New Roman" w:cs="Times New Roman"/>
          <w:sz w:val="20"/>
          <w:szCs w:val="20"/>
        </w:rPr>
        <w:t>množstva vyprodukovaného živočíšneho</w:t>
      </w:r>
      <w:r w:rsidR="007B1AC9">
        <w:rPr>
          <w:rFonts w:ascii="Times New Roman" w:hAnsi="Times New Roman" w:cs="Times New Roman"/>
          <w:sz w:val="20"/>
          <w:szCs w:val="20"/>
        </w:rPr>
        <w:t xml:space="preserve"> a </w:t>
      </w:r>
      <w:r w:rsidRPr="00ED6EE0">
        <w:rPr>
          <w:rFonts w:ascii="Times New Roman" w:hAnsi="Times New Roman" w:cs="Times New Roman"/>
          <w:sz w:val="20"/>
          <w:szCs w:val="20"/>
        </w:rPr>
        <w:t xml:space="preserve">zmiešaného potravinového odpadu, rastlinného odpadu a zmiešaného </w:t>
      </w:r>
      <w:r w:rsidR="00B22B8D">
        <w:rPr>
          <w:rFonts w:ascii="Times New Roman" w:hAnsi="Times New Roman" w:cs="Times New Roman"/>
          <w:sz w:val="20"/>
          <w:szCs w:val="20"/>
        </w:rPr>
        <w:t>komunálneho</w:t>
      </w:r>
      <w:r w:rsidR="00B22B8D" w:rsidRPr="00ED6EE0">
        <w:rPr>
          <w:rFonts w:ascii="Times New Roman" w:hAnsi="Times New Roman" w:cs="Times New Roman"/>
          <w:sz w:val="20"/>
          <w:szCs w:val="20"/>
        </w:rPr>
        <w:t xml:space="preserve"> </w:t>
      </w:r>
      <w:r w:rsidRPr="00ED6EE0">
        <w:rPr>
          <w:rFonts w:ascii="Times New Roman" w:hAnsi="Times New Roman" w:cs="Times New Roman"/>
          <w:sz w:val="20"/>
          <w:szCs w:val="20"/>
        </w:rPr>
        <w:t>odpadu</w:t>
      </w:r>
      <w:r>
        <w:rPr>
          <w:rFonts w:ascii="Times New Roman" w:hAnsi="Times New Roman" w:cs="Times New Roman"/>
          <w:sz w:val="20"/>
          <w:szCs w:val="20"/>
        </w:rPr>
        <w:t xml:space="preserve"> v rámci</w:t>
      </w:r>
      <w:r w:rsidRPr="006D1C49">
        <w:rPr>
          <w:rFonts w:ascii="Times New Roman" w:hAnsi="Times New Roman" w:cs="Times New Roman"/>
          <w:b/>
          <w:sz w:val="20"/>
          <w:szCs w:val="20"/>
        </w:rPr>
        <w:t xml:space="preserve"> </w:t>
      </w:r>
      <w:r w:rsidR="006D1C49" w:rsidRPr="006D1C49">
        <w:rPr>
          <w:rFonts w:ascii="Times New Roman" w:hAnsi="Times New Roman" w:cs="Times New Roman"/>
          <w:b/>
          <w:sz w:val="20"/>
          <w:szCs w:val="20"/>
        </w:rPr>
        <w:t>všetkých odvetví ekonomickej klasifikácie v </w:t>
      </w:r>
      <w:r w:rsidRPr="006D1C49">
        <w:rPr>
          <w:rFonts w:ascii="Times New Roman" w:hAnsi="Times New Roman" w:cs="Times New Roman"/>
          <w:b/>
          <w:sz w:val="20"/>
          <w:szCs w:val="20"/>
        </w:rPr>
        <w:t xml:space="preserve">EÚ-28, </w:t>
      </w:r>
      <w:r w:rsidR="006D1C49" w:rsidRPr="006D1C49">
        <w:rPr>
          <w:rFonts w:ascii="Times New Roman" w:hAnsi="Times New Roman" w:cs="Times New Roman"/>
          <w:b/>
          <w:sz w:val="20"/>
          <w:szCs w:val="20"/>
        </w:rPr>
        <w:t xml:space="preserve">SR </w:t>
      </w:r>
      <w:r w:rsidRPr="006D1C49">
        <w:rPr>
          <w:rFonts w:ascii="Times New Roman" w:hAnsi="Times New Roman" w:cs="Times New Roman"/>
          <w:b/>
          <w:sz w:val="20"/>
          <w:szCs w:val="20"/>
        </w:rPr>
        <w:t>a susediacich krajín</w:t>
      </w:r>
      <w:r>
        <w:rPr>
          <w:rFonts w:ascii="Times New Roman" w:hAnsi="Times New Roman" w:cs="Times New Roman"/>
          <w:sz w:val="20"/>
          <w:szCs w:val="20"/>
        </w:rPr>
        <w:t>, v kg/obyvateľa</w:t>
      </w:r>
    </w:p>
    <w:tbl>
      <w:tblPr>
        <w:tblStyle w:val="Mriekatabuky"/>
        <w:tblW w:w="0" w:type="auto"/>
        <w:tblLook w:val="04A0" w:firstRow="1" w:lastRow="0" w:firstColumn="1" w:lastColumn="0" w:noHBand="0" w:noVBand="1"/>
      </w:tblPr>
      <w:tblGrid>
        <w:gridCol w:w="1535"/>
        <w:gridCol w:w="1535"/>
        <w:gridCol w:w="1535"/>
        <w:gridCol w:w="1535"/>
        <w:gridCol w:w="1536"/>
        <w:gridCol w:w="1536"/>
      </w:tblGrid>
      <w:tr w:rsidR="00ED6EE0" w:rsidRPr="00ED6EE0" w:rsidTr="00ED6EE0">
        <w:tc>
          <w:tcPr>
            <w:tcW w:w="1535" w:type="dxa"/>
          </w:tcPr>
          <w:p w:rsidR="00ED6EE0" w:rsidRPr="00ED6EE0" w:rsidRDefault="00ED6EE0" w:rsidP="003B1AA1">
            <w:pPr>
              <w:rPr>
                <w:rFonts w:ascii="Times New Roman" w:hAnsi="Times New Roman" w:cs="Times New Roman"/>
                <w:sz w:val="20"/>
                <w:szCs w:val="20"/>
              </w:rPr>
            </w:pPr>
          </w:p>
        </w:tc>
        <w:tc>
          <w:tcPr>
            <w:tcW w:w="1535" w:type="dxa"/>
          </w:tcPr>
          <w:p w:rsidR="00ED6EE0" w:rsidRPr="00ED6EE0" w:rsidRDefault="00ED6EE0" w:rsidP="003B1AA1">
            <w:pPr>
              <w:jc w:val="center"/>
              <w:rPr>
                <w:rFonts w:ascii="Times New Roman" w:hAnsi="Times New Roman" w:cs="Times New Roman"/>
                <w:b/>
                <w:sz w:val="20"/>
                <w:szCs w:val="20"/>
              </w:rPr>
            </w:pPr>
            <w:r w:rsidRPr="00ED6EE0">
              <w:rPr>
                <w:rFonts w:ascii="Times New Roman" w:hAnsi="Times New Roman" w:cs="Times New Roman"/>
                <w:b/>
                <w:sz w:val="20"/>
                <w:szCs w:val="20"/>
              </w:rPr>
              <w:t>2004</w:t>
            </w:r>
          </w:p>
        </w:tc>
        <w:tc>
          <w:tcPr>
            <w:tcW w:w="1535" w:type="dxa"/>
          </w:tcPr>
          <w:p w:rsidR="00ED6EE0" w:rsidRPr="00ED6EE0" w:rsidRDefault="00ED6EE0" w:rsidP="003B1AA1">
            <w:pPr>
              <w:jc w:val="center"/>
              <w:rPr>
                <w:rFonts w:ascii="Times New Roman" w:hAnsi="Times New Roman" w:cs="Times New Roman"/>
                <w:b/>
                <w:sz w:val="20"/>
                <w:szCs w:val="20"/>
              </w:rPr>
            </w:pPr>
            <w:r w:rsidRPr="00ED6EE0">
              <w:rPr>
                <w:rFonts w:ascii="Times New Roman" w:hAnsi="Times New Roman" w:cs="Times New Roman"/>
                <w:b/>
                <w:sz w:val="20"/>
                <w:szCs w:val="20"/>
              </w:rPr>
              <w:t>2006</w:t>
            </w:r>
          </w:p>
        </w:tc>
        <w:tc>
          <w:tcPr>
            <w:tcW w:w="1535" w:type="dxa"/>
          </w:tcPr>
          <w:p w:rsidR="00ED6EE0" w:rsidRPr="00ED6EE0" w:rsidRDefault="00ED6EE0" w:rsidP="003B1AA1">
            <w:pPr>
              <w:jc w:val="center"/>
              <w:rPr>
                <w:rFonts w:ascii="Times New Roman" w:hAnsi="Times New Roman" w:cs="Times New Roman"/>
                <w:b/>
                <w:sz w:val="20"/>
                <w:szCs w:val="20"/>
              </w:rPr>
            </w:pPr>
            <w:r w:rsidRPr="00ED6EE0">
              <w:rPr>
                <w:rFonts w:ascii="Times New Roman" w:hAnsi="Times New Roman" w:cs="Times New Roman"/>
                <w:b/>
                <w:sz w:val="20"/>
                <w:szCs w:val="20"/>
              </w:rPr>
              <w:t>2008</w:t>
            </w:r>
          </w:p>
        </w:tc>
        <w:tc>
          <w:tcPr>
            <w:tcW w:w="1536" w:type="dxa"/>
          </w:tcPr>
          <w:p w:rsidR="00ED6EE0" w:rsidRPr="00ED6EE0" w:rsidRDefault="00ED6EE0" w:rsidP="003B1AA1">
            <w:pPr>
              <w:jc w:val="center"/>
              <w:rPr>
                <w:rFonts w:ascii="Times New Roman" w:hAnsi="Times New Roman" w:cs="Times New Roman"/>
                <w:b/>
                <w:sz w:val="20"/>
                <w:szCs w:val="20"/>
              </w:rPr>
            </w:pPr>
            <w:r w:rsidRPr="00ED6EE0">
              <w:rPr>
                <w:rFonts w:ascii="Times New Roman" w:hAnsi="Times New Roman" w:cs="Times New Roman"/>
                <w:b/>
                <w:sz w:val="20"/>
                <w:szCs w:val="20"/>
              </w:rPr>
              <w:t>2010</w:t>
            </w:r>
          </w:p>
        </w:tc>
        <w:tc>
          <w:tcPr>
            <w:tcW w:w="1536" w:type="dxa"/>
          </w:tcPr>
          <w:p w:rsidR="00ED6EE0" w:rsidRPr="00ED6EE0" w:rsidRDefault="00ED6EE0" w:rsidP="003B1AA1">
            <w:pPr>
              <w:jc w:val="center"/>
              <w:rPr>
                <w:rFonts w:ascii="Times New Roman" w:hAnsi="Times New Roman" w:cs="Times New Roman"/>
                <w:b/>
                <w:sz w:val="20"/>
                <w:szCs w:val="20"/>
              </w:rPr>
            </w:pPr>
            <w:r w:rsidRPr="00ED6EE0">
              <w:rPr>
                <w:rFonts w:ascii="Times New Roman" w:hAnsi="Times New Roman" w:cs="Times New Roman"/>
                <w:b/>
                <w:sz w:val="20"/>
                <w:szCs w:val="20"/>
              </w:rPr>
              <w:t>2012</w:t>
            </w:r>
          </w:p>
        </w:tc>
      </w:tr>
      <w:tr w:rsidR="00ED6EE0" w:rsidRPr="00ED6EE0" w:rsidTr="00ED6EE0">
        <w:tc>
          <w:tcPr>
            <w:tcW w:w="1535" w:type="dxa"/>
          </w:tcPr>
          <w:p w:rsidR="00ED6EE0" w:rsidRPr="00ED6EE0" w:rsidRDefault="00ED6EE0" w:rsidP="003B1AA1">
            <w:pPr>
              <w:rPr>
                <w:rFonts w:ascii="Times New Roman" w:hAnsi="Times New Roman" w:cs="Times New Roman"/>
                <w:b/>
                <w:sz w:val="20"/>
                <w:szCs w:val="20"/>
              </w:rPr>
            </w:pPr>
            <w:r w:rsidRPr="00ED6EE0">
              <w:rPr>
                <w:rFonts w:ascii="Times New Roman" w:hAnsi="Times New Roman" w:cs="Times New Roman"/>
                <w:b/>
                <w:sz w:val="20"/>
                <w:szCs w:val="20"/>
              </w:rPr>
              <w:t>EÚ-28</w:t>
            </w:r>
          </w:p>
        </w:tc>
        <w:tc>
          <w:tcPr>
            <w:tcW w:w="1535" w:type="dxa"/>
          </w:tcPr>
          <w:p w:rsidR="00ED6EE0" w:rsidRPr="00ED6EE0" w:rsidRDefault="00ED6EE0" w:rsidP="003B1AA1">
            <w:pPr>
              <w:jc w:val="center"/>
              <w:rPr>
                <w:rFonts w:ascii="Times New Roman" w:hAnsi="Times New Roman" w:cs="Times New Roman"/>
                <w:b/>
                <w:sz w:val="20"/>
                <w:szCs w:val="20"/>
              </w:rPr>
            </w:pPr>
            <w:r w:rsidRPr="00ED6EE0">
              <w:rPr>
                <w:rFonts w:ascii="Times New Roman" w:hAnsi="Times New Roman" w:cs="Times New Roman"/>
                <w:b/>
                <w:sz w:val="20"/>
                <w:szCs w:val="20"/>
              </w:rPr>
              <w:t>844</w:t>
            </w:r>
          </w:p>
        </w:tc>
        <w:tc>
          <w:tcPr>
            <w:tcW w:w="1535" w:type="dxa"/>
          </w:tcPr>
          <w:p w:rsidR="00ED6EE0" w:rsidRPr="00ED6EE0" w:rsidRDefault="00ED6EE0" w:rsidP="003B1AA1">
            <w:pPr>
              <w:jc w:val="center"/>
              <w:rPr>
                <w:rFonts w:ascii="Times New Roman" w:hAnsi="Times New Roman" w:cs="Times New Roman"/>
                <w:b/>
                <w:sz w:val="20"/>
                <w:szCs w:val="20"/>
              </w:rPr>
            </w:pPr>
            <w:r w:rsidRPr="00ED6EE0">
              <w:rPr>
                <w:rFonts w:ascii="Times New Roman" w:hAnsi="Times New Roman" w:cs="Times New Roman"/>
                <w:b/>
                <w:sz w:val="20"/>
                <w:szCs w:val="20"/>
              </w:rPr>
              <w:t>784</w:t>
            </w:r>
          </w:p>
        </w:tc>
        <w:tc>
          <w:tcPr>
            <w:tcW w:w="1535" w:type="dxa"/>
          </w:tcPr>
          <w:p w:rsidR="00ED6EE0" w:rsidRPr="00ED6EE0" w:rsidRDefault="00ED6EE0" w:rsidP="003B1AA1">
            <w:pPr>
              <w:jc w:val="center"/>
              <w:rPr>
                <w:rFonts w:ascii="Times New Roman" w:hAnsi="Times New Roman" w:cs="Times New Roman"/>
                <w:b/>
                <w:sz w:val="20"/>
                <w:szCs w:val="20"/>
              </w:rPr>
            </w:pPr>
            <w:r w:rsidRPr="00ED6EE0">
              <w:rPr>
                <w:rFonts w:ascii="Times New Roman" w:hAnsi="Times New Roman" w:cs="Times New Roman"/>
                <w:b/>
                <w:sz w:val="20"/>
                <w:szCs w:val="20"/>
              </w:rPr>
              <w:t>754</w:t>
            </w:r>
          </w:p>
        </w:tc>
        <w:tc>
          <w:tcPr>
            <w:tcW w:w="1536" w:type="dxa"/>
          </w:tcPr>
          <w:p w:rsidR="00ED6EE0" w:rsidRPr="00ED6EE0" w:rsidRDefault="00ED6EE0" w:rsidP="003B1AA1">
            <w:pPr>
              <w:jc w:val="center"/>
              <w:rPr>
                <w:rFonts w:ascii="Times New Roman" w:hAnsi="Times New Roman" w:cs="Times New Roman"/>
                <w:b/>
                <w:sz w:val="20"/>
                <w:szCs w:val="20"/>
              </w:rPr>
            </w:pPr>
            <w:r w:rsidRPr="00ED6EE0">
              <w:rPr>
                <w:rFonts w:ascii="Times New Roman" w:hAnsi="Times New Roman" w:cs="Times New Roman"/>
                <w:b/>
                <w:sz w:val="20"/>
                <w:szCs w:val="20"/>
              </w:rPr>
              <w:t>748</w:t>
            </w:r>
          </w:p>
        </w:tc>
        <w:tc>
          <w:tcPr>
            <w:tcW w:w="1536" w:type="dxa"/>
          </w:tcPr>
          <w:p w:rsidR="00ED6EE0" w:rsidRPr="00ED6EE0" w:rsidRDefault="00ED6EE0" w:rsidP="003B1AA1">
            <w:pPr>
              <w:jc w:val="center"/>
              <w:rPr>
                <w:rFonts w:ascii="Times New Roman" w:hAnsi="Times New Roman" w:cs="Times New Roman"/>
                <w:b/>
                <w:sz w:val="20"/>
                <w:szCs w:val="20"/>
              </w:rPr>
            </w:pPr>
            <w:r w:rsidRPr="00ED6EE0">
              <w:rPr>
                <w:rFonts w:ascii="Times New Roman" w:hAnsi="Times New Roman" w:cs="Times New Roman"/>
                <w:b/>
                <w:sz w:val="20"/>
                <w:szCs w:val="20"/>
              </w:rPr>
              <w:t>745</w:t>
            </w:r>
          </w:p>
        </w:tc>
      </w:tr>
      <w:tr w:rsidR="00ED6EE0" w:rsidRPr="00ED6EE0" w:rsidTr="00ED6EE0">
        <w:tc>
          <w:tcPr>
            <w:tcW w:w="1535" w:type="dxa"/>
          </w:tcPr>
          <w:p w:rsidR="00ED6EE0" w:rsidRPr="00ED6EE0" w:rsidRDefault="00ED6EE0" w:rsidP="003B1AA1">
            <w:pPr>
              <w:rPr>
                <w:rFonts w:ascii="Times New Roman" w:hAnsi="Times New Roman" w:cs="Times New Roman"/>
                <w:sz w:val="20"/>
                <w:szCs w:val="20"/>
              </w:rPr>
            </w:pPr>
            <w:r>
              <w:rPr>
                <w:rFonts w:ascii="Times New Roman" w:hAnsi="Times New Roman" w:cs="Times New Roman"/>
                <w:sz w:val="20"/>
                <w:szCs w:val="20"/>
              </w:rPr>
              <w:t>Česká republika</w:t>
            </w:r>
          </w:p>
        </w:tc>
        <w:tc>
          <w:tcPr>
            <w:tcW w:w="1535" w:type="dxa"/>
          </w:tcPr>
          <w:p w:rsidR="00ED6EE0" w:rsidRPr="00ED6EE0" w:rsidRDefault="00ED6EE0" w:rsidP="003B1AA1">
            <w:pPr>
              <w:jc w:val="center"/>
              <w:rPr>
                <w:rFonts w:ascii="Times New Roman" w:hAnsi="Times New Roman" w:cs="Times New Roman"/>
                <w:sz w:val="20"/>
                <w:szCs w:val="20"/>
              </w:rPr>
            </w:pPr>
            <w:r w:rsidRPr="00ED6EE0">
              <w:rPr>
                <w:rFonts w:ascii="Times New Roman" w:hAnsi="Times New Roman" w:cs="Times New Roman"/>
                <w:sz w:val="20"/>
                <w:szCs w:val="20"/>
              </w:rPr>
              <w:t>436</w:t>
            </w:r>
          </w:p>
        </w:tc>
        <w:tc>
          <w:tcPr>
            <w:tcW w:w="1535" w:type="dxa"/>
          </w:tcPr>
          <w:p w:rsidR="00ED6EE0" w:rsidRPr="00ED6EE0" w:rsidRDefault="00ED6EE0" w:rsidP="003B1AA1">
            <w:pPr>
              <w:jc w:val="center"/>
              <w:rPr>
                <w:rFonts w:ascii="Times New Roman" w:hAnsi="Times New Roman" w:cs="Times New Roman"/>
                <w:sz w:val="20"/>
                <w:szCs w:val="20"/>
              </w:rPr>
            </w:pPr>
            <w:r w:rsidRPr="00ED6EE0">
              <w:rPr>
                <w:rFonts w:ascii="Times New Roman" w:hAnsi="Times New Roman" w:cs="Times New Roman"/>
                <w:sz w:val="20"/>
                <w:szCs w:val="20"/>
              </w:rPr>
              <w:t>429</w:t>
            </w:r>
          </w:p>
        </w:tc>
        <w:tc>
          <w:tcPr>
            <w:tcW w:w="1535" w:type="dxa"/>
          </w:tcPr>
          <w:p w:rsidR="00ED6EE0" w:rsidRPr="00ED6EE0" w:rsidRDefault="00ED6EE0" w:rsidP="003B1AA1">
            <w:pPr>
              <w:jc w:val="center"/>
              <w:rPr>
                <w:rFonts w:ascii="Times New Roman" w:hAnsi="Times New Roman" w:cs="Times New Roman"/>
                <w:sz w:val="20"/>
                <w:szCs w:val="20"/>
              </w:rPr>
            </w:pPr>
            <w:r w:rsidRPr="00ED6EE0">
              <w:rPr>
                <w:rFonts w:ascii="Times New Roman" w:hAnsi="Times New Roman" w:cs="Times New Roman"/>
                <w:sz w:val="20"/>
                <w:szCs w:val="20"/>
              </w:rPr>
              <w:t>407</w:t>
            </w:r>
          </w:p>
        </w:tc>
        <w:tc>
          <w:tcPr>
            <w:tcW w:w="1536" w:type="dxa"/>
          </w:tcPr>
          <w:p w:rsidR="00ED6EE0" w:rsidRPr="00ED6EE0" w:rsidRDefault="00ED6EE0" w:rsidP="003B1AA1">
            <w:pPr>
              <w:jc w:val="center"/>
              <w:rPr>
                <w:rFonts w:ascii="Times New Roman" w:hAnsi="Times New Roman" w:cs="Times New Roman"/>
                <w:sz w:val="20"/>
                <w:szCs w:val="20"/>
              </w:rPr>
            </w:pPr>
            <w:r w:rsidRPr="00ED6EE0">
              <w:rPr>
                <w:rFonts w:ascii="Times New Roman" w:hAnsi="Times New Roman" w:cs="Times New Roman"/>
                <w:sz w:val="20"/>
                <w:szCs w:val="20"/>
              </w:rPr>
              <w:t>415</w:t>
            </w:r>
          </w:p>
        </w:tc>
        <w:tc>
          <w:tcPr>
            <w:tcW w:w="1536" w:type="dxa"/>
          </w:tcPr>
          <w:p w:rsidR="00ED6EE0" w:rsidRPr="00ED6EE0" w:rsidRDefault="00ED6EE0" w:rsidP="003B1AA1">
            <w:pPr>
              <w:jc w:val="center"/>
              <w:rPr>
                <w:rFonts w:ascii="Times New Roman" w:hAnsi="Times New Roman" w:cs="Times New Roman"/>
                <w:sz w:val="20"/>
                <w:szCs w:val="20"/>
              </w:rPr>
            </w:pPr>
            <w:r w:rsidRPr="00ED6EE0">
              <w:rPr>
                <w:rFonts w:ascii="Times New Roman" w:hAnsi="Times New Roman" w:cs="Times New Roman"/>
                <w:sz w:val="20"/>
                <w:szCs w:val="20"/>
              </w:rPr>
              <w:t>404</w:t>
            </w:r>
          </w:p>
        </w:tc>
      </w:tr>
      <w:tr w:rsidR="00ED6EE0" w:rsidRPr="00ED6EE0" w:rsidTr="00ED6EE0">
        <w:tc>
          <w:tcPr>
            <w:tcW w:w="1535" w:type="dxa"/>
          </w:tcPr>
          <w:p w:rsidR="00ED6EE0" w:rsidRPr="00ED6EE0" w:rsidRDefault="00ED6EE0" w:rsidP="003B1AA1">
            <w:pPr>
              <w:rPr>
                <w:rFonts w:ascii="Times New Roman" w:hAnsi="Times New Roman" w:cs="Times New Roman"/>
                <w:sz w:val="20"/>
                <w:szCs w:val="20"/>
              </w:rPr>
            </w:pPr>
            <w:r w:rsidRPr="00ED6EE0">
              <w:rPr>
                <w:rFonts w:ascii="Times New Roman" w:hAnsi="Times New Roman" w:cs="Times New Roman"/>
                <w:sz w:val="20"/>
                <w:szCs w:val="20"/>
              </w:rPr>
              <w:t>Maďarsko</w:t>
            </w:r>
          </w:p>
        </w:tc>
        <w:tc>
          <w:tcPr>
            <w:tcW w:w="1535" w:type="dxa"/>
          </w:tcPr>
          <w:p w:rsidR="00ED6EE0" w:rsidRPr="00ED6EE0" w:rsidRDefault="00ED6EE0" w:rsidP="003B1AA1">
            <w:pPr>
              <w:jc w:val="center"/>
              <w:rPr>
                <w:rFonts w:ascii="Times New Roman" w:hAnsi="Times New Roman" w:cs="Times New Roman"/>
                <w:sz w:val="20"/>
                <w:szCs w:val="20"/>
              </w:rPr>
            </w:pPr>
            <w:r w:rsidRPr="00ED6EE0">
              <w:rPr>
                <w:rFonts w:ascii="Times New Roman" w:hAnsi="Times New Roman" w:cs="Times New Roman"/>
                <w:sz w:val="20"/>
                <w:szCs w:val="20"/>
              </w:rPr>
              <w:t>637</w:t>
            </w:r>
          </w:p>
        </w:tc>
        <w:tc>
          <w:tcPr>
            <w:tcW w:w="1535" w:type="dxa"/>
          </w:tcPr>
          <w:p w:rsidR="00ED6EE0" w:rsidRPr="00ED6EE0" w:rsidRDefault="00ED6EE0" w:rsidP="003B1AA1">
            <w:pPr>
              <w:jc w:val="center"/>
              <w:rPr>
                <w:rFonts w:ascii="Times New Roman" w:hAnsi="Times New Roman" w:cs="Times New Roman"/>
                <w:sz w:val="20"/>
                <w:szCs w:val="20"/>
              </w:rPr>
            </w:pPr>
            <w:r w:rsidRPr="00ED6EE0">
              <w:rPr>
                <w:rFonts w:ascii="Times New Roman" w:hAnsi="Times New Roman" w:cs="Times New Roman"/>
                <w:sz w:val="20"/>
                <w:szCs w:val="20"/>
              </w:rPr>
              <w:t>626</w:t>
            </w:r>
          </w:p>
        </w:tc>
        <w:tc>
          <w:tcPr>
            <w:tcW w:w="1535" w:type="dxa"/>
          </w:tcPr>
          <w:p w:rsidR="00ED6EE0" w:rsidRPr="00ED6EE0" w:rsidRDefault="00ED6EE0" w:rsidP="003B1AA1">
            <w:pPr>
              <w:jc w:val="center"/>
              <w:rPr>
                <w:rFonts w:ascii="Times New Roman" w:hAnsi="Times New Roman" w:cs="Times New Roman"/>
                <w:sz w:val="20"/>
                <w:szCs w:val="20"/>
              </w:rPr>
            </w:pPr>
            <w:r w:rsidRPr="00ED6EE0">
              <w:rPr>
                <w:rFonts w:ascii="Times New Roman" w:hAnsi="Times New Roman" w:cs="Times New Roman"/>
                <w:sz w:val="20"/>
                <w:szCs w:val="20"/>
              </w:rPr>
              <w:t>500</w:t>
            </w:r>
          </w:p>
        </w:tc>
        <w:tc>
          <w:tcPr>
            <w:tcW w:w="1536" w:type="dxa"/>
          </w:tcPr>
          <w:p w:rsidR="00ED6EE0" w:rsidRPr="00ED6EE0" w:rsidRDefault="00ED6EE0" w:rsidP="003B1AA1">
            <w:pPr>
              <w:jc w:val="center"/>
              <w:rPr>
                <w:rFonts w:ascii="Times New Roman" w:hAnsi="Times New Roman" w:cs="Times New Roman"/>
                <w:sz w:val="20"/>
                <w:szCs w:val="20"/>
              </w:rPr>
            </w:pPr>
            <w:r w:rsidRPr="00ED6EE0">
              <w:rPr>
                <w:rFonts w:ascii="Times New Roman" w:hAnsi="Times New Roman" w:cs="Times New Roman"/>
                <w:sz w:val="20"/>
                <w:szCs w:val="20"/>
              </w:rPr>
              <w:t>436</w:t>
            </w:r>
          </w:p>
        </w:tc>
        <w:tc>
          <w:tcPr>
            <w:tcW w:w="1536" w:type="dxa"/>
          </w:tcPr>
          <w:p w:rsidR="00ED6EE0" w:rsidRPr="00ED6EE0" w:rsidRDefault="00ED6EE0" w:rsidP="003B1AA1">
            <w:pPr>
              <w:jc w:val="center"/>
              <w:rPr>
                <w:rFonts w:ascii="Times New Roman" w:hAnsi="Times New Roman" w:cs="Times New Roman"/>
                <w:sz w:val="20"/>
                <w:szCs w:val="20"/>
              </w:rPr>
            </w:pPr>
            <w:r w:rsidRPr="00ED6EE0">
              <w:rPr>
                <w:rFonts w:ascii="Times New Roman" w:hAnsi="Times New Roman" w:cs="Times New Roman"/>
                <w:sz w:val="20"/>
                <w:szCs w:val="20"/>
              </w:rPr>
              <w:t>415</w:t>
            </w:r>
          </w:p>
        </w:tc>
      </w:tr>
      <w:tr w:rsidR="00ED6EE0" w:rsidRPr="00ED6EE0" w:rsidTr="00ED6EE0">
        <w:tc>
          <w:tcPr>
            <w:tcW w:w="1535" w:type="dxa"/>
          </w:tcPr>
          <w:p w:rsidR="00ED6EE0" w:rsidRPr="00ED6EE0" w:rsidRDefault="00ED6EE0" w:rsidP="003B1AA1">
            <w:pPr>
              <w:rPr>
                <w:rFonts w:ascii="Times New Roman" w:hAnsi="Times New Roman" w:cs="Times New Roman"/>
                <w:sz w:val="20"/>
                <w:szCs w:val="20"/>
              </w:rPr>
            </w:pPr>
            <w:r w:rsidRPr="00ED6EE0">
              <w:rPr>
                <w:rFonts w:ascii="Times New Roman" w:hAnsi="Times New Roman" w:cs="Times New Roman"/>
                <w:sz w:val="20"/>
                <w:szCs w:val="20"/>
              </w:rPr>
              <w:t>Rakúsko</w:t>
            </w:r>
          </w:p>
        </w:tc>
        <w:tc>
          <w:tcPr>
            <w:tcW w:w="1535" w:type="dxa"/>
          </w:tcPr>
          <w:p w:rsidR="00ED6EE0" w:rsidRPr="00ED6EE0" w:rsidRDefault="00ED6EE0" w:rsidP="003B1AA1">
            <w:pPr>
              <w:jc w:val="center"/>
              <w:rPr>
                <w:rFonts w:ascii="Times New Roman" w:hAnsi="Times New Roman" w:cs="Times New Roman"/>
                <w:sz w:val="20"/>
                <w:szCs w:val="20"/>
              </w:rPr>
            </w:pPr>
            <w:r w:rsidRPr="00ED6EE0">
              <w:rPr>
                <w:rFonts w:ascii="Times New Roman" w:hAnsi="Times New Roman" w:cs="Times New Roman"/>
                <w:sz w:val="20"/>
                <w:szCs w:val="20"/>
              </w:rPr>
              <w:t>865</w:t>
            </w:r>
          </w:p>
        </w:tc>
        <w:tc>
          <w:tcPr>
            <w:tcW w:w="1535" w:type="dxa"/>
          </w:tcPr>
          <w:p w:rsidR="00ED6EE0" w:rsidRPr="00ED6EE0" w:rsidRDefault="00ED6EE0" w:rsidP="003B1AA1">
            <w:pPr>
              <w:jc w:val="center"/>
              <w:rPr>
                <w:rFonts w:ascii="Times New Roman" w:hAnsi="Times New Roman" w:cs="Times New Roman"/>
                <w:sz w:val="20"/>
                <w:szCs w:val="20"/>
              </w:rPr>
            </w:pPr>
            <w:r w:rsidRPr="00ED6EE0">
              <w:rPr>
                <w:rFonts w:ascii="Times New Roman" w:hAnsi="Times New Roman" w:cs="Times New Roman"/>
                <w:sz w:val="20"/>
                <w:szCs w:val="20"/>
              </w:rPr>
              <w:t>712</w:t>
            </w:r>
          </w:p>
        </w:tc>
        <w:tc>
          <w:tcPr>
            <w:tcW w:w="1535" w:type="dxa"/>
          </w:tcPr>
          <w:p w:rsidR="00ED6EE0" w:rsidRPr="00ED6EE0" w:rsidRDefault="00ED6EE0" w:rsidP="003B1AA1">
            <w:pPr>
              <w:jc w:val="center"/>
              <w:rPr>
                <w:rFonts w:ascii="Times New Roman" w:hAnsi="Times New Roman" w:cs="Times New Roman"/>
                <w:sz w:val="20"/>
                <w:szCs w:val="20"/>
              </w:rPr>
            </w:pPr>
            <w:r w:rsidRPr="00ED6EE0">
              <w:rPr>
                <w:rFonts w:ascii="Times New Roman" w:hAnsi="Times New Roman" w:cs="Times New Roman"/>
                <w:sz w:val="20"/>
                <w:szCs w:val="20"/>
              </w:rPr>
              <w:t>702</w:t>
            </w:r>
          </w:p>
        </w:tc>
        <w:tc>
          <w:tcPr>
            <w:tcW w:w="1536" w:type="dxa"/>
          </w:tcPr>
          <w:p w:rsidR="00ED6EE0" w:rsidRPr="00ED6EE0" w:rsidRDefault="00ED6EE0" w:rsidP="003B1AA1">
            <w:pPr>
              <w:jc w:val="center"/>
              <w:rPr>
                <w:rFonts w:ascii="Times New Roman" w:hAnsi="Times New Roman" w:cs="Times New Roman"/>
                <w:sz w:val="20"/>
                <w:szCs w:val="20"/>
              </w:rPr>
            </w:pPr>
            <w:r w:rsidRPr="00ED6EE0">
              <w:rPr>
                <w:rFonts w:ascii="Times New Roman" w:hAnsi="Times New Roman" w:cs="Times New Roman"/>
                <w:sz w:val="20"/>
                <w:szCs w:val="20"/>
              </w:rPr>
              <w:t>776</w:t>
            </w:r>
          </w:p>
        </w:tc>
        <w:tc>
          <w:tcPr>
            <w:tcW w:w="1536" w:type="dxa"/>
          </w:tcPr>
          <w:p w:rsidR="00ED6EE0" w:rsidRPr="00ED6EE0" w:rsidRDefault="00ED6EE0" w:rsidP="003B1AA1">
            <w:pPr>
              <w:jc w:val="center"/>
              <w:rPr>
                <w:rFonts w:ascii="Times New Roman" w:hAnsi="Times New Roman" w:cs="Times New Roman"/>
                <w:sz w:val="20"/>
                <w:szCs w:val="20"/>
              </w:rPr>
            </w:pPr>
            <w:r w:rsidRPr="00ED6EE0">
              <w:rPr>
                <w:rFonts w:ascii="Times New Roman" w:hAnsi="Times New Roman" w:cs="Times New Roman"/>
                <w:sz w:val="20"/>
                <w:szCs w:val="20"/>
              </w:rPr>
              <w:t>736</w:t>
            </w:r>
          </w:p>
        </w:tc>
      </w:tr>
      <w:tr w:rsidR="00ED6EE0" w:rsidRPr="00ED6EE0" w:rsidTr="00ED6EE0">
        <w:tc>
          <w:tcPr>
            <w:tcW w:w="1535" w:type="dxa"/>
            <w:tcBorders>
              <w:bottom w:val="single" w:sz="4" w:space="0" w:color="auto"/>
            </w:tcBorders>
          </w:tcPr>
          <w:p w:rsidR="00ED6EE0" w:rsidRPr="00ED6EE0" w:rsidRDefault="00ED6EE0" w:rsidP="003B1AA1">
            <w:pPr>
              <w:rPr>
                <w:rFonts w:ascii="Times New Roman" w:hAnsi="Times New Roman" w:cs="Times New Roman"/>
                <w:sz w:val="20"/>
                <w:szCs w:val="20"/>
              </w:rPr>
            </w:pPr>
            <w:r w:rsidRPr="00ED6EE0">
              <w:rPr>
                <w:rFonts w:ascii="Times New Roman" w:hAnsi="Times New Roman" w:cs="Times New Roman"/>
                <w:sz w:val="20"/>
                <w:szCs w:val="20"/>
              </w:rPr>
              <w:t>Poľsko</w:t>
            </w:r>
          </w:p>
        </w:tc>
        <w:tc>
          <w:tcPr>
            <w:tcW w:w="1535" w:type="dxa"/>
            <w:tcBorders>
              <w:bottom w:val="single" w:sz="4" w:space="0" w:color="auto"/>
            </w:tcBorders>
          </w:tcPr>
          <w:p w:rsidR="00ED6EE0" w:rsidRPr="00ED6EE0" w:rsidRDefault="00ED6EE0" w:rsidP="003B1AA1">
            <w:pPr>
              <w:jc w:val="center"/>
              <w:rPr>
                <w:rFonts w:ascii="Times New Roman" w:hAnsi="Times New Roman" w:cs="Times New Roman"/>
                <w:sz w:val="20"/>
                <w:szCs w:val="20"/>
              </w:rPr>
            </w:pPr>
            <w:r w:rsidRPr="00ED6EE0">
              <w:rPr>
                <w:rFonts w:ascii="Times New Roman" w:hAnsi="Times New Roman" w:cs="Times New Roman"/>
                <w:sz w:val="20"/>
                <w:szCs w:val="20"/>
              </w:rPr>
              <w:t>431</w:t>
            </w:r>
          </w:p>
        </w:tc>
        <w:tc>
          <w:tcPr>
            <w:tcW w:w="1535" w:type="dxa"/>
            <w:tcBorders>
              <w:bottom w:val="single" w:sz="4" w:space="0" w:color="auto"/>
            </w:tcBorders>
          </w:tcPr>
          <w:p w:rsidR="00ED6EE0" w:rsidRPr="00ED6EE0" w:rsidRDefault="00ED6EE0" w:rsidP="003B1AA1">
            <w:pPr>
              <w:jc w:val="center"/>
              <w:rPr>
                <w:rFonts w:ascii="Times New Roman" w:hAnsi="Times New Roman" w:cs="Times New Roman"/>
                <w:sz w:val="20"/>
                <w:szCs w:val="20"/>
              </w:rPr>
            </w:pPr>
            <w:r w:rsidRPr="00ED6EE0">
              <w:rPr>
                <w:rFonts w:ascii="Times New Roman" w:hAnsi="Times New Roman" w:cs="Times New Roman"/>
                <w:sz w:val="20"/>
                <w:szCs w:val="20"/>
              </w:rPr>
              <w:t>440</w:t>
            </w:r>
          </w:p>
        </w:tc>
        <w:tc>
          <w:tcPr>
            <w:tcW w:w="1535" w:type="dxa"/>
            <w:tcBorders>
              <w:bottom w:val="single" w:sz="4" w:space="0" w:color="auto"/>
            </w:tcBorders>
          </w:tcPr>
          <w:p w:rsidR="00ED6EE0" w:rsidRPr="00ED6EE0" w:rsidRDefault="00ED6EE0" w:rsidP="003B1AA1">
            <w:pPr>
              <w:jc w:val="center"/>
              <w:rPr>
                <w:rFonts w:ascii="Times New Roman" w:hAnsi="Times New Roman" w:cs="Times New Roman"/>
                <w:sz w:val="20"/>
                <w:szCs w:val="20"/>
              </w:rPr>
            </w:pPr>
            <w:r w:rsidRPr="00ED6EE0">
              <w:rPr>
                <w:rFonts w:ascii="Times New Roman" w:hAnsi="Times New Roman" w:cs="Times New Roman"/>
                <w:sz w:val="20"/>
                <w:szCs w:val="20"/>
              </w:rPr>
              <w:t>443</w:t>
            </w:r>
          </w:p>
        </w:tc>
        <w:tc>
          <w:tcPr>
            <w:tcW w:w="1536" w:type="dxa"/>
            <w:tcBorders>
              <w:bottom w:val="single" w:sz="4" w:space="0" w:color="auto"/>
            </w:tcBorders>
          </w:tcPr>
          <w:p w:rsidR="00ED6EE0" w:rsidRPr="00ED6EE0" w:rsidRDefault="00ED6EE0" w:rsidP="003B1AA1">
            <w:pPr>
              <w:jc w:val="center"/>
              <w:rPr>
                <w:rFonts w:ascii="Times New Roman" w:hAnsi="Times New Roman" w:cs="Times New Roman"/>
                <w:sz w:val="20"/>
                <w:szCs w:val="20"/>
              </w:rPr>
            </w:pPr>
            <w:r w:rsidRPr="00ED6EE0">
              <w:rPr>
                <w:rFonts w:ascii="Times New Roman" w:hAnsi="Times New Roman" w:cs="Times New Roman"/>
                <w:sz w:val="20"/>
                <w:szCs w:val="20"/>
              </w:rPr>
              <w:t>559</w:t>
            </w:r>
          </w:p>
        </w:tc>
        <w:tc>
          <w:tcPr>
            <w:tcW w:w="1536" w:type="dxa"/>
            <w:tcBorders>
              <w:bottom w:val="single" w:sz="4" w:space="0" w:color="auto"/>
            </w:tcBorders>
          </w:tcPr>
          <w:p w:rsidR="00ED6EE0" w:rsidRPr="00ED6EE0" w:rsidRDefault="00ED6EE0" w:rsidP="003B1AA1">
            <w:pPr>
              <w:jc w:val="center"/>
              <w:rPr>
                <w:rFonts w:ascii="Times New Roman" w:hAnsi="Times New Roman" w:cs="Times New Roman"/>
                <w:sz w:val="20"/>
                <w:szCs w:val="20"/>
              </w:rPr>
            </w:pPr>
            <w:r w:rsidRPr="00ED6EE0">
              <w:rPr>
                <w:rFonts w:ascii="Times New Roman" w:hAnsi="Times New Roman" w:cs="Times New Roman"/>
                <w:sz w:val="20"/>
                <w:szCs w:val="20"/>
              </w:rPr>
              <w:t>620</w:t>
            </w:r>
          </w:p>
        </w:tc>
      </w:tr>
      <w:tr w:rsidR="00ED6EE0" w:rsidRPr="00ED6EE0" w:rsidTr="00ED6EE0">
        <w:tc>
          <w:tcPr>
            <w:tcW w:w="1535" w:type="dxa"/>
            <w:shd w:val="clear" w:color="auto" w:fill="C6D9F1" w:themeFill="text2" w:themeFillTint="33"/>
          </w:tcPr>
          <w:p w:rsidR="00ED6EE0" w:rsidRPr="00ED6EE0" w:rsidRDefault="00ED6EE0" w:rsidP="003B1AA1">
            <w:pPr>
              <w:rPr>
                <w:rFonts w:ascii="Times New Roman" w:hAnsi="Times New Roman" w:cs="Times New Roman"/>
                <w:sz w:val="20"/>
                <w:szCs w:val="20"/>
              </w:rPr>
            </w:pPr>
            <w:r w:rsidRPr="00ED6EE0">
              <w:rPr>
                <w:rFonts w:ascii="Times New Roman" w:hAnsi="Times New Roman" w:cs="Times New Roman"/>
                <w:sz w:val="20"/>
                <w:szCs w:val="20"/>
              </w:rPr>
              <w:t>Slovensko</w:t>
            </w:r>
          </w:p>
        </w:tc>
        <w:tc>
          <w:tcPr>
            <w:tcW w:w="1535" w:type="dxa"/>
            <w:shd w:val="clear" w:color="auto" w:fill="C6D9F1" w:themeFill="text2" w:themeFillTint="33"/>
          </w:tcPr>
          <w:p w:rsidR="00ED6EE0" w:rsidRPr="00ED6EE0" w:rsidRDefault="00ED6EE0" w:rsidP="003B1AA1">
            <w:pPr>
              <w:jc w:val="center"/>
              <w:rPr>
                <w:rFonts w:ascii="Times New Roman" w:hAnsi="Times New Roman" w:cs="Times New Roman"/>
                <w:sz w:val="20"/>
                <w:szCs w:val="20"/>
              </w:rPr>
            </w:pPr>
            <w:r w:rsidRPr="00ED6EE0">
              <w:rPr>
                <w:rFonts w:ascii="Times New Roman" w:hAnsi="Times New Roman" w:cs="Times New Roman"/>
                <w:sz w:val="20"/>
                <w:szCs w:val="20"/>
              </w:rPr>
              <w:t>160</w:t>
            </w:r>
          </w:p>
        </w:tc>
        <w:tc>
          <w:tcPr>
            <w:tcW w:w="1535" w:type="dxa"/>
            <w:shd w:val="clear" w:color="auto" w:fill="C6D9F1" w:themeFill="text2" w:themeFillTint="33"/>
          </w:tcPr>
          <w:p w:rsidR="00ED6EE0" w:rsidRPr="00ED6EE0" w:rsidRDefault="00ED6EE0" w:rsidP="003B1AA1">
            <w:pPr>
              <w:jc w:val="center"/>
              <w:rPr>
                <w:rFonts w:ascii="Times New Roman" w:hAnsi="Times New Roman" w:cs="Times New Roman"/>
                <w:sz w:val="20"/>
                <w:szCs w:val="20"/>
              </w:rPr>
            </w:pPr>
            <w:r w:rsidRPr="00ED6EE0">
              <w:rPr>
                <w:rFonts w:ascii="Times New Roman" w:hAnsi="Times New Roman" w:cs="Times New Roman"/>
                <w:sz w:val="20"/>
                <w:szCs w:val="20"/>
              </w:rPr>
              <w:t>415</w:t>
            </w:r>
          </w:p>
        </w:tc>
        <w:tc>
          <w:tcPr>
            <w:tcW w:w="1535" w:type="dxa"/>
            <w:shd w:val="clear" w:color="auto" w:fill="C6D9F1" w:themeFill="text2" w:themeFillTint="33"/>
          </w:tcPr>
          <w:p w:rsidR="00ED6EE0" w:rsidRPr="00ED6EE0" w:rsidRDefault="00ED6EE0" w:rsidP="003B1AA1">
            <w:pPr>
              <w:jc w:val="center"/>
              <w:rPr>
                <w:rFonts w:ascii="Times New Roman" w:hAnsi="Times New Roman" w:cs="Times New Roman"/>
                <w:sz w:val="20"/>
                <w:szCs w:val="20"/>
              </w:rPr>
            </w:pPr>
            <w:r w:rsidRPr="00ED6EE0">
              <w:rPr>
                <w:rFonts w:ascii="Times New Roman" w:hAnsi="Times New Roman" w:cs="Times New Roman"/>
                <w:sz w:val="20"/>
                <w:szCs w:val="20"/>
              </w:rPr>
              <w:t>439</w:t>
            </w:r>
          </w:p>
        </w:tc>
        <w:tc>
          <w:tcPr>
            <w:tcW w:w="1536" w:type="dxa"/>
            <w:shd w:val="clear" w:color="auto" w:fill="C6D9F1" w:themeFill="text2" w:themeFillTint="33"/>
          </w:tcPr>
          <w:p w:rsidR="00ED6EE0" w:rsidRPr="00ED6EE0" w:rsidRDefault="00ED6EE0" w:rsidP="003B1AA1">
            <w:pPr>
              <w:jc w:val="center"/>
              <w:rPr>
                <w:rFonts w:ascii="Times New Roman" w:hAnsi="Times New Roman" w:cs="Times New Roman"/>
                <w:sz w:val="20"/>
                <w:szCs w:val="20"/>
              </w:rPr>
            </w:pPr>
            <w:r w:rsidRPr="00ED6EE0">
              <w:rPr>
                <w:rFonts w:ascii="Times New Roman" w:hAnsi="Times New Roman" w:cs="Times New Roman"/>
                <w:sz w:val="20"/>
                <w:szCs w:val="20"/>
              </w:rPr>
              <w:t>384</w:t>
            </w:r>
          </w:p>
        </w:tc>
        <w:tc>
          <w:tcPr>
            <w:tcW w:w="1536" w:type="dxa"/>
            <w:shd w:val="clear" w:color="auto" w:fill="C6D9F1" w:themeFill="text2" w:themeFillTint="33"/>
          </w:tcPr>
          <w:p w:rsidR="00ED6EE0" w:rsidRPr="00ED6EE0" w:rsidRDefault="00ED6EE0" w:rsidP="003B1AA1">
            <w:pPr>
              <w:jc w:val="center"/>
              <w:rPr>
                <w:rFonts w:ascii="Times New Roman" w:hAnsi="Times New Roman" w:cs="Times New Roman"/>
                <w:sz w:val="20"/>
                <w:szCs w:val="20"/>
              </w:rPr>
            </w:pPr>
            <w:r w:rsidRPr="00ED6EE0">
              <w:rPr>
                <w:rFonts w:ascii="Times New Roman" w:hAnsi="Times New Roman" w:cs="Times New Roman"/>
                <w:sz w:val="20"/>
                <w:szCs w:val="20"/>
              </w:rPr>
              <w:t>363</w:t>
            </w:r>
          </w:p>
        </w:tc>
      </w:tr>
    </w:tbl>
    <w:p w:rsidR="00ED6EE0" w:rsidRDefault="00ED6EE0" w:rsidP="003B1AA1">
      <w:pPr>
        <w:spacing w:after="0" w:line="240" w:lineRule="auto"/>
        <w:rPr>
          <w:rFonts w:ascii="Times New Roman" w:hAnsi="Times New Roman" w:cs="Times New Roman"/>
          <w:sz w:val="20"/>
          <w:szCs w:val="20"/>
        </w:rPr>
      </w:pPr>
      <w:r>
        <w:rPr>
          <w:rFonts w:ascii="Times New Roman" w:hAnsi="Times New Roman" w:cs="Times New Roman"/>
          <w:sz w:val="20"/>
          <w:szCs w:val="20"/>
        </w:rPr>
        <w:t>Zdroj: EUROSTAT (</w:t>
      </w:r>
      <w:proofErr w:type="spellStart"/>
      <w:r>
        <w:rPr>
          <w:rFonts w:ascii="Times New Roman" w:hAnsi="Times New Roman" w:cs="Times New Roman"/>
          <w:sz w:val="20"/>
          <w:szCs w:val="20"/>
        </w:rPr>
        <w:t>env_wasgen</w:t>
      </w:r>
      <w:proofErr w:type="spellEnd"/>
      <w:r>
        <w:rPr>
          <w:rFonts w:ascii="Times New Roman" w:hAnsi="Times New Roman" w:cs="Times New Roman"/>
          <w:sz w:val="20"/>
          <w:szCs w:val="20"/>
        </w:rPr>
        <w:t>)</w:t>
      </w:r>
    </w:p>
    <w:p w:rsidR="007B1AC9" w:rsidRDefault="007B1AC9" w:rsidP="003B1AA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Poznámka: uvedené hodnoty predstavujú sumu množstva </w:t>
      </w:r>
      <w:r w:rsidRPr="00ED6EE0">
        <w:rPr>
          <w:rFonts w:ascii="Times New Roman" w:hAnsi="Times New Roman" w:cs="Times New Roman"/>
          <w:sz w:val="20"/>
          <w:szCs w:val="20"/>
        </w:rPr>
        <w:t>živočíšneho</w:t>
      </w:r>
      <w:r>
        <w:rPr>
          <w:rFonts w:ascii="Times New Roman" w:hAnsi="Times New Roman" w:cs="Times New Roman"/>
          <w:sz w:val="20"/>
          <w:szCs w:val="20"/>
        </w:rPr>
        <w:t xml:space="preserve"> a </w:t>
      </w:r>
      <w:r w:rsidRPr="00ED6EE0">
        <w:rPr>
          <w:rFonts w:ascii="Times New Roman" w:hAnsi="Times New Roman" w:cs="Times New Roman"/>
          <w:sz w:val="20"/>
          <w:szCs w:val="20"/>
        </w:rPr>
        <w:t>zmiešaného potravinového odpadu, rastlinného odpadu a zmiešaného bežného odpadu</w:t>
      </w:r>
      <w:r>
        <w:rPr>
          <w:rFonts w:ascii="Times New Roman" w:hAnsi="Times New Roman" w:cs="Times New Roman"/>
          <w:sz w:val="20"/>
          <w:szCs w:val="20"/>
        </w:rPr>
        <w:t xml:space="preserve"> avšak len časť z tohto množstva je </w:t>
      </w:r>
      <w:r w:rsidR="00B22B8D">
        <w:rPr>
          <w:rFonts w:ascii="Times New Roman" w:hAnsi="Times New Roman" w:cs="Times New Roman"/>
          <w:sz w:val="20"/>
          <w:szCs w:val="20"/>
        </w:rPr>
        <w:t>plytvaním potravinami</w:t>
      </w:r>
      <w:r>
        <w:rPr>
          <w:rFonts w:ascii="Times New Roman" w:hAnsi="Times New Roman" w:cs="Times New Roman"/>
          <w:sz w:val="20"/>
          <w:szCs w:val="20"/>
        </w:rPr>
        <w:t>.</w:t>
      </w:r>
    </w:p>
    <w:p w:rsidR="00E36179" w:rsidRPr="00ED6EE0" w:rsidRDefault="00E36179" w:rsidP="003B1AA1">
      <w:pPr>
        <w:spacing w:line="240" w:lineRule="auto"/>
        <w:jc w:val="both"/>
        <w:rPr>
          <w:rFonts w:ascii="Times New Roman" w:hAnsi="Times New Roman" w:cs="Times New Roman"/>
          <w:sz w:val="20"/>
          <w:szCs w:val="20"/>
        </w:rPr>
      </w:pPr>
      <w:r>
        <w:rPr>
          <w:rFonts w:ascii="Times New Roman" w:hAnsi="Times New Roman" w:cs="Times New Roman"/>
          <w:sz w:val="20"/>
          <w:szCs w:val="20"/>
        </w:rPr>
        <w:t>Údaj za SR v roku 2004 neobsahuje množstvo odpadu vytvoreného domácnosťami.</w:t>
      </w:r>
    </w:p>
    <w:p w:rsidR="00F42C95" w:rsidRPr="008B457F" w:rsidRDefault="00F42C95" w:rsidP="00A80ECC">
      <w:pPr>
        <w:pStyle w:val="Odsekzoznamu"/>
        <w:spacing w:after="80"/>
        <w:ind w:left="0" w:firstLine="425"/>
        <w:contextualSpacing w:val="0"/>
        <w:jc w:val="both"/>
        <w:rPr>
          <w:rFonts w:ascii="Times New Roman" w:hAnsi="Times New Roman" w:cs="Times New Roman"/>
          <w:sz w:val="24"/>
          <w:szCs w:val="24"/>
          <w:lang w:val="sk-SK"/>
        </w:rPr>
      </w:pPr>
      <w:r w:rsidRPr="00F42C95">
        <w:rPr>
          <w:rFonts w:ascii="Times New Roman" w:hAnsi="Times New Roman" w:cs="Times New Roman"/>
          <w:sz w:val="24"/>
          <w:szCs w:val="24"/>
          <w:lang w:val="sk-SK"/>
        </w:rPr>
        <w:lastRenderedPageBreak/>
        <w:t>V tabuľke č. 3 sú uvedené údaje o</w:t>
      </w:r>
      <w:r w:rsidRPr="008B457F">
        <w:rPr>
          <w:rFonts w:ascii="Times New Roman" w:hAnsi="Times New Roman" w:cs="Times New Roman"/>
          <w:sz w:val="24"/>
          <w:szCs w:val="24"/>
          <w:lang w:val="sk-SK"/>
        </w:rPr>
        <w:t xml:space="preserve"> množstve vyprodukovaného živočíšneho a zmiešaného potravinového odpadu, rastlinného odpadu a zmiešaného </w:t>
      </w:r>
      <w:r w:rsidR="00B22B8D">
        <w:rPr>
          <w:rFonts w:ascii="Times New Roman" w:hAnsi="Times New Roman" w:cs="Times New Roman"/>
          <w:sz w:val="24"/>
          <w:szCs w:val="24"/>
          <w:lang w:val="sk-SK"/>
        </w:rPr>
        <w:t>komunálneho</w:t>
      </w:r>
      <w:r w:rsidR="00B22B8D" w:rsidRPr="008B457F">
        <w:rPr>
          <w:rFonts w:ascii="Times New Roman" w:hAnsi="Times New Roman" w:cs="Times New Roman"/>
          <w:sz w:val="24"/>
          <w:szCs w:val="24"/>
          <w:lang w:val="sk-SK"/>
        </w:rPr>
        <w:t xml:space="preserve"> </w:t>
      </w:r>
      <w:r w:rsidRPr="008B457F">
        <w:rPr>
          <w:rFonts w:ascii="Times New Roman" w:hAnsi="Times New Roman" w:cs="Times New Roman"/>
          <w:sz w:val="24"/>
          <w:szCs w:val="24"/>
          <w:lang w:val="sk-SK"/>
        </w:rPr>
        <w:t>odpadu v jednotlivých odvetviach potravinového reťazca v SR.</w:t>
      </w:r>
      <w:r w:rsidR="00E36179">
        <w:rPr>
          <w:rFonts w:ascii="Times New Roman" w:hAnsi="Times New Roman" w:cs="Times New Roman"/>
          <w:sz w:val="24"/>
          <w:szCs w:val="24"/>
          <w:lang w:val="sk-SK"/>
        </w:rPr>
        <w:t xml:space="preserve"> </w:t>
      </w:r>
      <w:r w:rsidR="00E02233">
        <w:rPr>
          <w:rFonts w:ascii="Times New Roman" w:hAnsi="Times New Roman" w:cs="Times New Roman"/>
          <w:sz w:val="24"/>
          <w:szCs w:val="24"/>
          <w:lang w:val="sk-SK"/>
        </w:rPr>
        <w:t>Tabuľka č. 3 neobsahuje údaj o m</w:t>
      </w:r>
      <w:r w:rsidR="00A80ECC">
        <w:rPr>
          <w:rFonts w:ascii="Times New Roman" w:hAnsi="Times New Roman" w:cs="Times New Roman"/>
          <w:sz w:val="24"/>
          <w:szCs w:val="24"/>
          <w:lang w:val="sk-SK"/>
        </w:rPr>
        <w:t>n</w:t>
      </w:r>
      <w:r w:rsidR="00E02233">
        <w:rPr>
          <w:rFonts w:ascii="Times New Roman" w:hAnsi="Times New Roman" w:cs="Times New Roman"/>
          <w:sz w:val="24"/>
          <w:szCs w:val="24"/>
          <w:lang w:val="sk-SK"/>
        </w:rPr>
        <w:t xml:space="preserve">ožstve predmetného odpadu za </w:t>
      </w:r>
      <w:r w:rsidR="00B22B8D">
        <w:rPr>
          <w:rFonts w:ascii="Times New Roman" w:hAnsi="Times New Roman" w:cs="Times New Roman"/>
          <w:sz w:val="24"/>
          <w:szCs w:val="24"/>
          <w:lang w:val="sk-SK"/>
        </w:rPr>
        <w:t xml:space="preserve">sektor </w:t>
      </w:r>
      <w:r w:rsidR="00E02233">
        <w:rPr>
          <w:rFonts w:ascii="Times New Roman" w:hAnsi="Times New Roman" w:cs="Times New Roman"/>
          <w:sz w:val="24"/>
          <w:szCs w:val="24"/>
          <w:lang w:val="sk-SK"/>
        </w:rPr>
        <w:t>veľkoobchodu, maloobchodu a distribúcie a to z dôvodu, že d</w:t>
      </w:r>
      <w:r w:rsidR="00E02233" w:rsidRPr="0056580C">
        <w:rPr>
          <w:rFonts w:ascii="Times New Roman" w:hAnsi="Times New Roman" w:cs="Times New Roman"/>
          <w:sz w:val="24"/>
          <w:szCs w:val="24"/>
          <w:lang w:val="sk-SK"/>
        </w:rPr>
        <w:t>atabáz</w:t>
      </w:r>
      <w:r w:rsidR="00E02233">
        <w:rPr>
          <w:rFonts w:ascii="Times New Roman" w:hAnsi="Times New Roman" w:cs="Times New Roman"/>
          <w:sz w:val="24"/>
          <w:szCs w:val="24"/>
          <w:lang w:val="sk-SK"/>
        </w:rPr>
        <w:t>a</w:t>
      </w:r>
      <w:r w:rsidR="00E02233" w:rsidRPr="0056580C">
        <w:rPr>
          <w:rFonts w:ascii="Times New Roman" w:hAnsi="Times New Roman" w:cs="Times New Roman"/>
          <w:sz w:val="24"/>
          <w:szCs w:val="24"/>
          <w:lang w:val="sk-SK"/>
        </w:rPr>
        <w:t xml:space="preserve"> EUROSTAT </w:t>
      </w:r>
      <w:r w:rsidR="00E02233">
        <w:rPr>
          <w:rFonts w:ascii="Times New Roman" w:hAnsi="Times New Roman" w:cs="Times New Roman"/>
          <w:sz w:val="24"/>
          <w:szCs w:val="24"/>
          <w:lang w:val="sk-SK"/>
        </w:rPr>
        <w:t xml:space="preserve">neobsahuje </w:t>
      </w:r>
      <w:r w:rsidR="00E02233" w:rsidRPr="0056580C">
        <w:rPr>
          <w:rFonts w:ascii="Times New Roman" w:hAnsi="Times New Roman" w:cs="Times New Roman"/>
          <w:sz w:val="24"/>
          <w:szCs w:val="24"/>
          <w:lang w:val="sk-SK"/>
        </w:rPr>
        <w:t xml:space="preserve">špecifické údaje za </w:t>
      </w:r>
      <w:r w:rsidR="00E02233">
        <w:rPr>
          <w:rFonts w:ascii="Times New Roman" w:hAnsi="Times New Roman" w:cs="Times New Roman"/>
          <w:sz w:val="24"/>
          <w:szCs w:val="24"/>
          <w:lang w:val="sk-SK"/>
        </w:rPr>
        <w:t xml:space="preserve">túto časť potravinového reťazca. </w:t>
      </w:r>
      <w:r w:rsidR="00E36179">
        <w:rPr>
          <w:rFonts w:ascii="Times New Roman" w:hAnsi="Times New Roman" w:cs="Times New Roman"/>
          <w:sz w:val="24"/>
          <w:szCs w:val="24"/>
          <w:lang w:val="sk-SK"/>
        </w:rPr>
        <w:t xml:space="preserve">Do celkového množstva uvedených odpadov </w:t>
      </w:r>
      <w:r w:rsidR="006D1C49">
        <w:rPr>
          <w:rFonts w:ascii="Times New Roman" w:hAnsi="Times New Roman" w:cs="Times New Roman"/>
          <w:sz w:val="24"/>
          <w:szCs w:val="24"/>
          <w:lang w:val="sk-SK"/>
        </w:rPr>
        <w:t xml:space="preserve">prispievajú aj iné odvetvia ekonomickej klasifikácie ako sú napr. chemický alebo farmaceutický priemysel a niektoré ďalšie, z tohto dôvodu je celkové množstvo za odvetvia potravinového reťazca </w:t>
      </w:r>
      <w:r w:rsidR="009E76B4">
        <w:rPr>
          <w:rFonts w:ascii="Times New Roman" w:hAnsi="Times New Roman" w:cs="Times New Roman"/>
          <w:sz w:val="24"/>
          <w:szCs w:val="24"/>
          <w:lang w:val="sk-SK"/>
        </w:rPr>
        <w:t>nižšie v porovnaní s údajom o</w:t>
      </w:r>
      <w:r w:rsidR="00A80ECC">
        <w:rPr>
          <w:rFonts w:ascii="Times New Roman" w:hAnsi="Times New Roman" w:cs="Times New Roman"/>
          <w:sz w:val="24"/>
          <w:szCs w:val="24"/>
          <w:lang w:val="sk-SK"/>
        </w:rPr>
        <w:t> </w:t>
      </w:r>
      <w:r w:rsidR="009E76B4">
        <w:rPr>
          <w:rFonts w:ascii="Times New Roman" w:hAnsi="Times New Roman" w:cs="Times New Roman"/>
          <w:sz w:val="24"/>
          <w:szCs w:val="24"/>
          <w:lang w:val="sk-SK"/>
        </w:rPr>
        <w:t>celkovom množstve za SR (tabuľka č. 2).</w:t>
      </w:r>
    </w:p>
    <w:p w:rsidR="00274F89" w:rsidRPr="00ED6EE0" w:rsidRDefault="00274F89" w:rsidP="003B1AA1">
      <w:pPr>
        <w:spacing w:before="200" w:after="0" w:line="240" w:lineRule="auto"/>
        <w:ind w:left="1418" w:hanging="1418"/>
        <w:jc w:val="both"/>
        <w:rPr>
          <w:rFonts w:ascii="Times New Roman" w:hAnsi="Times New Roman" w:cs="Times New Roman"/>
          <w:b/>
          <w:sz w:val="20"/>
          <w:szCs w:val="20"/>
        </w:rPr>
      </w:pPr>
      <w:r>
        <w:rPr>
          <w:rFonts w:ascii="Times New Roman" w:hAnsi="Times New Roman" w:cs="Times New Roman"/>
          <w:b/>
          <w:sz w:val="20"/>
          <w:szCs w:val="20"/>
        </w:rPr>
        <w:t>Tabuľka č. 3:</w:t>
      </w:r>
      <w:r>
        <w:rPr>
          <w:rFonts w:ascii="Times New Roman" w:hAnsi="Times New Roman" w:cs="Times New Roman"/>
          <w:b/>
          <w:sz w:val="20"/>
          <w:szCs w:val="20"/>
        </w:rPr>
        <w:tab/>
      </w:r>
      <w:r w:rsidRPr="00E23C0D">
        <w:rPr>
          <w:rFonts w:ascii="Times New Roman" w:hAnsi="Times New Roman" w:cs="Times New Roman"/>
          <w:sz w:val="20"/>
          <w:szCs w:val="20"/>
        </w:rPr>
        <w:t>M</w:t>
      </w:r>
      <w:r w:rsidRPr="00ED6EE0">
        <w:rPr>
          <w:rFonts w:ascii="Times New Roman" w:hAnsi="Times New Roman" w:cs="Times New Roman"/>
          <w:sz w:val="20"/>
          <w:szCs w:val="20"/>
        </w:rPr>
        <w:t>nožstv</w:t>
      </w:r>
      <w:r>
        <w:rPr>
          <w:rFonts w:ascii="Times New Roman" w:hAnsi="Times New Roman" w:cs="Times New Roman"/>
          <w:sz w:val="20"/>
          <w:szCs w:val="20"/>
        </w:rPr>
        <w:t>o</w:t>
      </w:r>
      <w:r w:rsidRPr="00ED6EE0">
        <w:rPr>
          <w:rFonts w:ascii="Times New Roman" w:hAnsi="Times New Roman" w:cs="Times New Roman"/>
          <w:sz w:val="20"/>
          <w:szCs w:val="20"/>
        </w:rPr>
        <w:t xml:space="preserve"> vyprodukovaného živočíšneho</w:t>
      </w:r>
      <w:r>
        <w:rPr>
          <w:rFonts w:ascii="Times New Roman" w:hAnsi="Times New Roman" w:cs="Times New Roman"/>
          <w:sz w:val="20"/>
          <w:szCs w:val="20"/>
        </w:rPr>
        <w:t xml:space="preserve"> a</w:t>
      </w:r>
      <w:r w:rsidR="006D1C49">
        <w:rPr>
          <w:rFonts w:ascii="Times New Roman" w:hAnsi="Times New Roman" w:cs="Times New Roman"/>
          <w:sz w:val="20"/>
          <w:szCs w:val="20"/>
        </w:rPr>
        <w:t> </w:t>
      </w:r>
      <w:r w:rsidRPr="00ED6EE0">
        <w:rPr>
          <w:rFonts w:ascii="Times New Roman" w:hAnsi="Times New Roman" w:cs="Times New Roman"/>
          <w:sz w:val="20"/>
          <w:szCs w:val="20"/>
        </w:rPr>
        <w:t>zmiešaného potravinového odpadu, rastlinného odpadu a</w:t>
      </w:r>
      <w:r w:rsidR="006D1C49">
        <w:rPr>
          <w:rFonts w:ascii="Times New Roman" w:hAnsi="Times New Roman" w:cs="Times New Roman"/>
          <w:sz w:val="20"/>
          <w:szCs w:val="20"/>
        </w:rPr>
        <w:t> </w:t>
      </w:r>
      <w:r w:rsidRPr="00ED6EE0">
        <w:rPr>
          <w:rFonts w:ascii="Times New Roman" w:hAnsi="Times New Roman" w:cs="Times New Roman"/>
          <w:sz w:val="20"/>
          <w:szCs w:val="20"/>
        </w:rPr>
        <w:t xml:space="preserve">zmiešaného </w:t>
      </w:r>
      <w:r w:rsidR="00B22B8D">
        <w:rPr>
          <w:rFonts w:ascii="Times New Roman" w:hAnsi="Times New Roman" w:cs="Times New Roman"/>
          <w:sz w:val="20"/>
          <w:szCs w:val="20"/>
        </w:rPr>
        <w:t>ko</w:t>
      </w:r>
      <w:r w:rsidR="003B1AA1">
        <w:rPr>
          <w:rFonts w:ascii="Times New Roman" w:hAnsi="Times New Roman" w:cs="Times New Roman"/>
          <w:sz w:val="20"/>
          <w:szCs w:val="20"/>
        </w:rPr>
        <w:t>m</w:t>
      </w:r>
      <w:r w:rsidR="00B22B8D">
        <w:rPr>
          <w:rFonts w:ascii="Times New Roman" w:hAnsi="Times New Roman" w:cs="Times New Roman"/>
          <w:sz w:val="20"/>
          <w:szCs w:val="20"/>
        </w:rPr>
        <w:t>u</w:t>
      </w:r>
      <w:r w:rsidR="003B1AA1">
        <w:rPr>
          <w:rFonts w:ascii="Times New Roman" w:hAnsi="Times New Roman" w:cs="Times New Roman"/>
          <w:sz w:val="20"/>
          <w:szCs w:val="20"/>
        </w:rPr>
        <w:t>n</w:t>
      </w:r>
      <w:r w:rsidR="00B22B8D">
        <w:rPr>
          <w:rFonts w:ascii="Times New Roman" w:hAnsi="Times New Roman" w:cs="Times New Roman"/>
          <w:sz w:val="20"/>
          <w:szCs w:val="20"/>
        </w:rPr>
        <w:t>álneho</w:t>
      </w:r>
      <w:r w:rsidR="00B22B8D" w:rsidRPr="00ED6EE0">
        <w:rPr>
          <w:rFonts w:ascii="Times New Roman" w:hAnsi="Times New Roman" w:cs="Times New Roman"/>
          <w:sz w:val="20"/>
          <w:szCs w:val="20"/>
        </w:rPr>
        <w:t xml:space="preserve"> </w:t>
      </w:r>
      <w:r w:rsidRPr="00ED6EE0">
        <w:rPr>
          <w:rFonts w:ascii="Times New Roman" w:hAnsi="Times New Roman" w:cs="Times New Roman"/>
          <w:sz w:val="20"/>
          <w:szCs w:val="20"/>
        </w:rPr>
        <w:t>odpadu</w:t>
      </w:r>
      <w:r>
        <w:rPr>
          <w:rFonts w:ascii="Times New Roman" w:hAnsi="Times New Roman" w:cs="Times New Roman"/>
          <w:sz w:val="20"/>
          <w:szCs w:val="20"/>
        </w:rPr>
        <w:t xml:space="preserve"> </w:t>
      </w:r>
      <w:r w:rsidRPr="006D1C49">
        <w:rPr>
          <w:rFonts w:ascii="Times New Roman" w:hAnsi="Times New Roman" w:cs="Times New Roman"/>
          <w:b/>
          <w:sz w:val="20"/>
          <w:szCs w:val="20"/>
        </w:rPr>
        <w:t>v</w:t>
      </w:r>
      <w:r w:rsidR="006D1C49">
        <w:rPr>
          <w:rFonts w:ascii="Times New Roman" w:hAnsi="Times New Roman" w:cs="Times New Roman"/>
          <w:b/>
          <w:sz w:val="20"/>
          <w:szCs w:val="20"/>
        </w:rPr>
        <w:t> </w:t>
      </w:r>
      <w:r w:rsidRPr="006D1C49">
        <w:rPr>
          <w:rFonts w:ascii="Times New Roman" w:hAnsi="Times New Roman" w:cs="Times New Roman"/>
          <w:b/>
          <w:sz w:val="20"/>
          <w:szCs w:val="20"/>
        </w:rPr>
        <w:t>jednotlivých odvetviach potravinového reťazca v</w:t>
      </w:r>
      <w:r w:rsidR="006D1C49">
        <w:rPr>
          <w:rFonts w:ascii="Times New Roman" w:hAnsi="Times New Roman" w:cs="Times New Roman"/>
          <w:b/>
          <w:sz w:val="20"/>
          <w:szCs w:val="20"/>
        </w:rPr>
        <w:t> </w:t>
      </w:r>
      <w:r w:rsidRPr="006D1C49">
        <w:rPr>
          <w:rFonts w:ascii="Times New Roman" w:hAnsi="Times New Roman" w:cs="Times New Roman"/>
          <w:b/>
          <w:sz w:val="20"/>
          <w:szCs w:val="20"/>
        </w:rPr>
        <w:t>SR</w:t>
      </w:r>
      <w:r>
        <w:rPr>
          <w:rFonts w:ascii="Times New Roman" w:hAnsi="Times New Roman" w:cs="Times New Roman"/>
          <w:sz w:val="20"/>
          <w:szCs w:val="20"/>
        </w:rPr>
        <w:t>, v</w:t>
      </w:r>
      <w:r w:rsidR="006D1C49">
        <w:rPr>
          <w:rFonts w:ascii="Times New Roman" w:hAnsi="Times New Roman" w:cs="Times New Roman"/>
          <w:sz w:val="20"/>
          <w:szCs w:val="20"/>
        </w:rPr>
        <w:t> </w:t>
      </w:r>
      <w:r>
        <w:rPr>
          <w:rFonts w:ascii="Times New Roman" w:hAnsi="Times New Roman" w:cs="Times New Roman"/>
          <w:sz w:val="20"/>
          <w:szCs w:val="20"/>
        </w:rPr>
        <w:t>kg/obyvateľa</w:t>
      </w:r>
    </w:p>
    <w:tbl>
      <w:tblPr>
        <w:tblStyle w:val="Mriekatabuky"/>
        <w:tblW w:w="0" w:type="auto"/>
        <w:tblLook w:val="04A0" w:firstRow="1" w:lastRow="0" w:firstColumn="1" w:lastColumn="0" w:noHBand="0" w:noVBand="1"/>
      </w:tblPr>
      <w:tblGrid>
        <w:gridCol w:w="4644"/>
        <w:gridCol w:w="928"/>
        <w:gridCol w:w="929"/>
        <w:gridCol w:w="929"/>
        <w:gridCol w:w="929"/>
        <w:gridCol w:w="929"/>
      </w:tblGrid>
      <w:tr w:rsidR="00274F89" w:rsidRPr="00B631F5" w:rsidTr="00274F89">
        <w:tc>
          <w:tcPr>
            <w:tcW w:w="4644" w:type="dxa"/>
            <w:tcBorders>
              <w:top w:val="single" w:sz="4" w:space="0" w:color="auto"/>
              <w:left w:val="single" w:sz="4" w:space="0" w:color="auto"/>
              <w:bottom w:val="single" w:sz="4" w:space="0" w:color="auto"/>
              <w:right w:val="single" w:sz="4" w:space="0" w:color="auto"/>
            </w:tcBorders>
            <w:hideMark/>
          </w:tcPr>
          <w:p w:rsidR="00274F89" w:rsidRPr="00B631F5" w:rsidRDefault="00274F89" w:rsidP="0073349B">
            <w:pPr>
              <w:rPr>
                <w:rFonts w:ascii="Times New Roman" w:hAnsi="Times New Roman" w:cs="Times New Roman"/>
                <w:b/>
                <w:bCs/>
                <w:sz w:val="20"/>
                <w:szCs w:val="20"/>
              </w:rPr>
            </w:pPr>
          </w:p>
        </w:tc>
        <w:tc>
          <w:tcPr>
            <w:tcW w:w="928" w:type="dxa"/>
            <w:tcBorders>
              <w:top w:val="single" w:sz="4" w:space="0" w:color="auto"/>
              <w:left w:val="single" w:sz="4" w:space="0" w:color="auto"/>
              <w:bottom w:val="single" w:sz="4" w:space="0" w:color="auto"/>
              <w:right w:val="single" w:sz="4" w:space="0" w:color="auto"/>
            </w:tcBorders>
            <w:hideMark/>
          </w:tcPr>
          <w:p w:rsidR="00274F89" w:rsidRPr="00B631F5" w:rsidRDefault="00274F89" w:rsidP="0073349B">
            <w:pPr>
              <w:jc w:val="center"/>
              <w:rPr>
                <w:rFonts w:ascii="Times New Roman" w:hAnsi="Times New Roman" w:cs="Times New Roman"/>
                <w:b/>
                <w:bCs/>
                <w:sz w:val="20"/>
                <w:szCs w:val="20"/>
              </w:rPr>
            </w:pPr>
            <w:r w:rsidRPr="00B631F5">
              <w:rPr>
                <w:rFonts w:ascii="Times New Roman" w:hAnsi="Times New Roman" w:cs="Times New Roman"/>
                <w:b/>
                <w:bCs/>
                <w:sz w:val="20"/>
                <w:szCs w:val="20"/>
              </w:rPr>
              <w:t>2004</w:t>
            </w:r>
          </w:p>
        </w:tc>
        <w:tc>
          <w:tcPr>
            <w:tcW w:w="929" w:type="dxa"/>
            <w:tcBorders>
              <w:top w:val="single" w:sz="4" w:space="0" w:color="auto"/>
              <w:left w:val="single" w:sz="4" w:space="0" w:color="auto"/>
              <w:bottom w:val="single" w:sz="4" w:space="0" w:color="auto"/>
              <w:right w:val="single" w:sz="4" w:space="0" w:color="auto"/>
            </w:tcBorders>
            <w:hideMark/>
          </w:tcPr>
          <w:p w:rsidR="00274F89" w:rsidRPr="00B631F5" w:rsidRDefault="00274F89" w:rsidP="0073349B">
            <w:pPr>
              <w:jc w:val="center"/>
              <w:rPr>
                <w:rFonts w:ascii="Times New Roman" w:hAnsi="Times New Roman" w:cs="Times New Roman"/>
                <w:b/>
                <w:bCs/>
                <w:sz w:val="20"/>
                <w:szCs w:val="20"/>
              </w:rPr>
            </w:pPr>
            <w:r w:rsidRPr="00B631F5">
              <w:rPr>
                <w:rFonts w:ascii="Times New Roman" w:hAnsi="Times New Roman" w:cs="Times New Roman"/>
                <w:b/>
                <w:bCs/>
                <w:sz w:val="20"/>
                <w:szCs w:val="20"/>
              </w:rPr>
              <w:t>2006</w:t>
            </w:r>
          </w:p>
        </w:tc>
        <w:tc>
          <w:tcPr>
            <w:tcW w:w="929" w:type="dxa"/>
            <w:tcBorders>
              <w:top w:val="single" w:sz="4" w:space="0" w:color="auto"/>
              <w:left w:val="single" w:sz="4" w:space="0" w:color="auto"/>
              <w:bottom w:val="single" w:sz="4" w:space="0" w:color="auto"/>
              <w:right w:val="single" w:sz="4" w:space="0" w:color="auto"/>
            </w:tcBorders>
            <w:hideMark/>
          </w:tcPr>
          <w:p w:rsidR="00274F89" w:rsidRPr="00B631F5" w:rsidRDefault="00274F89" w:rsidP="0073349B">
            <w:pPr>
              <w:jc w:val="center"/>
              <w:rPr>
                <w:rFonts w:ascii="Times New Roman" w:hAnsi="Times New Roman" w:cs="Times New Roman"/>
                <w:b/>
                <w:bCs/>
                <w:sz w:val="20"/>
                <w:szCs w:val="20"/>
              </w:rPr>
            </w:pPr>
            <w:r w:rsidRPr="00B631F5">
              <w:rPr>
                <w:rFonts w:ascii="Times New Roman" w:hAnsi="Times New Roman" w:cs="Times New Roman"/>
                <w:b/>
                <w:bCs/>
                <w:sz w:val="20"/>
                <w:szCs w:val="20"/>
              </w:rPr>
              <w:t>2008</w:t>
            </w:r>
          </w:p>
        </w:tc>
        <w:tc>
          <w:tcPr>
            <w:tcW w:w="929" w:type="dxa"/>
            <w:tcBorders>
              <w:top w:val="single" w:sz="4" w:space="0" w:color="auto"/>
              <w:left w:val="single" w:sz="4" w:space="0" w:color="auto"/>
              <w:bottom w:val="single" w:sz="4" w:space="0" w:color="auto"/>
              <w:right w:val="single" w:sz="4" w:space="0" w:color="auto"/>
            </w:tcBorders>
            <w:hideMark/>
          </w:tcPr>
          <w:p w:rsidR="00274F89" w:rsidRPr="00B631F5" w:rsidRDefault="00274F89" w:rsidP="0073349B">
            <w:pPr>
              <w:jc w:val="center"/>
              <w:rPr>
                <w:rFonts w:ascii="Times New Roman" w:hAnsi="Times New Roman" w:cs="Times New Roman"/>
                <w:b/>
                <w:bCs/>
                <w:sz w:val="20"/>
                <w:szCs w:val="20"/>
              </w:rPr>
            </w:pPr>
            <w:r w:rsidRPr="00B631F5">
              <w:rPr>
                <w:rFonts w:ascii="Times New Roman" w:hAnsi="Times New Roman" w:cs="Times New Roman"/>
                <w:b/>
                <w:bCs/>
                <w:sz w:val="20"/>
                <w:szCs w:val="20"/>
              </w:rPr>
              <w:t>2010</w:t>
            </w:r>
          </w:p>
        </w:tc>
        <w:tc>
          <w:tcPr>
            <w:tcW w:w="929" w:type="dxa"/>
            <w:tcBorders>
              <w:top w:val="single" w:sz="4" w:space="0" w:color="auto"/>
              <w:left w:val="single" w:sz="4" w:space="0" w:color="auto"/>
              <w:bottom w:val="single" w:sz="4" w:space="0" w:color="auto"/>
              <w:right w:val="single" w:sz="4" w:space="0" w:color="auto"/>
            </w:tcBorders>
            <w:hideMark/>
          </w:tcPr>
          <w:p w:rsidR="00274F89" w:rsidRPr="00B631F5" w:rsidRDefault="00274F89" w:rsidP="0073349B">
            <w:pPr>
              <w:jc w:val="center"/>
              <w:rPr>
                <w:rFonts w:ascii="Times New Roman" w:hAnsi="Times New Roman" w:cs="Times New Roman"/>
                <w:b/>
                <w:bCs/>
                <w:sz w:val="20"/>
                <w:szCs w:val="20"/>
              </w:rPr>
            </w:pPr>
            <w:r w:rsidRPr="00B631F5">
              <w:rPr>
                <w:rFonts w:ascii="Times New Roman" w:hAnsi="Times New Roman" w:cs="Times New Roman"/>
                <w:b/>
                <w:bCs/>
                <w:sz w:val="20"/>
                <w:szCs w:val="20"/>
              </w:rPr>
              <w:t>2012</w:t>
            </w:r>
          </w:p>
        </w:tc>
      </w:tr>
      <w:tr w:rsidR="00274F89" w:rsidRPr="00B631F5" w:rsidTr="00274F89">
        <w:tc>
          <w:tcPr>
            <w:tcW w:w="4644" w:type="dxa"/>
            <w:tcBorders>
              <w:top w:val="single" w:sz="4" w:space="0" w:color="auto"/>
              <w:left w:val="single" w:sz="4" w:space="0" w:color="auto"/>
              <w:bottom w:val="single" w:sz="4" w:space="0" w:color="auto"/>
              <w:right w:val="single" w:sz="4" w:space="0" w:color="auto"/>
            </w:tcBorders>
            <w:hideMark/>
          </w:tcPr>
          <w:p w:rsidR="00274F89" w:rsidRPr="00B631F5" w:rsidRDefault="00274F89" w:rsidP="0073349B">
            <w:pPr>
              <w:rPr>
                <w:rFonts w:ascii="Times New Roman" w:hAnsi="Times New Roman" w:cs="Times New Roman"/>
                <w:b/>
                <w:bCs/>
                <w:sz w:val="20"/>
                <w:szCs w:val="20"/>
              </w:rPr>
            </w:pPr>
            <w:r w:rsidRPr="00B631F5">
              <w:rPr>
                <w:rFonts w:ascii="Times New Roman" w:hAnsi="Times New Roman" w:cs="Times New Roman"/>
                <w:b/>
                <w:bCs/>
                <w:sz w:val="20"/>
                <w:szCs w:val="20"/>
              </w:rPr>
              <w:t>Poľnohospodárstvo, lesníctvo a</w:t>
            </w:r>
            <w:r w:rsidR="006D1C49">
              <w:rPr>
                <w:rFonts w:ascii="Times New Roman" w:hAnsi="Times New Roman" w:cs="Times New Roman"/>
                <w:b/>
                <w:bCs/>
                <w:sz w:val="20"/>
                <w:szCs w:val="20"/>
              </w:rPr>
              <w:t> </w:t>
            </w:r>
            <w:r w:rsidRPr="00B631F5">
              <w:rPr>
                <w:rFonts w:ascii="Times New Roman" w:hAnsi="Times New Roman" w:cs="Times New Roman"/>
                <w:b/>
                <w:bCs/>
                <w:sz w:val="20"/>
                <w:szCs w:val="20"/>
              </w:rPr>
              <w:t>rybolov</w:t>
            </w:r>
          </w:p>
        </w:tc>
        <w:tc>
          <w:tcPr>
            <w:tcW w:w="928" w:type="dxa"/>
            <w:tcBorders>
              <w:top w:val="single" w:sz="4" w:space="0" w:color="auto"/>
              <w:left w:val="single" w:sz="4" w:space="0" w:color="auto"/>
              <w:bottom w:val="single" w:sz="4" w:space="0" w:color="auto"/>
              <w:right w:val="single" w:sz="4" w:space="0" w:color="auto"/>
            </w:tcBorders>
            <w:vAlign w:val="center"/>
            <w:hideMark/>
          </w:tcPr>
          <w:p w:rsidR="00274F89" w:rsidRPr="00B631F5" w:rsidRDefault="00274F89" w:rsidP="0073349B">
            <w:pPr>
              <w:jc w:val="center"/>
              <w:rPr>
                <w:rFonts w:ascii="Times New Roman" w:hAnsi="Times New Roman" w:cs="Times New Roman"/>
                <w:sz w:val="20"/>
                <w:szCs w:val="20"/>
              </w:rPr>
            </w:pPr>
            <w:r w:rsidRPr="00B631F5">
              <w:rPr>
                <w:rFonts w:ascii="Times New Roman" w:hAnsi="Times New Roman" w:cs="Times New Roman"/>
                <w:sz w:val="20"/>
                <w:szCs w:val="20"/>
              </w:rPr>
              <w:t>9</w:t>
            </w:r>
          </w:p>
        </w:tc>
        <w:tc>
          <w:tcPr>
            <w:tcW w:w="929" w:type="dxa"/>
            <w:tcBorders>
              <w:top w:val="single" w:sz="4" w:space="0" w:color="auto"/>
              <w:left w:val="single" w:sz="4" w:space="0" w:color="auto"/>
              <w:bottom w:val="single" w:sz="4" w:space="0" w:color="auto"/>
              <w:right w:val="single" w:sz="4" w:space="0" w:color="auto"/>
            </w:tcBorders>
            <w:vAlign w:val="center"/>
            <w:hideMark/>
          </w:tcPr>
          <w:p w:rsidR="00274F89" w:rsidRPr="00B631F5" w:rsidRDefault="00274F89" w:rsidP="0073349B">
            <w:pPr>
              <w:jc w:val="center"/>
              <w:rPr>
                <w:rFonts w:ascii="Times New Roman" w:hAnsi="Times New Roman" w:cs="Times New Roman"/>
                <w:sz w:val="20"/>
                <w:szCs w:val="20"/>
              </w:rPr>
            </w:pPr>
            <w:r w:rsidRPr="00B631F5">
              <w:rPr>
                <w:rFonts w:ascii="Times New Roman" w:hAnsi="Times New Roman" w:cs="Times New Roman"/>
                <w:sz w:val="20"/>
                <w:szCs w:val="20"/>
              </w:rPr>
              <w:t>8</w:t>
            </w:r>
          </w:p>
        </w:tc>
        <w:tc>
          <w:tcPr>
            <w:tcW w:w="929" w:type="dxa"/>
            <w:tcBorders>
              <w:top w:val="single" w:sz="4" w:space="0" w:color="auto"/>
              <w:left w:val="single" w:sz="4" w:space="0" w:color="auto"/>
              <w:bottom w:val="single" w:sz="4" w:space="0" w:color="auto"/>
              <w:right w:val="single" w:sz="4" w:space="0" w:color="auto"/>
            </w:tcBorders>
            <w:vAlign w:val="center"/>
            <w:hideMark/>
          </w:tcPr>
          <w:p w:rsidR="00274F89" w:rsidRPr="00B631F5" w:rsidRDefault="00274F89" w:rsidP="0073349B">
            <w:pPr>
              <w:jc w:val="center"/>
              <w:rPr>
                <w:rFonts w:ascii="Times New Roman" w:hAnsi="Times New Roman" w:cs="Times New Roman"/>
                <w:sz w:val="20"/>
                <w:szCs w:val="20"/>
              </w:rPr>
            </w:pPr>
            <w:r w:rsidRPr="00B631F5">
              <w:rPr>
                <w:rFonts w:ascii="Times New Roman" w:hAnsi="Times New Roman" w:cs="Times New Roman"/>
                <w:sz w:val="20"/>
                <w:szCs w:val="20"/>
              </w:rPr>
              <w:t>14</w:t>
            </w:r>
          </w:p>
        </w:tc>
        <w:tc>
          <w:tcPr>
            <w:tcW w:w="929" w:type="dxa"/>
            <w:tcBorders>
              <w:top w:val="single" w:sz="4" w:space="0" w:color="auto"/>
              <w:left w:val="single" w:sz="4" w:space="0" w:color="auto"/>
              <w:bottom w:val="single" w:sz="4" w:space="0" w:color="auto"/>
              <w:right w:val="single" w:sz="4" w:space="0" w:color="auto"/>
            </w:tcBorders>
            <w:vAlign w:val="center"/>
            <w:hideMark/>
          </w:tcPr>
          <w:p w:rsidR="00274F89" w:rsidRPr="00B631F5" w:rsidRDefault="00274F89" w:rsidP="0073349B">
            <w:pPr>
              <w:jc w:val="center"/>
              <w:rPr>
                <w:rFonts w:ascii="Times New Roman" w:hAnsi="Times New Roman" w:cs="Times New Roman"/>
                <w:sz w:val="20"/>
                <w:szCs w:val="20"/>
              </w:rPr>
            </w:pPr>
            <w:r w:rsidRPr="00B631F5">
              <w:rPr>
                <w:rFonts w:ascii="Times New Roman" w:hAnsi="Times New Roman" w:cs="Times New Roman"/>
                <w:sz w:val="20"/>
                <w:szCs w:val="20"/>
              </w:rPr>
              <w:t>17</w:t>
            </w:r>
          </w:p>
        </w:tc>
        <w:tc>
          <w:tcPr>
            <w:tcW w:w="929" w:type="dxa"/>
            <w:tcBorders>
              <w:top w:val="single" w:sz="4" w:space="0" w:color="auto"/>
              <w:left w:val="single" w:sz="4" w:space="0" w:color="auto"/>
              <w:bottom w:val="single" w:sz="4" w:space="0" w:color="auto"/>
              <w:right w:val="single" w:sz="4" w:space="0" w:color="auto"/>
            </w:tcBorders>
            <w:vAlign w:val="center"/>
            <w:hideMark/>
          </w:tcPr>
          <w:p w:rsidR="00274F89" w:rsidRPr="00B631F5" w:rsidRDefault="00274F89" w:rsidP="0073349B">
            <w:pPr>
              <w:jc w:val="center"/>
              <w:rPr>
                <w:rFonts w:ascii="Times New Roman" w:hAnsi="Times New Roman" w:cs="Times New Roman"/>
                <w:sz w:val="20"/>
                <w:szCs w:val="20"/>
              </w:rPr>
            </w:pPr>
            <w:r w:rsidRPr="00B631F5">
              <w:rPr>
                <w:rFonts w:ascii="Times New Roman" w:hAnsi="Times New Roman" w:cs="Times New Roman"/>
                <w:sz w:val="20"/>
                <w:szCs w:val="20"/>
              </w:rPr>
              <w:t>11</w:t>
            </w:r>
          </w:p>
        </w:tc>
      </w:tr>
      <w:tr w:rsidR="00274F89" w:rsidRPr="00B631F5" w:rsidTr="00274F89">
        <w:tc>
          <w:tcPr>
            <w:tcW w:w="4644" w:type="dxa"/>
            <w:tcBorders>
              <w:top w:val="single" w:sz="4" w:space="0" w:color="auto"/>
              <w:left w:val="single" w:sz="4" w:space="0" w:color="auto"/>
              <w:bottom w:val="single" w:sz="4" w:space="0" w:color="auto"/>
              <w:right w:val="single" w:sz="4" w:space="0" w:color="auto"/>
            </w:tcBorders>
            <w:hideMark/>
          </w:tcPr>
          <w:p w:rsidR="00274F89" w:rsidRPr="00B631F5" w:rsidRDefault="00274F89" w:rsidP="00274F89">
            <w:pPr>
              <w:rPr>
                <w:rFonts w:ascii="Times New Roman" w:hAnsi="Times New Roman" w:cs="Times New Roman"/>
                <w:b/>
                <w:bCs/>
                <w:sz w:val="20"/>
                <w:szCs w:val="20"/>
              </w:rPr>
            </w:pPr>
            <w:r w:rsidRPr="00B631F5">
              <w:rPr>
                <w:rFonts w:ascii="Times New Roman" w:hAnsi="Times New Roman" w:cs="Times New Roman"/>
                <w:b/>
                <w:bCs/>
                <w:sz w:val="20"/>
                <w:szCs w:val="20"/>
              </w:rPr>
              <w:t>Výroba</w:t>
            </w:r>
            <w:r>
              <w:rPr>
                <w:rFonts w:ascii="Times New Roman" w:hAnsi="Times New Roman" w:cs="Times New Roman"/>
                <w:b/>
                <w:bCs/>
                <w:sz w:val="20"/>
                <w:szCs w:val="20"/>
              </w:rPr>
              <w:t xml:space="preserve"> potravín</w:t>
            </w:r>
            <w:r w:rsidRPr="00B631F5">
              <w:rPr>
                <w:rFonts w:ascii="Times New Roman" w:hAnsi="Times New Roman" w:cs="Times New Roman"/>
                <w:b/>
                <w:bCs/>
                <w:sz w:val="20"/>
                <w:szCs w:val="20"/>
              </w:rPr>
              <w:t>, nápojov a</w:t>
            </w:r>
            <w:r w:rsidR="006D1C49">
              <w:rPr>
                <w:rFonts w:ascii="Times New Roman" w:hAnsi="Times New Roman" w:cs="Times New Roman"/>
                <w:b/>
                <w:bCs/>
                <w:sz w:val="20"/>
                <w:szCs w:val="20"/>
              </w:rPr>
              <w:t> </w:t>
            </w:r>
            <w:r w:rsidRPr="00B631F5">
              <w:rPr>
                <w:rFonts w:ascii="Times New Roman" w:hAnsi="Times New Roman" w:cs="Times New Roman"/>
                <w:b/>
                <w:bCs/>
                <w:sz w:val="20"/>
                <w:szCs w:val="20"/>
              </w:rPr>
              <w:t>tabakových výrobkov</w:t>
            </w:r>
          </w:p>
        </w:tc>
        <w:tc>
          <w:tcPr>
            <w:tcW w:w="928" w:type="dxa"/>
            <w:tcBorders>
              <w:top w:val="single" w:sz="4" w:space="0" w:color="auto"/>
              <w:left w:val="single" w:sz="4" w:space="0" w:color="auto"/>
              <w:bottom w:val="single" w:sz="4" w:space="0" w:color="auto"/>
              <w:right w:val="single" w:sz="4" w:space="0" w:color="auto"/>
            </w:tcBorders>
            <w:vAlign w:val="center"/>
            <w:hideMark/>
          </w:tcPr>
          <w:p w:rsidR="00274F89" w:rsidRPr="00B631F5" w:rsidRDefault="00274F89" w:rsidP="0073349B">
            <w:pPr>
              <w:jc w:val="center"/>
              <w:rPr>
                <w:rFonts w:ascii="Times New Roman" w:hAnsi="Times New Roman" w:cs="Times New Roman"/>
                <w:sz w:val="20"/>
                <w:szCs w:val="20"/>
              </w:rPr>
            </w:pPr>
            <w:r w:rsidRPr="00B631F5">
              <w:rPr>
                <w:rFonts w:ascii="Times New Roman" w:hAnsi="Times New Roman" w:cs="Times New Roman"/>
                <w:sz w:val="20"/>
                <w:szCs w:val="20"/>
              </w:rPr>
              <w:t>48</w:t>
            </w:r>
          </w:p>
        </w:tc>
        <w:tc>
          <w:tcPr>
            <w:tcW w:w="929" w:type="dxa"/>
            <w:tcBorders>
              <w:top w:val="single" w:sz="4" w:space="0" w:color="auto"/>
              <w:left w:val="single" w:sz="4" w:space="0" w:color="auto"/>
              <w:bottom w:val="single" w:sz="4" w:space="0" w:color="auto"/>
              <w:right w:val="single" w:sz="4" w:space="0" w:color="auto"/>
            </w:tcBorders>
            <w:vAlign w:val="center"/>
            <w:hideMark/>
          </w:tcPr>
          <w:p w:rsidR="00274F89" w:rsidRPr="00B631F5" w:rsidRDefault="00274F89" w:rsidP="0073349B">
            <w:pPr>
              <w:jc w:val="center"/>
              <w:rPr>
                <w:rFonts w:ascii="Times New Roman" w:hAnsi="Times New Roman" w:cs="Times New Roman"/>
                <w:sz w:val="20"/>
                <w:szCs w:val="20"/>
              </w:rPr>
            </w:pPr>
            <w:r w:rsidRPr="00B631F5">
              <w:rPr>
                <w:rFonts w:ascii="Times New Roman" w:hAnsi="Times New Roman" w:cs="Times New Roman"/>
                <w:sz w:val="20"/>
                <w:szCs w:val="20"/>
              </w:rPr>
              <w:t>66</w:t>
            </w:r>
          </w:p>
        </w:tc>
        <w:tc>
          <w:tcPr>
            <w:tcW w:w="929" w:type="dxa"/>
            <w:tcBorders>
              <w:top w:val="single" w:sz="4" w:space="0" w:color="auto"/>
              <w:left w:val="single" w:sz="4" w:space="0" w:color="auto"/>
              <w:bottom w:val="single" w:sz="4" w:space="0" w:color="auto"/>
              <w:right w:val="single" w:sz="4" w:space="0" w:color="auto"/>
            </w:tcBorders>
            <w:vAlign w:val="center"/>
            <w:hideMark/>
          </w:tcPr>
          <w:p w:rsidR="00274F89" w:rsidRPr="00B631F5" w:rsidRDefault="00274F89" w:rsidP="0073349B">
            <w:pPr>
              <w:jc w:val="center"/>
              <w:rPr>
                <w:rFonts w:ascii="Times New Roman" w:hAnsi="Times New Roman" w:cs="Times New Roman"/>
                <w:sz w:val="20"/>
                <w:szCs w:val="20"/>
              </w:rPr>
            </w:pPr>
            <w:r w:rsidRPr="00B631F5">
              <w:rPr>
                <w:rFonts w:ascii="Times New Roman" w:hAnsi="Times New Roman" w:cs="Times New Roman"/>
                <w:sz w:val="20"/>
                <w:szCs w:val="20"/>
              </w:rPr>
              <w:t>47</w:t>
            </w:r>
          </w:p>
        </w:tc>
        <w:tc>
          <w:tcPr>
            <w:tcW w:w="929" w:type="dxa"/>
            <w:tcBorders>
              <w:top w:val="single" w:sz="4" w:space="0" w:color="auto"/>
              <w:left w:val="single" w:sz="4" w:space="0" w:color="auto"/>
              <w:bottom w:val="single" w:sz="4" w:space="0" w:color="auto"/>
              <w:right w:val="single" w:sz="4" w:space="0" w:color="auto"/>
            </w:tcBorders>
            <w:vAlign w:val="center"/>
            <w:hideMark/>
          </w:tcPr>
          <w:p w:rsidR="00274F89" w:rsidRPr="00B631F5" w:rsidRDefault="00274F89" w:rsidP="0073349B">
            <w:pPr>
              <w:jc w:val="center"/>
              <w:rPr>
                <w:rFonts w:ascii="Times New Roman" w:hAnsi="Times New Roman" w:cs="Times New Roman"/>
                <w:sz w:val="20"/>
                <w:szCs w:val="20"/>
              </w:rPr>
            </w:pPr>
            <w:r w:rsidRPr="00B631F5">
              <w:rPr>
                <w:rFonts w:ascii="Times New Roman" w:hAnsi="Times New Roman" w:cs="Times New Roman"/>
                <w:sz w:val="20"/>
                <w:szCs w:val="20"/>
              </w:rPr>
              <w:t>26</w:t>
            </w:r>
          </w:p>
        </w:tc>
        <w:tc>
          <w:tcPr>
            <w:tcW w:w="929" w:type="dxa"/>
            <w:tcBorders>
              <w:top w:val="single" w:sz="4" w:space="0" w:color="auto"/>
              <w:left w:val="single" w:sz="4" w:space="0" w:color="auto"/>
              <w:bottom w:val="single" w:sz="4" w:space="0" w:color="auto"/>
              <w:right w:val="single" w:sz="4" w:space="0" w:color="auto"/>
            </w:tcBorders>
            <w:vAlign w:val="center"/>
            <w:hideMark/>
          </w:tcPr>
          <w:p w:rsidR="00274F89" w:rsidRPr="00B631F5" w:rsidRDefault="00274F89" w:rsidP="0073349B">
            <w:pPr>
              <w:jc w:val="center"/>
              <w:rPr>
                <w:rFonts w:ascii="Times New Roman" w:hAnsi="Times New Roman" w:cs="Times New Roman"/>
                <w:sz w:val="20"/>
                <w:szCs w:val="20"/>
              </w:rPr>
            </w:pPr>
            <w:r w:rsidRPr="00B631F5">
              <w:rPr>
                <w:rFonts w:ascii="Times New Roman" w:hAnsi="Times New Roman" w:cs="Times New Roman"/>
                <w:sz w:val="20"/>
                <w:szCs w:val="20"/>
              </w:rPr>
              <w:t>21</w:t>
            </w:r>
          </w:p>
        </w:tc>
      </w:tr>
      <w:tr w:rsidR="00274F89" w:rsidRPr="00B631F5" w:rsidTr="00274F89">
        <w:tc>
          <w:tcPr>
            <w:tcW w:w="4644" w:type="dxa"/>
            <w:tcBorders>
              <w:top w:val="single" w:sz="4" w:space="0" w:color="auto"/>
              <w:left w:val="single" w:sz="4" w:space="0" w:color="auto"/>
              <w:bottom w:val="single" w:sz="4" w:space="0" w:color="auto"/>
              <w:right w:val="single" w:sz="4" w:space="0" w:color="auto"/>
            </w:tcBorders>
            <w:hideMark/>
          </w:tcPr>
          <w:p w:rsidR="00274F89" w:rsidRPr="00B631F5" w:rsidRDefault="009C21DD" w:rsidP="0073349B">
            <w:pPr>
              <w:rPr>
                <w:rFonts w:ascii="Times New Roman" w:hAnsi="Times New Roman" w:cs="Times New Roman"/>
                <w:b/>
                <w:bCs/>
                <w:sz w:val="20"/>
                <w:szCs w:val="20"/>
              </w:rPr>
            </w:pPr>
            <w:r>
              <w:rPr>
                <w:rFonts w:ascii="Times New Roman" w:hAnsi="Times New Roman" w:cs="Times New Roman"/>
                <w:b/>
                <w:bCs/>
                <w:sz w:val="20"/>
                <w:szCs w:val="20"/>
              </w:rPr>
              <w:t>Služby</w:t>
            </w:r>
          </w:p>
        </w:tc>
        <w:tc>
          <w:tcPr>
            <w:tcW w:w="928" w:type="dxa"/>
            <w:tcBorders>
              <w:top w:val="single" w:sz="4" w:space="0" w:color="auto"/>
              <w:left w:val="single" w:sz="4" w:space="0" w:color="auto"/>
              <w:bottom w:val="single" w:sz="4" w:space="0" w:color="auto"/>
              <w:right w:val="single" w:sz="4" w:space="0" w:color="auto"/>
            </w:tcBorders>
            <w:vAlign w:val="center"/>
            <w:hideMark/>
          </w:tcPr>
          <w:p w:rsidR="00274F89" w:rsidRPr="00B631F5" w:rsidRDefault="00274F89" w:rsidP="0073349B">
            <w:pPr>
              <w:jc w:val="center"/>
              <w:rPr>
                <w:rFonts w:ascii="Times New Roman" w:hAnsi="Times New Roman" w:cs="Times New Roman"/>
                <w:sz w:val="20"/>
                <w:szCs w:val="20"/>
              </w:rPr>
            </w:pPr>
            <w:r w:rsidRPr="00B631F5">
              <w:rPr>
                <w:rFonts w:ascii="Times New Roman" w:hAnsi="Times New Roman" w:cs="Times New Roman"/>
                <w:sz w:val="20"/>
                <w:szCs w:val="20"/>
              </w:rPr>
              <w:t>49</w:t>
            </w:r>
          </w:p>
        </w:tc>
        <w:tc>
          <w:tcPr>
            <w:tcW w:w="929" w:type="dxa"/>
            <w:tcBorders>
              <w:top w:val="single" w:sz="4" w:space="0" w:color="auto"/>
              <w:left w:val="single" w:sz="4" w:space="0" w:color="auto"/>
              <w:bottom w:val="single" w:sz="4" w:space="0" w:color="auto"/>
              <w:right w:val="single" w:sz="4" w:space="0" w:color="auto"/>
            </w:tcBorders>
            <w:vAlign w:val="center"/>
            <w:hideMark/>
          </w:tcPr>
          <w:p w:rsidR="00274F89" w:rsidRPr="00B631F5" w:rsidRDefault="00274F89" w:rsidP="0073349B">
            <w:pPr>
              <w:jc w:val="center"/>
              <w:rPr>
                <w:rFonts w:ascii="Times New Roman" w:hAnsi="Times New Roman" w:cs="Times New Roman"/>
                <w:sz w:val="20"/>
                <w:szCs w:val="20"/>
              </w:rPr>
            </w:pPr>
            <w:r w:rsidRPr="00B631F5">
              <w:rPr>
                <w:rFonts w:ascii="Times New Roman" w:hAnsi="Times New Roman" w:cs="Times New Roman"/>
                <w:sz w:val="20"/>
                <w:szCs w:val="20"/>
              </w:rPr>
              <w:t>9</w:t>
            </w:r>
          </w:p>
        </w:tc>
        <w:tc>
          <w:tcPr>
            <w:tcW w:w="929" w:type="dxa"/>
            <w:tcBorders>
              <w:top w:val="single" w:sz="4" w:space="0" w:color="auto"/>
              <w:left w:val="single" w:sz="4" w:space="0" w:color="auto"/>
              <w:bottom w:val="single" w:sz="4" w:space="0" w:color="auto"/>
              <w:right w:val="single" w:sz="4" w:space="0" w:color="auto"/>
            </w:tcBorders>
            <w:vAlign w:val="center"/>
            <w:hideMark/>
          </w:tcPr>
          <w:p w:rsidR="00274F89" w:rsidRPr="00B631F5" w:rsidRDefault="00274F89" w:rsidP="0073349B">
            <w:pPr>
              <w:jc w:val="center"/>
              <w:rPr>
                <w:rFonts w:ascii="Times New Roman" w:hAnsi="Times New Roman" w:cs="Times New Roman"/>
                <w:sz w:val="20"/>
                <w:szCs w:val="20"/>
              </w:rPr>
            </w:pPr>
            <w:r w:rsidRPr="00B631F5">
              <w:rPr>
                <w:rFonts w:ascii="Times New Roman" w:hAnsi="Times New Roman" w:cs="Times New Roman"/>
                <w:sz w:val="20"/>
                <w:szCs w:val="20"/>
              </w:rPr>
              <w:t>12</w:t>
            </w:r>
          </w:p>
        </w:tc>
        <w:tc>
          <w:tcPr>
            <w:tcW w:w="929" w:type="dxa"/>
            <w:tcBorders>
              <w:top w:val="single" w:sz="4" w:space="0" w:color="auto"/>
              <w:left w:val="single" w:sz="4" w:space="0" w:color="auto"/>
              <w:bottom w:val="single" w:sz="4" w:space="0" w:color="auto"/>
              <w:right w:val="single" w:sz="4" w:space="0" w:color="auto"/>
            </w:tcBorders>
            <w:vAlign w:val="center"/>
            <w:hideMark/>
          </w:tcPr>
          <w:p w:rsidR="00274F89" w:rsidRPr="00B631F5" w:rsidRDefault="00274F89" w:rsidP="0073349B">
            <w:pPr>
              <w:jc w:val="center"/>
              <w:rPr>
                <w:rFonts w:ascii="Times New Roman" w:hAnsi="Times New Roman" w:cs="Times New Roman"/>
                <w:sz w:val="20"/>
                <w:szCs w:val="20"/>
              </w:rPr>
            </w:pPr>
            <w:r w:rsidRPr="00B631F5">
              <w:rPr>
                <w:rFonts w:ascii="Times New Roman" w:hAnsi="Times New Roman" w:cs="Times New Roman"/>
                <w:sz w:val="20"/>
                <w:szCs w:val="20"/>
              </w:rPr>
              <w:t>12</w:t>
            </w:r>
          </w:p>
        </w:tc>
        <w:tc>
          <w:tcPr>
            <w:tcW w:w="929" w:type="dxa"/>
            <w:tcBorders>
              <w:top w:val="single" w:sz="4" w:space="0" w:color="auto"/>
              <w:left w:val="single" w:sz="4" w:space="0" w:color="auto"/>
              <w:bottom w:val="single" w:sz="4" w:space="0" w:color="auto"/>
              <w:right w:val="single" w:sz="4" w:space="0" w:color="auto"/>
            </w:tcBorders>
            <w:vAlign w:val="center"/>
            <w:hideMark/>
          </w:tcPr>
          <w:p w:rsidR="00274F89" w:rsidRPr="00B631F5" w:rsidRDefault="00274F89" w:rsidP="0073349B">
            <w:pPr>
              <w:jc w:val="center"/>
              <w:rPr>
                <w:rFonts w:ascii="Times New Roman" w:hAnsi="Times New Roman" w:cs="Times New Roman"/>
                <w:sz w:val="20"/>
                <w:szCs w:val="20"/>
              </w:rPr>
            </w:pPr>
            <w:r w:rsidRPr="00B631F5">
              <w:rPr>
                <w:rFonts w:ascii="Times New Roman" w:hAnsi="Times New Roman" w:cs="Times New Roman"/>
                <w:sz w:val="20"/>
                <w:szCs w:val="20"/>
              </w:rPr>
              <w:t>11</w:t>
            </w:r>
          </w:p>
        </w:tc>
      </w:tr>
      <w:tr w:rsidR="00274F89" w:rsidRPr="00B631F5" w:rsidTr="00274F89">
        <w:tc>
          <w:tcPr>
            <w:tcW w:w="4644" w:type="dxa"/>
            <w:tcBorders>
              <w:top w:val="single" w:sz="4" w:space="0" w:color="auto"/>
              <w:left w:val="single" w:sz="4" w:space="0" w:color="auto"/>
              <w:bottom w:val="single" w:sz="4" w:space="0" w:color="auto"/>
              <w:right w:val="single" w:sz="4" w:space="0" w:color="auto"/>
            </w:tcBorders>
            <w:hideMark/>
          </w:tcPr>
          <w:p w:rsidR="00274F89" w:rsidRPr="00B631F5" w:rsidRDefault="00274F89" w:rsidP="0073349B">
            <w:pPr>
              <w:rPr>
                <w:rFonts w:ascii="Times New Roman" w:hAnsi="Times New Roman" w:cs="Times New Roman"/>
                <w:b/>
                <w:bCs/>
                <w:sz w:val="20"/>
                <w:szCs w:val="20"/>
              </w:rPr>
            </w:pPr>
            <w:r w:rsidRPr="00B631F5">
              <w:rPr>
                <w:rFonts w:ascii="Times New Roman" w:hAnsi="Times New Roman" w:cs="Times New Roman"/>
                <w:b/>
                <w:bCs/>
                <w:sz w:val="20"/>
                <w:szCs w:val="20"/>
              </w:rPr>
              <w:t>Domácnosti</w:t>
            </w:r>
          </w:p>
        </w:tc>
        <w:tc>
          <w:tcPr>
            <w:tcW w:w="928" w:type="dxa"/>
            <w:tcBorders>
              <w:top w:val="single" w:sz="4" w:space="0" w:color="auto"/>
              <w:left w:val="single" w:sz="4" w:space="0" w:color="auto"/>
              <w:bottom w:val="single" w:sz="4" w:space="0" w:color="auto"/>
              <w:right w:val="single" w:sz="4" w:space="0" w:color="auto"/>
            </w:tcBorders>
            <w:vAlign w:val="center"/>
            <w:hideMark/>
          </w:tcPr>
          <w:p w:rsidR="00274F89" w:rsidRPr="00B631F5" w:rsidRDefault="00274F89" w:rsidP="0073349B">
            <w:pPr>
              <w:jc w:val="center"/>
              <w:rPr>
                <w:rFonts w:ascii="Times New Roman" w:hAnsi="Times New Roman" w:cs="Times New Roman"/>
                <w:sz w:val="20"/>
                <w:szCs w:val="20"/>
              </w:rPr>
            </w:pPr>
            <w:r w:rsidRPr="00B631F5">
              <w:rPr>
                <w:rFonts w:ascii="Times New Roman" w:hAnsi="Times New Roman" w:cs="Times New Roman"/>
                <w:sz w:val="20"/>
                <w:szCs w:val="20"/>
              </w:rPr>
              <w:t>0</w:t>
            </w:r>
          </w:p>
        </w:tc>
        <w:tc>
          <w:tcPr>
            <w:tcW w:w="929" w:type="dxa"/>
            <w:tcBorders>
              <w:top w:val="single" w:sz="4" w:space="0" w:color="auto"/>
              <w:left w:val="single" w:sz="4" w:space="0" w:color="auto"/>
              <w:bottom w:val="single" w:sz="4" w:space="0" w:color="auto"/>
              <w:right w:val="single" w:sz="4" w:space="0" w:color="auto"/>
            </w:tcBorders>
            <w:vAlign w:val="center"/>
            <w:hideMark/>
          </w:tcPr>
          <w:p w:rsidR="00274F89" w:rsidRPr="00B631F5" w:rsidRDefault="00274F89" w:rsidP="0073349B">
            <w:pPr>
              <w:jc w:val="center"/>
              <w:rPr>
                <w:rFonts w:ascii="Times New Roman" w:hAnsi="Times New Roman" w:cs="Times New Roman"/>
                <w:sz w:val="20"/>
                <w:szCs w:val="20"/>
              </w:rPr>
            </w:pPr>
            <w:r w:rsidRPr="00B631F5">
              <w:rPr>
                <w:rFonts w:ascii="Times New Roman" w:hAnsi="Times New Roman" w:cs="Times New Roman"/>
                <w:sz w:val="20"/>
                <w:szCs w:val="20"/>
              </w:rPr>
              <w:t>282</w:t>
            </w:r>
          </w:p>
        </w:tc>
        <w:tc>
          <w:tcPr>
            <w:tcW w:w="929" w:type="dxa"/>
            <w:tcBorders>
              <w:top w:val="single" w:sz="4" w:space="0" w:color="auto"/>
              <w:left w:val="single" w:sz="4" w:space="0" w:color="auto"/>
              <w:bottom w:val="single" w:sz="4" w:space="0" w:color="auto"/>
              <w:right w:val="single" w:sz="4" w:space="0" w:color="auto"/>
            </w:tcBorders>
            <w:vAlign w:val="center"/>
            <w:hideMark/>
          </w:tcPr>
          <w:p w:rsidR="00274F89" w:rsidRPr="00B631F5" w:rsidRDefault="00274F89" w:rsidP="0073349B">
            <w:pPr>
              <w:jc w:val="center"/>
              <w:rPr>
                <w:rFonts w:ascii="Times New Roman" w:hAnsi="Times New Roman" w:cs="Times New Roman"/>
                <w:sz w:val="20"/>
                <w:szCs w:val="20"/>
              </w:rPr>
            </w:pPr>
            <w:r w:rsidRPr="00B631F5">
              <w:rPr>
                <w:rFonts w:ascii="Times New Roman" w:hAnsi="Times New Roman" w:cs="Times New Roman"/>
                <w:sz w:val="20"/>
                <w:szCs w:val="20"/>
              </w:rPr>
              <w:t>301</w:t>
            </w:r>
          </w:p>
        </w:tc>
        <w:tc>
          <w:tcPr>
            <w:tcW w:w="929" w:type="dxa"/>
            <w:tcBorders>
              <w:top w:val="single" w:sz="4" w:space="0" w:color="auto"/>
              <w:left w:val="single" w:sz="4" w:space="0" w:color="auto"/>
              <w:bottom w:val="single" w:sz="4" w:space="0" w:color="auto"/>
              <w:right w:val="single" w:sz="4" w:space="0" w:color="auto"/>
            </w:tcBorders>
            <w:vAlign w:val="center"/>
            <w:hideMark/>
          </w:tcPr>
          <w:p w:rsidR="00274F89" w:rsidRPr="00B631F5" w:rsidRDefault="00274F89" w:rsidP="0073349B">
            <w:pPr>
              <w:jc w:val="center"/>
              <w:rPr>
                <w:rFonts w:ascii="Times New Roman" w:hAnsi="Times New Roman" w:cs="Times New Roman"/>
                <w:sz w:val="20"/>
                <w:szCs w:val="20"/>
              </w:rPr>
            </w:pPr>
            <w:r w:rsidRPr="00B631F5">
              <w:rPr>
                <w:rFonts w:ascii="Times New Roman" w:hAnsi="Times New Roman" w:cs="Times New Roman"/>
                <w:sz w:val="20"/>
                <w:szCs w:val="20"/>
              </w:rPr>
              <w:t>288</w:t>
            </w:r>
          </w:p>
        </w:tc>
        <w:tc>
          <w:tcPr>
            <w:tcW w:w="929" w:type="dxa"/>
            <w:tcBorders>
              <w:top w:val="single" w:sz="4" w:space="0" w:color="auto"/>
              <w:left w:val="single" w:sz="4" w:space="0" w:color="auto"/>
              <w:bottom w:val="single" w:sz="4" w:space="0" w:color="auto"/>
              <w:right w:val="single" w:sz="4" w:space="0" w:color="auto"/>
            </w:tcBorders>
            <w:vAlign w:val="center"/>
            <w:hideMark/>
          </w:tcPr>
          <w:p w:rsidR="00274F89" w:rsidRPr="00B631F5" w:rsidRDefault="00274F89" w:rsidP="0073349B">
            <w:pPr>
              <w:jc w:val="center"/>
              <w:rPr>
                <w:rFonts w:ascii="Times New Roman" w:hAnsi="Times New Roman" w:cs="Times New Roman"/>
                <w:sz w:val="20"/>
                <w:szCs w:val="20"/>
              </w:rPr>
            </w:pPr>
            <w:r w:rsidRPr="00B631F5">
              <w:rPr>
                <w:rFonts w:ascii="Times New Roman" w:hAnsi="Times New Roman" w:cs="Times New Roman"/>
                <w:sz w:val="20"/>
                <w:szCs w:val="20"/>
              </w:rPr>
              <w:t>274</w:t>
            </w:r>
          </w:p>
        </w:tc>
      </w:tr>
      <w:tr w:rsidR="006D1C49" w:rsidRPr="00C87047" w:rsidTr="006D1C49">
        <w:tc>
          <w:tcPr>
            <w:tcW w:w="4644" w:type="dxa"/>
            <w:tcBorders>
              <w:top w:val="single" w:sz="4" w:space="0" w:color="auto"/>
              <w:left w:val="single" w:sz="4" w:space="0" w:color="auto"/>
              <w:bottom w:val="single" w:sz="4" w:space="0" w:color="auto"/>
              <w:right w:val="single" w:sz="4" w:space="0" w:color="auto"/>
            </w:tcBorders>
          </w:tcPr>
          <w:p w:rsidR="006D1C49" w:rsidRPr="00B631F5" w:rsidRDefault="006D1C49" w:rsidP="0073349B">
            <w:pPr>
              <w:rPr>
                <w:rFonts w:ascii="Times New Roman" w:hAnsi="Times New Roman" w:cs="Times New Roman"/>
                <w:b/>
                <w:bCs/>
                <w:sz w:val="20"/>
                <w:szCs w:val="20"/>
              </w:rPr>
            </w:pPr>
            <w:r>
              <w:rPr>
                <w:rFonts w:ascii="Times New Roman" w:hAnsi="Times New Roman" w:cs="Times New Roman"/>
                <w:b/>
                <w:bCs/>
                <w:sz w:val="20"/>
                <w:szCs w:val="20"/>
              </w:rPr>
              <w:t>Celkom</w:t>
            </w:r>
          </w:p>
        </w:tc>
        <w:tc>
          <w:tcPr>
            <w:tcW w:w="928" w:type="dxa"/>
            <w:tcBorders>
              <w:top w:val="single" w:sz="4" w:space="0" w:color="auto"/>
              <w:left w:val="single" w:sz="4" w:space="0" w:color="auto"/>
              <w:bottom w:val="single" w:sz="4" w:space="0" w:color="auto"/>
              <w:right w:val="single" w:sz="4" w:space="0" w:color="auto"/>
            </w:tcBorders>
            <w:vAlign w:val="center"/>
          </w:tcPr>
          <w:p w:rsidR="006D1C49" w:rsidRPr="006D1C49" w:rsidRDefault="006D1C49" w:rsidP="006D1C49">
            <w:pPr>
              <w:jc w:val="center"/>
              <w:rPr>
                <w:rFonts w:ascii="Times New Roman" w:hAnsi="Times New Roman" w:cs="Times New Roman"/>
                <w:sz w:val="20"/>
                <w:szCs w:val="20"/>
              </w:rPr>
            </w:pPr>
            <w:r w:rsidRPr="006D1C49">
              <w:rPr>
                <w:rFonts w:ascii="Times New Roman" w:hAnsi="Times New Roman" w:cs="Times New Roman"/>
                <w:color w:val="000000"/>
                <w:sz w:val="20"/>
                <w:szCs w:val="20"/>
              </w:rPr>
              <w:t>106</w:t>
            </w:r>
          </w:p>
        </w:tc>
        <w:tc>
          <w:tcPr>
            <w:tcW w:w="929" w:type="dxa"/>
            <w:tcBorders>
              <w:top w:val="single" w:sz="4" w:space="0" w:color="auto"/>
              <w:left w:val="single" w:sz="4" w:space="0" w:color="auto"/>
              <w:bottom w:val="single" w:sz="4" w:space="0" w:color="auto"/>
              <w:right w:val="single" w:sz="4" w:space="0" w:color="auto"/>
            </w:tcBorders>
            <w:vAlign w:val="center"/>
          </w:tcPr>
          <w:p w:rsidR="006D1C49" w:rsidRPr="006D1C49" w:rsidRDefault="006D1C49" w:rsidP="006D1C49">
            <w:pPr>
              <w:jc w:val="center"/>
              <w:rPr>
                <w:rFonts w:ascii="Times New Roman" w:hAnsi="Times New Roman" w:cs="Times New Roman"/>
                <w:sz w:val="20"/>
                <w:szCs w:val="20"/>
              </w:rPr>
            </w:pPr>
            <w:r w:rsidRPr="006D1C49">
              <w:rPr>
                <w:rFonts w:ascii="Times New Roman" w:hAnsi="Times New Roman" w:cs="Times New Roman"/>
                <w:color w:val="000000"/>
                <w:sz w:val="20"/>
                <w:szCs w:val="20"/>
              </w:rPr>
              <w:t>365</w:t>
            </w:r>
          </w:p>
        </w:tc>
        <w:tc>
          <w:tcPr>
            <w:tcW w:w="929" w:type="dxa"/>
            <w:tcBorders>
              <w:top w:val="single" w:sz="4" w:space="0" w:color="auto"/>
              <w:left w:val="single" w:sz="4" w:space="0" w:color="auto"/>
              <w:bottom w:val="single" w:sz="4" w:space="0" w:color="auto"/>
              <w:right w:val="single" w:sz="4" w:space="0" w:color="auto"/>
            </w:tcBorders>
            <w:vAlign w:val="center"/>
          </w:tcPr>
          <w:p w:rsidR="006D1C49" w:rsidRPr="006D1C49" w:rsidRDefault="006D1C49" w:rsidP="006D1C49">
            <w:pPr>
              <w:jc w:val="center"/>
              <w:rPr>
                <w:rFonts w:ascii="Times New Roman" w:hAnsi="Times New Roman" w:cs="Times New Roman"/>
                <w:sz w:val="20"/>
                <w:szCs w:val="20"/>
              </w:rPr>
            </w:pPr>
            <w:r w:rsidRPr="006D1C49">
              <w:rPr>
                <w:rFonts w:ascii="Times New Roman" w:hAnsi="Times New Roman" w:cs="Times New Roman"/>
                <w:color w:val="000000"/>
                <w:sz w:val="20"/>
                <w:szCs w:val="20"/>
              </w:rPr>
              <w:t>374</w:t>
            </w:r>
          </w:p>
        </w:tc>
        <w:tc>
          <w:tcPr>
            <w:tcW w:w="929" w:type="dxa"/>
            <w:tcBorders>
              <w:top w:val="single" w:sz="4" w:space="0" w:color="auto"/>
              <w:left w:val="single" w:sz="4" w:space="0" w:color="auto"/>
              <w:bottom w:val="single" w:sz="4" w:space="0" w:color="auto"/>
              <w:right w:val="single" w:sz="4" w:space="0" w:color="auto"/>
            </w:tcBorders>
            <w:vAlign w:val="center"/>
          </w:tcPr>
          <w:p w:rsidR="006D1C49" w:rsidRPr="006D1C49" w:rsidRDefault="006D1C49" w:rsidP="006D1C49">
            <w:pPr>
              <w:jc w:val="center"/>
              <w:rPr>
                <w:rFonts w:ascii="Times New Roman" w:hAnsi="Times New Roman" w:cs="Times New Roman"/>
                <w:sz w:val="20"/>
                <w:szCs w:val="20"/>
              </w:rPr>
            </w:pPr>
            <w:r w:rsidRPr="006D1C49">
              <w:rPr>
                <w:rFonts w:ascii="Times New Roman" w:hAnsi="Times New Roman" w:cs="Times New Roman"/>
                <w:color w:val="000000"/>
                <w:sz w:val="20"/>
                <w:szCs w:val="20"/>
              </w:rPr>
              <w:t>343</w:t>
            </w:r>
          </w:p>
        </w:tc>
        <w:tc>
          <w:tcPr>
            <w:tcW w:w="929" w:type="dxa"/>
            <w:tcBorders>
              <w:top w:val="single" w:sz="4" w:space="0" w:color="auto"/>
              <w:left w:val="single" w:sz="4" w:space="0" w:color="auto"/>
              <w:bottom w:val="single" w:sz="4" w:space="0" w:color="auto"/>
              <w:right w:val="single" w:sz="4" w:space="0" w:color="auto"/>
            </w:tcBorders>
            <w:vAlign w:val="center"/>
          </w:tcPr>
          <w:p w:rsidR="006D1C49" w:rsidRPr="006D1C49" w:rsidRDefault="006D1C49" w:rsidP="006D1C49">
            <w:pPr>
              <w:jc w:val="center"/>
              <w:rPr>
                <w:rFonts w:ascii="Times New Roman" w:hAnsi="Times New Roman" w:cs="Times New Roman"/>
                <w:sz w:val="20"/>
                <w:szCs w:val="20"/>
              </w:rPr>
            </w:pPr>
            <w:r w:rsidRPr="006D1C49">
              <w:rPr>
                <w:rFonts w:ascii="Times New Roman" w:hAnsi="Times New Roman" w:cs="Times New Roman"/>
                <w:color w:val="000000"/>
                <w:sz w:val="20"/>
                <w:szCs w:val="20"/>
              </w:rPr>
              <w:t>317</w:t>
            </w:r>
          </w:p>
        </w:tc>
      </w:tr>
    </w:tbl>
    <w:p w:rsidR="00274F89" w:rsidRDefault="00274F89" w:rsidP="003B1AA1">
      <w:pPr>
        <w:spacing w:after="0" w:line="240" w:lineRule="auto"/>
        <w:rPr>
          <w:rFonts w:ascii="Times New Roman" w:hAnsi="Times New Roman" w:cs="Times New Roman"/>
          <w:sz w:val="20"/>
          <w:szCs w:val="20"/>
        </w:rPr>
      </w:pPr>
      <w:r>
        <w:rPr>
          <w:rFonts w:ascii="Times New Roman" w:hAnsi="Times New Roman" w:cs="Times New Roman"/>
          <w:sz w:val="20"/>
          <w:szCs w:val="20"/>
        </w:rPr>
        <w:t>Zdroj: EUROSTAT (</w:t>
      </w:r>
      <w:proofErr w:type="spellStart"/>
      <w:r>
        <w:rPr>
          <w:rFonts w:ascii="Times New Roman" w:hAnsi="Times New Roman" w:cs="Times New Roman"/>
          <w:sz w:val="20"/>
          <w:szCs w:val="20"/>
        </w:rPr>
        <w:t>env_wasgen</w:t>
      </w:r>
      <w:proofErr w:type="spellEnd"/>
      <w:r>
        <w:rPr>
          <w:rFonts w:ascii="Times New Roman" w:hAnsi="Times New Roman" w:cs="Times New Roman"/>
          <w:sz w:val="20"/>
          <w:szCs w:val="20"/>
        </w:rPr>
        <w:t>)</w:t>
      </w:r>
    </w:p>
    <w:p w:rsidR="00274F89" w:rsidRDefault="00274F89" w:rsidP="003B1AA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Poznámka: uvedené hodnoty predstavujú sumu množstva </w:t>
      </w:r>
      <w:r w:rsidRPr="00ED6EE0">
        <w:rPr>
          <w:rFonts w:ascii="Times New Roman" w:hAnsi="Times New Roman" w:cs="Times New Roman"/>
          <w:sz w:val="20"/>
          <w:szCs w:val="20"/>
        </w:rPr>
        <w:t>živočíšneho</w:t>
      </w:r>
      <w:r>
        <w:rPr>
          <w:rFonts w:ascii="Times New Roman" w:hAnsi="Times New Roman" w:cs="Times New Roman"/>
          <w:sz w:val="20"/>
          <w:szCs w:val="20"/>
        </w:rPr>
        <w:t xml:space="preserve"> a </w:t>
      </w:r>
      <w:r w:rsidRPr="00ED6EE0">
        <w:rPr>
          <w:rFonts w:ascii="Times New Roman" w:hAnsi="Times New Roman" w:cs="Times New Roman"/>
          <w:sz w:val="20"/>
          <w:szCs w:val="20"/>
        </w:rPr>
        <w:t xml:space="preserve">zmiešaného potravinového odpadu, rastlinného odpadu a zmiešaného </w:t>
      </w:r>
      <w:r w:rsidR="00B22B8D">
        <w:rPr>
          <w:rFonts w:ascii="Times New Roman" w:hAnsi="Times New Roman" w:cs="Times New Roman"/>
          <w:sz w:val="20"/>
          <w:szCs w:val="20"/>
        </w:rPr>
        <w:t>komunálneho</w:t>
      </w:r>
      <w:r w:rsidR="00B22B8D" w:rsidRPr="00ED6EE0">
        <w:rPr>
          <w:rFonts w:ascii="Times New Roman" w:hAnsi="Times New Roman" w:cs="Times New Roman"/>
          <w:sz w:val="20"/>
          <w:szCs w:val="20"/>
        </w:rPr>
        <w:t xml:space="preserve"> </w:t>
      </w:r>
      <w:r w:rsidRPr="00ED6EE0">
        <w:rPr>
          <w:rFonts w:ascii="Times New Roman" w:hAnsi="Times New Roman" w:cs="Times New Roman"/>
          <w:sz w:val="20"/>
          <w:szCs w:val="20"/>
        </w:rPr>
        <w:t>odpadu</w:t>
      </w:r>
      <w:r>
        <w:rPr>
          <w:rFonts w:ascii="Times New Roman" w:hAnsi="Times New Roman" w:cs="Times New Roman"/>
          <w:sz w:val="20"/>
          <w:szCs w:val="20"/>
        </w:rPr>
        <w:t xml:space="preserve"> avšak len časť z tohto množstva je </w:t>
      </w:r>
      <w:r w:rsidR="00B22B8D">
        <w:rPr>
          <w:rFonts w:ascii="Times New Roman" w:hAnsi="Times New Roman" w:cs="Times New Roman"/>
          <w:sz w:val="20"/>
          <w:szCs w:val="20"/>
        </w:rPr>
        <w:t>plytvaním potravinami</w:t>
      </w:r>
      <w:r>
        <w:rPr>
          <w:rFonts w:ascii="Times New Roman" w:hAnsi="Times New Roman" w:cs="Times New Roman"/>
          <w:sz w:val="20"/>
          <w:szCs w:val="20"/>
        </w:rPr>
        <w:t>.</w:t>
      </w:r>
    </w:p>
    <w:p w:rsidR="009E76B4" w:rsidRPr="00ED6EE0" w:rsidRDefault="009E76B4" w:rsidP="003B1AA1">
      <w:pPr>
        <w:spacing w:line="240" w:lineRule="auto"/>
        <w:jc w:val="both"/>
        <w:rPr>
          <w:rFonts w:ascii="Times New Roman" w:hAnsi="Times New Roman" w:cs="Times New Roman"/>
          <w:sz w:val="20"/>
          <w:szCs w:val="20"/>
        </w:rPr>
      </w:pPr>
      <w:r>
        <w:rPr>
          <w:rFonts w:ascii="Times New Roman" w:hAnsi="Times New Roman" w:cs="Times New Roman"/>
          <w:sz w:val="20"/>
          <w:szCs w:val="20"/>
        </w:rPr>
        <w:t>Údaj za rok 2004 neobsahuje množstvo odpadu vytvoreného domácnosťami.</w:t>
      </w:r>
    </w:p>
    <w:p w:rsidR="0023647D" w:rsidRPr="0023647D" w:rsidRDefault="0023647D" w:rsidP="0023647D">
      <w:pPr>
        <w:pStyle w:val="Odsekzoznamu"/>
        <w:numPr>
          <w:ilvl w:val="2"/>
          <w:numId w:val="6"/>
        </w:numPr>
        <w:spacing w:after="120"/>
        <w:ind w:left="1077"/>
        <w:contextualSpacing w:val="0"/>
        <w:jc w:val="both"/>
        <w:rPr>
          <w:rFonts w:ascii="Times New Roman" w:hAnsi="Times New Roman" w:cs="Times New Roman"/>
          <w:i/>
          <w:sz w:val="24"/>
          <w:szCs w:val="24"/>
          <w:lang w:val="sk-SK"/>
        </w:rPr>
      </w:pPr>
      <w:r w:rsidRPr="0023647D">
        <w:rPr>
          <w:rFonts w:ascii="Times New Roman" w:hAnsi="Times New Roman" w:cs="Times New Roman"/>
          <w:i/>
          <w:sz w:val="24"/>
          <w:szCs w:val="24"/>
          <w:lang w:val="sk-SK"/>
        </w:rPr>
        <w:t>Primárna produkcia</w:t>
      </w:r>
    </w:p>
    <w:p w:rsidR="0023647D" w:rsidRDefault="0023647D" w:rsidP="00A80ECC">
      <w:pPr>
        <w:pStyle w:val="Odsekzoznamu"/>
        <w:spacing w:after="80"/>
        <w:ind w:left="0" w:firstLine="425"/>
        <w:contextualSpacing w:val="0"/>
        <w:jc w:val="both"/>
        <w:rPr>
          <w:rFonts w:ascii="Times New Roman" w:hAnsi="Times New Roman" w:cs="Times New Roman"/>
          <w:sz w:val="24"/>
          <w:szCs w:val="24"/>
          <w:lang w:val="sk-SK" w:bidi="si-LK"/>
        </w:rPr>
      </w:pPr>
      <w:r w:rsidRPr="004C49C5">
        <w:rPr>
          <w:rFonts w:ascii="Times New Roman" w:hAnsi="Times New Roman" w:cs="Times New Roman"/>
          <w:sz w:val="24"/>
          <w:szCs w:val="24"/>
          <w:lang w:val="sk-SK" w:bidi="si-LK"/>
        </w:rPr>
        <w:t xml:space="preserve">Straty v primárnej produkcii (poľnohospodárstvo, zaobchádzanie s potravinami po zbere úrody) sú v priemyselných krajinách pomerne nízke. Všeobecne </w:t>
      </w:r>
      <w:r>
        <w:rPr>
          <w:rFonts w:ascii="Times New Roman" w:hAnsi="Times New Roman" w:cs="Times New Roman"/>
          <w:sz w:val="24"/>
          <w:szCs w:val="24"/>
          <w:lang w:val="sk-SK" w:bidi="si-LK"/>
        </w:rPr>
        <w:t xml:space="preserve">je </w:t>
      </w:r>
      <w:r w:rsidRPr="004C49C5">
        <w:rPr>
          <w:rFonts w:ascii="Times New Roman" w:hAnsi="Times New Roman" w:cs="Times New Roman"/>
          <w:sz w:val="24"/>
          <w:szCs w:val="24"/>
          <w:lang w:val="sk-SK" w:bidi="si-LK"/>
        </w:rPr>
        <w:t>mož</w:t>
      </w:r>
      <w:r>
        <w:rPr>
          <w:rFonts w:ascii="Times New Roman" w:hAnsi="Times New Roman" w:cs="Times New Roman"/>
          <w:sz w:val="24"/>
          <w:szCs w:val="24"/>
          <w:lang w:val="sk-SK" w:bidi="si-LK"/>
        </w:rPr>
        <w:t>né</w:t>
      </w:r>
      <w:r w:rsidRPr="004C49C5">
        <w:rPr>
          <w:rFonts w:ascii="Times New Roman" w:hAnsi="Times New Roman" w:cs="Times New Roman"/>
          <w:sz w:val="24"/>
          <w:szCs w:val="24"/>
          <w:lang w:val="sk-SK" w:bidi="si-LK"/>
        </w:rPr>
        <w:t xml:space="preserve"> konštatovať, že straty sú v primárnej produkcii minimálne, predstavujú asi 10 – 15% z celkového množstva strát v celom potravinovom reťazci.</w:t>
      </w:r>
      <w:r>
        <w:rPr>
          <w:rFonts w:ascii="Times New Roman" w:hAnsi="Times New Roman" w:cs="Times New Roman"/>
          <w:sz w:val="24"/>
          <w:szCs w:val="24"/>
          <w:lang w:val="sk-SK" w:bidi="si-LK"/>
        </w:rPr>
        <w:t xml:space="preserve"> </w:t>
      </w:r>
      <w:r w:rsidRPr="004C49C5">
        <w:rPr>
          <w:rFonts w:ascii="Times New Roman" w:hAnsi="Times New Roman" w:cs="Times New Roman"/>
          <w:sz w:val="24"/>
          <w:szCs w:val="24"/>
          <w:lang w:val="sk-SK" w:bidi="si-LK"/>
        </w:rPr>
        <w:t>Podľa definície v európskom projekte FUSION</w:t>
      </w:r>
      <w:r>
        <w:rPr>
          <w:rFonts w:ascii="Times New Roman" w:hAnsi="Times New Roman" w:cs="Times New Roman"/>
          <w:sz w:val="24"/>
          <w:szCs w:val="24"/>
          <w:lang w:val="sk-SK" w:bidi="si-LK"/>
        </w:rPr>
        <w:t>S</w:t>
      </w:r>
      <w:r w:rsidRPr="004C49C5">
        <w:rPr>
          <w:rFonts w:ascii="Times New Roman" w:hAnsi="Times New Roman" w:cs="Times New Roman"/>
          <w:sz w:val="24"/>
          <w:szCs w:val="24"/>
          <w:lang w:val="sk-SK" w:bidi="si-LK"/>
        </w:rPr>
        <w:t xml:space="preserve"> sa za potravinové straty nepovažujú potraviny, ktoré sú poskytnuté na kŕmne účely</w:t>
      </w:r>
      <w:r w:rsidR="00F1146C">
        <w:rPr>
          <w:rFonts w:ascii="Times New Roman" w:hAnsi="Times New Roman" w:cs="Times New Roman"/>
          <w:sz w:val="24"/>
          <w:szCs w:val="24"/>
          <w:lang w:val="sk-SK" w:bidi="si-LK"/>
        </w:rPr>
        <w:t>.</w:t>
      </w:r>
      <w:r>
        <w:rPr>
          <w:rFonts w:ascii="Times New Roman" w:hAnsi="Times New Roman" w:cs="Times New Roman"/>
          <w:sz w:val="24"/>
          <w:szCs w:val="24"/>
          <w:lang w:val="sk-SK" w:bidi="si-LK"/>
        </w:rPr>
        <w:t xml:space="preserve"> </w:t>
      </w:r>
    </w:p>
    <w:p w:rsidR="00E02233" w:rsidRPr="00E02233" w:rsidRDefault="00E02233" w:rsidP="00A80ECC">
      <w:pPr>
        <w:pStyle w:val="Odsekzoznamu"/>
        <w:spacing w:after="80"/>
        <w:ind w:left="0" w:firstLine="425"/>
        <w:contextualSpacing w:val="0"/>
        <w:jc w:val="both"/>
        <w:rPr>
          <w:rFonts w:ascii="Times New Roman" w:hAnsi="Times New Roman" w:cs="Times New Roman"/>
          <w:sz w:val="24"/>
          <w:szCs w:val="24"/>
          <w:lang w:val="sk-SK" w:bidi="si-LK"/>
        </w:rPr>
      </w:pPr>
      <w:r w:rsidRPr="00E02233">
        <w:rPr>
          <w:rFonts w:ascii="Times New Roman" w:hAnsi="Times New Roman" w:cs="Times New Roman"/>
          <w:sz w:val="24"/>
          <w:szCs w:val="24"/>
          <w:lang w:val="sk-SK"/>
        </w:rPr>
        <w:t xml:space="preserve">Množstvo vyprodukovaného živočíšneho a zmiešaného potravinového odpadu, rastlinného odpadu a zmiešaného </w:t>
      </w:r>
      <w:r w:rsidR="00B22B8D">
        <w:rPr>
          <w:rFonts w:ascii="Times New Roman" w:hAnsi="Times New Roman" w:cs="Times New Roman"/>
          <w:sz w:val="24"/>
          <w:szCs w:val="24"/>
          <w:lang w:val="sk-SK"/>
        </w:rPr>
        <w:t>komunálneho</w:t>
      </w:r>
      <w:r w:rsidRPr="00E02233">
        <w:rPr>
          <w:rFonts w:ascii="Times New Roman" w:hAnsi="Times New Roman" w:cs="Times New Roman"/>
          <w:sz w:val="24"/>
          <w:szCs w:val="24"/>
          <w:lang w:val="sk-SK"/>
        </w:rPr>
        <w:t xml:space="preserve"> odpadu</w:t>
      </w:r>
      <w:r>
        <w:rPr>
          <w:rFonts w:ascii="Times New Roman" w:hAnsi="Times New Roman" w:cs="Times New Roman"/>
          <w:sz w:val="24"/>
          <w:szCs w:val="24"/>
          <w:lang w:val="sk-SK"/>
        </w:rPr>
        <w:t xml:space="preserve"> v primárnej produkcii </w:t>
      </w:r>
      <w:r w:rsidR="00A80ECC">
        <w:rPr>
          <w:rFonts w:ascii="Times New Roman" w:hAnsi="Times New Roman" w:cs="Times New Roman"/>
          <w:sz w:val="24"/>
          <w:szCs w:val="24"/>
          <w:lang w:val="sk-SK"/>
        </w:rPr>
        <w:t>v SR je uvedené v tabuľke č. 4. V období od roku 2004 do roku 2010 množstvo sledovaného odpadu stúplo z 9 kg/obyvateľa/rok takmer dvojnásobne na hodnotu 17 kg/obyvateľa/rok a nasledujúcich dvoch rokoch kleslo o viac ako tretinu na 11 kg/obyvateľa/rok.</w:t>
      </w:r>
    </w:p>
    <w:p w:rsidR="00E23C0D" w:rsidRPr="00ED6EE0" w:rsidRDefault="00E23C0D" w:rsidP="003B1AA1">
      <w:pPr>
        <w:spacing w:before="200" w:after="0" w:line="240" w:lineRule="auto"/>
        <w:ind w:left="1418" w:hanging="1418"/>
        <w:jc w:val="both"/>
        <w:rPr>
          <w:rFonts w:ascii="Times New Roman" w:hAnsi="Times New Roman" w:cs="Times New Roman"/>
          <w:b/>
          <w:sz w:val="20"/>
          <w:szCs w:val="20"/>
        </w:rPr>
      </w:pPr>
      <w:r>
        <w:rPr>
          <w:rFonts w:ascii="Times New Roman" w:hAnsi="Times New Roman" w:cs="Times New Roman"/>
          <w:b/>
          <w:sz w:val="20"/>
          <w:szCs w:val="20"/>
        </w:rPr>
        <w:t xml:space="preserve">Tabuľka č. </w:t>
      </w:r>
      <w:r w:rsidR="00274F89">
        <w:rPr>
          <w:rFonts w:ascii="Times New Roman" w:hAnsi="Times New Roman" w:cs="Times New Roman"/>
          <w:b/>
          <w:sz w:val="20"/>
          <w:szCs w:val="20"/>
        </w:rPr>
        <w:t>4</w:t>
      </w:r>
      <w:r>
        <w:rPr>
          <w:rFonts w:ascii="Times New Roman" w:hAnsi="Times New Roman" w:cs="Times New Roman"/>
          <w:b/>
          <w:sz w:val="20"/>
          <w:szCs w:val="20"/>
        </w:rPr>
        <w:t>:</w:t>
      </w:r>
      <w:r>
        <w:rPr>
          <w:rFonts w:ascii="Times New Roman" w:hAnsi="Times New Roman" w:cs="Times New Roman"/>
          <w:b/>
          <w:sz w:val="20"/>
          <w:szCs w:val="20"/>
        </w:rPr>
        <w:tab/>
      </w:r>
      <w:r w:rsidRPr="00E23C0D">
        <w:rPr>
          <w:rFonts w:ascii="Times New Roman" w:hAnsi="Times New Roman" w:cs="Times New Roman"/>
          <w:sz w:val="20"/>
          <w:szCs w:val="20"/>
        </w:rPr>
        <w:t>M</w:t>
      </w:r>
      <w:r w:rsidRPr="00ED6EE0">
        <w:rPr>
          <w:rFonts w:ascii="Times New Roman" w:hAnsi="Times New Roman" w:cs="Times New Roman"/>
          <w:sz w:val="20"/>
          <w:szCs w:val="20"/>
        </w:rPr>
        <w:t>nožstv</w:t>
      </w:r>
      <w:r>
        <w:rPr>
          <w:rFonts w:ascii="Times New Roman" w:hAnsi="Times New Roman" w:cs="Times New Roman"/>
          <w:sz w:val="20"/>
          <w:szCs w:val="20"/>
        </w:rPr>
        <w:t>o</w:t>
      </w:r>
      <w:r w:rsidRPr="00ED6EE0">
        <w:rPr>
          <w:rFonts w:ascii="Times New Roman" w:hAnsi="Times New Roman" w:cs="Times New Roman"/>
          <w:sz w:val="20"/>
          <w:szCs w:val="20"/>
        </w:rPr>
        <w:t xml:space="preserve"> vyprodukovaného živočíšneho</w:t>
      </w:r>
      <w:r>
        <w:rPr>
          <w:rFonts w:ascii="Times New Roman" w:hAnsi="Times New Roman" w:cs="Times New Roman"/>
          <w:sz w:val="20"/>
          <w:szCs w:val="20"/>
        </w:rPr>
        <w:t xml:space="preserve"> a </w:t>
      </w:r>
      <w:r w:rsidRPr="00ED6EE0">
        <w:rPr>
          <w:rFonts w:ascii="Times New Roman" w:hAnsi="Times New Roman" w:cs="Times New Roman"/>
          <w:sz w:val="20"/>
          <w:szCs w:val="20"/>
        </w:rPr>
        <w:t xml:space="preserve">zmiešaného potravinového odpadu, rastlinného odpadu a zmiešaného </w:t>
      </w:r>
      <w:r w:rsidR="00B22B8D">
        <w:rPr>
          <w:rFonts w:ascii="Times New Roman" w:hAnsi="Times New Roman" w:cs="Times New Roman"/>
          <w:sz w:val="20"/>
          <w:szCs w:val="20"/>
        </w:rPr>
        <w:t>komunálneho</w:t>
      </w:r>
      <w:r w:rsidR="00B22B8D" w:rsidRPr="00ED6EE0">
        <w:rPr>
          <w:rFonts w:ascii="Times New Roman" w:hAnsi="Times New Roman" w:cs="Times New Roman"/>
          <w:sz w:val="20"/>
          <w:szCs w:val="20"/>
        </w:rPr>
        <w:t xml:space="preserve"> </w:t>
      </w:r>
      <w:r w:rsidRPr="00ED6EE0">
        <w:rPr>
          <w:rFonts w:ascii="Times New Roman" w:hAnsi="Times New Roman" w:cs="Times New Roman"/>
          <w:sz w:val="20"/>
          <w:szCs w:val="20"/>
        </w:rPr>
        <w:t>odpadu</w:t>
      </w:r>
      <w:r>
        <w:rPr>
          <w:rFonts w:ascii="Times New Roman" w:hAnsi="Times New Roman" w:cs="Times New Roman"/>
          <w:sz w:val="20"/>
          <w:szCs w:val="20"/>
        </w:rPr>
        <w:t xml:space="preserve"> </w:t>
      </w:r>
      <w:r w:rsidRPr="006D1C49">
        <w:rPr>
          <w:rFonts w:ascii="Times New Roman" w:hAnsi="Times New Roman" w:cs="Times New Roman"/>
          <w:b/>
          <w:sz w:val="20"/>
          <w:szCs w:val="20"/>
        </w:rPr>
        <w:t>v sektore poľnohospodárstva, lesníctva a rybolovu</w:t>
      </w:r>
      <w:r>
        <w:rPr>
          <w:rFonts w:ascii="Times New Roman" w:hAnsi="Times New Roman" w:cs="Times New Roman"/>
          <w:sz w:val="20"/>
          <w:szCs w:val="20"/>
        </w:rPr>
        <w:t xml:space="preserve"> v SR, v kg/obyvateľa</w:t>
      </w:r>
    </w:p>
    <w:tbl>
      <w:tblPr>
        <w:tblStyle w:val="Mriekatabuky"/>
        <w:tblW w:w="0" w:type="auto"/>
        <w:tblLook w:val="04A0" w:firstRow="1" w:lastRow="0" w:firstColumn="1" w:lastColumn="0" w:noHBand="0" w:noVBand="1"/>
      </w:tblPr>
      <w:tblGrid>
        <w:gridCol w:w="5211"/>
        <w:gridCol w:w="800"/>
        <w:gridCol w:w="800"/>
        <w:gridCol w:w="800"/>
        <w:gridCol w:w="800"/>
        <w:gridCol w:w="801"/>
      </w:tblGrid>
      <w:tr w:rsidR="007B1AC9" w:rsidRPr="007B1AC9" w:rsidTr="00E23C0D">
        <w:tc>
          <w:tcPr>
            <w:tcW w:w="5211" w:type="dxa"/>
          </w:tcPr>
          <w:p w:rsidR="007B1AC9" w:rsidRPr="007B1AC9" w:rsidRDefault="007B1AC9" w:rsidP="003B1AA1">
            <w:pPr>
              <w:rPr>
                <w:rFonts w:ascii="Times New Roman" w:hAnsi="Times New Roman" w:cs="Times New Roman"/>
                <w:b/>
                <w:sz w:val="20"/>
                <w:szCs w:val="20"/>
              </w:rPr>
            </w:pPr>
          </w:p>
        </w:tc>
        <w:tc>
          <w:tcPr>
            <w:tcW w:w="800" w:type="dxa"/>
          </w:tcPr>
          <w:p w:rsidR="007B1AC9" w:rsidRPr="007B1AC9" w:rsidRDefault="007B1AC9" w:rsidP="003B1AA1">
            <w:pPr>
              <w:jc w:val="center"/>
              <w:rPr>
                <w:rFonts w:ascii="Times New Roman" w:hAnsi="Times New Roman" w:cs="Times New Roman"/>
                <w:sz w:val="20"/>
                <w:szCs w:val="20"/>
              </w:rPr>
            </w:pPr>
            <w:r w:rsidRPr="007B1AC9">
              <w:rPr>
                <w:rFonts w:ascii="Times New Roman" w:hAnsi="Times New Roman" w:cs="Times New Roman"/>
                <w:sz w:val="20"/>
                <w:szCs w:val="20"/>
              </w:rPr>
              <w:t>2004</w:t>
            </w:r>
          </w:p>
        </w:tc>
        <w:tc>
          <w:tcPr>
            <w:tcW w:w="800" w:type="dxa"/>
          </w:tcPr>
          <w:p w:rsidR="007B1AC9" w:rsidRPr="007B1AC9" w:rsidRDefault="007B1AC9" w:rsidP="003B1AA1">
            <w:pPr>
              <w:jc w:val="center"/>
              <w:rPr>
                <w:rFonts w:ascii="Times New Roman" w:hAnsi="Times New Roman" w:cs="Times New Roman"/>
                <w:sz w:val="20"/>
                <w:szCs w:val="20"/>
              </w:rPr>
            </w:pPr>
            <w:r w:rsidRPr="007B1AC9">
              <w:rPr>
                <w:rFonts w:ascii="Times New Roman" w:hAnsi="Times New Roman" w:cs="Times New Roman"/>
                <w:sz w:val="20"/>
                <w:szCs w:val="20"/>
              </w:rPr>
              <w:t>2006</w:t>
            </w:r>
          </w:p>
        </w:tc>
        <w:tc>
          <w:tcPr>
            <w:tcW w:w="800" w:type="dxa"/>
          </w:tcPr>
          <w:p w:rsidR="007B1AC9" w:rsidRPr="007B1AC9" w:rsidRDefault="007B1AC9" w:rsidP="003B1AA1">
            <w:pPr>
              <w:jc w:val="center"/>
              <w:rPr>
                <w:rFonts w:ascii="Times New Roman" w:hAnsi="Times New Roman" w:cs="Times New Roman"/>
                <w:sz w:val="20"/>
                <w:szCs w:val="20"/>
              </w:rPr>
            </w:pPr>
            <w:r w:rsidRPr="007B1AC9">
              <w:rPr>
                <w:rFonts w:ascii="Times New Roman" w:hAnsi="Times New Roman" w:cs="Times New Roman"/>
                <w:sz w:val="20"/>
                <w:szCs w:val="20"/>
              </w:rPr>
              <w:t>2008</w:t>
            </w:r>
          </w:p>
        </w:tc>
        <w:tc>
          <w:tcPr>
            <w:tcW w:w="800" w:type="dxa"/>
          </w:tcPr>
          <w:p w:rsidR="007B1AC9" w:rsidRPr="007B1AC9" w:rsidRDefault="007B1AC9" w:rsidP="003B1AA1">
            <w:pPr>
              <w:jc w:val="center"/>
              <w:rPr>
                <w:rFonts w:ascii="Times New Roman" w:hAnsi="Times New Roman" w:cs="Times New Roman"/>
                <w:sz w:val="20"/>
                <w:szCs w:val="20"/>
              </w:rPr>
            </w:pPr>
            <w:r w:rsidRPr="007B1AC9">
              <w:rPr>
                <w:rFonts w:ascii="Times New Roman" w:hAnsi="Times New Roman" w:cs="Times New Roman"/>
                <w:sz w:val="20"/>
                <w:szCs w:val="20"/>
              </w:rPr>
              <w:t>2010</w:t>
            </w:r>
          </w:p>
        </w:tc>
        <w:tc>
          <w:tcPr>
            <w:tcW w:w="801" w:type="dxa"/>
          </w:tcPr>
          <w:p w:rsidR="007B1AC9" w:rsidRPr="007B1AC9" w:rsidRDefault="007B1AC9" w:rsidP="003B1AA1">
            <w:pPr>
              <w:jc w:val="center"/>
              <w:rPr>
                <w:rFonts w:ascii="Times New Roman" w:hAnsi="Times New Roman" w:cs="Times New Roman"/>
                <w:sz w:val="20"/>
                <w:szCs w:val="20"/>
              </w:rPr>
            </w:pPr>
            <w:r w:rsidRPr="007B1AC9">
              <w:rPr>
                <w:rFonts w:ascii="Times New Roman" w:hAnsi="Times New Roman" w:cs="Times New Roman"/>
                <w:sz w:val="20"/>
                <w:szCs w:val="20"/>
              </w:rPr>
              <w:t>2012</w:t>
            </w:r>
          </w:p>
        </w:tc>
      </w:tr>
      <w:tr w:rsidR="007B1AC9" w:rsidRPr="007B1AC9" w:rsidTr="00E23C0D">
        <w:tc>
          <w:tcPr>
            <w:tcW w:w="5211" w:type="dxa"/>
          </w:tcPr>
          <w:p w:rsidR="007B1AC9" w:rsidRPr="00E23C0D" w:rsidRDefault="00E23C0D" w:rsidP="003B1AA1">
            <w:pPr>
              <w:rPr>
                <w:rFonts w:ascii="Times New Roman" w:hAnsi="Times New Roman" w:cs="Times New Roman"/>
                <w:b/>
                <w:sz w:val="20"/>
                <w:szCs w:val="20"/>
              </w:rPr>
            </w:pPr>
            <w:r>
              <w:rPr>
                <w:rFonts w:ascii="Times New Roman" w:hAnsi="Times New Roman" w:cs="Times New Roman"/>
                <w:b/>
                <w:sz w:val="20"/>
                <w:szCs w:val="20"/>
              </w:rPr>
              <w:t>Živočíšny a zmiešaný potravinový</w:t>
            </w:r>
            <w:r w:rsidR="007B1AC9" w:rsidRPr="00E23C0D">
              <w:rPr>
                <w:rFonts w:ascii="Times New Roman" w:hAnsi="Times New Roman" w:cs="Times New Roman"/>
                <w:b/>
                <w:sz w:val="20"/>
                <w:szCs w:val="20"/>
              </w:rPr>
              <w:t xml:space="preserve"> odpad, rastlinný odpad</w:t>
            </w:r>
          </w:p>
        </w:tc>
        <w:tc>
          <w:tcPr>
            <w:tcW w:w="800" w:type="dxa"/>
            <w:vAlign w:val="center"/>
          </w:tcPr>
          <w:p w:rsidR="007B1AC9" w:rsidRPr="00E23C0D" w:rsidRDefault="007B1AC9" w:rsidP="003B1AA1">
            <w:pPr>
              <w:jc w:val="center"/>
              <w:rPr>
                <w:rFonts w:ascii="Times New Roman" w:hAnsi="Times New Roman" w:cs="Times New Roman"/>
                <w:b/>
                <w:sz w:val="20"/>
                <w:szCs w:val="20"/>
              </w:rPr>
            </w:pPr>
            <w:r w:rsidRPr="00E23C0D">
              <w:rPr>
                <w:rFonts w:ascii="Times New Roman" w:hAnsi="Times New Roman" w:cs="Times New Roman"/>
                <w:b/>
                <w:sz w:val="20"/>
                <w:szCs w:val="20"/>
              </w:rPr>
              <w:t>7</w:t>
            </w:r>
          </w:p>
        </w:tc>
        <w:tc>
          <w:tcPr>
            <w:tcW w:w="800" w:type="dxa"/>
            <w:vAlign w:val="center"/>
          </w:tcPr>
          <w:p w:rsidR="007B1AC9" w:rsidRPr="00E23C0D" w:rsidRDefault="007B1AC9" w:rsidP="003B1AA1">
            <w:pPr>
              <w:jc w:val="center"/>
              <w:rPr>
                <w:rFonts w:ascii="Times New Roman" w:hAnsi="Times New Roman" w:cs="Times New Roman"/>
                <w:b/>
                <w:sz w:val="20"/>
                <w:szCs w:val="20"/>
              </w:rPr>
            </w:pPr>
            <w:r w:rsidRPr="00E23C0D">
              <w:rPr>
                <w:rFonts w:ascii="Times New Roman" w:hAnsi="Times New Roman" w:cs="Times New Roman"/>
                <w:b/>
                <w:sz w:val="20"/>
                <w:szCs w:val="20"/>
              </w:rPr>
              <w:t>8</w:t>
            </w:r>
          </w:p>
        </w:tc>
        <w:tc>
          <w:tcPr>
            <w:tcW w:w="800" w:type="dxa"/>
            <w:vAlign w:val="center"/>
          </w:tcPr>
          <w:p w:rsidR="007B1AC9" w:rsidRPr="00E23C0D" w:rsidRDefault="007B1AC9" w:rsidP="003B1AA1">
            <w:pPr>
              <w:jc w:val="center"/>
              <w:rPr>
                <w:rFonts w:ascii="Times New Roman" w:hAnsi="Times New Roman" w:cs="Times New Roman"/>
                <w:b/>
                <w:sz w:val="20"/>
                <w:szCs w:val="20"/>
              </w:rPr>
            </w:pPr>
            <w:r w:rsidRPr="00E23C0D">
              <w:rPr>
                <w:rFonts w:ascii="Times New Roman" w:hAnsi="Times New Roman" w:cs="Times New Roman"/>
                <w:b/>
                <w:sz w:val="20"/>
                <w:szCs w:val="20"/>
              </w:rPr>
              <w:t>14</w:t>
            </w:r>
          </w:p>
        </w:tc>
        <w:tc>
          <w:tcPr>
            <w:tcW w:w="800" w:type="dxa"/>
            <w:vAlign w:val="center"/>
          </w:tcPr>
          <w:p w:rsidR="007B1AC9" w:rsidRPr="00E23C0D" w:rsidRDefault="007B1AC9" w:rsidP="003B1AA1">
            <w:pPr>
              <w:jc w:val="center"/>
              <w:rPr>
                <w:rFonts w:ascii="Times New Roman" w:hAnsi="Times New Roman" w:cs="Times New Roman"/>
                <w:b/>
                <w:sz w:val="20"/>
                <w:szCs w:val="20"/>
              </w:rPr>
            </w:pPr>
            <w:r w:rsidRPr="00E23C0D">
              <w:rPr>
                <w:rFonts w:ascii="Times New Roman" w:hAnsi="Times New Roman" w:cs="Times New Roman"/>
                <w:b/>
                <w:sz w:val="20"/>
                <w:szCs w:val="20"/>
              </w:rPr>
              <w:t>17</w:t>
            </w:r>
          </w:p>
        </w:tc>
        <w:tc>
          <w:tcPr>
            <w:tcW w:w="801" w:type="dxa"/>
            <w:vAlign w:val="center"/>
          </w:tcPr>
          <w:p w:rsidR="007B1AC9" w:rsidRPr="00E23C0D" w:rsidRDefault="009E76B4" w:rsidP="003B1AA1">
            <w:pPr>
              <w:jc w:val="center"/>
              <w:rPr>
                <w:rFonts w:ascii="Times New Roman" w:hAnsi="Times New Roman" w:cs="Times New Roman"/>
                <w:b/>
                <w:sz w:val="20"/>
                <w:szCs w:val="20"/>
              </w:rPr>
            </w:pPr>
            <w:r w:rsidRPr="00E23C0D">
              <w:rPr>
                <w:rFonts w:ascii="Times New Roman" w:hAnsi="Times New Roman" w:cs="Times New Roman"/>
                <w:b/>
                <w:sz w:val="20"/>
                <w:szCs w:val="20"/>
              </w:rPr>
              <w:t>1</w:t>
            </w:r>
            <w:r>
              <w:rPr>
                <w:rFonts w:ascii="Times New Roman" w:hAnsi="Times New Roman" w:cs="Times New Roman"/>
                <w:b/>
                <w:sz w:val="20"/>
                <w:szCs w:val="20"/>
              </w:rPr>
              <w:t>1</w:t>
            </w:r>
          </w:p>
        </w:tc>
      </w:tr>
      <w:tr w:rsidR="007B1AC9" w:rsidRPr="007B1AC9" w:rsidTr="00E23C0D">
        <w:tc>
          <w:tcPr>
            <w:tcW w:w="5211" w:type="dxa"/>
          </w:tcPr>
          <w:p w:rsidR="007B1AC9" w:rsidRDefault="007B1AC9" w:rsidP="003B1AA1">
            <w:pPr>
              <w:rPr>
                <w:rFonts w:ascii="Times New Roman" w:hAnsi="Times New Roman" w:cs="Times New Roman"/>
                <w:sz w:val="20"/>
                <w:szCs w:val="20"/>
              </w:rPr>
            </w:pPr>
            <w:r>
              <w:rPr>
                <w:rFonts w:ascii="Times New Roman" w:hAnsi="Times New Roman" w:cs="Times New Roman"/>
                <w:sz w:val="20"/>
                <w:szCs w:val="20"/>
              </w:rPr>
              <w:t>V tom</w:t>
            </w:r>
          </w:p>
          <w:p w:rsidR="007B1AC9" w:rsidRPr="007B1AC9" w:rsidRDefault="007B1AC9" w:rsidP="003B1AA1">
            <w:pPr>
              <w:rPr>
                <w:rFonts w:ascii="Times New Roman" w:hAnsi="Times New Roman" w:cs="Times New Roman"/>
                <w:sz w:val="20"/>
                <w:szCs w:val="20"/>
              </w:rPr>
            </w:pPr>
            <w:r w:rsidRPr="007B1AC9">
              <w:rPr>
                <w:rFonts w:ascii="Times New Roman" w:hAnsi="Times New Roman" w:cs="Times New Roman"/>
                <w:sz w:val="20"/>
                <w:szCs w:val="20"/>
              </w:rPr>
              <w:t>Živočíšny a zmiešaný potravinový odpad</w:t>
            </w:r>
          </w:p>
        </w:tc>
        <w:tc>
          <w:tcPr>
            <w:tcW w:w="800" w:type="dxa"/>
            <w:vAlign w:val="center"/>
          </w:tcPr>
          <w:p w:rsidR="007B1AC9" w:rsidRPr="007B1AC9" w:rsidRDefault="007B1AC9" w:rsidP="003B1AA1">
            <w:pPr>
              <w:jc w:val="center"/>
              <w:rPr>
                <w:rFonts w:ascii="Times New Roman" w:hAnsi="Times New Roman" w:cs="Times New Roman"/>
                <w:sz w:val="20"/>
                <w:szCs w:val="20"/>
              </w:rPr>
            </w:pPr>
            <w:r>
              <w:rPr>
                <w:rFonts w:ascii="Times New Roman" w:hAnsi="Times New Roman" w:cs="Times New Roman"/>
                <w:sz w:val="20"/>
                <w:szCs w:val="20"/>
              </w:rPr>
              <w:t>n</w:t>
            </w:r>
          </w:p>
        </w:tc>
        <w:tc>
          <w:tcPr>
            <w:tcW w:w="800" w:type="dxa"/>
            <w:vAlign w:val="center"/>
          </w:tcPr>
          <w:p w:rsidR="007B1AC9" w:rsidRPr="007B1AC9" w:rsidRDefault="007B1AC9" w:rsidP="003B1AA1">
            <w:pPr>
              <w:jc w:val="center"/>
              <w:rPr>
                <w:rFonts w:ascii="Times New Roman" w:hAnsi="Times New Roman" w:cs="Times New Roman"/>
                <w:sz w:val="20"/>
                <w:szCs w:val="20"/>
              </w:rPr>
            </w:pPr>
            <w:r>
              <w:rPr>
                <w:rFonts w:ascii="Times New Roman" w:hAnsi="Times New Roman" w:cs="Times New Roman"/>
                <w:sz w:val="20"/>
                <w:szCs w:val="20"/>
              </w:rPr>
              <w:t>n</w:t>
            </w:r>
          </w:p>
        </w:tc>
        <w:tc>
          <w:tcPr>
            <w:tcW w:w="800" w:type="dxa"/>
            <w:vAlign w:val="center"/>
          </w:tcPr>
          <w:p w:rsidR="007B1AC9" w:rsidRPr="007B1AC9" w:rsidRDefault="007B1AC9" w:rsidP="003B1AA1">
            <w:pPr>
              <w:jc w:val="center"/>
              <w:rPr>
                <w:rFonts w:ascii="Times New Roman" w:hAnsi="Times New Roman" w:cs="Times New Roman"/>
                <w:sz w:val="20"/>
                <w:szCs w:val="20"/>
              </w:rPr>
            </w:pPr>
            <w:r>
              <w:rPr>
                <w:rFonts w:ascii="Times New Roman" w:hAnsi="Times New Roman" w:cs="Times New Roman"/>
                <w:sz w:val="20"/>
                <w:szCs w:val="20"/>
              </w:rPr>
              <w:t>n</w:t>
            </w:r>
          </w:p>
        </w:tc>
        <w:tc>
          <w:tcPr>
            <w:tcW w:w="800" w:type="dxa"/>
            <w:vAlign w:val="center"/>
          </w:tcPr>
          <w:p w:rsidR="007B1AC9" w:rsidRPr="007B1AC9" w:rsidRDefault="007B1AC9" w:rsidP="003B1AA1">
            <w:pPr>
              <w:jc w:val="center"/>
              <w:rPr>
                <w:rFonts w:ascii="Times New Roman" w:hAnsi="Times New Roman" w:cs="Times New Roman"/>
                <w:sz w:val="20"/>
                <w:szCs w:val="20"/>
              </w:rPr>
            </w:pPr>
            <w:r w:rsidRPr="007B1AC9">
              <w:rPr>
                <w:rFonts w:ascii="Times New Roman" w:hAnsi="Times New Roman" w:cs="Times New Roman"/>
                <w:sz w:val="20"/>
                <w:szCs w:val="20"/>
              </w:rPr>
              <w:t>4</w:t>
            </w:r>
          </w:p>
        </w:tc>
        <w:tc>
          <w:tcPr>
            <w:tcW w:w="801" w:type="dxa"/>
            <w:vAlign w:val="center"/>
          </w:tcPr>
          <w:p w:rsidR="007B1AC9" w:rsidRPr="007B1AC9" w:rsidRDefault="007B1AC9" w:rsidP="003B1AA1">
            <w:pPr>
              <w:jc w:val="center"/>
              <w:rPr>
                <w:rFonts w:ascii="Times New Roman" w:hAnsi="Times New Roman" w:cs="Times New Roman"/>
                <w:sz w:val="20"/>
                <w:szCs w:val="20"/>
              </w:rPr>
            </w:pPr>
            <w:r w:rsidRPr="007B1AC9">
              <w:rPr>
                <w:rFonts w:ascii="Times New Roman" w:hAnsi="Times New Roman" w:cs="Times New Roman"/>
                <w:sz w:val="20"/>
                <w:szCs w:val="20"/>
              </w:rPr>
              <w:t>1</w:t>
            </w:r>
          </w:p>
        </w:tc>
      </w:tr>
      <w:tr w:rsidR="007B1AC9" w:rsidRPr="007B1AC9" w:rsidTr="00E23C0D">
        <w:tc>
          <w:tcPr>
            <w:tcW w:w="5211" w:type="dxa"/>
          </w:tcPr>
          <w:p w:rsidR="007B1AC9" w:rsidRPr="007B1AC9" w:rsidRDefault="007B1AC9" w:rsidP="003B1AA1">
            <w:pPr>
              <w:rPr>
                <w:rFonts w:ascii="Times New Roman" w:hAnsi="Times New Roman" w:cs="Times New Roman"/>
                <w:sz w:val="20"/>
                <w:szCs w:val="20"/>
              </w:rPr>
            </w:pPr>
            <w:r w:rsidRPr="007B1AC9">
              <w:rPr>
                <w:rFonts w:ascii="Times New Roman" w:hAnsi="Times New Roman" w:cs="Times New Roman"/>
                <w:sz w:val="20"/>
                <w:szCs w:val="20"/>
              </w:rPr>
              <w:t>Rastlinný odpad</w:t>
            </w:r>
          </w:p>
        </w:tc>
        <w:tc>
          <w:tcPr>
            <w:tcW w:w="800" w:type="dxa"/>
            <w:vAlign w:val="center"/>
          </w:tcPr>
          <w:p w:rsidR="007B1AC9" w:rsidRPr="007B1AC9" w:rsidRDefault="007B1AC9" w:rsidP="003B1AA1">
            <w:pPr>
              <w:jc w:val="center"/>
              <w:rPr>
                <w:rFonts w:ascii="Times New Roman" w:hAnsi="Times New Roman" w:cs="Times New Roman"/>
                <w:sz w:val="20"/>
                <w:szCs w:val="20"/>
              </w:rPr>
            </w:pPr>
            <w:r>
              <w:rPr>
                <w:rFonts w:ascii="Times New Roman" w:hAnsi="Times New Roman" w:cs="Times New Roman"/>
                <w:sz w:val="20"/>
                <w:szCs w:val="20"/>
              </w:rPr>
              <w:t>n</w:t>
            </w:r>
          </w:p>
        </w:tc>
        <w:tc>
          <w:tcPr>
            <w:tcW w:w="800" w:type="dxa"/>
            <w:vAlign w:val="center"/>
          </w:tcPr>
          <w:p w:rsidR="007B1AC9" w:rsidRPr="007B1AC9" w:rsidRDefault="007B1AC9" w:rsidP="003B1AA1">
            <w:pPr>
              <w:jc w:val="center"/>
              <w:rPr>
                <w:rFonts w:ascii="Times New Roman" w:hAnsi="Times New Roman" w:cs="Times New Roman"/>
                <w:sz w:val="20"/>
                <w:szCs w:val="20"/>
              </w:rPr>
            </w:pPr>
            <w:r>
              <w:rPr>
                <w:rFonts w:ascii="Times New Roman" w:hAnsi="Times New Roman" w:cs="Times New Roman"/>
                <w:sz w:val="20"/>
                <w:szCs w:val="20"/>
              </w:rPr>
              <w:t>n</w:t>
            </w:r>
          </w:p>
        </w:tc>
        <w:tc>
          <w:tcPr>
            <w:tcW w:w="800" w:type="dxa"/>
            <w:vAlign w:val="center"/>
          </w:tcPr>
          <w:p w:rsidR="007B1AC9" w:rsidRPr="007B1AC9" w:rsidRDefault="007B1AC9" w:rsidP="003B1AA1">
            <w:pPr>
              <w:jc w:val="center"/>
              <w:rPr>
                <w:rFonts w:ascii="Times New Roman" w:hAnsi="Times New Roman" w:cs="Times New Roman"/>
                <w:sz w:val="20"/>
                <w:szCs w:val="20"/>
              </w:rPr>
            </w:pPr>
            <w:r>
              <w:rPr>
                <w:rFonts w:ascii="Times New Roman" w:hAnsi="Times New Roman" w:cs="Times New Roman"/>
                <w:sz w:val="20"/>
                <w:szCs w:val="20"/>
              </w:rPr>
              <w:t>n</w:t>
            </w:r>
          </w:p>
        </w:tc>
        <w:tc>
          <w:tcPr>
            <w:tcW w:w="800" w:type="dxa"/>
            <w:vAlign w:val="center"/>
          </w:tcPr>
          <w:p w:rsidR="007B1AC9" w:rsidRPr="007B1AC9" w:rsidRDefault="007B1AC9" w:rsidP="003B1AA1">
            <w:pPr>
              <w:jc w:val="center"/>
              <w:rPr>
                <w:rFonts w:ascii="Times New Roman" w:hAnsi="Times New Roman" w:cs="Times New Roman"/>
                <w:sz w:val="20"/>
                <w:szCs w:val="20"/>
              </w:rPr>
            </w:pPr>
            <w:r w:rsidRPr="007B1AC9">
              <w:rPr>
                <w:rFonts w:ascii="Times New Roman" w:hAnsi="Times New Roman" w:cs="Times New Roman"/>
                <w:sz w:val="20"/>
                <w:szCs w:val="20"/>
              </w:rPr>
              <w:t>13</w:t>
            </w:r>
          </w:p>
        </w:tc>
        <w:tc>
          <w:tcPr>
            <w:tcW w:w="801" w:type="dxa"/>
            <w:vAlign w:val="center"/>
          </w:tcPr>
          <w:p w:rsidR="007B1AC9" w:rsidRPr="007B1AC9" w:rsidRDefault="007B1AC9" w:rsidP="003B1AA1">
            <w:pPr>
              <w:jc w:val="center"/>
              <w:rPr>
                <w:rFonts w:ascii="Times New Roman" w:hAnsi="Times New Roman" w:cs="Times New Roman"/>
                <w:sz w:val="20"/>
                <w:szCs w:val="20"/>
              </w:rPr>
            </w:pPr>
            <w:r w:rsidRPr="007B1AC9">
              <w:rPr>
                <w:rFonts w:ascii="Times New Roman" w:hAnsi="Times New Roman" w:cs="Times New Roman"/>
                <w:sz w:val="20"/>
                <w:szCs w:val="20"/>
              </w:rPr>
              <w:t>10</w:t>
            </w:r>
          </w:p>
        </w:tc>
      </w:tr>
      <w:tr w:rsidR="007B1AC9" w:rsidRPr="007B1AC9" w:rsidTr="00E23C0D">
        <w:tc>
          <w:tcPr>
            <w:tcW w:w="5211" w:type="dxa"/>
          </w:tcPr>
          <w:p w:rsidR="007B1AC9" w:rsidRPr="007B1AC9" w:rsidRDefault="007B1AC9" w:rsidP="003B1AA1">
            <w:pPr>
              <w:rPr>
                <w:rFonts w:ascii="Times New Roman" w:hAnsi="Times New Roman" w:cs="Times New Roman"/>
                <w:b/>
                <w:sz w:val="20"/>
                <w:szCs w:val="20"/>
              </w:rPr>
            </w:pPr>
            <w:r w:rsidRPr="007B1AC9">
              <w:rPr>
                <w:rFonts w:ascii="Times New Roman" w:hAnsi="Times New Roman" w:cs="Times New Roman"/>
                <w:b/>
                <w:sz w:val="20"/>
                <w:szCs w:val="20"/>
              </w:rPr>
              <w:t xml:space="preserve">Zmiešané </w:t>
            </w:r>
            <w:r w:rsidR="00B22B8D">
              <w:rPr>
                <w:rFonts w:ascii="Times New Roman" w:hAnsi="Times New Roman" w:cs="Times New Roman"/>
                <w:b/>
                <w:sz w:val="20"/>
                <w:szCs w:val="20"/>
              </w:rPr>
              <w:t>komunálne</w:t>
            </w:r>
            <w:r w:rsidR="00B22B8D" w:rsidRPr="007B1AC9">
              <w:rPr>
                <w:rFonts w:ascii="Times New Roman" w:hAnsi="Times New Roman" w:cs="Times New Roman"/>
                <w:b/>
                <w:sz w:val="20"/>
                <w:szCs w:val="20"/>
              </w:rPr>
              <w:t xml:space="preserve"> </w:t>
            </w:r>
            <w:r w:rsidRPr="007B1AC9">
              <w:rPr>
                <w:rFonts w:ascii="Times New Roman" w:hAnsi="Times New Roman" w:cs="Times New Roman"/>
                <w:b/>
                <w:sz w:val="20"/>
                <w:szCs w:val="20"/>
              </w:rPr>
              <w:t>odpady</w:t>
            </w:r>
          </w:p>
        </w:tc>
        <w:tc>
          <w:tcPr>
            <w:tcW w:w="800" w:type="dxa"/>
            <w:vAlign w:val="center"/>
          </w:tcPr>
          <w:p w:rsidR="007B1AC9" w:rsidRPr="00E23C0D" w:rsidRDefault="007B1AC9" w:rsidP="003B1AA1">
            <w:pPr>
              <w:jc w:val="center"/>
              <w:rPr>
                <w:rFonts w:ascii="Times New Roman" w:hAnsi="Times New Roman" w:cs="Times New Roman"/>
                <w:b/>
                <w:sz w:val="20"/>
                <w:szCs w:val="20"/>
              </w:rPr>
            </w:pPr>
            <w:r w:rsidRPr="00E23C0D">
              <w:rPr>
                <w:rFonts w:ascii="Times New Roman" w:hAnsi="Times New Roman" w:cs="Times New Roman"/>
                <w:b/>
                <w:sz w:val="20"/>
                <w:szCs w:val="20"/>
              </w:rPr>
              <w:t>2</w:t>
            </w:r>
          </w:p>
        </w:tc>
        <w:tc>
          <w:tcPr>
            <w:tcW w:w="800" w:type="dxa"/>
            <w:vAlign w:val="center"/>
          </w:tcPr>
          <w:p w:rsidR="007B1AC9" w:rsidRPr="00E23C0D" w:rsidRDefault="007B1AC9" w:rsidP="003B1AA1">
            <w:pPr>
              <w:jc w:val="center"/>
              <w:rPr>
                <w:rFonts w:ascii="Times New Roman" w:hAnsi="Times New Roman" w:cs="Times New Roman"/>
                <w:b/>
                <w:sz w:val="20"/>
                <w:szCs w:val="20"/>
              </w:rPr>
            </w:pPr>
            <w:r w:rsidRPr="00E23C0D">
              <w:rPr>
                <w:rFonts w:ascii="Times New Roman" w:hAnsi="Times New Roman" w:cs="Times New Roman"/>
                <w:b/>
                <w:sz w:val="20"/>
                <w:szCs w:val="20"/>
              </w:rPr>
              <w:t>0</w:t>
            </w:r>
          </w:p>
        </w:tc>
        <w:tc>
          <w:tcPr>
            <w:tcW w:w="800" w:type="dxa"/>
            <w:vAlign w:val="center"/>
          </w:tcPr>
          <w:p w:rsidR="007B1AC9" w:rsidRPr="00E23C0D" w:rsidRDefault="007B1AC9" w:rsidP="003B1AA1">
            <w:pPr>
              <w:jc w:val="center"/>
              <w:rPr>
                <w:rFonts w:ascii="Times New Roman" w:hAnsi="Times New Roman" w:cs="Times New Roman"/>
                <w:b/>
                <w:sz w:val="20"/>
                <w:szCs w:val="20"/>
              </w:rPr>
            </w:pPr>
            <w:r w:rsidRPr="00E23C0D">
              <w:rPr>
                <w:rFonts w:ascii="Times New Roman" w:hAnsi="Times New Roman" w:cs="Times New Roman"/>
                <w:b/>
                <w:sz w:val="20"/>
                <w:szCs w:val="20"/>
              </w:rPr>
              <w:t>0</w:t>
            </w:r>
          </w:p>
        </w:tc>
        <w:tc>
          <w:tcPr>
            <w:tcW w:w="800" w:type="dxa"/>
            <w:vAlign w:val="center"/>
          </w:tcPr>
          <w:p w:rsidR="007B1AC9" w:rsidRPr="00E23C0D" w:rsidRDefault="007B1AC9" w:rsidP="003B1AA1">
            <w:pPr>
              <w:jc w:val="center"/>
              <w:rPr>
                <w:rFonts w:ascii="Times New Roman" w:hAnsi="Times New Roman" w:cs="Times New Roman"/>
                <w:b/>
                <w:sz w:val="20"/>
                <w:szCs w:val="20"/>
              </w:rPr>
            </w:pPr>
            <w:r w:rsidRPr="00E23C0D">
              <w:rPr>
                <w:rFonts w:ascii="Times New Roman" w:hAnsi="Times New Roman" w:cs="Times New Roman"/>
                <w:b/>
                <w:sz w:val="20"/>
                <w:szCs w:val="20"/>
              </w:rPr>
              <w:t>0</w:t>
            </w:r>
          </w:p>
        </w:tc>
        <w:tc>
          <w:tcPr>
            <w:tcW w:w="801" w:type="dxa"/>
            <w:vAlign w:val="center"/>
          </w:tcPr>
          <w:p w:rsidR="007B1AC9" w:rsidRPr="00E23C0D" w:rsidRDefault="007B1AC9" w:rsidP="003B1AA1">
            <w:pPr>
              <w:jc w:val="center"/>
              <w:rPr>
                <w:rFonts w:ascii="Times New Roman" w:hAnsi="Times New Roman" w:cs="Times New Roman"/>
                <w:b/>
                <w:sz w:val="20"/>
                <w:szCs w:val="20"/>
              </w:rPr>
            </w:pPr>
            <w:r w:rsidRPr="00E23C0D">
              <w:rPr>
                <w:rFonts w:ascii="Times New Roman" w:hAnsi="Times New Roman" w:cs="Times New Roman"/>
                <w:b/>
                <w:sz w:val="20"/>
                <w:szCs w:val="20"/>
              </w:rPr>
              <w:t>0</w:t>
            </w:r>
          </w:p>
        </w:tc>
      </w:tr>
      <w:tr w:rsidR="007B1AC9" w:rsidRPr="007B1AC9" w:rsidTr="00E23C0D">
        <w:tc>
          <w:tcPr>
            <w:tcW w:w="5211" w:type="dxa"/>
          </w:tcPr>
          <w:p w:rsidR="007B1AC9" w:rsidRPr="00507A62" w:rsidRDefault="00E23C0D" w:rsidP="003B1AA1">
            <w:pPr>
              <w:rPr>
                <w:rFonts w:ascii="Times New Roman" w:hAnsi="Times New Roman" w:cs="Times New Roman"/>
                <w:b/>
                <w:sz w:val="20"/>
                <w:szCs w:val="20"/>
              </w:rPr>
            </w:pPr>
            <w:r w:rsidRPr="00507A62">
              <w:rPr>
                <w:rFonts w:ascii="Times New Roman" w:hAnsi="Times New Roman" w:cs="Times New Roman"/>
                <w:b/>
                <w:sz w:val="20"/>
                <w:szCs w:val="20"/>
              </w:rPr>
              <w:t>Celkové množstvo</w:t>
            </w:r>
          </w:p>
        </w:tc>
        <w:tc>
          <w:tcPr>
            <w:tcW w:w="800" w:type="dxa"/>
            <w:vAlign w:val="center"/>
          </w:tcPr>
          <w:p w:rsidR="007B1AC9" w:rsidRPr="00507A62" w:rsidRDefault="00E23C0D" w:rsidP="003B1AA1">
            <w:pPr>
              <w:jc w:val="center"/>
              <w:rPr>
                <w:rFonts w:ascii="Times New Roman" w:hAnsi="Times New Roman" w:cs="Times New Roman"/>
                <w:b/>
                <w:sz w:val="20"/>
                <w:szCs w:val="20"/>
              </w:rPr>
            </w:pPr>
            <w:r w:rsidRPr="00507A62">
              <w:rPr>
                <w:rFonts w:ascii="Times New Roman" w:hAnsi="Times New Roman" w:cs="Times New Roman"/>
                <w:b/>
                <w:sz w:val="20"/>
                <w:szCs w:val="20"/>
              </w:rPr>
              <w:t>9</w:t>
            </w:r>
          </w:p>
        </w:tc>
        <w:tc>
          <w:tcPr>
            <w:tcW w:w="800" w:type="dxa"/>
            <w:vAlign w:val="center"/>
          </w:tcPr>
          <w:p w:rsidR="007B1AC9" w:rsidRPr="00507A62" w:rsidRDefault="00E23C0D" w:rsidP="003B1AA1">
            <w:pPr>
              <w:jc w:val="center"/>
              <w:rPr>
                <w:rFonts w:ascii="Times New Roman" w:hAnsi="Times New Roman" w:cs="Times New Roman"/>
                <w:b/>
                <w:sz w:val="20"/>
                <w:szCs w:val="20"/>
              </w:rPr>
            </w:pPr>
            <w:r w:rsidRPr="00507A62">
              <w:rPr>
                <w:rFonts w:ascii="Times New Roman" w:hAnsi="Times New Roman" w:cs="Times New Roman"/>
                <w:b/>
                <w:sz w:val="20"/>
                <w:szCs w:val="20"/>
              </w:rPr>
              <w:t>8</w:t>
            </w:r>
          </w:p>
        </w:tc>
        <w:tc>
          <w:tcPr>
            <w:tcW w:w="800" w:type="dxa"/>
            <w:vAlign w:val="center"/>
          </w:tcPr>
          <w:p w:rsidR="007B1AC9" w:rsidRPr="00507A62" w:rsidRDefault="00E23C0D" w:rsidP="003B1AA1">
            <w:pPr>
              <w:jc w:val="center"/>
              <w:rPr>
                <w:rFonts w:ascii="Times New Roman" w:hAnsi="Times New Roman" w:cs="Times New Roman"/>
                <w:b/>
                <w:sz w:val="20"/>
                <w:szCs w:val="20"/>
              </w:rPr>
            </w:pPr>
            <w:r w:rsidRPr="00507A62">
              <w:rPr>
                <w:rFonts w:ascii="Times New Roman" w:hAnsi="Times New Roman" w:cs="Times New Roman"/>
                <w:b/>
                <w:sz w:val="20"/>
                <w:szCs w:val="20"/>
              </w:rPr>
              <w:t>14</w:t>
            </w:r>
          </w:p>
        </w:tc>
        <w:tc>
          <w:tcPr>
            <w:tcW w:w="800" w:type="dxa"/>
            <w:vAlign w:val="center"/>
          </w:tcPr>
          <w:p w:rsidR="007B1AC9" w:rsidRPr="00507A62" w:rsidRDefault="00E23C0D" w:rsidP="003B1AA1">
            <w:pPr>
              <w:jc w:val="center"/>
              <w:rPr>
                <w:rFonts w:ascii="Times New Roman" w:hAnsi="Times New Roman" w:cs="Times New Roman"/>
                <w:b/>
                <w:sz w:val="20"/>
                <w:szCs w:val="20"/>
              </w:rPr>
            </w:pPr>
            <w:r w:rsidRPr="00507A62">
              <w:rPr>
                <w:rFonts w:ascii="Times New Roman" w:hAnsi="Times New Roman" w:cs="Times New Roman"/>
                <w:b/>
                <w:sz w:val="20"/>
                <w:szCs w:val="20"/>
              </w:rPr>
              <w:t>17</w:t>
            </w:r>
          </w:p>
        </w:tc>
        <w:tc>
          <w:tcPr>
            <w:tcW w:w="801" w:type="dxa"/>
            <w:vAlign w:val="center"/>
          </w:tcPr>
          <w:p w:rsidR="007B1AC9" w:rsidRPr="00507A62" w:rsidRDefault="009E76B4" w:rsidP="003B1AA1">
            <w:pPr>
              <w:jc w:val="center"/>
              <w:rPr>
                <w:rFonts w:ascii="Times New Roman" w:hAnsi="Times New Roman" w:cs="Times New Roman"/>
                <w:b/>
                <w:sz w:val="20"/>
                <w:szCs w:val="20"/>
              </w:rPr>
            </w:pPr>
            <w:r w:rsidRPr="00507A62">
              <w:rPr>
                <w:rFonts w:ascii="Times New Roman" w:hAnsi="Times New Roman" w:cs="Times New Roman"/>
                <w:b/>
                <w:sz w:val="20"/>
                <w:szCs w:val="20"/>
              </w:rPr>
              <w:t>1</w:t>
            </w:r>
            <w:r>
              <w:rPr>
                <w:rFonts w:ascii="Times New Roman" w:hAnsi="Times New Roman" w:cs="Times New Roman"/>
                <w:b/>
                <w:sz w:val="20"/>
                <w:szCs w:val="20"/>
              </w:rPr>
              <w:t>1</w:t>
            </w:r>
          </w:p>
        </w:tc>
      </w:tr>
    </w:tbl>
    <w:p w:rsidR="007B1AC9" w:rsidRDefault="007B1AC9" w:rsidP="003B1AA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Zdroj: EUROSTAT (</w:t>
      </w:r>
      <w:proofErr w:type="spellStart"/>
      <w:r>
        <w:rPr>
          <w:rFonts w:ascii="Times New Roman" w:hAnsi="Times New Roman" w:cs="Times New Roman"/>
          <w:sz w:val="20"/>
          <w:szCs w:val="20"/>
        </w:rPr>
        <w:t>env_wasgen</w:t>
      </w:r>
      <w:proofErr w:type="spellEnd"/>
      <w:r>
        <w:rPr>
          <w:rFonts w:ascii="Times New Roman" w:hAnsi="Times New Roman" w:cs="Times New Roman"/>
          <w:sz w:val="20"/>
          <w:szCs w:val="20"/>
        </w:rPr>
        <w:t>)</w:t>
      </w:r>
    </w:p>
    <w:p w:rsidR="007B1AC9" w:rsidRPr="007B1AC9" w:rsidRDefault="007B1AC9" w:rsidP="003B1AA1">
      <w:pPr>
        <w:spacing w:after="0" w:line="240" w:lineRule="auto"/>
        <w:jc w:val="both"/>
        <w:rPr>
          <w:rFonts w:ascii="Times New Roman" w:hAnsi="Times New Roman" w:cs="Times New Roman"/>
          <w:sz w:val="20"/>
          <w:szCs w:val="20"/>
        </w:rPr>
      </w:pPr>
      <w:r w:rsidRPr="007B1AC9">
        <w:rPr>
          <w:rFonts w:ascii="Times New Roman" w:hAnsi="Times New Roman" w:cs="Times New Roman"/>
          <w:sz w:val="20"/>
          <w:szCs w:val="20"/>
        </w:rPr>
        <w:t>n- nedostupný údaj</w:t>
      </w:r>
    </w:p>
    <w:p w:rsidR="00E23C0D" w:rsidRPr="00ED6EE0" w:rsidRDefault="00E23C0D" w:rsidP="003B1AA1">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Poznámka: uvedené hodnoty predstavujú sumu množstva </w:t>
      </w:r>
      <w:r w:rsidRPr="00ED6EE0">
        <w:rPr>
          <w:rFonts w:ascii="Times New Roman" w:hAnsi="Times New Roman" w:cs="Times New Roman"/>
          <w:sz w:val="20"/>
          <w:szCs w:val="20"/>
        </w:rPr>
        <w:t>živočíšneho</w:t>
      </w:r>
      <w:r>
        <w:rPr>
          <w:rFonts w:ascii="Times New Roman" w:hAnsi="Times New Roman" w:cs="Times New Roman"/>
          <w:sz w:val="20"/>
          <w:szCs w:val="20"/>
        </w:rPr>
        <w:t xml:space="preserve"> a </w:t>
      </w:r>
      <w:r w:rsidRPr="00ED6EE0">
        <w:rPr>
          <w:rFonts w:ascii="Times New Roman" w:hAnsi="Times New Roman" w:cs="Times New Roman"/>
          <w:sz w:val="20"/>
          <w:szCs w:val="20"/>
        </w:rPr>
        <w:t xml:space="preserve">zmiešaného potravinového odpadu, rastlinného odpadu a zmiešaného </w:t>
      </w:r>
      <w:r w:rsidR="00B22B8D">
        <w:rPr>
          <w:rFonts w:ascii="Times New Roman" w:hAnsi="Times New Roman" w:cs="Times New Roman"/>
          <w:sz w:val="20"/>
          <w:szCs w:val="20"/>
        </w:rPr>
        <w:t>komunálneho</w:t>
      </w:r>
      <w:r w:rsidR="00B22B8D" w:rsidRPr="00ED6EE0">
        <w:rPr>
          <w:rFonts w:ascii="Times New Roman" w:hAnsi="Times New Roman" w:cs="Times New Roman"/>
          <w:sz w:val="20"/>
          <w:szCs w:val="20"/>
        </w:rPr>
        <w:t xml:space="preserve"> </w:t>
      </w:r>
      <w:r w:rsidRPr="00ED6EE0">
        <w:rPr>
          <w:rFonts w:ascii="Times New Roman" w:hAnsi="Times New Roman" w:cs="Times New Roman"/>
          <w:sz w:val="20"/>
          <w:szCs w:val="20"/>
        </w:rPr>
        <w:t>odpadu</w:t>
      </w:r>
      <w:r>
        <w:rPr>
          <w:rFonts w:ascii="Times New Roman" w:hAnsi="Times New Roman" w:cs="Times New Roman"/>
          <w:sz w:val="20"/>
          <w:szCs w:val="20"/>
        </w:rPr>
        <w:t xml:space="preserve"> avšak len časť z tohto množstva je </w:t>
      </w:r>
      <w:r w:rsidR="00B22B8D">
        <w:rPr>
          <w:rFonts w:ascii="Times New Roman" w:hAnsi="Times New Roman" w:cs="Times New Roman"/>
          <w:sz w:val="20"/>
          <w:szCs w:val="20"/>
        </w:rPr>
        <w:t>plytvaním potravinami</w:t>
      </w:r>
      <w:r>
        <w:rPr>
          <w:rFonts w:ascii="Times New Roman" w:hAnsi="Times New Roman" w:cs="Times New Roman"/>
          <w:sz w:val="20"/>
          <w:szCs w:val="20"/>
        </w:rPr>
        <w:t>.</w:t>
      </w:r>
    </w:p>
    <w:p w:rsidR="007B1AC9" w:rsidRPr="004C49C5" w:rsidRDefault="007B1AC9" w:rsidP="0045046D">
      <w:pPr>
        <w:spacing w:after="0"/>
        <w:jc w:val="both"/>
        <w:rPr>
          <w:rFonts w:ascii="Times New Roman" w:hAnsi="Times New Roman" w:cs="Times New Roman"/>
          <w:sz w:val="24"/>
          <w:szCs w:val="24"/>
        </w:rPr>
      </w:pPr>
    </w:p>
    <w:p w:rsidR="00A5256C" w:rsidRPr="004C49C5" w:rsidRDefault="0023647D" w:rsidP="0023647D">
      <w:pPr>
        <w:pStyle w:val="Odsekzoznamu"/>
        <w:numPr>
          <w:ilvl w:val="2"/>
          <w:numId w:val="6"/>
        </w:numPr>
        <w:spacing w:after="120"/>
        <w:ind w:left="1077"/>
        <w:contextualSpacing w:val="0"/>
        <w:jc w:val="both"/>
        <w:rPr>
          <w:rFonts w:ascii="Times New Roman" w:hAnsi="Times New Roman" w:cs="Times New Roman"/>
          <w:i/>
          <w:iCs/>
          <w:sz w:val="24"/>
          <w:szCs w:val="24"/>
          <w:lang w:val="sk-SK"/>
        </w:rPr>
      </w:pPr>
      <w:r w:rsidRPr="0023647D">
        <w:rPr>
          <w:rFonts w:ascii="Times New Roman" w:hAnsi="Times New Roman" w:cs="Times New Roman"/>
          <w:i/>
          <w:sz w:val="24"/>
          <w:szCs w:val="24"/>
          <w:lang w:val="sk-SK"/>
        </w:rPr>
        <w:t>Spracovanie</w:t>
      </w:r>
      <w:r>
        <w:rPr>
          <w:rFonts w:ascii="Times New Roman" w:hAnsi="Times New Roman" w:cs="Times New Roman"/>
          <w:i/>
          <w:iCs/>
          <w:sz w:val="24"/>
          <w:szCs w:val="24"/>
          <w:lang w:val="sk-SK"/>
        </w:rPr>
        <w:t xml:space="preserve"> potravín</w:t>
      </w:r>
    </w:p>
    <w:p w:rsidR="00400B6A" w:rsidRDefault="00400B6A" w:rsidP="00801F86">
      <w:pPr>
        <w:pStyle w:val="Odsekzoznamu"/>
        <w:spacing w:after="0"/>
        <w:ind w:left="0" w:firstLine="426"/>
        <w:contextualSpacing w:val="0"/>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Množstvo potravinových strát a</w:t>
      </w:r>
      <w:r w:rsidR="00A14C44">
        <w:rPr>
          <w:rFonts w:ascii="Times New Roman" w:hAnsi="Times New Roman" w:cs="Times New Roman"/>
          <w:sz w:val="24"/>
          <w:szCs w:val="24"/>
          <w:lang w:val="sk-SK" w:bidi="si-LK"/>
        </w:rPr>
        <w:t> </w:t>
      </w:r>
      <w:r w:rsidR="00B22B8D">
        <w:rPr>
          <w:rFonts w:ascii="Times New Roman" w:hAnsi="Times New Roman" w:cs="Times New Roman"/>
          <w:sz w:val="24"/>
          <w:szCs w:val="24"/>
          <w:lang w:val="sk-SK" w:bidi="si-LK"/>
        </w:rPr>
        <w:t>plytvania</w:t>
      </w:r>
      <w:r w:rsidR="00A14C44">
        <w:rPr>
          <w:rFonts w:ascii="Times New Roman" w:hAnsi="Times New Roman" w:cs="Times New Roman"/>
          <w:sz w:val="24"/>
          <w:szCs w:val="24"/>
          <w:lang w:val="sk-SK" w:bidi="si-LK"/>
        </w:rPr>
        <w:t xml:space="preserve"> potravinami</w:t>
      </w:r>
      <w:r w:rsidR="00B22B8D">
        <w:rPr>
          <w:rFonts w:ascii="Times New Roman" w:hAnsi="Times New Roman" w:cs="Times New Roman"/>
          <w:sz w:val="24"/>
          <w:szCs w:val="24"/>
          <w:lang w:val="sk-SK" w:bidi="si-LK"/>
        </w:rPr>
        <w:t xml:space="preserve"> </w:t>
      </w:r>
      <w:r>
        <w:rPr>
          <w:rFonts w:ascii="Times New Roman" w:hAnsi="Times New Roman" w:cs="Times New Roman"/>
          <w:sz w:val="24"/>
          <w:szCs w:val="24"/>
          <w:lang w:val="sk-SK" w:bidi="si-LK"/>
        </w:rPr>
        <w:t xml:space="preserve">sa podľa zistení projektu FUSIONS v rámci spracovateľského odvetvia odhaduje na 19 % (FUSIONS </w:t>
      </w:r>
      <w:proofErr w:type="spellStart"/>
      <w:r w:rsidRPr="003B1AA1">
        <w:rPr>
          <w:rFonts w:ascii="Times New Roman" w:hAnsi="Times New Roman" w:cs="Times New Roman"/>
          <w:sz w:val="24"/>
          <w:szCs w:val="24"/>
          <w:lang w:val="sk-SK"/>
        </w:rPr>
        <w:t>Estimates</w:t>
      </w:r>
      <w:proofErr w:type="spellEnd"/>
      <w:r w:rsidRPr="003B1AA1">
        <w:rPr>
          <w:rFonts w:ascii="Times New Roman" w:hAnsi="Times New Roman" w:cs="Times New Roman"/>
          <w:sz w:val="24"/>
          <w:szCs w:val="24"/>
          <w:lang w:val="sk-SK"/>
        </w:rPr>
        <w:t xml:space="preserve"> </w:t>
      </w:r>
      <w:proofErr w:type="spellStart"/>
      <w:r w:rsidRPr="003B1AA1">
        <w:rPr>
          <w:rFonts w:ascii="Times New Roman" w:hAnsi="Times New Roman" w:cs="Times New Roman"/>
          <w:sz w:val="24"/>
          <w:szCs w:val="24"/>
          <w:lang w:val="sk-SK"/>
        </w:rPr>
        <w:t>of</w:t>
      </w:r>
      <w:proofErr w:type="spellEnd"/>
      <w:r w:rsidRPr="003B1AA1">
        <w:rPr>
          <w:rFonts w:ascii="Times New Roman" w:hAnsi="Times New Roman" w:cs="Times New Roman"/>
          <w:sz w:val="24"/>
          <w:szCs w:val="24"/>
          <w:lang w:val="sk-SK"/>
        </w:rPr>
        <w:t xml:space="preserve"> </w:t>
      </w:r>
      <w:proofErr w:type="spellStart"/>
      <w:r w:rsidRPr="003B1AA1">
        <w:rPr>
          <w:rFonts w:ascii="Times New Roman" w:hAnsi="Times New Roman" w:cs="Times New Roman"/>
          <w:sz w:val="24"/>
          <w:szCs w:val="24"/>
          <w:lang w:val="sk-SK"/>
        </w:rPr>
        <w:t>European</w:t>
      </w:r>
      <w:proofErr w:type="spellEnd"/>
      <w:r w:rsidRPr="003B1AA1">
        <w:rPr>
          <w:rFonts w:ascii="Times New Roman" w:hAnsi="Times New Roman" w:cs="Times New Roman"/>
          <w:sz w:val="24"/>
          <w:szCs w:val="24"/>
          <w:lang w:val="sk-SK"/>
        </w:rPr>
        <w:t xml:space="preserve"> </w:t>
      </w:r>
      <w:proofErr w:type="spellStart"/>
      <w:r w:rsidRPr="003B1AA1">
        <w:rPr>
          <w:rFonts w:ascii="Times New Roman" w:hAnsi="Times New Roman" w:cs="Times New Roman"/>
          <w:sz w:val="24"/>
          <w:szCs w:val="24"/>
          <w:lang w:val="sk-SK"/>
        </w:rPr>
        <w:t>food</w:t>
      </w:r>
      <w:proofErr w:type="spellEnd"/>
      <w:r w:rsidRPr="003B1AA1">
        <w:rPr>
          <w:rFonts w:ascii="Times New Roman" w:hAnsi="Times New Roman" w:cs="Times New Roman"/>
          <w:sz w:val="24"/>
          <w:szCs w:val="24"/>
          <w:lang w:val="sk-SK"/>
        </w:rPr>
        <w:t xml:space="preserve"> </w:t>
      </w:r>
      <w:proofErr w:type="spellStart"/>
      <w:r w:rsidRPr="003B1AA1">
        <w:rPr>
          <w:rFonts w:ascii="Times New Roman" w:hAnsi="Times New Roman" w:cs="Times New Roman"/>
          <w:sz w:val="24"/>
          <w:szCs w:val="24"/>
          <w:lang w:val="sk-SK"/>
        </w:rPr>
        <w:t>waste</w:t>
      </w:r>
      <w:proofErr w:type="spellEnd"/>
      <w:r w:rsidRPr="003B1AA1">
        <w:rPr>
          <w:rFonts w:ascii="Times New Roman" w:hAnsi="Times New Roman" w:cs="Times New Roman"/>
          <w:sz w:val="24"/>
          <w:szCs w:val="24"/>
          <w:lang w:val="sk-SK"/>
        </w:rPr>
        <w:t xml:space="preserve"> </w:t>
      </w:r>
      <w:proofErr w:type="spellStart"/>
      <w:r w:rsidRPr="003B1AA1">
        <w:rPr>
          <w:rFonts w:ascii="Times New Roman" w:hAnsi="Times New Roman" w:cs="Times New Roman"/>
          <w:sz w:val="24"/>
          <w:szCs w:val="24"/>
          <w:lang w:val="sk-SK"/>
        </w:rPr>
        <w:t>levels</w:t>
      </w:r>
      <w:proofErr w:type="spellEnd"/>
      <w:r w:rsidRPr="003B1AA1">
        <w:rPr>
          <w:rFonts w:ascii="Times New Roman" w:hAnsi="Times New Roman" w:cs="Times New Roman"/>
          <w:sz w:val="24"/>
          <w:szCs w:val="24"/>
          <w:lang w:val="sk-SK"/>
        </w:rPr>
        <w:t>)</w:t>
      </w:r>
      <w:r w:rsidRPr="001D5C54">
        <w:rPr>
          <w:rFonts w:ascii="Times New Roman" w:hAnsi="Times New Roman" w:cs="Times New Roman"/>
          <w:sz w:val="24"/>
          <w:szCs w:val="24"/>
          <w:lang w:val="sk-SK" w:bidi="si-LK"/>
        </w:rPr>
        <w:t xml:space="preserve"> </w:t>
      </w:r>
      <w:r w:rsidRPr="004C49C5">
        <w:rPr>
          <w:rFonts w:ascii="Times New Roman" w:hAnsi="Times New Roman" w:cs="Times New Roman"/>
          <w:sz w:val="24"/>
          <w:szCs w:val="24"/>
          <w:lang w:val="sk-SK" w:bidi="si-LK"/>
        </w:rPr>
        <w:t>z celkového množstva strát v celom potravinovom reťazci</w:t>
      </w:r>
      <w:r>
        <w:rPr>
          <w:rFonts w:ascii="Times New Roman" w:hAnsi="Times New Roman" w:cs="Times New Roman"/>
          <w:sz w:val="24"/>
          <w:szCs w:val="24"/>
          <w:lang w:val="sk-SK" w:bidi="si-LK"/>
        </w:rPr>
        <w:t>.</w:t>
      </w:r>
    </w:p>
    <w:p w:rsidR="00B14147" w:rsidRPr="00B14147" w:rsidRDefault="00B14147" w:rsidP="00B14147">
      <w:pPr>
        <w:pStyle w:val="Odsekzoznamu"/>
        <w:spacing w:after="0"/>
        <w:ind w:left="0" w:firstLine="426"/>
        <w:contextualSpacing w:val="0"/>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Z údajov o </w:t>
      </w:r>
      <w:r>
        <w:rPr>
          <w:rFonts w:ascii="Times New Roman" w:hAnsi="Times New Roman" w:cs="Times New Roman"/>
          <w:sz w:val="24"/>
          <w:szCs w:val="24"/>
          <w:lang w:val="sk-SK"/>
        </w:rPr>
        <w:t>m</w:t>
      </w:r>
      <w:r w:rsidRPr="00B14147">
        <w:rPr>
          <w:rFonts w:ascii="Times New Roman" w:hAnsi="Times New Roman" w:cs="Times New Roman"/>
          <w:sz w:val="24"/>
          <w:szCs w:val="24"/>
          <w:lang w:val="sk-SK"/>
        </w:rPr>
        <w:t>nožstv</w:t>
      </w:r>
      <w:r>
        <w:rPr>
          <w:rFonts w:ascii="Times New Roman" w:hAnsi="Times New Roman" w:cs="Times New Roman"/>
          <w:sz w:val="24"/>
          <w:szCs w:val="24"/>
          <w:lang w:val="sk-SK"/>
        </w:rPr>
        <w:t>e</w:t>
      </w:r>
      <w:r w:rsidRPr="00B14147">
        <w:rPr>
          <w:rFonts w:ascii="Times New Roman" w:hAnsi="Times New Roman" w:cs="Times New Roman"/>
          <w:sz w:val="24"/>
          <w:szCs w:val="24"/>
          <w:lang w:val="sk-SK"/>
        </w:rPr>
        <w:t xml:space="preserve"> vyprodukovaného živočíšneho a zmiešaného potravinového odpadu, rastlinného odpadu a zmiešaného </w:t>
      </w:r>
      <w:r w:rsidR="00B22B8D">
        <w:rPr>
          <w:rFonts w:ascii="Times New Roman" w:hAnsi="Times New Roman" w:cs="Times New Roman"/>
          <w:sz w:val="24"/>
          <w:szCs w:val="24"/>
          <w:lang w:val="sk-SK"/>
        </w:rPr>
        <w:t>komunálneho</w:t>
      </w:r>
      <w:r w:rsidR="00B22B8D" w:rsidRPr="00B14147">
        <w:rPr>
          <w:rFonts w:ascii="Times New Roman" w:hAnsi="Times New Roman" w:cs="Times New Roman"/>
          <w:sz w:val="24"/>
          <w:szCs w:val="24"/>
          <w:lang w:val="sk-SK"/>
        </w:rPr>
        <w:t xml:space="preserve"> </w:t>
      </w:r>
      <w:r w:rsidRPr="00B14147">
        <w:rPr>
          <w:rFonts w:ascii="Times New Roman" w:hAnsi="Times New Roman" w:cs="Times New Roman"/>
          <w:sz w:val="24"/>
          <w:szCs w:val="24"/>
          <w:lang w:val="sk-SK"/>
        </w:rPr>
        <w:t>odpadu vo výrobe potravín, nápojov a tabakových výrobkov v</w:t>
      </w:r>
      <w:r>
        <w:rPr>
          <w:rFonts w:ascii="Times New Roman" w:hAnsi="Times New Roman" w:cs="Times New Roman"/>
          <w:sz w:val="24"/>
          <w:szCs w:val="24"/>
          <w:lang w:val="sk-SK"/>
        </w:rPr>
        <w:t> </w:t>
      </w:r>
      <w:r w:rsidRPr="00B14147">
        <w:rPr>
          <w:rFonts w:ascii="Times New Roman" w:hAnsi="Times New Roman" w:cs="Times New Roman"/>
          <w:sz w:val="24"/>
          <w:szCs w:val="24"/>
          <w:lang w:val="sk-SK"/>
        </w:rPr>
        <w:t>SR</w:t>
      </w:r>
      <w:r>
        <w:rPr>
          <w:rFonts w:ascii="Times New Roman" w:hAnsi="Times New Roman" w:cs="Times New Roman"/>
          <w:sz w:val="24"/>
          <w:szCs w:val="24"/>
          <w:lang w:val="sk-SK"/>
        </w:rPr>
        <w:t xml:space="preserve"> uvedených v tabuľke č. 5 vyplýva, že v období od roku 2004 od 2006 stúplo množstvo sledovaného odpadu zo 48 kg/obyvateľa/rok na 66 kg/obyvateľa/rok v nasledujúcich šiestich rokoch postupne klesla v roku 2012 na hodnotu 20 kg/obyvateľa/rok.</w:t>
      </w:r>
    </w:p>
    <w:p w:rsidR="00E23C0D" w:rsidRPr="00ED6EE0" w:rsidRDefault="00E23C0D" w:rsidP="000D4464">
      <w:pPr>
        <w:spacing w:before="200" w:after="0" w:line="240" w:lineRule="auto"/>
        <w:ind w:left="1418" w:hanging="1418"/>
        <w:jc w:val="both"/>
        <w:rPr>
          <w:rFonts w:ascii="Times New Roman" w:hAnsi="Times New Roman" w:cs="Times New Roman"/>
          <w:b/>
          <w:sz w:val="20"/>
          <w:szCs w:val="20"/>
        </w:rPr>
      </w:pPr>
      <w:r>
        <w:rPr>
          <w:rFonts w:ascii="Times New Roman" w:hAnsi="Times New Roman" w:cs="Times New Roman"/>
          <w:b/>
          <w:sz w:val="20"/>
          <w:szCs w:val="20"/>
        </w:rPr>
        <w:t xml:space="preserve">Tabuľka č. </w:t>
      </w:r>
      <w:r w:rsidR="00274F89">
        <w:rPr>
          <w:rFonts w:ascii="Times New Roman" w:hAnsi="Times New Roman" w:cs="Times New Roman"/>
          <w:b/>
          <w:sz w:val="20"/>
          <w:szCs w:val="20"/>
        </w:rPr>
        <w:t>5</w:t>
      </w:r>
      <w:r>
        <w:rPr>
          <w:rFonts w:ascii="Times New Roman" w:hAnsi="Times New Roman" w:cs="Times New Roman"/>
          <w:b/>
          <w:sz w:val="20"/>
          <w:szCs w:val="20"/>
        </w:rPr>
        <w:t>:</w:t>
      </w:r>
      <w:r>
        <w:rPr>
          <w:rFonts w:ascii="Times New Roman" w:hAnsi="Times New Roman" w:cs="Times New Roman"/>
          <w:b/>
          <w:sz w:val="20"/>
          <w:szCs w:val="20"/>
        </w:rPr>
        <w:tab/>
      </w:r>
      <w:r w:rsidRPr="00E23C0D">
        <w:rPr>
          <w:rFonts w:ascii="Times New Roman" w:hAnsi="Times New Roman" w:cs="Times New Roman"/>
          <w:sz w:val="20"/>
          <w:szCs w:val="20"/>
        </w:rPr>
        <w:t>M</w:t>
      </w:r>
      <w:r w:rsidRPr="00ED6EE0">
        <w:rPr>
          <w:rFonts w:ascii="Times New Roman" w:hAnsi="Times New Roman" w:cs="Times New Roman"/>
          <w:sz w:val="20"/>
          <w:szCs w:val="20"/>
        </w:rPr>
        <w:t>nožstv</w:t>
      </w:r>
      <w:r>
        <w:rPr>
          <w:rFonts w:ascii="Times New Roman" w:hAnsi="Times New Roman" w:cs="Times New Roman"/>
          <w:sz w:val="20"/>
          <w:szCs w:val="20"/>
        </w:rPr>
        <w:t>o</w:t>
      </w:r>
      <w:r w:rsidRPr="00ED6EE0">
        <w:rPr>
          <w:rFonts w:ascii="Times New Roman" w:hAnsi="Times New Roman" w:cs="Times New Roman"/>
          <w:sz w:val="20"/>
          <w:szCs w:val="20"/>
        </w:rPr>
        <w:t xml:space="preserve"> vyprodukovaného živočíšneho</w:t>
      </w:r>
      <w:r>
        <w:rPr>
          <w:rFonts w:ascii="Times New Roman" w:hAnsi="Times New Roman" w:cs="Times New Roman"/>
          <w:sz w:val="20"/>
          <w:szCs w:val="20"/>
        </w:rPr>
        <w:t xml:space="preserve"> a </w:t>
      </w:r>
      <w:r w:rsidRPr="00ED6EE0">
        <w:rPr>
          <w:rFonts w:ascii="Times New Roman" w:hAnsi="Times New Roman" w:cs="Times New Roman"/>
          <w:sz w:val="20"/>
          <w:szCs w:val="20"/>
        </w:rPr>
        <w:t xml:space="preserve">zmiešaného potravinového odpadu, rastlinného odpadu a zmiešaného </w:t>
      </w:r>
      <w:r w:rsidR="00B22B8D">
        <w:rPr>
          <w:rFonts w:ascii="Times New Roman" w:hAnsi="Times New Roman" w:cs="Times New Roman"/>
          <w:sz w:val="20"/>
          <w:szCs w:val="20"/>
        </w:rPr>
        <w:t>komunálneho</w:t>
      </w:r>
      <w:r w:rsidR="00B22B8D" w:rsidRPr="00ED6EE0">
        <w:rPr>
          <w:rFonts w:ascii="Times New Roman" w:hAnsi="Times New Roman" w:cs="Times New Roman"/>
          <w:sz w:val="20"/>
          <w:szCs w:val="20"/>
        </w:rPr>
        <w:t xml:space="preserve"> </w:t>
      </w:r>
      <w:r w:rsidRPr="00ED6EE0">
        <w:rPr>
          <w:rFonts w:ascii="Times New Roman" w:hAnsi="Times New Roman" w:cs="Times New Roman"/>
          <w:sz w:val="20"/>
          <w:szCs w:val="20"/>
        </w:rPr>
        <w:t>odpadu</w:t>
      </w:r>
      <w:r>
        <w:rPr>
          <w:rFonts w:ascii="Times New Roman" w:hAnsi="Times New Roman" w:cs="Times New Roman"/>
          <w:sz w:val="20"/>
          <w:szCs w:val="20"/>
        </w:rPr>
        <w:t xml:space="preserve"> </w:t>
      </w:r>
      <w:r w:rsidRPr="006D1C49">
        <w:rPr>
          <w:rFonts w:ascii="Times New Roman" w:hAnsi="Times New Roman" w:cs="Times New Roman"/>
          <w:b/>
          <w:sz w:val="20"/>
          <w:szCs w:val="20"/>
        </w:rPr>
        <w:t>vo výrobe potravín, nápojov a tabakových výrobkov</w:t>
      </w:r>
      <w:r>
        <w:rPr>
          <w:rFonts w:ascii="Times New Roman" w:hAnsi="Times New Roman" w:cs="Times New Roman"/>
          <w:sz w:val="20"/>
          <w:szCs w:val="20"/>
        </w:rPr>
        <w:t xml:space="preserve"> v SR, v kg/obyvateľa</w:t>
      </w:r>
    </w:p>
    <w:tbl>
      <w:tblPr>
        <w:tblStyle w:val="Mriekatabuky"/>
        <w:tblW w:w="0" w:type="auto"/>
        <w:tblLook w:val="04A0" w:firstRow="1" w:lastRow="0" w:firstColumn="1" w:lastColumn="0" w:noHBand="0" w:noVBand="1"/>
      </w:tblPr>
      <w:tblGrid>
        <w:gridCol w:w="5211"/>
        <w:gridCol w:w="800"/>
        <w:gridCol w:w="800"/>
        <w:gridCol w:w="800"/>
        <w:gridCol w:w="800"/>
        <w:gridCol w:w="801"/>
      </w:tblGrid>
      <w:tr w:rsidR="00E23C0D" w:rsidRPr="007B1AC9" w:rsidTr="0073349B">
        <w:tc>
          <w:tcPr>
            <w:tcW w:w="5211" w:type="dxa"/>
          </w:tcPr>
          <w:p w:rsidR="00E23C0D" w:rsidRPr="007B1AC9" w:rsidRDefault="00E23C0D" w:rsidP="000D4464">
            <w:pPr>
              <w:rPr>
                <w:rFonts w:ascii="Times New Roman" w:hAnsi="Times New Roman" w:cs="Times New Roman"/>
                <w:b/>
                <w:sz w:val="20"/>
                <w:szCs w:val="20"/>
              </w:rPr>
            </w:pPr>
          </w:p>
        </w:tc>
        <w:tc>
          <w:tcPr>
            <w:tcW w:w="800" w:type="dxa"/>
          </w:tcPr>
          <w:p w:rsidR="00E23C0D" w:rsidRPr="007B1AC9" w:rsidRDefault="00E23C0D" w:rsidP="000D4464">
            <w:pPr>
              <w:jc w:val="center"/>
              <w:rPr>
                <w:rFonts w:ascii="Times New Roman" w:hAnsi="Times New Roman" w:cs="Times New Roman"/>
                <w:sz w:val="20"/>
                <w:szCs w:val="20"/>
              </w:rPr>
            </w:pPr>
            <w:r w:rsidRPr="007B1AC9">
              <w:rPr>
                <w:rFonts w:ascii="Times New Roman" w:hAnsi="Times New Roman" w:cs="Times New Roman"/>
                <w:sz w:val="20"/>
                <w:szCs w:val="20"/>
              </w:rPr>
              <w:t>2004</w:t>
            </w:r>
          </w:p>
        </w:tc>
        <w:tc>
          <w:tcPr>
            <w:tcW w:w="800" w:type="dxa"/>
          </w:tcPr>
          <w:p w:rsidR="00E23C0D" w:rsidRPr="007B1AC9" w:rsidRDefault="00E23C0D" w:rsidP="000D4464">
            <w:pPr>
              <w:jc w:val="center"/>
              <w:rPr>
                <w:rFonts w:ascii="Times New Roman" w:hAnsi="Times New Roman" w:cs="Times New Roman"/>
                <w:sz w:val="20"/>
                <w:szCs w:val="20"/>
              </w:rPr>
            </w:pPr>
            <w:r w:rsidRPr="007B1AC9">
              <w:rPr>
                <w:rFonts w:ascii="Times New Roman" w:hAnsi="Times New Roman" w:cs="Times New Roman"/>
                <w:sz w:val="20"/>
                <w:szCs w:val="20"/>
              </w:rPr>
              <w:t>2006</w:t>
            </w:r>
          </w:p>
        </w:tc>
        <w:tc>
          <w:tcPr>
            <w:tcW w:w="800" w:type="dxa"/>
          </w:tcPr>
          <w:p w:rsidR="00E23C0D" w:rsidRPr="007B1AC9" w:rsidRDefault="00E23C0D" w:rsidP="000D4464">
            <w:pPr>
              <w:jc w:val="center"/>
              <w:rPr>
                <w:rFonts w:ascii="Times New Roman" w:hAnsi="Times New Roman" w:cs="Times New Roman"/>
                <w:sz w:val="20"/>
                <w:szCs w:val="20"/>
              </w:rPr>
            </w:pPr>
            <w:r w:rsidRPr="007B1AC9">
              <w:rPr>
                <w:rFonts w:ascii="Times New Roman" w:hAnsi="Times New Roman" w:cs="Times New Roman"/>
                <w:sz w:val="20"/>
                <w:szCs w:val="20"/>
              </w:rPr>
              <w:t>2008</w:t>
            </w:r>
          </w:p>
        </w:tc>
        <w:tc>
          <w:tcPr>
            <w:tcW w:w="800" w:type="dxa"/>
          </w:tcPr>
          <w:p w:rsidR="00E23C0D" w:rsidRPr="007B1AC9" w:rsidRDefault="00E23C0D" w:rsidP="000D4464">
            <w:pPr>
              <w:jc w:val="center"/>
              <w:rPr>
                <w:rFonts w:ascii="Times New Roman" w:hAnsi="Times New Roman" w:cs="Times New Roman"/>
                <w:sz w:val="20"/>
                <w:szCs w:val="20"/>
              </w:rPr>
            </w:pPr>
            <w:r w:rsidRPr="007B1AC9">
              <w:rPr>
                <w:rFonts w:ascii="Times New Roman" w:hAnsi="Times New Roman" w:cs="Times New Roman"/>
                <w:sz w:val="20"/>
                <w:szCs w:val="20"/>
              </w:rPr>
              <w:t>2010</w:t>
            </w:r>
          </w:p>
        </w:tc>
        <w:tc>
          <w:tcPr>
            <w:tcW w:w="801" w:type="dxa"/>
          </w:tcPr>
          <w:p w:rsidR="00E23C0D" w:rsidRPr="007B1AC9" w:rsidRDefault="00E23C0D" w:rsidP="000D4464">
            <w:pPr>
              <w:jc w:val="center"/>
              <w:rPr>
                <w:rFonts w:ascii="Times New Roman" w:hAnsi="Times New Roman" w:cs="Times New Roman"/>
                <w:sz w:val="20"/>
                <w:szCs w:val="20"/>
              </w:rPr>
            </w:pPr>
            <w:r w:rsidRPr="007B1AC9">
              <w:rPr>
                <w:rFonts w:ascii="Times New Roman" w:hAnsi="Times New Roman" w:cs="Times New Roman"/>
                <w:sz w:val="20"/>
                <w:szCs w:val="20"/>
              </w:rPr>
              <w:t>2012</w:t>
            </w:r>
          </w:p>
        </w:tc>
      </w:tr>
      <w:tr w:rsidR="00E23C0D" w:rsidRPr="007B1AC9" w:rsidTr="00E23C0D">
        <w:tc>
          <w:tcPr>
            <w:tcW w:w="5211" w:type="dxa"/>
          </w:tcPr>
          <w:p w:rsidR="00E23C0D" w:rsidRPr="00E23C0D" w:rsidRDefault="00E23C0D" w:rsidP="000D4464">
            <w:pPr>
              <w:rPr>
                <w:rFonts w:ascii="Times New Roman" w:hAnsi="Times New Roman" w:cs="Times New Roman"/>
                <w:b/>
                <w:sz w:val="20"/>
                <w:szCs w:val="20"/>
              </w:rPr>
            </w:pPr>
            <w:r>
              <w:rPr>
                <w:rFonts w:ascii="Times New Roman" w:hAnsi="Times New Roman" w:cs="Times New Roman"/>
                <w:b/>
                <w:sz w:val="20"/>
                <w:szCs w:val="20"/>
              </w:rPr>
              <w:t>Živočíšny a zmiešaný potravinový</w:t>
            </w:r>
            <w:r w:rsidRPr="00E23C0D">
              <w:rPr>
                <w:rFonts w:ascii="Times New Roman" w:hAnsi="Times New Roman" w:cs="Times New Roman"/>
                <w:b/>
                <w:sz w:val="20"/>
                <w:szCs w:val="20"/>
              </w:rPr>
              <w:t xml:space="preserve"> odpad, rastlinný odpad</w:t>
            </w:r>
          </w:p>
        </w:tc>
        <w:tc>
          <w:tcPr>
            <w:tcW w:w="800" w:type="dxa"/>
            <w:vAlign w:val="center"/>
          </w:tcPr>
          <w:p w:rsidR="00E23C0D" w:rsidRPr="00E23C0D" w:rsidRDefault="00E23C0D" w:rsidP="000D4464">
            <w:pPr>
              <w:jc w:val="center"/>
              <w:rPr>
                <w:rFonts w:ascii="Times New Roman" w:hAnsi="Times New Roman" w:cs="Times New Roman"/>
                <w:b/>
                <w:sz w:val="20"/>
                <w:szCs w:val="20"/>
              </w:rPr>
            </w:pPr>
            <w:r w:rsidRPr="00E23C0D">
              <w:rPr>
                <w:rFonts w:ascii="Times New Roman" w:hAnsi="Times New Roman" w:cs="Times New Roman"/>
                <w:b/>
                <w:sz w:val="20"/>
                <w:szCs w:val="20"/>
              </w:rPr>
              <w:t>46</w:t>
            </w:r>
          </w:p>
        </w:tc>
        <w:tc>
          <w:tcPr>
            <w:tcW w:w="800" w:type="dxa"/>
            <w:vAlign w:val="center"/>
          </w:tcPr>
          <w:p w:rsidR="00E23C0D" w:rsidRPr="00E23C0D" w:rsidRDefault="00E23C0D" w:rsidP="000D4464">
            <w:pPr>
              <w:jc w:val="center"/>
              <w:rPr>
                <w:rFonts w:ascii="Times New Roman" w:hAnsi="Times New Roman" w:cs="Times New Roman"/>
                <w:b/>
                <w:sz w:val="20"/>
                <w:szCs w:val="20"/>
              </w:rPr>
            </w:pPr>
            <w:r w:rsidRPr="00E23C0D">
              <w:rPr>
                <w:rFonts w:ascii="Times New Roman" w:hAnsi="Times New Roman" w:cs="Times New Roman"/>
                <w:b/>
                <w:sz w:val="20"/>
                <w:szCs w:val="20"/>
              </w:rPr>
              <w:t>65</w:t>
            </w:r>
          </w:p>
        </w:tc>
        <w:tc>
          <w:tcPr>
            <w:tcW w:w="800" w:type="dxa"/>
            <w:vAlign w:val="center"/>
          </w:tcPr>
          <w:p w:rsidR="00E23C0D" w:rsidRPr="00E23C0D" w:rsidRDefault="00E23C0D" w:rsidP="000D4464">
            <w:pPr>
              <w:jc w:val="center"/>
              <w:rPr>
                <w:rFonts w:ascii="Times New Roman" w:hAnsi="Times New Roman" w:cs="Times New Roman"/>
                <w:b/>
                <w:sz w:val="20"/>
                <w:szCs w:val="20"/>
              </w:rPr>
            </w:pPr>
            <w:r w:rsidRPr="00E23C0D">
              <w:rPr>
                <w:rFonts w:ascii="Times New Roman" w:hAnsi="Times New Roman" w:cs="Times New Roman"/>
                <w:b/>
                <w:sz w:val="20"/>
                <w:szCs w:val="20"/>
              </w:rPr>
              <w:t>46</w:t>
            </w:r>
          </w:p>
        </w:tc>
        <w:tc>
          <w:tcPr>
            <w:tcW w:w="800" w:type="dxa"/>
            <w:vAlign w:val="center"/>
          </w:tcPr>
          <w:p w:rsidR="00E23C0D" w:rsidRPr="00E23C0D" w:rsidRDefault="00E23C0D" w:rsidP="000D4464">
            <w:pPr>
              <w:jc w:val="center"/>
              <w:rPr>
                <w:rFonts w:ascii="Times New Roman" w:hAnsi="Times New Roman" w:cs="Times New Roman"/>
                <w:b/>
                <w:sz w:val="20"/>
                <w:szCs w:val="20"/>
              </w:rPr>
            </w:pPr>
            <w:r w:rsidRPr="00E23C0D">
              <w:rPr>
                <w:rFonts w:ascii="Times New Roman" w:hAnsi="Times New Roman" w:cs="Times New Roman"/>
                <w:b/>
                <w:sz w:val="20"/>
                <w:szCs w:val="20"/>
              </w:rPr>
              <w:t>24</w:t>
            </w:r>
          </w:p>
        </w:tc>
        <w:tc>
          <w:tcPr>
            <w:tcW w:w="801" w:type="dxa"/>
            <w:vAlign w:val="center"/>
          </w:tcPr>
          <w:p w:rsidR="00E23C0D" w:rsidRPr="00E23C0D" w:rsidRDefault="009E76B4" w:rsidP="000D4464">
            <w:pPr>
              <w:jc w:val="center"/>
              <w:rPr>
                <w:rFonts w:ascii="Times New Roman" w:hAnsi="Times New Roman" w:cs="Times New Roman"/>
                <w:b/>
                <w:sz w:val="20"/>
                <w:szCs w:val="20"/>
              </w:rPr>
            </w:pPr>
            <w:r>
              <w:rPr>
                <w:rFonts w:ascii="Times New Roman" w:hAnsi="Times New Roman" w:cs="Times New Roman"/>
                <w:b/>
                <w:sz w:val="20"/>
                <w:szCs w:val="20"/>
              </w:rPr>
              <w:t>19</w:t>
            </w:r>
          </w:p>
        </w:tc>
      </w:tr>
      <w:tr w:rsidR="00E23C0D" w:rsidRPr="007B1AC9" w:rsidTr="00E23C0D">
        <w:tc>
          <w:tcPr>
            <w:tcW w:w="5211" w:type="dxa"/>
          </w:tcPr>
          <w:p w:rsidR="00E23C0D" w:rsidRDefault="00E23C0D" w:rsidP="000D4464">
            <w:pPr>
              <w:rPr>
                <w:rFonts w:ascii="Times New Roman" w:hAnsi="Times New Roman" w:cs="Times New Roman"/>
                <w:sz w:val="20"/>
                <w:szCs w:val="20"/>
              </w:rPr>
            </w:pPr>
            <w:r>
              <w:rPr>
                <w:rFonts w:ascii="Times New Roman" w:hAnsi="Times New Roman" w:cs="Times New Roman"/>
                <w:sz w:val="20"/>
                <w:szCs w:val="20"/>
              </w:rPr>
              <w:t>V tom</w:t>
            </w:r>
          </w:p>
          <w:p w:rsidR="00E23C0D" w:rsidRPr="007B1AC9" w:rsidRDefault="00E23C0D" w:rsidP="000D4464">
            <w:pPr>
              <w:rPr>
                <w:rFonts w:ascii="Times New Roman" w:hAnsi="Times New Roman" w:cs="Times New Roman"/>
                <w:sz w:val="20"/>
                <w:szCs w:val="20"/>
              </w:rPr>
            </w:pPr>
            <w:r w:rsidRPr="007B1AC9">
              <w:rPr>
                <w:rFonts w:ascii="Times New Roman" w:hAnsi="Times New Roman" w:cs="Times New Roman"/>
                <w:sz w:val="20"/>
                <w:szCs w:val="20"/>
              </w:rPr>
              <w:t>Živočíšny a zmiešaný potravinový odpad</w:t>
            </w:r>
          </w:p>
        </w:tc>
        <w:tc>
          <w:tcPr>
            <w:tcW w:w="800" w:type="dxa"/>
            <w:vAlign w:val="center"/>
          </w:tcPr>
          <w:p w:rsidR="00E23C0D" w:rsidRPr="00E23C0D" w:rsidRDefault="00E23C0D" w:rsidP="000D4464">
            <w:pPr>
              <w:jc w:val="center"/>
              <w:rPr>
                <w:rFonts w:ascii="Times New Roman" w:hAnsi="Times New Roman" w:cs="Times New Roman"/>
                <w:sz w:val="20"/>
                <w:szCs w:val="20"/>
              </w:rPr>
            </w:pPr>
            <w:r w:rsidRPr="00E23C0D">
              <w:rPr>
                <w:rFonts w:ascii="Times New Roman" w:hAnsi="Times New Roman" w:cs="Times New Roman"/>
                <w:sz w:val="20"/>
                <w:szCs w:val="20"/>
              </w:rPr>
              <w:t>n</w:t>
            </w:r>
          </w:p>
        </w:tc>
        <w:tc>
          <w:tcPr>
            <w:tcW w:w="800" w:type="dxa"/>
            <w:vAlign w:val="center"/>
          </w:tcPr>
          <w:p w:rsidR="00E23C0D" w:rsidRPr="00E23C0D" w:rsidRDefault="00E23C0D" w:rsidP="000D4464">
            <w:pPr>
              <w:jc w:val="center"/>
              <w:rPr>
                <w:rFonts w:ascii="Times New Roman" w:hAnsi="Times New Roman" w:cs="Times New Roman"/>
                <w:sz w:val="20"/>
                <w:szCs w:val="20"/>
              </w:rPr>
            </w:pPr>
            <w:r w:rsidRPr="00E23C0D">
              <w:rPr>
                <w:rFonts w:ascii="Times New Roman" w:hAnsi="Times New Roman" w:cs="Times New Roman"/>
                <w:sz w:val="20"/>
                <w:szCs w:val="20"/>
              </w:rPr>
              <w:t>n</w:t>
            </w:r>
          </w:p>
        </w:tc>
        <w:tc>
          <w:tcPr>
            <w:tcW w:w="800" w:type="dxa"/>
            <w:vAlign w:val="center"/>
          </w:tcPr>
          <w:p w:rsidR="00E23C0D" w:rsidRPr="00E23C0D" w:rsidRDefault="00E23C0D" w:rsidP="000D4464">
            <w:pPr>
              <w:jc w:val="center"/>
              <w:rPr>
                <w:rFonts w:ascii="Times New Roman" w:hAnsi="Times New Roman" w:cs="Times New Roman"/>
                <w:sz w:val="20"/>
                <w:szCs w:val="20"/>
              </w:rPr>
            </w:pPr>
            <w:r w:rsidRPr="00E23C0D">
              <w:rPr>
                <w:rFonts w:ascii="Times New Roman" w:hAnsi="Times New Roman" w:cs="Times New Roman"/>
                <w:sz w:val="20"/>
                <w:szCs w:val="20"/>
              </w:rPr>
              <w:t>n</w:t>
            </w:r>
          </w:p>
        </w:tc>
        <w:tc>
          <w:tcPr>
            <w:tcW w:w="800" w:type="dxa"/>
            <w:vAlign w:val="center"/>
          </w:tcPr>
          <w:p w:rsidR="00E23C0D" w:rsidRPr="00E23C0D" w:rsidRDefault="00E23C0D" w:rsidP="000D4464">
            <w:pPr>
              <w:jc w:val="center"/>
              <w:rPr>
                <w:rFonts w:ascii="Times New Roman" w:hAnsi="Times New Roman" w:cs="Times New Roman"/>
                <w:sz w:val="20"/>
                <w:szCs w:val="20"/>
              </w:rPr>
            </w:pPr>
            <w:r w:rsidRPr="00E23C0D">
              <w:rPr>
                <w:rFonts w:ascii="Times New Roman" w:hAnsi="Times New Roman" w:cs="Times New Roman"/>
                <w:sz w:val="20"/>
                <w:szCs w:val="20"/>
              </w:rPr>
              <w:t>3</w:t>
            </w:r>
          </w:p>
        </w:tc>
        <w:tc>
          <w:tcPr>
            <w:tcW w:w="801" w:type="dxa"/>
            <w:vAlign w:val="center"/>
          </w:tcPr>
          <w:p w:rsidR="00E23C0D" w:rsidRPr="00E23C0D" w:rsidRDefault="00E23C0D" w:rsidP="000D4464">
            <w:pPr>
              <w:jc w:val="center"/>
              <w:rPr>
                <w:rFonts w:ascii="Times New Roman" w:hAnsi="Times New Roman" w:cs="Times New Roman"/>
                <w:sz w:val="20"/>
                <w:szCs w:val="20"/>
              </w:rPr>
            </w:pPr>
            <w:r w:rsidRPr="00E23C0D">
              <w:rPr>
                <w:rFonts w:ascii="Times New Roman" w:hAnsi="Times New Roman" w:cs="Times New Roman"/>
                <w:sz w:val="20"/>
                <w:szCs w:val="20"/>
              </w:rPr>
              <w:t>7</w:t>
            </w:r>
          </w:p>
        </w:tc>
      </w:tr>
      <w:tr w:rsidR="00E23C0D" w:rsidRPr="007B1AC9" w:rsidTr="00E23C0D">
        <w:tc>
          <w:tcPr>
            <w:tcW w:w="5211" w:type="dxa"/>
          </w:tcPr>
          <w:p w:rsidR="00E23C0D" w:rsidRPr="007B1AC9" w:rsidRDefault="00E23C0D" w:rsidP="000D4464">
            <w:pPr>
              <w:rPr>
                <w:rFonts w:ascii="Times New Roman" w:hAnsi="Times New Roman" w:cs="Times New Roman"/>
                <w:sz w:val="20"/>
                <w:szCs w:val="20"/>
              </w:rPr>
            </w:pPr>
            <w:r w:rsidRPr="007B1AC9">
              <w:rPr>
                <w:rFonts w:ascii="Times New Roman" w:hAnsi="Times New Roman" w:cs="Times New Roman"/>
                <w:sz w:val="20"/>
                <w:szCs w:val="20"/>
              </w:rPr>
              <w:t>Rastlinný odpad</w:t>
            </w:r>
          </w:p>
        </w:tc>
        <w:tc>
          <w:tcPr>
            <w:tcW w:w="800" w:type="dxa"/>
            <w:vAlign w:val="center"/>
          </w:tcPr>
          <w:p w:rsidR="00E23C0D" w:rsidRPr="00E23C0D" w:rsidRDefault="00E23C0D" w:rsidP="000D4464">
            <w:pPr>
              <w:jc w:val="center"/>
              <w:rPr>
                <w:rFonts w:ascii="Times New Roman" w:hAnsi="Times New Roman" w:cs="Times New Roman"/>
                <w:sz w:val="20"/>
                <w:szCs w:val="20"/>
              </w:rPr>
            </w:pPr>
            <w:r w:rsidRPr="00E23C0D">
              <w:rPr>
                <w:rFonts w:ascii="Times New Roman" w:hAnsi="Times New Roman" w:cs="Times New Roman"/>
                <w:sz w:val="20"/>
                <w:szCs w:val="20"/>
              </w:rPr>
              <w:t>n</w:t>
            </w:r>
          </w:p>
        </w:tc>
        <w:tc>
          <w:tcPr>
            <w:tcW w:w="800" w:type="dxa"/>
            <w:vAlign w:val="center"/>
          </w:tcPr>
          <w:p w:rsidR="00E23C0D" w:rsidRPr="00E23C0D" w:rsidRDefault="00E23C0D" w:rsidP="000D4464">
            <w:pPr>
              <w:jc w:val="center"/>
              <w:rPr>
                <w:rFonts w:ascii="Times New Roman" w:hAnsi="Times New Roman" w:cs="Times New Roman"/>
                <w:sz w:val="20"/>
                <w:szCs w:val="20"/>
              </w:rPr>
            </w:pPr>
            <w:r w:rsidRPr="00E23C0D">
              <w:rPr>
                <w:rFonts w:ascii="Times New Roman" w:hAnsi="Times New Roman" w:cs="Times New Roman"/>
                <w:sz w:val="20"/>
                <w:szCs w:val="20"/>
              </w:rPr>
              <w:t>n</w:t>
            </w:r>
          </w:p>
        </w:tc>
        <w:tc>
          <w:tcPr>
            <w:tcW w:w="800" w:type="dxa"/>
            <w:vAlign w:val="center"/>
          </w:tcPr>
          <w:p w:rsidR="00E23C0D" w:rsidRPr="00E23C0D" w:rsidRDefault="00E23C0D" w:rsidP="000D4464">
            <w:pPr>
              <w:jc w:val="center"/>
              <w:rPr>
                <w:rFonts w:ascii="Times New Roman" w:hAnsi="Times New Roman" w:cs="Times New Roman"/>
                <w:sz w:val="20"/>
                <w:szCs w:val="20"/>
              </w:rPr>
            </w:pPr>
            <w:r w:rsidRPr="00E23C0D">
              <w:rPr>
                <w:rFonts w:ascii="Times New Roman" w:hAnsi="Times New Roman" w:cs="Times New Roman"/>
                <w:sz w:val="20"/>
                <w:szCs w:val="20"/>
              </w:rPr>
              <w:t>n</w:t>
            </w:r>
          </w:p>
        </w:tc>
        <w:tc>
          <w:tcPr>
            <w:tcW w:w="800" w:type="dxa"/>
            <w:vAlign w:val="center"/>
          </w:tcPr>
          <w:p w:rsidR="00E23C0D" w:rsidRPr="00E23C0D" w:rsidRDefault="00E23C0D" w:rsidP="000D4464">
            <w:pPr>
              <w:jc w:val="center"/>
              <w:rPr>
                <w:rFonts w:ascii="Times New Roman" w:hAnsi="Times New Roman" w:cs="Times New Roman"/>
                <w:sz w:val="20"/>
                <w:szCs w:val="20"/>
              </w:rPr>
            </w:pPr>
            <w:r w:rsidRPr="00E23C0D">
              <w:rPr>
                <w:rFonts w:ascii="Times New Roman" w:hAnsi="Times New Roman" w:cs="Times New Roman"/>
                <w:sz w:val="20"/>
                <w:szCs w:val="20"/>
              </w:rPr>
              <w:t>21</w:t>
            </w:r>
          </w:p>
        </w:tc>
        <w:tc>
          <w:tcPr>
            <w:tcW w:w="801" w:type="dxa"/>
            <w:vAlign w:val="center"/>
          </w:tcPr>
          <w:p w:rsidR="00E23C0D" w:rsidRPr="00E23C0D" w:rsidRDefault="00E23C0D" w:rsidP="000D4464">
            <w:pPr>
              <w:jc w:val="center"/>
              <w:rPr>
                <w:rFonts w:ascii="Times New Roman" w:hAnsi="Times New Roman" w:cs="Times New Roman"/>
                <w:sz w:val="20"/>
                <w:szCs w:val="20"/>
              </w:rPr>
            </w:pPr>
            <w:r w:rsidRPr="00E23C0D">
              <w:rPr>
                <w:rFonts w:ascii="Times New Roman" w:hAnsi="Times New Roman" w:cs="Times New Roman"/>
                <w:sz w:val="20"/>
                <w:szCs w:val="20"/>
              </w:rPr>
              <w:t>12</w:t>
            </w:r>
          </w:p>
        </w:tc>
      </w:tr>
      <w:tr w:rsidR="00E23C0D" w:rsidRPr="007B1AC9" w:rsidTr="00E23C0D">
        <w:tc>
          <w:tcPr>
            <w:tcW w:w="5211" w:type="dxa"/>
          </w:tcPr>
          <w:p w:rsidR="00E23C0D" w:rsidRPr="007B1AC9" w:rsidRDefault="00E23C0D" w:rsidP="000D4464">
            <w:pPr>
              <w:rPr>
                <w:rFonts w:ascii="Times New Roman" w:hAnsi="Times New Roman" w:cs="Times New Roman"/>
                <w:b/>
                <w:sz w:val="20"/>
                <w:szCs w:val="20"/>
              </w:rPr>
            </w:pPr>
            <w:r w:rsidRPr="007B1AC9">
              <w:rPr>
                <w:rFonts w:ascii="Times New Roman" w:hAnsi="Times New Roman" w:cs="Times New Roman"/>
                <w:b/>
                <w:sz w:val="20"/>
                <w:szCs w:val="20"/>
              </w:rPr>
              <w:t xml:space="preserve">Zmiešané </w:t>
            </w:r>
            <w:r w:rsidR="00B22B8D">
              <w:rPr>
                <w:rFonts w:ascii="Times New Roman" w:hAnsi="Times New Roman" w:cs="Times New Roman"/>
                <w:b/>
                <w:sz w:val="20"/>
                <w:szCs w:val="20"/>
              </w:rPr>
              <w:t>komunálne</w:t>
            </w:r>
            <w:r w:rsidR="00B22B8D" w:rsidRPr="007B1AC9">
              <w:rPr>
                <w:rFonts w:ascii="Times New Roman" w:hAnsi="Times New Roman" w:cs="Times New Roman"/>
                <w:b/>
                <w:sz w:val="20"/>
                <w:szCs w:val="20"/>
              </w:rPr>
              <w:t xml:space="preserve"> </w:t>
            </w:r>
            <w:r w:rsidRPr="007B1AC9">
              <w:rPr>
                <w:rFonts w:ascii="Times New Roman" w:hAnsi="Times New Roman" w:cs="Times New Roman"/>
                <w:b/>
                <w:sz w:val="20"/>
                <w:szCs w:val="20"/>
              </w:rPr>
              <w:t>odpady</w:t>
            </w:r>
          </w:p>
        </w:tc>
        <w:tc>
          <w:tcPr>
            <w:tcW w:w="800" w:type="dxa"/>
            <w:vAlign w:val="center"/>
          </w:tcPr>
          <w:p w:rsidR="00E23C0D" w:rsidRPr="00E23C0D" w:rsidRDefault="00E23C0D" w:rsidP="000D4464">
            <w:pPr>
              <w:jc w:val="center"/>
              <w:rPr>
                <w:rFonts w:ascii="Times New Roman" w:hAnsi="Times New Roman" w:cs="Times New Roman"/>
                <w:b/>
                <w:sz w:val="20"/>
                <w:szCs w:val="20"/>
              </w:rPr>
            </w:pPr>
            <w:r w:rsidRPr="00E23C0D">
              <w:rPr>
                <w:rFonts w:ascii="Times New Roman" w:hAnsi="Times New Roman" w:cs="Times New Roman"/>
                <w:b/>
                <w:sz w:val="20"/>
                <w:szCs w:val="20"/>
              </w:rPr>
              <w:t>2</w:t>
            </w:r>
          </w:p>
        </w:tc>
        <w:tc>
          <w:tcPr>
            <w:tcW w:w="800" w:type="dxa"/>
            <w:vAlign w:val="center"/>
          </w:tcPr>
          <w:p w:rsidR="00E23C0D" w:rsidRPr="00E23C0D" w:rsidRDefault="00E23C0D" w:rsidP="000D4464">
            <w:pPr>
              <w:jc w:val="center"/>
              <w:rPr>
                <w:rFonts w:ascii="Times New Roman" w:hAnsi="Times New Roman" w:cs="Times New Roman"/>
                <w:b/>
                <w:sz w:val="20"/>
                <w:szCs w:val="20"/>
              </w:rPr>
            </w:pPr>
            <w:r w:rsidRPr="00E23C0D">
              <w:rPr>
                <w:rFonts w:ascii="Times New Roman" w:hAnsi="Times New Roman" w:cs="Times New Roman"/>
                <w:b/>
                <w:sz w:val="20"/>
                <w:szCs w:val="20"/>
              </w:rPr>
              <w:t>1</w:t>
            </w:r>
          </w:p>
        </w:tc>
        <w:tc>
          <w:tcPr>
            <w:tcW w:w="800" w:type="dxa"/>
            <w:vAlign w:val="center"/>
          </w:tcPr>
          <w:p w:rsidR="00E23C0D" w:rsidRPr="00E23C0D" w:rsidRDefault="00E23C0D" w:rsidP="000D4464">
            <w:pPr>
              <w:jc w:val="center"/>
              <w:rPr>
                <w:rFonts w:ascii="Times New Roman" w:hAnsi="Times New Roman" w:cs="Times New Roman"/>
                <w:b/>
                <w:sz w:val="20"/>
                <w:szCs w:val="20"/>
              </w:rPr>
            </w:pPr>
            <w:r w:rsidRPr="00E23C0D">
              <w:rPr>
                <w:rFonts w:ascii="Times New Roman" w:hAnsi="Times New Roman" w:cs="Times New Roman"/>
                <w:b/>
                <w:sz w:val="20"/>
                <w:szCs w:val="20"/>
              </w:rPr>
              <w:t>1</w:t>
            </w:r>
          </w:p>
        </w:tc>
        <w:tc>
          <w:tcPr>
            <w:tcW w:w="800" w:type="dxa"/>
            <w:vAlign w:val="center"/>
          </w:tcPr>
          <w:p w:rsidR="00E23C0D" w:rsidRPr="00E23C0D" w:rsidRDefault="00E23C0D" w:rsidP="000D4464">
            <w:pPr>
              <w:jc w:val="center"/>
              <w:rPr>
                <w:rFonts w:ascii="Times New Roman" w:hAnsi="Times New Roman" w:cs="Times New Roman"/>
                <w:b/>
                <w:sz w:val="20"/>
                <w:szCs w:val="20"/>
              </w:rPr>
            </w:pPr>
            <w:r w:rsidRPr="00E23C0D">
              <w:rPr>
                <w:rFonts w:ascii="Times New Roman" w:hAnsi="Times New Roman" w:cs="Times New Roman"/>
                <w:b/>
                <w:sz w:val="20"/>
                <w:szCs w:val="20"/>
              </w:rPr>
              <w:t>2</w:t>
            </w:r>
          </w:p>
        </w:tc>
        <w:tc>
          <w:tcPr>
            <w:tcW w:w="801" w:type="dxa"/>
            <w:vAlign w:val="center"/>
          </w:tcPr>
          <w:p w:rsidR="00E23C0D" w:rsidRPr="00E23C0D" w:rsidRDefault="00E23C0D" w:rsidP="000D4464">
            <w:pPr>
              <w:jc w:val="center"/>
              <w:rPr>
                <w:rFonts w:ascii="Times New Roman" w:hAnsi="Times New Roman" w:cs="Times New Roman"/>
                <w:b/>
                <w:sz w:val="20"/>
                <w:szCs w:val="20"/>
              </w:rPr>
            </w:pPr>
            <w:r w:rsidRPr="00E23C0D">
              <w:rPr>
                <w:rFonts w:ascii="Times New Roman" w:hAnsi="Times New Roman" w:cs="Times New Roman"/>
                <w:b/>
                <w:sz w:val="20"/>
                <w:szCs w:val="20"/>
              </w:rPr>
              <w:t>1</w:t>
            </w:r>
          </w:p>
        </w:tc>
      </w:tr>
      <w:tr w:rsidR="00A03246" w:rsidRPr="00A03246" w:rsidTr="00E23C0D">
        <w:tc>
          <w:tcPr>
            <w:tcW w:w="5211" w:type="dxa"/>
          </w:tcPr>
          <w:p w:rsidR="00A03246" w:rsidRPr="00A03246" w:rsidRDefault="00A03246" w:rsidP="000D4464">
            <w:pPr>
              <w:rPr>
                <w:rFonts w:ascii="Times New Roman" w:hAnsi="Times New Roman" w:cs="Times New Roman"/>
                <w:b/>
                <w:sz w:val="20"/>
                <w:szCs w:val="20"/>
              </w:rPr>
            </w:pPr>
            <w:r w:rsidRPr="00A03246">
              <w:rPr>
                <w:rFonts w:ascii="Times New Roman" w:hAnsi="Times New Roman" w:cs="Times New Roman"/>
                <w:b/>
                <w:sz w:val="20"/>
                <w:szCs w:val="20"/>
              </w:rPr>
              <w:t>Celkové množstvo</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48</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66</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47</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26</w:t>
            </w:r>
          </w:p>
        </w:tc>
        <w:tc>
          <w:tcPr>
            <w:tcW w:w="801" w:type="dxa"/>
            <w:vAlign w:val="center"/>
          </w:tcPr>
          <w:p w:rsidR="00A03246" w:rsidRPr="00A03246" w:rsidRDefault="009E76B4" w:rsidP="000D4464">
            <w:pPr>
              <w:jc w:val="center"/>
              <w:rPr>
                <w:rFonts w:ascii="Times New Roman" w:hAnsi="Times New Roman" w:cs="Times New Roman"/>
                <w:b/>
                <w:sz w:val="20"/>
                <w:szCs w:val="20"/>
              </w:rPr>
            </w:pPr>
            <w:r w:rsidRPr="00A03246">
              <w:rPr>
                <w:rFonts w:ascii="Times New Roman" w:hAnsi="Times New Roman" w:cs="Times New Roman"/>
                <w:b/>
                <w:sz w:val="20"/>
                <w:szCs w:val="20"/>
              </w:rPr>
              <w:t>2</w:t>
            </w:r>
            <w:r>
              <w:rPr>
                <w:rFonts w:ascii="Times New Roman" w:hAnsi="Times New Roman" w:cs="Times New Roman"/>
                <w:b/>
                <w:sz w:val="20"/>
                <w:szCs w:val="20"/>
              </w:rPr>
              <w:t>0</w:t>
            </w:r>
          </w:p>
        </w:tc>
      </w:tr>
    </w:tbl>
    <w:p w:rsidR="00E23C0D" w:rsidRDefault="00E23C0D" w:rsidP="000D446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Zdroj: EUROSTAT (</w:t>
      </w:r>
      <w:proofErr w:type="spellStart"/>
      <w:r>
        <w:rPr>
          <w:rFonts w:ascii="Times New Roman" w:hAnsi="Times New Roman" w:cs="Times New Roman"/>
          <w:sz w:val="20"/>
          <w:szCs w:val="20"/>
        </w:rPr>
        <w:t>env_wasgen</w:t>
      </w:r>
      <w:proofErr w:type="spellEnd"/>
      <w:r>
        <w:rPr>
          <w:rFonts w:ascii="Times New Roman" w:hAnsi="Times New Roman" w:cs="Times New Roman"/>
          <w:sz w:val="20"/>
          <w:szCs w:val="20"/>
        </w:rPr>
        <w:t>)</w:t>
      </w:r>
    </w:p>
    <w:p w:rsidR="00E23C0D" w:rsidRPr="007B1AC9" w:rsidRDefault="00E23C0D" w:rsidP="000D4464">
      <w:pPr>
        <w:spacing w:after="0" w:line="240" w:lineRule="auto"/>
        <w:jc w:val="both"/>
        <w:rPr>
          <w:rFonts w:ascii="Times New Roman" w:hAnsi="Times New Roman" w:cs="Times New Roman"/>
          <w:sz w:val="20"/>
          <w:szCs w:val="20"/>
        </w:rPr>
      </w:pPr>
      <w:r w:rsidRPr="007B1AC9">
        <w:rPr>
          <w:rFonts w:ascii="Times New Roman" w:hAnsi="Times New Roman" w:cs="Times New Roman"/>
          <w:sz w:val="20"/>
          <w:szCs w:val="20"/>
        </w:rPr>
        <w:t>n- nedostupný údaj</w:t>
      </w:r>
    </w:p>
    <w:p w:rsidR="00E23C0D" w:rsidRPr="00ED6EE0" w:rsidRDefault="00E23C0D" w:rsidP="000D446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Poznámka: uvedené hodnoty predstavujú sumu množstva </w:t>
      </w:r>
      <w:r w:rsidRPr="00ED6EE0">
        <w:rPr>
          <w:rFonts w:ascii="Times New Roman" w:hAnsi="Times New Roman" w:cs="Times New Roman"/>
          <w:sz w:val="20"/>
          <w:szCs w:val="20"/>
        </w:rPr>
        <w:t>živočíšneho</w:t>
      </w:r>
      <w:r>
        <w:rPr>
          <w:rFonts w:ascii="Times New Roman" w:hAnsi="Times New Roman" w:cs="Times New Roman"/>
          <w:sz w:val="20"/>
          <w:szCs w:val="20"/>
        </w:rPr>
        <w:t xml:space="preserve"> a </w:t>
      </w:r>
      <w:r w:rsidRPr="00ED6EE0">
        <w:rPr>
          <w:rFonts w:ascii="Times New Roman" w:hAnsi="Times New Roman" w:cs="Times New Roman"/>
          <w:sz w:val="20"/>
          <w:szCs w:val="20"/>
        </w:rPr>
        <w:t xml:space="preserve">zmiešaného potravinového odpadu, rastlinného odpadu a zmiešaného </w:t>
      </w:r>
      <w:r w:rsidR="00B22B8D">
        <w:rPr>
          <w:rFonts w:ascii="Times New Roman" w:hAnsi="Times New Roman" w:cs="Times New Roman"/>
          <w:sz w:val="20"/>
          <w:szCs w:val="20"/>
        </w:rPr>
        <w:t>komunálneho</w:t>
      </w:r>
      <w:r w:rsidR="00B22B8D" w:rsidRPr="00ED6EE0">
        <w:rPr>
          <w:rFonts w:ascii="Times New Roman" w:hAnsi="Times New Roman" w:cs="Times New Roman"/>
          <w:sz w:val="20"/>
          <w:szCs w:val="20"/>
        </w:rPr>
        <w:t xml:space="preserve"> </w:t>
      </w:r>
      <w:r w:rsidRPr="00ED6EE0">
        <w:rPr>
          <w:rFonts w:ascii="Times New Roman" w:hAnsi="Times New Roman" w:cs="Times New Roman"/>
          <w:sz w:val="20"/>
          <w:szCs w:val="20"/>
        </w:rPr>
        <w:t>odpadu</w:t>
      </w:r>
      <w:r>
        <w:rPr>
          <w:rFonts w:ascii="Times New Roman" w:hAnsi="Times New Roman" w:cs="Times New Roman"/>
          <w:sz w:val="20"/>
          <w:szCs w:val="20"/>
        </w:rPr>
        <w:t xml:space="preserve"> avšak len časť z tohto množstva je potravinovým odpadom.</w:t>
      </w:r>
    </w:p>
    <w:p w:rsidR="00CB4A4A" w:rsidRPr="00CB4A4A" w:rsidRDefault="00CB4A4A" w:rsidP="0045046D">
      <w:pPr>
        <w:spacing w:after="0"/>
        <w:ind w:left="360"/>
        <w:jc w:val="both"/>
        <w:rPr>
          <w:rFonts w:ascii="Times New Roman" w:hAnsi="Times New Roman" w:cs="Times New Roman"/>
          <w:sz w:val="24"/>
          <w:szCs w:val="24"/>
        </w:rPr>
      </w:pPr>
    </w:p>
    <w:p w:rsidR="00A5256C" w:rsidRPr="004C49C5" w:rsidRDefault="0023647D" w:rsidP="0023647D">
      <w:pPr>
        <w:pStyle w:val="Odsekzoznamu"/>
        <w:numPr>
          <w:ilvl w:val="2"/>
          <w:numId w:val="6"/>
        </w:numPr>
        <w:spacing w:after="120"/>
        <w:ind w:left="1077"/>
        <w:contextualSpacing w:val="0"/>
        <w:jc w:val="both"/>
        <w:rPr>
          <w:rFonts w:ascii="Times New Roman" w:hAnsi="Times New Roman" w:cs="Times New Roman"/>
          <w:i/>
          <w:iCs/>
          <w:sz w:val="24"/>
          <w:szCs w:val="24"/>
          <w:lang w:val="sk-SK"/>
        </w:rPr>
      </w:pPr>
      <w:r>
        <w:rPr>
          <w:rFonts w:ascii="Times New Roman" w:hAnsi="Times New Roman" w:cs="Times New Roman"/>
          <w:i/>
          <w:sz w:val="24"/>
          <w:szCs w:val="24"/>
          <w:lang w:val="sk-SK"/>
        </w:rPr>
        <w:t>Veľkoobchod, maloobchod a distribúcia</w:t>
      </w:r>
    </w:p>
    <w:p w:rsidR="00400B6A" w:rsidRPr="0023647D" w:rsidRDefault="0023647D" w:rsidP="00801F86">
      <w:pPr>
        <w:pStyle w:val="Odsekzoznamu"/>
        <w:spacing w:after="0"/>
        <w:ind w:left="0" w:firstLine="426"/>
        <w:contextualSpacing w:val="0"/>
        <w:jc w:val="both"/>
        <w:rPr>
          <w:rFonts w:ascii="Times New Roman" w:hAnsi="Times New Roman" w:cs="Times New Roman"/>
          <w:sz w:val="24"/>
          <w:szCs w:val="24"/>
          <w:lang w:val="sk-SK"/>
        </w:rPr>
      </w:pPr>
      <w:r w:rsidRPr="0023647D">
        <w:rPr>
          <w:rFonts w:ascii="Times New Roman" w:eastAsia="Times New Roman" w:hAnsi="Times New Roman" w:cs="Times New Roman"/>
          <w:sz w:val="24"/>
          <w:szCs w:val="24"/>
          <w:lang w:val="sk-SK" w:eastAsia="sk-SK"/>
        </w:rPr>
        <w:t>Straty počas distribúcie, vo veľkoobchode a maloobchode sa podľa odhadov projektu FUSIONS pohybujú na úrovni 5%</w:t>
      </w:r>
      <w:r w:rsidRPr="0023647D">
        <w:rPr>
          <w:rFonts w:ascii="Times New Roman" w:hAnsi="Times New Roman" w:cs="Times New Roman"/>
          <w:sz w:val="24"/>
          <w:szCs w:val="24"/>
          <w:lang w:val="sk-SK" w:bidi="si-LK"/>
        </w:rPr>
        <w:t xml:space="preserve"> z celkového množstva strát v celom potravinovom reťazci</w:t>
      </w:r>
      <w:r w:rsidRPr="0023647D">
        <w:rPr>
          <w:rFonts w:ascii="Times New Roman" w:eastAsia="Times New Roman" w:hAnsi="Times New Roman" w:cs="Times New Roman"/>
          <w:sz w:val="24"/>
          <w:szCs w:val="24"/>
          <w:lang w:val="sk-SK" w:eastAsia="sk-SK"/>
        </w:rPr>
        <w:t>.</w:t>
      </w:r>
    </w:p>
    <w:p w:rsidR="00B548C1" w:rsidRPr="00C06D09" w:rsidRDefault="00B548C1" w:rsidP="00801F86">
      <w:pPr>
        <w:pStyle w:val="Odsekzoznamu"/>
        <w:spacing w:after="0"/>
        <w:ind w:left="0" w:firstLine="426"/>
        <w:contextualSpacing w:val="0"/>
        <w:jc w:val="both"/>
        <w:rPr>
          <w:rFonts w:ascii="Times New Roman" w:hAnsi="Times New Roman" w:cs="Times New Roman"/>
          <w:sz w:val="24"/>
          <w:szCs w:val="24"/>
          <w:lang w:val="sk-SK"/>
        </w:rPr>
      </w:pPr>
      <w:r w:rsidRPr="004C49C5">
        <w:rPr>
          <w:rFonts w:ascii="Times New Roman" w:hAnsi="Times New Roman" w:cs="Times New Roman"/>
          <w:sz w:val="24"/>
          <w:szCs w:val="24"/>
          <w:lang w:val="sk-SK"/>
        </w:rPr>
        <w:t>Obchodný sektor ako jeden zo stupňov potravinového reťazca vykazuje podľa zistených údajov najmenší podiel tvorby potravinových odpadov. Z dostupných informácií vyplýva, že v roku 2014</w:t>
      </w:r>
      <w:r w:rsidR="00DD0AE9" w:rsidRPr="004C49C5">
        <w:rPr>
          <w:rFonts w:ascii="Times New Roman" w:hAnsi="Times New Roman" w:cs="Times New Roman"/>
          <w:sz w:val="24"/>
          <w:szCs w:val="24"/>
          <w:lang w:val="sk-SK"/>
        </w:rPr>
        <w:t xml:space="preserve"> </w:t>
      </w:r>
      <w:r w:rsidRPr="004C49C5">
        <w:rPr>
          <w:rFonts w:ascii="Times New Roman" w:hAnsi="Times New Roman" w:cs="Times New Roman"/>
          <w:sz w:val="24"/>
          <w:szCs w:val="24"/>
          <w:lang w:val="sk-SK"/>
        </w:rPr>
        <w:t xml:space="preserve">obchodné domy vyprodukovali na Slovensku 2084 ton </w:t>
      </w:r>
      <w:r w:rsidRPr="00884F10">
        <w:rPr>
          <w:rFonts w:ascii="Times New Roman" w:hAnsi="Times New Roman" w:cs="Times New Roman"/>
          <w:sz w:val="24"/>
          <w:szCs w:val="24"/>
          <w:lang w:val="sk-SK"/>
        </w:rPr>
        <w:t>potravinového odpadu, v roku 2015 to bolo 2071 ton. Znamená to mierny pokles tvorby potravinového odpadu o 13 ton, čo predstavuje zníženie o 0,6%.</w:t>
      </w:r>
    </w:p>
    <w:p w:rsidR="00EF3F1A" w:rsidRPr="0056580C" w:rsidRDefault="00274F89" w:rsidP="00801F86">
      <w:pPr>
        <w:pStyle w:val="Odsekzoznamu"/>
        <w:spacing w:after="0"/>
        <w:ind w:left="0" w:firstLine="426"/>
        <w:contextualSpacing w:val="0"/>
        <w:jc w:val="both"/>
        <w:rPr>
          <w:rFonts w:ascii="Times New Roman" w:hAnsi="Times New Roman" w:cs="Times New Roman"/>
          <w:sz w:val="24"/>
          <w:szCs w:val="24"/>
          <w:lang w:val="sk-SK"/>
        </w:rPr>
      </w:pPr>
      <w:r w:rsidRPr="003B1AA1">
        <w:rPr>
          <w:rFonts w:ascii="Times New Roman" w:hAnsi="Times New Roman" w:cs="Times New Roman"/>
          <w:sz w:val="24"/>
          <w:szCs w:val="24"/>
          <w:lang w:val="sk-SK"/>
        </w:rPr>
        <w:t xml:space="preserve">Dostupné dáta z databázy </w:t>
      </w:r>
      <w:proofErr w:type="spellStart"/>
      <w:r w:rsidRPr="003B1AA1">
        <w:rPr>
          <w:rFonts w:ascii="Times New Roman" w:hAnsi="Times New Roman" w:cs="Times New Roman"/>
          <w:sz w:val="24"/>
          <w:szCs w:val="24"/>
          <w:lang w:val="sk-SK"/>
        </w:rPr>
        <w:t>EUROSTAT-u</w:t>
      </w:r>
      <w:proofErr w:type="spellEnd"/>
      <w:r w:rsidRPr="003B1AA1">
        <w:rPr>
          <w:rFonts w:ascii="Times New Roman" w:hAnsi="Times New Roman" w:cs="Times New Roman"/>
          <w:sz w:val="24"/>
          <w:szCs w:val="24"/>
          <w:lang w:val="sk-SK"/>
        </w:rPr>
        <w:t xml:space="preserve"> neuvádzajú špecifické údaje za sektor veľkoobchodu, maloobchodu a distribúcie avšak </w:t>
      </w:r>
      <w:r w:rsidR="00BC11E1" w:rsidRPr="003B1AA1">
        <w:rPr>
          <w:rFonts w:ascii="Times New Roman" w:hAnsi="Times New Roman" w:cs="Times New Roman"/>
          <w:sz w:val="24"/>
          <w:szCs w:val="24"/>
          <w:lang w:val="sk-SK"/>
        </w:rPr>
        <w:t xml:space="preserve">na základe údajov poskytnutých samosprávnou organizáciou v sektore obchodu </w:t>
      </w:r>
      <w:r w:rsidRPr="003B1AA1">
        <w:rPr>
          <w:rFonts w:ascii="Times New Roman" w:hAnsi="Times New Roman" w:cs="Times New Roman"/>
          <w:sz w:val="24"/>
          <w:szCs w:val="24"/>
          <w:lang w:val="sk-SK"/>
        </w:rPr>
        <w:t xml:space="preserve">je možné odhadnúť, že na tejto úrovni v SR sa pohybuje množstvo </w:t>
      </w:r>
      <w:r w:rsidRPr="00884F10">
        <w:rPr>
          <w:rFonts w:ascii="Times New Roman" w:hAnsi="Times New Roman" w:cs="Times New Roman"/>
          <w:sz w:val="24"/>
          <w:szCs w:val="24"/>
          <w:lang w:val="sk-SK"/>
        </w:rPr>
        <w:t>potravinového odpadu na úrovni 6-8 kg/obyvateľa</w:t>
      </w:r>
      <w:r w:rsidR="00BC11E1">
        <w:rPr>
          <w:rFonts w:ascii="Times New Roman" w:hAnsi="Times New Roman" w:cs="Times New Roman"/>
          <w:sz w:val="24"/>
          <w:szCs w:val="24"/>
          <w:lang w:val="sk-SK"/>
        </w:rPr>
        <w:t>/rok</w:t>
      </w:r>
      <w:r w:rsidRPr="0056580C">
        <w:rPr>
          <w:rFonts w:ascii="Times New Roman" w:hAnsi="Times New Roman" w:cs="Times New Roman"/>
          <w:sz w:val="24"/>
          <w:szCs w:val="24"/>
          <w:lang w:val="sk-SK"/>
        </w:rPr>
        <w:t>.</w:t>
      </w:r>
    </w:p>
    <w:p w:rsidR="0023647D" w:rsidRPr="0056580C" w:rsidRDefault="0023647D" w:rsidP="00801F86">
      <w:pPr>
        <w:pStyle w:val="Odsekzoznamu"/>
        <w:spacing w:after="0"/>
        <w:ind w:left="0" w:firstLine="426"/>
        <w:contextualSpacing w:val="0"/>
        <w:jc w:val="both"/>
        <w:rPr>
          <w:rFonts w:ascii="Times New Roman" w:hAnsi="Times New Roman" w:cs="Times New Roman"/>
          <w:sz w:val="24"/>
          <w:szCs w:val="24"/>
          <w:lang w:val="sk-SK"/>
        </w:rPr>
      </w:pPr>
    </w:p>
    <w:p w:rsidR="0023647D" w:rsidRPr="004C49C5" w:rsidRDefault="0023647D" w:rsidP="0023647D">
      <w:pPr>
        <w:pStyle w:val="Odsekzoznamu"/>
        <w:numPr>
          <w:ilvl w:val="2"/>
          <w:numId w:val="6"/>
        </w:numPr>
        <w:spacing w:after="120"/>
        <w:ind w:left="1077"/>
        <w:contextualSpacing w:val="0"/>
        <w:jc w:val="both"/>
        <w:rPr>
          <w:rFonts w:ascii="Times New Roman" w:hAnsi="Times New Roman" w:cs="Times New Roman"/>
          <w:i/>
          <w:iCs/>
          <w:sz w:val="24"/>
          <w:szCs w:val="24"/>
          <w:lang w:val="sk-SK"/>
        </w:rPr>
      </w:pPr>
      <w:r>
        <w:rPr>
          <w:rFonts w:ascii="Times New Roman" w:hAnsi="Times New Roman" w:cs="Times New Roman"/>
          <w:i/>
          <w:sz w:val="24"/>
          <w:szCs w:val="24"/>
          <w:lang w:val="sk-SK"/>
        </w:rPr>
        <w:t>Zariadenia spoločného stravovania</w:t>
      </w:r>
    </w:p>
    <w:p w:rsidR="0023647D" w:rsidRDefault="0023647D" w:rsidP="0023647D">
      <w:pPr>
        <w:pStyle w:val="Odsekzoznamu"/>
        <w:spacing w:after="0"/>
        <w:ind w:left="0" w:firstLine="426"/>
        <w:contextualSpacing w:val="0"/>
        <w:jc w:val="both"/>
        <w:rPr>
          <w:rFonts w:ascii="Times New Roman" w:hAnsi="Times New Roman" w:cs="Times New Roman"/>
          <w:sz w:val="24"/>
          <w:szCs w:val="24"/>
          <w:lang w:val="sk-SK" w:bidi="si-LK"/>
        </w:rPr>
      </w:pPr>
      <w:r w:rsidRPr="0053635A">
        <w:rPr>
          <w:rFonts w:ascii="Times New Roman" w:hAnsi="Times New Roman" w:cs="Times New Roman"/>
          <w:sz w:val="24"/>
          <w:szCs w:val="24"/>
          <w:lang w:val="sk-SK" w:bidi="si-LK"/>
        </w:rPr>
        <w:t>V sektore spoločného stravovania sú potravinové straty a</w:t>
      </w:r>
      <w:r w:rsidR="00A14C44">
        <w:rPr>
          <w:rFonts w:ascii="Times New Roman" w:hAnsi="Times New Roman" w:cs="Times New Roman"/>
          <w:sz w:val="24"/>
          <w:szCs w:val="24"/>
          <w:lang w:val="sk-SK" w:bidi="si-LK"/>
        </w:rPr>
        <w:t> </w:t>
      </w:r>
      <w:r w:rsidR="00B22B8D">
        <w:rPr>
          <w:rFonts w:ascii="Times New Roman" w:hAnsi="Times New Roman" w:cs="Times New Roman"/>
          <w:sz w:val="24"/>
          <w:szCs w:val="24"/>
          <w:lang w:val="sk-SK" w:bidi="si-LK"/>
        </w:rPr>
        <w:t>plytvanie</w:t>
      </w:r>
      <w:r w:rsidR="00A14C44">
        <w:rPr>
          <w:rFonts w:ascii="Times New Roman" w:hAnsi="Times New Roman" w:cs="Times New Roman"/>
          <w:sz w:val="24"/>
          <w:szCs w:val="24"/>
          <w:lang w:val="sk-SK" w:bidi="si-LK"/>
        </w:rPr>
        <w:t xml:space="preserve"> potravinami</w:t>
      </w:r>
      <w:r w:rsidR="00B22B8D" w:rsidRPr="0053635A">
        <w:rPr>
          <w:rFonts w:ascii="Times New Roman" w:hAnsi="Times New Roman" w:cs="Times New Roman"/>
          <w:sz w:val="24"/>
          <w:szCs w:val="24"/>
          <w:lang w:val="sk-SK" w:bidi="si-LK"/>
        </w:rPr>
        <w:t xml:space="preserve"> </w:t>
      </w:r>
      <w:r w:rsidRPr="0053635A">
        <w:rPr>
          <w:rFonts w:ascii="Times New Roman" w:hAnsi="Times New Roman" w:cs="Times New Roman"/>
          <w:sz w:val="24"/>
          <w:szCs w:val="24"/>
          <w:lang w:val="sk-SK" w:bidi="si-LK"/>
        </w:rPr>
        <w:t xml:space="preserve">poľa štúdie FIUSIONS odhadované na úrovni 12% z celkového množstva strát v celom potravinovom reťazci. </w:t>
      </w:r>
    </w:p>
    <w:p w:rsidR="00F42C95" w:rsidRPr="00DE7992" w:rsidRDefault="00F42C95" w:rsidP="0023647D">
      <w:pPr>
        <w:pStyle w:val="Odsekzoznamu"/>
        <w:spacing w:after="0"/>
        <w:ind w:left="0" w:firstLine="426"/>
        <w:contextualSpacing w:val="0"/>
        <w:jc w:val="both"/>
        <w:rPr>
          <w:rFonts w:ascii="Times New Roman" w:hAnsi="Times New Roman" w:cs="Times New Roman"/>
          <w:sz w:val="24"/>
          <w:szCs w:val="24"/>
          <w:lang w:val="sk-SK"/>
        </w:rPr>
      </w:pPr>
      <w:r>
        <w:rPr>
          <w:rFonts w:ascii="Times New Roman" w:hAnsi="Times New Roman" w:cs="Times New Roman"/>
          <w:sz w:val="24"/>
          <w:szCs w:val="24"/>
          <w:lang w:val="sk-SK"/>
        </w:rPr>
        <w:t>Databáza EUROSTAT disponuje údajmi za sektor služieb všeobecne (Tabuľka č. 6).</w:t>
      </w:r>
      <w:r w:rsidR="00B14147">
        <w:rPr>
          <w:rFonts w:ascii="Times New Roman" w:hAnsi="Times New Roman" w:cs="Times New Roman"/>
          <w:sz w:val="24"/>
          <w:szCs w:val="24"/>
          <w:lang w:val="sk-SK"/>
        </w:rPr>
        <w:t xml:space="preserve"> Na základe uvedených </w:t>
      </w:r>
      <w:r w:rsidR="00B22B8D">
        <w:rPr>
          <w:rFonts w:ascii="Times New Roman" w:hAnsi="Times New Roman" w:cs="Times New Roman"/>
          <w:sz w:val="24"/>
          <w:szCs w:val="24"/>
          <w:lang w:val="sk-SK"/>
        </w:rPr>
        <w:t xml:space="preserve">údajov </w:t>
      </w:r>
      <w:r w:rsidR="00B14147">
        <w:rPr>
          <w:rFonts w:ascii="Times New Roman" w:hAnsi="Times New Roman" w:cs="Times New Roman"/>
          <w:sz w:val="24"/>
          <w:szCs w:val="24"/>
          <w:lang w:val="sk-SK"/>
        </w:rPr>
        <w:t>možno konštatovať</w:t>
      </w:r>
      <w:r w:rsidR="00B22B8D">
        <w:rPr>
          <w:rFonts w:ascii="Times New Roman" w:hAnsi="Times New Roman" w:cs="Times New Roman"/>
          <w:sz w:val="24"/>
          <w:szCs w:val="24"/>
          <w:lang w:val="sk-SK"/>
        </w:rPr>
        <w:t>, že</w:t>
      </w:r>
      <w:r w:rsidR="00B14147">
        <w:rPr>
          <w:rFonts w:ascii="Times New Roman" w:hAnsi="Times New Roman" w:cs="Times New Roman"/>
          <w:sz w:val="24"/>
          <w:szCs w:val="24"/>
          <w:lang w:val="sk-SK"/>
        </w:rPr>
        <w:t xml:space="preserve"> </w:t>
      </w:r>
      <w:r w:rsidR="00DE7992">
        <w:rPr>
          <w:rFonts w:ascii="Times New Roman" w:hAnsi="Times New Roman" w:cs="Times New Roman"/>
          <w:sz w:val="24"/>
          <w:szCs w:val="24"/>
          <w:lang w:val="sk-SK"/>
        </w:rPr>
        <w:t xml:space="preserve">najväčšie množstvo </w:t>
      </w:r>
      <w:r w:rsidR="00DE7992" w:rsidRPr="00DE7992">
        <w:rPr>
          <w:rFonts w:ascii="Times New Roman" w:hAnsi="Times New Roman" w:cs="Times New Roman"/>
          <w:sz w:val="24"/>
          <w:szCs w:val="24"/>
          <w:lang w:val="sk-SK"/>
        </w:rPr>
        <w:t xml:space="preserve">živočíšneho </w:t>
      </w:r>
      <w:r w:rsidR="00DE7992" w:rsidRPr="00DE7992">
        <w:rPr>
          <w:rFonts w:ascii="Times New Roman" w:hAnsi="Times New Roman" w:cs="Times New Roman"/>
          <w:sz w:val="24"/>
          <w:szCs w:val="24"/>
          <w:lang w:val="sk-SK"/>
        </w:rPr>
        <w:lastRenderedPageBreak/>
        <w:t xml:space="preserve">a zmiešaného potravinového odpadu, rastlinného odpadu a zmiešaného </w:t>
      </w:r>
      <w:r w:rsidR="00066DE1">
        <w:rPr>
          <w:rFonts w:ascii="Times New Roman" w:hAnsi="Times New Roman" w:cs="Times New Roman"/>
          <w:sz w:val="24"/>
          <w:szCs w:val="24"/>
          <w:lang w:val="sk-SK"/>
        </w:rPr>
        <w:t>komunálneho</w:t>
      </w:r>
      <w:r w:rsidR="00066DE1" w:rsidRPr="00DE7992">
        <w:rPr>
          <w:rFonts w:ascii="Times New Roman" w:hAnsi="Times New Roman" w:cs="Times New Roman"/>
          <w:sz w:val="24"/>
          <w:szCs w:val="24"/>
          <w:lang w:val="sk-SK"/>
        </w:rPr>
        <w:t xml:space="preserve"> </w:t>
      </w:r>
      <w:r w:rsidR="00DE7992" w:rsidRPr="00DE7992">
        <w:rPr>
          <w:rFonts w:ascii="Times New Roman" w:hAnsi="Times New Roman" w:cs="Times New Roman"/>
          <w:sz w:val="24"/>
          <w:szCs w:val="24"/>
          <w:lang w:val="sk-SK"/>
        </w:rPr>
        <w:t>odpadu</w:t>
      </w:r>
      <w:r w:rsidR="00DE7992">
        <w:rPr>
          <w:rFonts w:ascii="Times New Roman" w:hAnsi="Times New Roman" w:cs="Times New Roman"/>
          <w:sz w:val="24"/>
          <w:szCs w:val="24"/>
          <w:lang w:val="sk-SK"/>
        </w:rPr>
        <w:t xml:space="preserve"> sektor služieb vyprodukoval v roku 2004, 49 kg/obyvateľa/rok, avšak veľkú časť tvorili zmiešané bežné odpady. V nasledujúcich dvoch rok</w:t>
      </w:r>
      <w:r w:rsidR="00EB69A6">
        <w:rPr>
          <w:rFonts w:ascii="Times New Roman" w:hAnsi="Times New Roman" w:cs="Times New Roman"/>
          <w:sz w:val="24"/>
          <w:szCs w:val="24"/>
          <w:lang w:val="sk-SK"/>
        </w:rPr>
        <w:t>och kleslo množstvo na úroveň 9 </w:t>
      </w:r>
      <w:r w:rsidR="00DE7992">
        <w:rPr>
          <w:rFonts w:ascii="Times New Roman" w:hAnsi="Times New Roman" w:cs="Times New Roman"/>
          <w:sz w:val="24"/>
          <w:szCs w:val="24"/>
          <w:lang w:val="sk-SK"/>
        </w:rPr>
        <w:t>kg/obyvateľa/rok, následne mierne stúplo a v období 2008-2012 sa množstvo stabilizovalo a pohybuje sa na úrovni 11-12 kg/obyvateľa/rok.</w:t>
      </w:r>
    </w:p>
    <w:p w:rsidR="0023647D" w:rsidRPr="00DE7992" w:rsidRDefault="0023647D" w:rsidP="0023647D">
      <w:pPr>
        <w:pStyle w:val="Odsekzoznamu"/>
        <w:spacing w:after="0"/>
        <w:ind w:left="0" w:firstLine="426"/>
        <w:contextualSpacing w:val="0"/>
        <w:jc w:val="both"/>
        <w:rPr>
          <w:rFonts w:ascii="Times New Roman" w:hAnsi="Times New Roman" w:cs="Times New Roman"/>
          <w:sz w:val="24"/>
          <w:szCs w:val="24"/>
          <w:lang w:val="sk-SK"/>
        </w:rPr>
      </w:pPr>
    </w:p>
    <w:p w:rsidR="00A03246" w:rsidRPr="00ED6EE0" w:rsidRDefault="00A03246" w:rsidP="000D4464">
      <w:pPr>
        <w:spacing w:after="0" w:line="240" w:lineRule="auto"/>
        <w:ind w:left="1418" w:hanging="1418"/>
        <w:jc w:val="both"/>
        <w:rPr>
          <w:rFonts w:ascii="Times New Roman" w:hAnsi="Times New Roman" w:cs="Times New Roman"/>
          <w:b/>
          <w:sz w:val="20"/>
          <w:szCs w:val="20"/>
        </w:rPr>
      </w:pPr>
      <w:r>
        <w:rPr>
          <w:rFonts w:ascii="Times New Roman" w:hAnsi="Times New Roman" w:cs="Times New Roman"/>
          <w:b/>
          <w:sz w:val="20"/>
          <w:szCs w:val="20"/>
        </w:rPr>
        <w:t xml:space="preserve">Tabuľka č. </w:t>
      </w:r>
      <w:r w:rsidR="00274F89">
        <w:rPr>
          <w:rFonts w:ascii="Times New Roman" w:hAnsi="Times New Roman" w:cs="Times New Roman"/>
          <w:b/>
          <w:sz w:val="20"/>
          <w:szCs w:val="20"/>
        </w:rPr>
        <w:t>6</w:t>
      </w:r>
      <w:r>
        <w:rPr>
          <w:rFonts w:ascii="Times New Roman" w:hAnsi="Times New Roman" w:cs="Times New Roman"/>
          <w:b/>
          <w:sz w:val="20"/>
          <w:szCs w:val="20"/>
        </w:rPr>
        <w:t>:</w:t>
      </w:r>
      <w:r>
        <w:rPr>
          <w:rFonts w:ascii="Times New Roman" w:hAnsi="Times New Roman" w:cs="Times New Roman"/>
          <w:b/>
          <w:sz w:val="20"/>
          <w:szCs w:val="20"/>
        </w:rPr>
        <w:tab/>
      </w:r>
      <w:r w:rsidRPr="00E23C0D">
        <w:rPr>
          <w:rFonts w:ascii="Times New Roman" w:hAnsi="Times New Roman" w:cs="Times New Roman"/>
          <w:sz w:val="20"/>
          <w:szCs w:val="20"/>
        </w:rPr>
        <w:t>M</w:t>
      </w:r>
      <w:r w:rsidRPr="00ED6EE0">
        <w:rPr>
          <w:rFonts w:ascii="Times New Roman" w:hAnsi="Times New Roman" w:cs="Times New Roman"/>
          <w:sz w:val="20"/>
          <w:szCs w:val="20"/>
        </w:rPr>
        <w:t>nožstv</w:t>
      </w:r>
      <w:r>
        <w:rPr>
          <w:rFonts w:ascii="Times New Roman" w:hAnsi="Times New Roman" w:cs="Times New Roman"/>
          <w:sz w:val="20"/>
          <w:szCs w:val="20"/>
        </w:rPr>
        <w:t>o</w:t>
      </w:r>
      <w:r w:rsidRPr="00ED6EE0">
        <w:rPr>
          <w:rFonts w:ascii="Times New Roman" w:hAnsi="Times New Roman" w:cs="Times New Roman"/>
          <w:sz w:val="20"/>
          <w:szCs w:val="20"/>
        </w:rPr>
        <w:t xml:space="preserve"> vyprodukovaného živočíšneho</w:t>
      </w:r>
      <w:r>
        <w:rPr>
          <w:rFonts w:ascii="Times New Roman" w:hAnsi="Times New Roman" w:cs="Times New Roman"/>
          <w:sz w:val="20"/>
          <w:szCs w:val="20"/>
        </w:rPr>
        <w:t xml:space="preserve"> a </w:t>
      </w:r>
      <w:r w:rsidRPr="00ED6EE0">
        <w:rPr>
          <w:rFonts w:ascii="Times New Roman" w:hAnsi="Times New Roman" w:cs="Times New Roman"/>
          <w:sz w:val="20"/>
          <w:szCs w:val="20"/>
        </w:rPr>
        <w:t xml:space="preserve">zmiešaného potravinového odpadu, rastlinného odpadu a zmiešaného </w:t>
      </w:r>
      <w:r w:rsidR="00066DE1">
        <w:rPr>
          <w:rFonts w:ascii="Times New Roman" w:hAnsi="Times New Roman" w:cs="Times New Roman"/>
          <w:sz w:val="20"/>
          <w:szCs w:val="20"/>
        </w:rPr>
        <w:t>komunálneho</w:t>
      </w:r>
      <w:r w:rsidR="00066DE1" w:rsidRPr="00ED6EE0">
        <w:rPr>
          <w:rFonts w:ascii="Times New Roman" w:hAnsi="Times New Roman" w:cs="Times New Roman"/>
          <w:sz w:val="20"/>
          <w:szCs w:val="20"/>
        </w:rPr>
        <w:t xml:space="preserve"> </w:t>
      </w:r>
      <w:r w:rsidRPr="00ED6EE0">
        <w:rPr>
          <w:rFonts w:ascii="Times New Roman" w:hAnsi="Times New Roman" w:cs="Times New Roman"/>
          <w:sz w:val="20"/>
          <w:szCs w:val="20"/>
        </w:rPr>
        <w:t>odpadu</w:t>
      </w:r>
      <w:r>
        <w:rPr>
          <w:rFonts w:ascii="Times New Roman" w:hAnsi="Times New Roman" w:cs="Times New Roman"/>
          <w:sz w:val="20"/>
          <w:szCs w:val="20"/>
        </w:rPr>
        <w:t xml:space="preserve"> </w:t>
      </w:r>
      <w:r w:rsidRPr="006D1C49">
        <w:rPr>
          <w:rFonts w:ascii="Times New Roman" w:hAnsi="Times New Roman" w:cs="Times New Roman"/>
          <w:b/>
          <w:sz w:val="20"/>
          <w:szCs w:val="20"/>
        </w:rPr>
        <w:t>v sektore služieb</w:t>
      </w:r>
      <w:r>
        <w:rPr>
          <w:rFonts w:ascii="Times New Roman" w:hAnsi="Times New Roman" w:cs="Times New Roman"/>
          <w:sz w:val="20"/>
          <w:szCs w:val="20"/>
        </w:rPr>
        <w:t xml:space="preserve"> v SR, v kg/obyvateľa</w:t>
      </w:r>
    </w:p>
    <w:tbl>
      <w:tblPr>
        <w:tblStyle w:val="Mriekatabuky"/>
        <w:tblW w:w="0" w:type="auto"/>
        <w:tblLook w:val="04A0" w:firstRow="1" w:lastRow="0" w:firstColumn="1" w:lastColumn="0" w:noHBand="0" w:noVBand="1"/>
      </w:tblPr>
      <w:tblGrid>
        <w:gridCol w:w="5211"/>
        <w:gridCol w:w="800"/>
        <w:gridCol w:w="800"/>
        <w:gridCol w:w="800"/>
        <w:gridCol w:w="800"/>
        <w:gridCol w:w="801"/>
      </w:tblGrid>
      <w:tr w:rsidR="00A03246" w:rsidRPr="007B1AC9" w:rsidTr="0073349B">
        <w:tc>
          <w:tcPr>
            <w:tcW w:w="5211" w:type="dxa"/>
          </w:tcPr>
          <w:p w:rsidR="00A03246" w:rsidRPr="007B1AC9" w:rsidRDefault="00A03246" w:rsidP="000D4464">
            <w:pPr>
              <w:rPr>
                <w:rFonts w:ascii="Times New Roman" w:hAnsi="Times New Roman" w:cs="Times New Roman"/>
                <w:b/>
                <w:sz w:val="20"/>
                <w:szCs w:val="20"/>
              </w:rPr>
            </w:pPr>
          </w:p>
        </w:tc>
        <w:tc>
          <w:tcPr>
            <w:tcW w:w="800" w:type="dxa"/>
          </w:tcPr>
          <w:p w:rsidR="00A03246" w:rsidRPr="007B1AC9" w:rsidRDefault="00A03246" w:rsidP="000D4464">
            <w:pPr>
              <w:jc w:val="center"/>
              <w:rPr>
                <w:rFonts w:ascii="Times New Roman" w:hAnsi="Times New Roman" w:cs="Times New Roman"/>
                <w:sz w:val="20"/>
                <w:szCs w:val="20"/>
              </w:rPr>
            </w:pPr>
            <w:r w:rsidRPr="007B1AC9">
              <w:rPr>
                <w:rFonts w:ascii="Times New Roman" w:hAnsi="Times New Roman" w:cs="Times New Roman"/>
                <w:sz w:val="20"/>
                <w:szCs w:val="20"/>
              </w:rPr>
              <w:t>2004</w:t>
            </w:r>
          </w:p>
        </w:tc>
        <w:tc>
          <w:tcPr>
            <w:tcW w:w="800" w:type="dxa"/>
          </w:tcPr>
          <w:p w:rsidR="00A03246" w:rsidRPr="007B1AC9" w:rsidRDefault="00A03246" w:rsidP="000D4464">
            <w:pPr>
              <w:jc w:val="center"/>
              <w:rPr>
                <w:rFonts w:ascii="Times New Roman" w:hAnsi="Times New Roman" w:cs="Times New Roman"/>
                <w:sz w:val="20"/>
                <w:szCs w:val="20"/>
              </w:rPr>
            </w:pPr>
            <w:r w:rsidRPr="007B1AC9">
              <w:rPr>
                <w:rFonts w:ascii="Times New Roman" w:hAnsi="Times New Roman" w:cs="Times New Roman"/>
                <w:sz w:val="20"/>
                <w:szCs w:val="20"/>
              </w:rPr>
              <w:t>2006</w:t>
            </w:r>
          </w:p>
        </w:tc>
        <w:tc>
          <w:tcPr>
            <w:tcW w:w="800" w:type="dxa"/>
          </w:tcPr>
          <w:p w:rsidR="00A03246" w:rsidRPr="007B1AC9" w:rsidRDefault="00A03246" w:rsidP="000D4464">
            <w:pPr>
              <w:jc w:val="center"/>
              <w:rPr>
                <w:rFonts w:ascii="Times New Roman" w:hAnsi="Times New Roman" w:cs="Times New Roman"/>
                <w:sz w:val="20"/>
                <w:szCs w:val="20"/>
              </w:rPr>
            </w:pPr>
            <w:r w:rsidRPr="007B1AC9">
              <w:rPr>
                <w:rFonts w:ascii="Times New Roman" w:hAnsi="Times New Roman" w:cs="Times New Roman"/>
                <w:sz w:val="20"/>
                <w:szCs w:val="20"/>
              </w:rPr>
              <w:t>2008</w:t>
            </w:r>
          </w:p>
        </w:tc>
        <w:tc>
          <w:tcPr>
            <w:tcW w:w="800" w:type="dxa"/>
          </w:tcPr>
          <w:p w:rsidR="00A03246" w:rsidRPr="007B1AC9" w:rsidRDefault="00A03246" w:rsidP="000D4464">
            <w:pPr>
              <w:jc w:val="center"/>
              <w:rPr>
                <w:rFonts w:ascii="Times New Roman" w:hAnsi="Times New Roman" w:cs="Times New Roman"/>
                <w:sz w:val="20"/>
                <w:szCs w:val="20"/>
              </w:rPr>
            </w:pPr>
            <w:r w:rsidRPr="007B1AC9">
              <w:rPr>
                <w:rFonts w:ascii="Times New Roman" w:hAnsi="Times New Roman" w:cs="Times New Roman"/>
                <w:sz w:val="20"/>
                <w:szCs w:val="20"/>
              </w:rPr>
              <w:t>2010</w:t>
            </w:r>
          </w:p>
        </w:tc>
        <w:tc>
          <w:tcPr>
            <w:tcW w:w="801" w:type="dxa"/>
          </w:tcPr>
          <w:p w:rsidR="00A03246" w:rsidRPr="007B1AC9" w:rsidRDefault="00A03246" w:rsidP="000D4464">
            <w:pPr>
              <w:jc w:val="center"/>
              <w:rPr>
                <w:rFonts w:ascii="Times New Roman" w:hAnsi="Times New Roman" w:cs="Times New Roman"/>
                <w:sz w:val="20"/>
                <w:szCs w:val="20"/>
              </w:rPr>
            </w:pPr>
            <w:r w:rsidRPr="007B1AC9">
              <w:rPr>
                <w:rFonts w:ascii="Times New Roman" w:hAnsi="Times New Roman" w:cs="Times New Roman"/>
                <w:sz w:val="20"/>
                <w:szCs w:val="20"/>
              </w:rPr>
              <w:t>2012</w:t>
            </w:r>
          </w:p>
        </w:tc>
      </w:tr>
      <w:tr w:rsidR="00A03246" w:rsidRPr="007B1AC9" w:rsidTr="0073349B">
        <w:tc>
          <w:tcPr>
            <w:tcW w:w="5211" w:type="dxa"/>
          </w:tcPr>
          <w:p w:rsidR="00A03246" w:rsidRPr="00E23C0D" w:rsidRDefault="00A03246" w:rsidP="000D4464">
            <w:pPr>
              <w:rPr>
                <w:rFonts w:ascii="Times New Roman" w:hAnsi="Times New Roman" w:cs="Times New Roman"/>
                <w:b/>
                <w:sz w:val="20"/>
                <w:szCs w:val="20"/>
              </w:rPr>
            </w:pPr>
            <w:r>
              <w:rPr>
                <w:rFonts w:ascii="Times New Roman" w:hAnsi="Times New Roman" w:cs="Times New Roman"/>
                <w:b/>
                <w:sz w:val="20"/>
                <w:szCs w:val="20"/>
              </w:rPr>
              <w:t>Živočíšny a zmiešaný potravinový</w:t>
            </w:r>
            <w:r w:rsidRPr="00E23C0D">
              <w:rPr>
                <w:rFonts w:ascii="Times New Roman" w:hAnsi="Times New Roman" w:cs="Times New Roman"/>
                <w:b/>
                <w:sz w:val="20"/>
                <w:szCs w:val="20"/>
              </w:rPr>
              <w:t xml:space="preserve"> odpad, rastlinný odpad</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4</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2</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4</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5</w:t>
            </w:r>
          </w:p>
        </w:tc>
        <w:tc>
          <w:tcPr>
            <w:tcW w:w="801"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3</w:t>
            </w:r>
          </w:p>
        </w:tc>
      </w:tr>
      <w:tr w:rsidR="00A03246" w:rsidRPr="007B1AC9" w:rsidTr="0073349B">
        <w:tc>
          <w:tcPr>
            <w:tcW w:w="5211" w:type="dxa"/>
          </w:tcPr>
          <w:p w:rsidR="00A03246" w:rsidRDefault="00A03246" w:rsidP="000D4464">
            <w:pPr>
              <w:rPr>
                <w:rFonts w:ascii="Times New Roman" w:hAnsi="Times New Roman" w:cs="Times New Roman"/>
                <w:sz w:val="20"/>
                <w:szCs w:val="20"/>
              </w:rPr>
            </w:pPr>
            <w:r>
              <w:rPr>
                <w:rFonts w:ascii="Times New Roman" w:hAnsi="Times New Roman" w:cs="Times New Roman"/>
                <w:sz w:val="20"/>
                <w:szCs w:val="20"/>
              </w:rPr>
              <w:t>V tom</w:t>
            </w:r>
          </w:p>
          <w:p w:rsidR="00A03246" w:rsidRPr="007B1AC9" w:rsidRDefault="00A03246" w:rsidP="000D4464">
            <w:pPr>
              <w:rPr>
                <w:rFonts w:ascii="Times New Roman" w:hAnsi="Times New Roman" w:cs="Times New Roman"/>
                <w:sz w:val="20"/>
                <w:szCs w:val="20"/>
              </w:rPr>
            </w:pPr>
            <w:r w:rsidRPr="007B1AC9">
              <w:rPr>
                <w:rFonts w:ascii="Times New Roman" w:hAnsi="Times New Roman" w:cs="Times New Roman"/>
                <w:sz w:val="20"/>
                <w:szCs w:val="20"/>
              </w:rPr>
              <w:t>Živočíšny a zmiešaný potravinový odpad</w:t>
            </w:r>
          </w:p>
        </w:tc>
        <w:tc>
          <w:tcPr>
            <w:tcW w:w="800" w:type="dxa"/>
            <w:vAlign w:val="center"/>
          </w:tcPr>
          <w:p w:rsidR="00A03246" w:rsidRPr="00E23C0D" w:rsidRDefault="00A03246" w:rsidP="000D4464">
            <w:pPr>
              <w:jc w:val="center"/>
              <w:rPr>
                <w:rFonts w:ascii="Times New Roman" w:hAnsi="Times New Roman" w:cs="Times New Roman"/>
                <w:sz w:val="20"/>
                <w:szCs w:val="20"/>
              </w:rPr>
            </w:pPr>
            <w:r w:rsidRPr="00E23C0D">
              <w:rPr>
                <w:rFonts w:ascii="Times New Roman" w:hAnsi="Times New Roman" w:cs="Times New Roman"/>
                <w:sz w:val="20"/>
                <w:szCs w:val="20"/>
              </w:rPr>
              <w:t>n</w:t>
            </w:r>
          </w:p>
        </w:tc>
        <w:tc>
          <w:tcPr>
            <w:tcW w:w="800" w:type="dxa"/>
            <w:vAlign w:val="center"/>
          </w:tcPr>
          <w:p w:rsidR="00A03246" w:rsidRPr="00E23C0D" w:rsidRDefault="00A03246" w:rsidP="000D4464">
            <w:pPr>
              <w:jc w:val="center"/>
              <w:rPr>
                <w:rFonts w:ascii="Times New Roman" w:hAnsi="Times New Roman" w:cs="Times New Roman"/>
                <w:sz w:val="20"/>
                <w:szCs w:val="20"/>
              </w:rPr>
            </w:pPr>
            <w:r w:rsidRPr="00E23C0D">
              <w:rPr>
                <w:rFonts w:ascii="Times New Roman" w:hAnsi="Times New Roman" w:cs="Times New Roman"/>
                <w:sz w:val="20"/>
                <w:szCs w:val="20"/>
              </w:rPr>
              <w:t>n</w:t>
            </w:r>
          </w:p>
        </w:tc>
        <w:tc>
          <w:tcPr>
            <w:tcW w:w="800" w:type="dxa"/>
            <w:vAlign w:val="center"/>
          </w:tcPr>
          <w:p w:rsidR="00A03246" w:rsidRPr="00E23C0D" w:rsidRDefault="00A03246" w:rsidP="000D4464">
            <w:pPr>
              <w:jc w:val="center"/>
              <w:rPr>
                <w:rFonts w:ascii="Times New Roman" w:hAnsi="Times New Roman" w:cs="Times New Roman"/>
                <w:sz w:val="20"/>
                <w:szCs w:val="20"/>
              </w:rPr>
            </w:pPr>
            <w:r w:rsidRPr="00E23C0D">
              <w:rPr>
                <w:rFonts w:ascii="Times New Roman" w:hAnsi="Times New Roman" w:cs="Times New Roman"/>
                <w:sz w:val="20"/>
                <w:szCs w:val="20"/>
              </w:rPr>
              <w:t>n</w:t>
            </w:r>
          </w:p>
        </w:tc>
        <w:tc>
          <w:tcPr>
            <w:tcW w:w="800" w:type="dxa"/>
            <w:vAlign w:val="center"/>
          </w:tcPr>
          <w:p w:rsidR="00A03246" w:rsidRPr="00E23C0D" w:rsidRDefault="00A03246" w:rsidP="000D4464">
            <w:pPr>
              <w:jc w:val="center"/>
              <w:rPr>
                <w:rFonts w:ascii="Times New Roman" w:hAnsi="Times New Roman" w:cs="Times New Roman"/>
                <w:sz w:val="20"/>
                <w:szCs w:val="20"/>
              </w:rPr>
            </w:pPr>
            <w:r w:rsidRPr="00B631F5">
              <w:rPr>
                <w:rFonts w:ascii="Times New Roman" w:hAnsi="Times New Roman" w:cs="Times New Roman"/>
                <w:sz w:val="20"/>
                <w:szCs w:val="20"/>
              </w:rPr>
              <w:t>1</w:t>
            </w:r>
          </w:p>
        </w:tc>
        <w:tc>
          <w:tcPr>
            <w:tcW w:w="801" w:type="dxa"/>
            <w:vAlign w:val="center"/>
          </w:tcPr>
          <w:p w:rsidR="00A03246" w:rsidRPr="00E23C0D" w:rsidRDefault="00A03246" w:rsidP="000D4464">
            <w:pPr>
              <w:jc w:val="center"/>
              <w:rPr>
                <w:rFonts w:ascii="Times New Roman" w:hAnsi="Times New Roman" w:cs="Times New Roman"/>
                <w:sz w:val="20"/>
                <w:szCs w:val="20"/>
              </w:rPr>
            </w:pPr>
            <w:r w:rsidRPr="00B631F5">
              <w:rPr>
                <w:rFonts w:ascii="Times New Roman" w:hAnsi="Times New Roman" w:cs="Times New Roman"/>
                <w:sz w:val="20"/>
                <w:szCs w:val="20"/>
              </w:rPr>
              <w:t>1</w:t>
            </w:r>
          </w:p>
        </w:tc>
      </w:tr>
      <w:tr w:rsidR="00A03246" w:rsidRPr="007B1AC9" w:rsidTr="0073349B">
        <w:tc>
          <w:tcPr>
            <w:tcW w:w="5211" w:type="dxa"/>
          </w:tcPr>
          <w:p w:rsidR="00A03246" w:rsidRPr="007B1AC9" w:rsidRDefault="00A03246" w:rsidP="000D4464">
            <w:pPr>
              <w:rPr>
                <w:rFonts w:ascii="Times New Roman" w:hAnsi="Times New Roman" w:cs="Times New Roman"/>
                <w:sz w:val="20"/>
                <w:szCs w:val="20"/>
              </w:rPr>
            </w:pPr>
            <w:r w:rsidRPr="007B1AC9">
              <w:rPr>
                <w:rFonts w:ascii="Times New Roman" w:hAnsi="Times New Roman" w:cs="Times New Roman"/>
                <w:sz w:val="20"/>
                <w:szCs w:val="20"/>
              </w:rPr>
              <w:t>Rastlinný odpad</w:t>
            </w:r>
          </w:p>
        </w:tc>
        <w:tc>
          <w:tcPr>
            <w:tcW w:w="800" w:type="dxa"/>
            <w:vAlign w:val="center"/>
          </w:tcPr>
          <w:p w:rsidR="00A03246" w:rsidRPr="00E23C0D" w:rsidRDefault="00A03246" w:rsidP="000D4464">
            <w:pPr>
              <w:jc w:val="center"/>
              <w:rPr>
                <w:rFonts w:ascii="Times New Roman" w:hAnsi="Times New Roman" w:cs="Times New Roman"/>
                <w:sz w:val="20"/>
                <w:szCs w:val="20"/>
              </w:rPr>
            </w:pPr>
            <w:r w:rsidRPr="00E23C0D">
              <w:rPr>
                <w:rFonts w:ascii="Times New Roman" w:hAnsi="Times New Roman" w:cs="Times New Roman"/>
                <w:sz w:val="20"/>
                <w:szCs w:val="20"/>
              </w:rPr>
              <w:t>n</w:t>
            </w:r>
          </w:p>
        </w:tc>
        <w:tc>
          <w:tcPr>
            <w:tcW w:w="800" w:type="dxa"/>
            <w:vAlign w:val="center"/>
          </w:tcPr>
          <w:p w:rsidR="00A03246" w:rsidRPr="00E23C0D" w:rsidRDefault="00A03246" w:rsidP="000D4464">
            <w:pPr>
              <w:jc w:val="center"/>
              <w:rPr>
                <w:rFonts w:ascii="Times New Roman" w:hAnsi="Times New Roman" w:cs="Times New Roman"/>
                <w:sz w:val="20"/>
                <w:szCs w:val="20"/>
              </w:rPr>
            </w:pPr>
            <w:r w:rsidRPr="00E23C0D">
              <w:rPr>
                <w:rFonts w:ascii="Times New Roman" w:hAnsi="Times New Roman" w:cs="Times New Roman"/>
                <w:sz w:val="20"/>
                <w:szCs w:val="20"/>
              </w:rPr>
              <w:t>n</w:t>
            </w:r>
          </w:p>
        </w:tc>
        <w:tc>
          <w:tcPr>
            <w:tcW w:w="800" w:type="dxa"/>
            <w:vAlign w:val="center"/>
          </w:tcPr>
          <w:p w:rsidR="00A03246" w:rsidRPr="00E23C0D" w:rsidRDefault="00A03246" w:rsidP="000D4464">
            <w:pPr>
              <w:jc w:val="center"/>
              <w:rPr>
                <w:rFonts w:ascii="Times New Roman" w:hAnsi="Times New Roman" w:cs="Times New Roman"/>
                <w:sz w:val="20"/>
                <w:szCs w:val="20"/>
              </w:rPr>
            </w:pPr>
            <w:r w:rsidRPr="00E23C0D">
              <w:rPr>
                <w:rFonts w:ascii="Times New Roman" w:hAnsi="Times New Roman" w:cs="Times New Roman"/>
                <w:sz w:val="20"/>
                <w:szCs w:val="20"/>
              </w:rPr>
              <w:t>n</w:t>
            </w:r>
          </w:p>
        </w:tc>
        <w:tc>
          <w:tcPr>
            <w:tcW w:w="800" w:type="dxa"/>
            <w:vAlign w:val="center"/>
          </w:tcPr>
          <w:p w:rsidR="00A03246" w:rsidRPr="00E23C0D" w:rsidRDefault="00A03246" w:rsidP="000D4464">
            <w:pPr>
              <w:jc w:val="center"/>
              <w:rPr>
                <w:rFonts w:ascii="Times New Roman" w:hAnsi="Times New Roman" w:cs="Times New Roman"/>
                <w:sz w:val="20"/>
                <w:szCs w:val="20"/>
              </w:rPr>
            </w:pPr>
            <w:r w:rsidRPr="00B631F5">
              <w:rPr>
                <w:rFonts w:ascii="Times New Roman" w:hAnsi="Times New Roman" w:cs="Times New Roman"/>
                <w:sz w:val="20"/>
                <w:szCs w:val="20"/>
              </w:rPr>
              <w:t>3</w:t>
            </w:r>
          </w:p>
        </w:tc>
        <w:tc>
          <w:tcPr>
            <w:tcW w:w="801" w:type="dxa"/>
            <w:vAlign w:val="center"/>
          </w:tcPr>
          <w:p w:rsidR="00A03246" w:rsidRPr="00E23C0D" w:rsidRDefault="00A03246" w:rsidP="000D4464">
            <w:pPr>
              <w:jc w:val="center"/>
              <w:rPr>
                <w:rFonts w:ascii="Times New Roman" w:hAnsi="Times New Roman" w:cs="Times New Roman"/>
                <w:sz w:val="20"/>
                <w:szCs w:val="20"/>
              </w:rPr>
            </w:pPr>
            <w:r w:rsidRPr="00B631F5">
              <w:rPr>
                <w:rFonts w:ascii="Times New Roman" w:hAnsi="Times New Roman" w:cs="Times New Roman"/>
                <w:sz w:val="20"/>
                <w:szCs w:val="20"/>
              </w:rPr>
              <w:t>2</w:t>
            </w:r>
          </w:p>
        </w:tc>
      </w:tr>
      <w:tr w:rsidR="00A03246" w:rsidRPr="007B1AC9" w:rsidTr="0073349B">
        <w:tc>
          <w:tcPr>
            <w:tcW w:w="5211" w:type="dxa"/>
          </w:tcPr>
          <w:p w:rsidR="00A03246" w:rsidRPr="007B1AC9" w:rsidRDefault="00A03246" w:rsidP="000D4464">
            <w:pPr>
              <w:rPr>
                <w:rFonts w:ascii="Times New Roman" w:hAnsi="Times New Roman" w:cs="Times New Roman"/>
                <w:b/>
                <w:sz w:val="20"/>
                <w:szCs w:val="20"/>
              </w:rPr>
            </w:pPr>
            <w:r w:rsidRPr="007B1AC9">
              <w:rPr>
                <w:rFonts w:ascii="Times New Roman" w:hAnsi="Times New Roman" w:cs="Times New Roman"/>
                <w:b/>
                <w:sz w:val="20"/>
                <w:szCs w:val="20"/>
              </w:rPr>
              <w:t xml:space="preserve">Zmiešané </w:t>
            </w:r>
            <w:r w:rsidR="00066DE1">
              <w:rPr>
                <w:rFonts w:ascii="Times New Roman" w:hAnsi="Times New Roman" w:cs="Times New Roman"/>
                <w:b/>
                <w:sz w:val="20"/>
                <w:szCs w:val="20"/>
              </w:rPr>
              <w:t>komunálne</w:t>
            </w:r>
            <w:r w:rsidR="00066DE1" w:rsidRPr="007B1AC9">
              <w:rPr>
                <w:rFonts w:ascii="Times New Roman" w:hAnsi="Times New Roman" w:cs="Times New Roman"/>
                <w:b/>
                <w:sz w:val="20"/>
                <w:szCs w:val="20"/>
              </w:rPr>
              <w:t xml:space="preserve"> </w:t>
            </w:r>
            <w:r w:rsidRPr="007B1AC9">
              <w:rPr>
                <w:rFonts w:ascii="Times New Roman" w:hAnsi="Times New Roman" w:cs="Times New Roman"/>
                <w:b/>
                <w:sz w:val="20"/>
                <w:szCs w:val="20"/>
              </w:rPr>
              <w:t>odpady</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45</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7</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8</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8</w:t>
            </w:r>
          </w:p>
        </w:tc>
        <w:tc>
          <w:tcPr>
            <w:tcW w:w="801"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8</w:t>
            </w:r>
          </w:p>
        </w:tc>
      </w:tr>
      <w:tr w:rsidR="00A03246" w:rsidRPr="008B457F" w:rsidTr="0073349B">
        <w:tc>
          <w:tcPr>
            <w:tcW w:w="5211" w:type="dxa"/>
          </w:tcPr>
          <w:p w:rsidR="00A03246" w:rsidRPr="00A03246" w:rsidRDefault="00A03246" w:rsidP="000D4464">
            <w:pPr>
              <w:rPr>
                <w:rFonts w:ascii="Times New Roman" w:hAnsi="Times New Roman" w:cs="Times New Roman"/>
                <w:b/>
                <w:sz w:val="20"/>
                <w:szCs w:val="20"/>
              </w:rPr>
            </w:pPr>
            <w:r w:rsidRPr="00A03246">
              <w:rPr>
                <w:rFonts w:ascii="Times New Roman" w:hAnsi="Times New Roman" w:cs="Times New Roman"/>
                <w:b/>
                <w:sz w:val="20"/>
                <w:szCs w:val="20"/>
              </w:rPr>
              <w:t>Celkové množstvo</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49</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9</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12</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12</w:t>
            </w:r>
          </w:p>
        </w:tc>
        <w:tc>
          <w:tcPr>
            <w:tcW w:w="801"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11</w:t>
            </w:r>
          </w:p>
        </w:tc>
      </w:tr>
    </w:tbl>
    <w:p w:rsidR="00A03246" w:rsidRDefault="00A03246" w:rsidP="000D446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Zdroj: EUROSTAT (</w:t>
      </w:r>
      <w:proofErr w:type="spellStart"/>
      <w:r>
        <w:rPr>
          <w:rFonts w:ascii="Times New Roman" w:hAnsi="Times New Roman" w:cs="Times New Roman"/>
          <w:sz w:val="20"/>
          <w:szCs w:val="20"/>
        </w:rPr>
        <w:t>env_wasgen</w:t>
      </w:r>
      <w:proofErr w:type="spellEnd"/>
      <w:r>
        <w:rPr>
          <w:rFonts w:ascii="Times New Roman" w:hAnsi="Times New Roman" w:cs="Times New Roman"/>
          <w:sz w:val="20"/>
          <w:szCs w:val="20"/>
        </w:rPr>
        <w:t>)</w:t>
      </w:r>
    </w:p>
    <w:p w:rsidR="00A03246" w:rsidRPr="007B1AC9" w:rsidRDefault="00A03246" w:rsidP="000D4464">
      <w:pPr>
        <w:spacing w:after="0" w:line="240" w:lineRule="auto"/>
        <w:jc w:val="both"/>
        <w:rPr>
          <w:rFonts w:ascii="Times New Roman" w:hAnsi="Times New Roman" w:cs="Times New Roman"/>
          <w:sz w:val="20"/>
          <w:szCs w:val="20"/>
        </w:rPr>
      </w:pPr>
      <w:r w:rsidRPr="007B1AC9">
        <w:rPr>
          <w:rFonts w:ascii="Times New Roman" w:hAnsi="Times New Roman" w:cs="Times New Roman"/>
          <w:sz w:val="20"/>
          <w:szCs w:val="20"/>
        </w:rPr>
        <w:t>n- nedostupný údaj</w:t>
      </w:r>
    </w:p>
    <w:p w:rsidR="00A03246" w:rsidRPr="00ED6EE0" w:rsidRDefault="00A03246" w:rsidP="000D446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Poznámka: uvedené hodnoty predstavujú sumu množstva </w:t>
      </w:r>
      <w:r w:rsidRPr="00ED6EE0">
        <w:rPr>
          <w:rFonts w:ascii="Times New Roman" w:hAnsi="Times New Roman" w:cs="Times New Roman"/>
          <w:sz w:val="20"/>
          <w:szCs w:val="20"/>
        </w:rPr>
        <w:t>živočíšneho</w:t>
      </w:r>
      <w:r>
        <w:rPr>
          <w:rFonts w:ascii="Times New Roman" w:hAnsi="Times New Roman" w:cs="Times New Roman"/>
          <w:sz w:val="20"/>
          <w:szCs w:val="20"/>
        </w:rPr>
        <w:t xml:space="preserve"> a </w:t>
      </w:r>
      <w:r w:rsidRPr="00ED6EE0">
        <w:rPr>
          <w:rFonts w:ascii="Times New Roman" w:hAnsi="Times New Roman" w:cs="Times New Roman"/>
          <w:sz w:val="20"/>
          <w:szCs w:val="20"/>
        </w:rPr>
        <w:t xml:space="preserve">zmiešaného potravinového odpadu, rastlinného odpadu a zmiešaného </w:t>
      </w:r>
      <w:r w:rsidR="00066DE1">
        <w:rPr>
          <w:rFonts w:ascii="Times New Roman" w:hAnsi="Times New Roman" w:cs="Times New Roman"/>
          <w:sz w:val="20"/>
          <w:szCs w:val="20"/>
        </w:rPr>
        <w:t>komunálneho</w:t>
      </w:r>
      <w:r w:rsidR="00066DE1" w:rsidRPr="00ED6EE0">
        <w:rPr>
          <w:rFonts w:ascii="Times New Roman" w:hAnsi="Times New Roman" w:cs="Times New Roman"/>
          <w:sz w:val="20"/>
          <w:szCs w:val="20"/>
        </w:rPr>
        <w:t xml:space="preserve"> </w:t>
      </w:r>
      <w:r w:rsidRPr="00ED6EE0">
        <w:rPr>
          <w:rFonts w:ascii="Times New Roman" w:hAnsi="Times New Roman" w:cs="Times New Roman"/>
          <w:sz w:val="20"/>
          <w:szCs w:val="20"/>
        </w:rPr>
        <w:t>odpadu</w:t>
      </w:r>
      <w:r>
        <w:rPr>
          <w:rFonts w:ascii="Times New Roman" w:hAnsi="Times New Roman" w:cs="Times New Roman"/>
          <w:sz w:val="20"/>
          <w:szCs w:val="20"/>
        </w:rPr>
        <w:t xml:space="preserve"> avšak len časť z tohto množstva je </w:t>
      </w:r>
      <w:r w:rsidR="00066DE1">
        <w:rPr>
          <w:rFonts w:ascii="Times New Roman" w:hAnsi="Times New Roman" w:cs="Times New Roman"/>
          <w:sz w:val="20"/>
          <w:szCs w:val="20"/>
        </w:rPr>
        <w:t>plytvaním potravinami</w:t>
      </w:r>
      <w:r>
        <w:rPr>
          <w:rFonts w:ascii="Times New Roman" w:hAnsi="Times New Roman" w:cs="Times New Roman"/>
          <w:sz w:val="20"/>
          <w:szCs w:val="20"/>
        </w:rPr>
        <w:t>.</w:t>
      </w:r>
    </w:p>
    <w:p w:rsidR="00B548C1" w:rsidRPr="004C49C5" w:rsidRDefault="00B548C1" w:rsidP="0045046D">
      <w:pPr>
        <w:spacing w:after="0"/>
        <w:ind w:left="360"/>
        <w:jc w:val="both"/>
        <w:rPr>
          <w:rFonts w:ascii="Times New Roman" w:hAnsi="Times New Roman" w:cs="Times New Roman"/>
          <w:sz w:val="24"/>
          <w:szCs w:val="24"/>
        </w:rPr>
      </w:pPr>
    </w:p>
    <w:p w:rsidR="00F33193" w:rsidRPr="004C49C5" w:rsidRDefault="00F33193" w:rsidP="0023647D">
      <w:pPr>
        <w:pStyle w:val="Odsekzoznamu"/>
        <w:numPr>
          <w:ilvl w:val="2"/>
          <w:numId w:val="6"/>
        </w:numPr>
        <w:spacing w:after="120"/>
        <w:ind w:left="1077"/>
        <w:contextualSpacing w:val="0"/>
        <w:jc w:val="both"/>
        <w:rPr>
          <w:rFonts w:ascii="Times New Roman" w:hAnsi="Times New Roman" w:cs="Times New Roman"/>
          <w:i/>
          <w:iCs/>
          <w:sz w:val="24"/>
          <w:szCs w:val="24"/>
          <w:lang w:val="sk-SK"/>
        </w:rPr>
      </w:pPr>
      <w:r w:rsidRPr="0023647D">
        <w:rPr>
          <w:rFonts w:ascii="Times New Roman" w:hAnsi="Times New Roman" w:cs="Times New Roman"/>
          <w:i/>
          <w:sz w:val="24"/>
          <w:szCs w:val="24"/>
          <w:lang w:val="sk-SK"/>
        </w:rPr>
        <w:t>Domácnosti</w:t>
      </w:r>
    </w:p>
    <w:p w:rsidR="0023647D" w:rsidRPr="00BC11E1" w:rsidRDefault="0023647D" w:rsidP="00DE7992">
      <w:pPr>
        <w:pStyle w:val="Odsekzoznamu"/>
        <w:spacing w:after="0"/>
        <w:ind w:left="0" w:firstLine="426"/>
        <w:contextualSpacing w:val="0"/>
        <w:jc w:val="both"/>
        <w:rPr>
          <w:rFonts w:ascii="Times New Roman" w:hAnsi="Times New Roman" w:cs="Times New Roman"/>
          <w:sz w:val="24"/>
          <w:szCs w:val="24"/>
          <w:lang w:val="sk-SK" w:bidi="si-LK"/>
        </w:rPr>
      </w:pPr>
      <w:r w:rsidRPr="00066DE1">
        <w:rPr>
          <w:rFonts w:ascii="Times New Roman" w:hAnsi="Times New Roman" w:cs="Times New Roman"/>
          <w:sz w:val="24"/>
          <w:szCs w:val="24"/>
          <w:lang w:val="sk-SK"/>
        </w:rPr>
        <w:t>Podľa</w:t>
      </w:r>
      <w:r w:rsidRPr="00066DE1">
        <w:rPr>
          <w:rFonts w:ascii="Times New Roman" w:hAnsi="Times New Roman" w:cs="Times New Roman"/>
          <w:sz w:val="24"/>
          <w:szCs w:val="24"/>
          <w:lang w:val="sk-SK" w:bidi="si-LK"/>
        </w:rPr>
        <w:t xml:space="preserve"> odhadov štúdie FIUSIONS najväčšie množstvo </w:t>
      </w:r>
      <w:r w:rsidR="00066DE1" w:rsidRPr="00066DE1">
        <w:rPr>
          <w:rFonts w:ascii="Times New Roman" w:hAnsi="Times New Roman" w:cs="Times New Roman"/>
          <w:sz w:val="24"/>
          <w:szCs w:val="24"/>
          <w:lang w:val="sk-SK" w:bidi="si-LK"/>
        </w:rPr>
        <w:t>vyplytvaných potravín</w:t>
      </w:r>
      <w:r w:rsidRPr="00066DE1">
        <w:rPr>
          <w:rFonts w:ascii="Times New Roman" w:hAnsi="Times New Roman" w:cs="Times New Roman"/>
          <w:sz w:val="24"/>
          <w:szCs w:val="24"/>
          <w:lang w:val="sk-SK" w:bidi="si-LK"/>
        </w:rPr>
        <w:t xml:space="preserve"> až 53</w:t>
      </w:r>
      <w:r w:rsidRPr="00884F10">
        <w:rPr>
          <w:rFonts w:ascii="Times New Roman" w:hAnsi="Times New Roman" w:cs="Times New Roman"/>
          <w:sz w:val="24"/>
          <w:szCs w:val="24"/>
          <w:lang w:val="sk-SK" w:bidi="si-LK"/>
        </w:rPr>
        <w:t xml:space="preserve"> % </w:t>
      </w:r>
      <w:r w:rsidRPr="00BC11E1">
        <w:rPr>
          <w:rFonts w:ascii="Times New Roman" w:hAnsi="Times New Roman" w:cs="Times New Roman"/>
          <w:sz w:val="24"/>
          <w:szCs w:val="24"/>
          <w:lang w:val="sk-SK" w:bidi="si-LK"/>
        </w:rPr>
        <w:t>z celkového množstva pochádza práve z domácností.</w:t>
      </w:r>
    </w:p>
    <w:p w:rsidR="00DE7992" w:rsidRPr="00DE7992" w:rsidRDefault="00DE7992" w:rsidP="00DE7992">
      <w:pPr>
        <w:pStyle w:val="Odsekzoznamu"/>
        <w:spacing w:after="0"/>
        <w:ind w:left="0" w:firstLine="426"/>
        <w:contextualSpacing w:val="0"/>
        <w:jc w:val="both"/>
        <w:rPr>
          <w:rFonts w:ascii="Times New Roman" w:hAnsi="Times New Roman" w:cs="Times New Roman"/>
          <w:sz w:val="24"/>
          <w:szCs w:val="24"/>
          <w:lang w:val="sk-SK" w:bidi="si-LK"/>
        </w:rPr>
      </w:pPr>
      <w:r w:rsidRPr="00BC11E1">
        <w:rPr>
          <w:rFonts w:ascii="Times New Roman" w:hAnsi="Times New Roman" w:cs="Times New Roman"/>
          <w:sz w:val="24"/>
          <w:szCs w:val="24"/>
          <w:lang w:val="sk-SK" w:bidi="si-LK"/>
        </w:rPr>
        <w:t xml:space="preserve">Aj v prípade Slovenska sa najväčšie množstvo </w:t>
      </w:r>
      <w:r w:rsidRPr="00BC11E1">
        <w:rPr>
          <w:rFonts w:ascii="Times New Roman" w:hAnsi="Times New Roman" w:cs="Times New Roman"/>
          <w:sz w:val="24"/>
          <w:szCs w:val="24"/>
          <w:lang w:val="sk-SK"/>
        </w:rPr>
        <w:t>živočíšneho</w:t>
      </w:r>
      <w:r w:rsidRPr="00DE7992">
        <w:rPr>
          <w:rFonts w:ascii="Times New Roman" w:hAnsi="Times New Roman" w:cs="Times New Roman"/>
          <w:sz w:val="24"/>
          <w:szCs w:val="24"/>
          <w:lang w:val="sk-SK"/>
        </w:rPr>
        <w:t xml:space="preserve"> a zmiešaného potravinového odpadu, rastlinného odpadu a zmiešaného </w:t>
      </w:r>
      <w:r w:rsidR="00066DE1">
        <w:rPr>
          <w:rFonts w:ascii="Times New Roman" w:hAnsi="Times New Roman" w:cs="Times New Roman"/>
          <w:sz w:val="24"/>
          <w:szCs w:val="24"/>
          <w:lang w:val="sk-SK"/>
        </w:rPr>
        <w:t>komunálneho</w:t>
      </w:r>
      <w:r w:rsidR="00066DE1" w:rsidRPr="00DE7992">
        <w:rPr>
          <w:rFonts w:ascii="Times New Roman" w:hAnsi="Times New Roman" w:cs="Times New Roman"/>
          <w:sz w:val="24"/>
          <w:szCs w:val="24"/>
          <w:lang w:val="sk-SK"/>
        </w:rPr>
        <w:t xml:space="preserve"> </w:t>
      </w:r>
      <w:r w:rsidRPr="00DE7992">
        <w:rPr>
          <w:rFonts w:ascii="Times New Roman" w:hAnsi="Times New Roman" w:cs="Times New Roman"/>
          <w:sz w:val="24"/>
          <w:szCs w:val="24"/>
          <w:lang w:val="sk-SK"/>
        </w:rPr>
        <w:t>odpadu</w:t>
      </w:r>
      <w:r>
        <w:rPr>
          <w:rFonts w:ascii="Times New Roman" w:hAnsi="Times New Roman" w:cs="Times New Roman"/>
          <w:sz w:val="24"/>
          <w:szCs w:val="24"/>
          <w:lang w:val="sk-SK"/>
        </w:rPr>
        <w:t xml:space="preserve"> tvorí v domácnostiach. </w:t>
      </w:r>
      <w:r w:rsidR="00BC11E1">
        <w:rPr>
          <w:rFonts w:ascii="Times New Roman" w:hAnsi="Times New Roman" w:cs="Times New Roman"/>
          <w:sz w:val="24"/>
          <w:szCs w:val="24"/>
          <w:lang w:val="sk-SK"/>
        </w:rPr>
        <w:t xml:space="preserve">Z údajov uvedených v tabuľke č. 7 vyplýva, že </w:t>
      </w:r>
      <w:r w:rsidR="00D80891">
        <w:rPr>
          <w:rFonts w:ascii="Times New Roman" w:hAnsi="Times New Roman" w:cs="Times New Roman"/>
          <w:sz w:val="24"/>
          <w:szCs w:val="24"/>
          <w:lang w:val="sk-SK"/>
        </w:rPr>
        <w:t>množstvo predmetných odpadov je na tejto úrovni potravinového reťazca pomerne stabilné a od roku 2008, kedy sa vyprodukovalo najväčšie množstvo 301 kg/obyvateľa/rok a v nasledujúcom období množstvo mierne klesalo až na úroveň z roku 2012, 274 kg/obyvateľa/rok.</w:t>
      </w:r>
    </w:p>
    <w:p w:rsidR="0023647D" w:rsidRPr="00DE7992" w:rsidRDefault="0023647D" w:rsidP="0045046D">
      <w:pPr>
        <w:spacing w:after="0"/>
        <w:jc w:val="both"/>
        <w:rPr>
          <w:rFonts w:ascii="Times New Roman" w:hAnsi="Times New Roman" w:cs="Times New Roman"/>
          <w:sz w:val="24"/>
          <w:szCs w:val="24"/>
        </w:rPr>
      </w:pPr>
    </w:p>
    <w:p w:rsidR="00A03246" w:rsidRPr="00ED6EE0" w:rsidRDefault="00A03246" w:rsidP="000D4464">
      <w:pPr>
        <w:spacing w:after="0" w:line="240" w:lineRule="auto"/>
        <w:ind w:left="1418" w:hanging="1418"/>
        <w:jc w:val="both"/>
        <w:rPr>
          <w:rFonts w:ascii="Times New Roman" w:hAnsi="Times New Roman" w:cs="Times New Roman"/>
          <w:b/>
          <w:sz w:val="20"/>
          <w:szCs w:val="20"/>
        </w:rPr>
      </w:pPr>
      <w:r>
        <w:rPr>
          <w:rFonts w:ascii="Times New Roman" w:hAnsi="Times New Roman" w:cs="Times New Roman"/>
          <w:b/>
          <w:sz w:val="20"/>
          <w:szCs w:val="20"/>
        </w:rPr>
        <w:t xml:space="preserve">Tabuľka č. </w:t>
      </w:r>
      <w:r w:rsidR="00274F89">
        <w:rPr>
          <w:rFonts w:ascii="Times New Roman" w:hAnsi="Times New Roman" w:cs="Times New Roman"/>
          <w:b/>
          <w:sz w:val="20"/>
          <w:szCs w:val="20"/>
        </w:rPr>
        <w:t>7</w:t>
      </w:r>
      <w:r>
        <w:rPr>
          <w:rFonts w:ascii="Times New Roman" w:hAnsi="Times New Roman" w:cs="Times New Roman"/>
          <w:b/>
          <w:sz w:val="20"/>
          <w:szCs w:val="20"/>
        </w:rPr>
        <w:t>:</w:t>
      </w:r>
      <w:r>
        <w:rPr>
          <w:rFonts w:ascii="Times New Roman" w:hAnsi="Times New Roman" w:cs="Times New Roman"/>
          <w:b/>
          <w:sz w:val="20"/>
          <w:szCs w:val="20"/>
        </w:rPr>
        <w:tab/>
      </w:r>
      <w:r w:rsidRPr="00E23C0D">
        <w:rPr>
          <w:rFonts w:ascii="Times New Roman" w:hAnsi="Times New Roman" w:cs="Times New Roman"/>
          <w:sz w:val="20"/>
          <w:szCs w:val="20"/>
        </w:rPr>
        <w:t>M</w:t>
      </w:r>
      <w:r w:rsidRPr="00ED6EE0">
        <w:rPr>
          <w:rFonts w:ascii="Times New Roman" w:hAnsi="Times New Roman" w:cs="Times New Roman"/>
          <w:sz w:val="20"/>
          <w:szCs w:val="20"/>
        </w:rPr>
        <w:t>nožstv</w:t>
      </w:r>
      <w:r>
        <w:rPr>
          <w:rFonts w:ascii="Times New Roman" w:hAnsi="Times New Roman" w:cs="Times New Roman"/>
          <w:sz w:val="20"/>
          <w:szCs w:val="20"/>
        </w:rPr>
        <w:t>o</w:t>
      </w:r>
      <w:r w:rsidRPr="00ED6EE0">
        <w:rPr>
          <w:rFonts w:ascii="Times New Roman" w:hAnsi="Times New Roman" w:cs="Times New Roman"/>
          <w:sz w:val="20"/>
          <w:szCs w:val="20"/>
        </w:rPr>
        <w:t xml:space="preserve"> vyprodukovaného živočíšneho</w:t>
      </w:r>
      <w:r>
        <w:rPr>
          <w:rFonts w:ascii="Times New Roman" w:hAnsi="Times New Roman" w:cs="Times New Roman"/>
          <w:sz w:val="20"/>
          <w:szCs w:val="20"/>
        </w:rPr>
        <w:t xml:space="preserve"> a </w:t>
      </w:r>
      <w:r w:rsidRPr="00ED6EE0">
        <w:rPr>
          <w:rFonts w:ascii="Times New Roman" w:hAnsi="Times New Roman" w:cs="Times New Roman"/>
          <w:sz w:val="20"/>
          <w:szCs w:val="20"/>
        </w:rPr>
        <w:t xml:space="preserve">zmiešaného potravinového odpadu, rastlinného odpadu a zmiešaného </w:t>
      </w:r>
      <w:r w:rsidR="00066DE1">
        <w:rPr>
          <w:rFonts w:ascii="Times New Roman" w:hAnsi="Times New Roman" w:cs="Times New Roman"/>
          <w:sz w:val="20"/>
          <w:szCs w:val="20"/>
        </w:rPr>
        <w:t>komunálneho</w:t>
      </w:r>
      <w:r w:rsidR="00066DE1" w:rsidRPr="00ED6EE0">
        <w:rPr>
          <w:rFonts w:ascii="Times New Roman" w:hAnsi="Times New Roman" w:cs="Times New Roman"/>
          <w:sz w:val="20"/>
          <w:szCs w:val="20"/>
        </w:rPr>
        <w:t xml:space="preserve"> </w:t>
      </w:r>
      <w:r w:rsidRPr="00ED6EE0">
        <w:rPr>
          <w:rFonts w:ascii="Times New Roman" w:hAnsi="Times New Roman" w:cs="Times New Roman"/>
          <w:sz w:val="20"/>
          <w:szCs w:val="20"/>
        </w:rPr>
        <w:t>odpadu</w:t>
      </w:r>
      <w:r>
        <w:rPr>
          <w:rFonts w:ascii="Times New Roman" w:hAnsi="Times New Roman" w:cs="Times New Roman"/>
          <w:sz w:val="20"/>
          <w:szCs w:val="20"/>
        </w:rPr>
        <w:t xml:space="preserve"> v domácnostiach v SR, v kg/obyvateľa</w:t>
      </w:r>
    </w:p>
    <w:tbl>
      <w:tblPr>
        <w:tblStyle w:val="Mriekatabuky"/>
        <w:tblW w:w="0" w:type="auto"/>
        <w:tblLook w:val="04A0" w:firstRow="1" w:lastRow="0" w:firstColumn="1" w:lastColumn="0" w:noHBand="0" w:noVBand="1"/>
      </w:tblPr>
      <w:tblGrid>
        <w:gridCol w:w="5211"/>
        <w:gridCol w:w="800"/>
        <w:gridCol w:w="800"/>
        <w:gridCol w:w="800"/>
        <w:gridCol w:w="800"/>
        <w:gridCol w:w="801"/>
      </w:tblGrid>
      <w:tr w:rsidR="00A03246" w:rsidRPr="007B1AC9" w:rsidTr="0073349B">
        <w:tc>
          <w:tcPr>
            <w:tcW w:w="5211" w:type="dxa"/>
          </w:tcPr>
          <w:p w:rsidR="00A03246" w:rsidRPr="007B1AC9" w:rsidRDefault="00A03246" w:rsidP="000D4464">
            <w:pPr>
              <w:rPr>
                <w:rFonts w:ascii="Times New Roman" w:hAnsi="Times New Roman" w:cs="Times New Roman"/>
                <w:b/>
                <w:sz w:val="20"/>
                <w:szCs w:val="20"/>
              </w:rPr>
            </w:pPr>
          </w:p>
        </w:tc>
        <w:tc>
          <w:tcPr>
            <w:tcW w:w="800" w:type="dxa"/>
          </w:tcPr>
          <w:p w:rsidR="00A03246" w:rsidRPr="007B1AC9" w:rsidRDefault="00A03246" w:rsidP="000D4464">
            <w:pPr>
              <w:jc w:val="center"/>
              <w:rPr>
                <w:rFonts w:ascii="Times New Roman" w:hAnsi="Times New Roman" w:cs="Times New Roman"/>
                <w:sz w:val="20"/>
                <w:szCs w:val="20"/>
              </w:rPr>
            </w:pPr>
            <w:r w:rsidRPr="007B1AC9">
              <w:rPr>
                <w:rFonts w:ascii="Times New Roman" w:hAnsi="Times New Roman" w:cs="Times New Roman"/>
                <w:sz w:val="20"/>
                <w:szCs w:val="20"/>
              </w:rPr>
              <w:t>2004</w:t>
            </w:r>
          </w:p>
        </w:tc>
        <w:tc>
          <w:tcPr>
            <w:tcW w:w="800" w:type="dxa"/>
          </w:tcPr>
          <w:p w:rsidR="00A03246" w:rsidRPr="007B1AC9" w:rsidRDefault="00A03246" w:rsidP="000D4464">
            <w:pPr>
              <w:jc w:val="center"/>
              <w:rPr>
                <w:rFonts w:ascii="Times New Roman" w:hAnsi="Times New Roman" w:cs="Times New Roman"/>
                <w:sz w:val="20"/>
                <w:szCs w:val="20"/>
              </w:rPr>
            </w:pPr>
            <w:r w:rsidRPr="007B1AC9">
              <w:rPr>
                <w:rFonts w:ascii="Times New Roman" w:hAnsi="Times New Roman" w:cs="Times New Roman"/>
                <w:sz w:val="20"/>
                <w:szCs w:val="20"/>
              </w:rPr>
              <w:t>2006</w:t>
            </w:r>
          </w:p>
        </w:tc>
        <w:tc>
          <w:tcPr>
            <w:tcW w:w="800" w:type="dxa"/>
          </w:tcPr>
          <w:p w:rsidR="00A03246" w:rsidRPr="007B1AC9" w:rsidRDefault="00A03246" w:rsidP="000D4464">
            <w:pPr>
              <w:jc w:val="center"/>
              <w:rPr>
                <w:rFonts w:ascii="Times New Roman" w:hAnsi="Times New Roman" w:cs="Times New Roman"/>
                <w:sz w:val="20"/>
                <w:szCs w:val="20"/>
              </w:rPr>
            </w:pPr>
            <w:r w:rsidRPr="007B1AC9">
              <w:rPr>
                <w:rFonts w:ascii="Times New Roman" w:hAnsi="Times New Roman" w:cs="Times New Roman"/>
                <w:sz w:val="20"/>
                <w:szCs w:val="20"/>
              </w:rPr>
              <w:t>2008</w:t>
            </w:r>
          </w:p>
        </w:tc>
        <w:tc>
          <w:tcPr>
            <w:tcW w:w="800" w:type="dxa"/>
          </w:tcPr>
          <w:p w:rsidR="00A03246" w:rsidRPr="007B1AC9" w:rsidRDefault="00A03246" w:rsidP="000D4464">
            <w:pPr>
              <w:jc w:val="center"/>
              <w:rPr>
                <w:rFonts w:ascii="Times New Roman" w:hAnsi="Times New Roman" w:cs="Times New Roman"/>
                <w:sz w:val="20"/>
                <w:szCs w:val="20"/>
              </w:rPr>
            </w:pPr>
            <w:r w:rsidRPr="007B1AC9">
              <w:rPr>
                <w:rFonts w:ascii="Times New Roman" w:hAnsi="Times New Roman" w:cs="Times New Roman"/>
                <w:sz w:val="20"/>
                <w:szCs w:val="20"/>
              </w:rPr>
              <w:t>2010</w:t>
            </w:r>
          </w:p>
        </w:tc>
        <w:tc>
          <w:tcPr>
            <w:tcW w:w="801" w:type="dxa"/>
          </w:tcPr>
          <w:p w:rsidR="00A03246" w:rsidRPr="007B1AC9" w:rsidRDefault="00A03246" w:rsidP="000D4464">
            <w:pPr>
              <w:jc w:val="center"/>
              <w:rPr>
                <w:rFonts w:ascii="Times New Roman" w:hAnsi="Times New Roman" w:cs="Times New Roman"/>
                <w:sz w:val="20"/>
                <w:szCs w:val="20"/>
              </w:rPr>
            </w:pPr>
            <w:r w:rsidRPr="007B1AC9">
              <w:rPr>
                <w:rFonts w:ascii="Times New Roman" w:hAnsi="Times New Roman" w:cs="Times New Roman"/>
                <w:sz w:val="20"/>
                <w:szCs w:val="20"/>
              </w:rPr>
              <w:t>2012</w:t>
            </w:r>
          </w:p>
        </w:tc>
      </w:tr>
      <w:tr w:rsidR="00A03246" w:rsidRPr="007B1AC9" w:rsidTr="0073349B">
        <w:tc>
          <w:tcPr>
            <w:tcW w:w="5211" w:type="dxa"/>
          </w:tcPr>
          <w:p w:rsidR="00A03246" w:rsidRPr="00E23C0D" w:rsidRDefault="00A03246" w:rsidP="000D4464">
            <w:pPr>
              <w:rPr>
                <w:rFonts w:ascii="Times New Roman" w:hAnsi="Times New Roman" w:cs="Times New Roman"/>
                <w:b/>
                <w:sz w:val="20"/>
                <w:szCs w:val="20"/>
              </w:rPr>
            </w:pPr>
            <w:r>
              <w:rPr>
                <w:rFonts w:ascii="Times New Roman" w:hAnsi="Times New Roman" w:cs="Times New Roman"/>
                <w:b/>
                <w:sz w:val="20"/>
                <w:szCs w:val="20"/>
              </w:rPr>
              <w:t>Živočíšny a zmiešaný potravinový</w:t>
            </w:r>
            <w:r w:rsidRPr="00E23C0D">
              <w:rPr>
                <w:rFonts w:ascii="Times New Roman" w:hAnsi="Times New Roman" w:cs="Times New Roman"/>
                <w:b/>
                <w:sz w:val="20"/>
                <w:szCs w:val="20"/>
              </w:rPr>
              <w:t xml:space="preserve"> odpad, rastlinný odpad</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0</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15</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16</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18</w:t>
            </w:r>
          </w:p>
        </w:tc>
        <w:tc>
          <w:tcPr>
            <w:tcW w:w="801"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18</w:t>
            </w:r>
          </w:p>
        </w:tc>
      </w:tr>
      <w:tr w:rsidR="00A03246" w:rsidRPr="007B1AC9" w:rsidTr="0073349B">
        <w:tc>
          <w:tcPr>
            <w:tcW w:w="5211" w:type="dxa"/>
          </w:tcPr>
          <w:p w:rsidR="00A03246" w:rsidRDefault="00A03246" w:rsidP="000D4464">
            <w:pPr>
              <w:rPr>
                <w:rFonts w:ascii="Times New Roman" w:hAnsi="Times New Roman" w:cs="Times New Roman"/>
                <w:sz w:val="20"/>
                <w:szCs w:val="20"/>
              </w:rPr>
            </w:pPr>
            <w:r>
              <w:rPr>
                <w:rFonts w:ascii="Times New Roman" w:hAnsi="Times New Roman" w:cs="Times New Roman"/>
                <w:sz w:val="20"/>
                <w:szCs w:val="20"/>
              </w:rPr>
              <w:t>V tom</w:t>
            </w:r>
          </w:p>
          <w:p w:rsidR="00A03246" w:rsidRPr="007B1AC9" w:rsidRDefault="00A03246" w:rsidP="000D4464">
            <w:pPr>
              <w:rPr>
                <w:rFonts w:ascii="Times New Roman" w:hAnsi="Times New Roman" w:cs="Times New Roman"/>
                <w:sz w:val="20"/>
                <w:szCs w:val="20"/>
              </w:rPr>
            </w:pPr>
            <w:r w:rsidRPr="007B1AC9">
              <w:rPr>
                <w:rFonts w:ascii="Times New Roman" w:hAnsi="Times New Roman" w:cs="Times New Roman"/>
                <w:sz w:val="20"/>
                <w:szCs w:val="20"/>
              </w:rPr>
              <w:t>Živočíšny a zmiešaný potravinový odpad</w:t>
            </w:r>
          </w:p>
        </w:tc>
        <w:tc>
          <w:tcPr>
            <w:tcW w:w="800" w:type="dxa"/>
            <w:vAlign w:val="center"/>
          </w:tcPr>
          <w:p w:rsidR="00A03246" w:rsidRPr="00E23C0D" w:rsidRDefault="00A03246" w:rsidP="000D4464">
            <w:pPr>
              <w:jc w:val="center"/>
              <w:rPr>
                <w:rFonts w:ascii="Times New Roman" w:hAnsi="Times New Roman" w:cs="Times New Roman"/>
                <w:sz w:val="20"/>
                <w:szCs w:val="20"/>
              </w:rPr>
            </w:pPr>
            <w:r w:rsidRPr="00E23C0D">
              <w:rPr>
                <w:rFonts w:ascii="Times New Roman" w:hAnsi="Times New Roman" w:cs="Times New Roman"/>
                <w:sz w:val="20"/>
                <w:szCs w:val="20"/>
              </w:rPr>
              <w:t>n</w:t>
            </w:r>
          </w:p>
        </w:tc>
        <w:tc>
          <w:tcPr>
            <w:tcW w:w="800" w:type="dxa"/>
            <w:vAlign w:val="center"/>
          </w:tcPr>
          <w:p w:rsidR="00A03246" w:rsidRPr="00E23C0D" w:rsidRDefault="00A03246" w:rsidP="000D4464">
            <w:pPr>
              <w:jc w:val="center"/>
              <w:rPr>
                <w:rFonts w:ascii="Times New Roman" w:hAnsi="Times New Roman" w:cs="Times New Roman"/>
                <w:sz w:val="20"/>
                <w:szCs w:val="20"/>
              </w:rPr>
            </w:pPr>
            <w:r w:rsidRPr="00E23C0D">
              <w:rPr>
                <w:rFonts w:ascii="Times New Roman" w:hAnsi="Times New Roman" w:cs="Times New Roman"/>
                <w:sz w:val="20"/>
                <w:szCs w:val="20"/>
              </w:rPr>
              <w:t>n</w:t>
            </w:r>
          </w:p>
        </w:tc>
        <w:tc>
          <w:tcPr>
            <w:tcW w:w="800" w:type="dxa"/>
            <w:vAlign w:val="center"/>
          </w:tcPr>
          <w:p w:rsidR="00A03246" w:rsidRPr="00E23C0D" w:rsidRDefault="00A03246" w:rsidP="000D4464">
            <w:pPr>
              <w:jc w:val="center"/>
              <w:rPr>
                <w:rFonts w:ascii="Times New Roman" w:hAnsi="Times New Roman" w:cs="Times New Roman"/>
                <w:sz w:val="20"/>
                <w:szCs w:val="20"/>
              </w:rPr>
            </w:pPr>
            <w:r w:rsidRPr="00E23C0D">
              <w:rPr>
                <w:rFonts w:ascii="Times New Roman" w:hAnsi="Times New Roman" w:cs="Times New Roman"/>
                <w:sz w:val="20"/>
                <w:szCs w:val="20"/>
              </w:rPr>
              <w:t>n</w:t>
            </w:r>
          </w:p>
        </w:tc>
        <w:tc>
          <w:tcPr>
            <w:tcW w:w="800" w:type="dxa"/>
            <w:vAlign w:val="center"/>
          </w:tcPr>
          <w:p w:rsidR="00A03246" w:rsidRPr="00E23C0D" w:rsidRDefault="00A03246" w:rsidP="000D4464">
            <w:pPr>
              <w:jc w:val="center"/>
              <w:rPr>
                <w:rFonts w:ascii="Times New Roman" w:hAnsi="Times New Roman" w:cs="Times New Roman"/>
                <w:sz w:val="20"/>
                <w:szCs w:val="20"/>
              </w:rPr>
            </w:pPr>
            <w:r w:rsidRPr="00B631F5">
              <w:rPr>
                <w:rFonts w:ascii="Times New Roman" w:hAnsi="Times New Roman" w:cs="Times New Roman"/>
                <w:sz w:val="20"/>
                <w:szCs w:val="20"/>
              </w:rPr>
              <w:t>0</w:t>
            </w:r>
          </w:p>
        </w:tc>
        <w:tc>
          <w:tcPr>
            <w:tcW w:w="801" w:type="dxa"/>
            <w:vAlign w:val="center"/>
          </w:tcPr>
          <w:p w:rsidR="00A03246" w:rsidRPr="00E23C0D" w:rsidRDefault="00A03246" w:rsidP="000D4464">
            <w:pPr>
              <w:jc w:val="center"/>
              <w:rPr>
                <w:rFonts w:ascii="Times New Roman" w:hAnsi="Times New Roman" w:cs="Times New Roman"/>
                <w:sz w:val="20"/>
                <w:szCs w:val="20"/>
              </w:rPr>
            </w:pPr>
            <w:r w:rsidRPr="00B631F5">
              <w:rPr>
                <w:rFonts w:ascii="Times New Roman" w:hAnsi="Times New Roman" w:cs="Times New Roman"/>
                <w:sz w:val="20"/>
                <w:szCs w:val="20"/>
              </w:rPr>
              <w:t>0</w:t>
            </w:r>
          </w:p>
        </w:tc>
      </w:tr>
      <w:tr w:rsidR="00A03246" w:rsidRPr="007B1AC9" w:rsidTr="0073349B">
        <w:tc>
          <w:tcPr>
            <w:tcW w:w="5211" w:type="dxa"/>
          </w:tcPr>
          <w:p w:rsidR="00A03246" w:rsidRPr="007B1AC9" w:rsidRDefault="00A03246" w:rsidP="000D4464">
            <w:pPr>
              <w:rPr>
                <w:rFonts w:ascii="Times New Roman" w:hAnsi="Times New Roman" w:cs="Times New Roman"/>
                <w:sz w:val="20"/>
                <w:szCs w:val="20"/>
              </w:rPr>
            </w:pPr>
            <w:r w:rsidRPr="007B1AC9">
              <w:rPr>
                <w:rFonts w:ascii="Times New Roman" w:hAnsi="Times New Roman" w:cs="Times New Roman"/>
                <w:sz w:val="20"/>
                <w:szCs w:val="20"/>
              </w:rPr>
              <w:t>Rastlinný odpad</w:t>
            </w:r>
          </w:p>
        </w:tc>
        <w:tc>
          <w:tcPr>
            <w:tcW w:w="800" w:type="dxa"/>
            <w:vAlign w:val="center"/>
          </w:tcPr>
          <w:p w:rsidR="00A03246" w:rsidRPr="00E23C0D" w:rsidRDefault="00A03246" w:rsidP="000D4464">
            <w:pPr>
              <w:jc w:val="center"/>
              <w:rPr>
                <w:rFonts w:ascii="Times New Roman" w:hAnsi="Times New Roman" w:cs="Times New Roman"/>
                <w:sz w:val="20"/>
                <w:szCs w:val="20"/>
              </w:rPr>
            </w:pPr>
            <w:r w:rsidRPr="00E23C0D">
              <w:rPr>
                <w:rFonts w:ascii="Times New Roman" w:hAnsi="Times New Roman" w:cs="Times New Roman"/>
                <w:sz w:val="20"/>
                <w:szCs w:val="20"/>
              </w:rPr>
              <w:t>n</w:t>
            </w:r>
          </w:p>
        </w:tc>
        <w:tc>
          <w:tcPr>
            <w:tcW w:w="800" w:type="dxa"/>
            <w:vAlign w:val="center"/>
          </w:tcPr>
          <w:p w:rsidR="00A03246" w:rsidRPr="00E23C0D" w:rsidRDefault="00A03246" w:rsidP="000D4464">
            <w:pPr>
              <w:jc w:val="center"/>
              <w:rPr>
                <w:rFonts w:ascii="Times New Roman" w:hAnsi="Times New Roman" w:cs="Times New Roman"/>
                <w:sz w:val="20"/>
                <w:szCs w:val="20"/>
              </w:rPr>
            </w:pPr>
            <w:r w:rsidRPr="00E23C0D">
              <w:rPr>
                <w:rFonts w:ascii="Times New Roman" w:hAnsi="Times New Roman" w:cs="Times New Roman"/>
                <w:sz w:val="20"/>
                <w:szCs w:val="20"/>
              </w:rPr>
              <w:t>n</w:t>
            </w:r>
          </w:p>
        </w:tc>
        <w:tc>
          <w:tcPr>
            <w:tcW w:w="800" w:type="dxa"/>
            <w:vAlign w:val="center"/>
          </w:tcPr>
          <w:p w:rsidR="00A03246" w:rsidRPr="00E23C0D" w:rsidRDefault="00A03246" w:rsidP="000D4464">
            <w:pPr>
              <w:jc w:val="center"/>
              <w:rPr>
                <w:rFonts w:ascii="Times New Roman" w:hAnsi="Times New Roman" w:cs="Times New Roman"/>
                <w:sz w:val="20"/>
                <w:szCs w:val="20"/>
              </w:rPr>
            </w:pPr>
            <w:r w:rsidRPr="00E23C0D">
              <w:rPr>
                <w:rFonts w:ascii="Times New Roman" w:hAnsi="Times New Roman" w:cs="Times New Roman"/>
                <w:sz w:val="20"/>
                <w:szCs w:val="20"/>
              </w:rPr>
              <w:t>n</w:t>
            </w:r>
          </w:p>
        </w:tc>
        <w:tc>
          <w:tcPr>
            <w:tcW w:w="800" w:type="dxa"/>
            <w:vAlign w:val="center"/>
          </w:tcPr>
          <w:p w:rsidR="00A03246" w:rsidRPr="00E23C0D" w:rsidRDefault="00A03246" w:rsidP="000D4464">
            <w:pPr>
              <w:jc w:val="center"/>
              <w:rPr>
                <w:rFonts w:ascii="Times New Roman" w:hAnsi="Times New Roman" w:cs="Times New Roman"/>
                <w:sz w:val="20"/>
                <w:szCs w:val="20"/>
              </w:rPr>
            </w:pPr>
            <w:r w:rsidRPr="00B631F5">
              <w:rPr>
                <w:rFonts w:ascii="Times New Roman" w:hAnsi="Times New Roman" w:cs="Times New Roman"/>
                <w:sz w:val="20"/>
                <w:szCs w:val="20"/>
              </w:rPr>
              <w:t>17</w:t>
            </w:r>
          </w:p>
        </w:tc>
        <w:tc>
          <w:tcPr>
            <w:tcW w:w="801" w:type="dxa"/>
            <w:vAlign w:val="center"/>
          </w:tcPr>
          <w:p w:rsidR="00A03246" w:rsidRPr="00E23C0D" w:rsidRDefault="00A03246" w:rsidP="000D4464">
            <w:pPr>
              <w:jc w:val="center"/>
              <w:rPr>
                <w:rFonts w:ascii="Times New Roman" w:hAnsi="Times New Roman" w:cs="Times New Roman"/>
                <w:sz w:val="20"/>
                <w:szCs w:val="20"/>
              </w:rPr>
            </w:pPr>
            <w:r w:rsidRPr="00B631F5">
              <w:rPr>
                <w:rFonts w:ascii="Times New Roman" w:hAnsi="Times New Roman" w:cs="Times New Roman"/>
                <w:sz w:val="20"/>
                <w:szCs w:val="20"/>
              </w:rPr>
              <w:t>18</w:t>
            </w:r>
          </w:p>
        </w:tc>
      </w:tr>
      <w:tr w:rsidR="00A03246" w:rsidRPr="007B1AC9" w:rsidTr="0073349B">
        <w:tc>
          <w:tcPr>
            <w:tcW w:w="5211" w:type="dxa"/>
          </w:tcPr>
          <w:p w:rsidR="00A03246" w:rsidRPr="007B1AC9" w:rsidRDefault="00A03246" w:rsidP="000D4464">
            <w:pPr>
              <w:rPr>
                <w:rFonts w:ascii="Times New Roman" w:hAnsi="Times New Roman" w:cs="Times New Roman"/>
                <w:b/>
                <w:sz w:val="20"/>
                <w:szCs w:val="20"/>
              </w:rPr>
            </w:pPr>
            <w:r w:rsidRPr="007B1AC9">
              <w:rPr>
                <w:rFonts w:ascii="Times New Roman" w:hAnsi="Times New Roman" w:cs="Times New Roman"/>
                <w:b/>
                <w:sz w:val="20"/>
                <w:szCs w:val="20"/>
              </w:rPr>
              <w:t xml:space="preserve">Zmiešané </w:t>
            </w:r>
            <w:r w:rsidR="00066DE1">
              <w:rPr>
                <w:rFonts w:ascii="Times New Roman" w:hAnsi="Times New Roman" w:cs="Times New Roman"/>
                <w:b/>
                <w:sz w:val="20"/>
                <w:szCs w:val="20"/>
              </w:rPr>
              <w:t>komunálne</w:t>
            </w:r>
            <w:r w:rsidR="000D4464">
              <w:rPr>
                <w:rFonts w:ascii="Times New Roman" w:hAnsi="Times New Roman" w:cs="Times New Roman"/>
                <w:b/>
                <w:sz w:val="20"/>
                <w:szCs w:val="20"/>
              </w:rPr>
              <w:t xml:space="preserve"> </w:t>
            </w:r>
            <w:r w:rsidRPr="007B1AC9">
              <w:rPr>
                <w:rFonts w:ascii="Times New Roman" w:hAnsi="Times New Roman" w:cs="Times New Roman"/>
                <w:b/>
                <w:sz w:val="20"/>
                <w:szCs w:val="20"/>
              </w:rPr>
              <w:t>odpady</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0</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267</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285</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270</w:t>
            </w:r>
          </w:p>
        </w:tc>
        <w:tc>
          <w:tcPr>
            <w:tcW w:w="801"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256</w:t>
            </w:r>
          </w:p>
        </w:tc>
      </w:tr>
      <w:tr w:rsidR="00A03246" w:rsidRPr="007B1AC9" w:rsidTr="0073349B">
        <w:tc>
          <w:tcPr>
            <w:tcW w:w="5211" w:type="dxa"/>
          </w:tcPr>
          <w:p w:rsidR="00A03246" w:rsidRPr="00E23C0D" w:rsidRDefault="00A03246" w:rsidP="000D4464">
            <w:pPr>
              <w:rPr>
                <w:rFonts w:ascii="Times New Roman" w:hAnsi="Times New Roman" w:cs="Times New Roman"/>
                <w:sz w:val="20"/>
                <w:szCs w:val="20"/>
              </w:rPr>
            </w:pPr>
            <w:r w:rsidRPr="00E23C0D">
              <w:rPr>
                <w:rFonts w:ascii="Times New Roman" w:hAnsi="Times New Roman" w:cs="Times New Roman"/>
                <w:sz w:val="20"/>
                <w:szCs w:val="20"/>
              </w:rPr>
              <w:t>V tom</w:t>
            </w:r>
          </w:p>
          <w:p w:rsidR="00A03246" w:rsidRPr="00E23C0D" w:rsidRDefault="00A03246" w:rsidP="000D4464">
            <w:pPr>
              <w:rPr>
                <w:rFonts w:ascii="Times New Roman" w:hAnsi="Times New Roman" w:cs="Times New Roman"/>
                <w:sz w:val="20"/>
                <w:szCs w:val="20"/>
              </w:rPr>
            </w:pPr>
            <w:r w:rsidRPr="00E23C0D">
              <w:rPr>
                <w:rFonts w:ascii="Times New Roman" w:hAnsi="Times New Roman" w:cs="Times New Roman"/>
                <w:sz w:val="20"/>
                <w:szCs w:val="20"/>
              </w:rPr>
              <w:t>Odpad z domácností</w:t>
            </w:r>
          </w:p>
        </w:tc>
        <w:tc>
          <w:tcPr>
            <w:tcW w:w="800" w:type="dxa"/>
            <w:vAlign w:val="center"/>
          </w:tcPr>
          <w:p w:rsidR="00A03246" w:rsidRPr="00E23C0D" w:rsidRDefault="00A03246" w:rsidP="000D4464">
            <w:pPr>
              <w:jc w:val="center"/>
              <w:rPr>
                <w:rFonts w:ascii="Times New Roman" w:hAnsi="Times New Roman" w:cs="Times New Roman"/>
                <w:sz w:val="20"/>
                <w:szCs w:val="20"/>
              </w:rPr>
            </w:pPr>
            <w:r w:rsidRPr="00B631F5">
              <w:rPr>
                <w:rFonts w:ascii="Times New Roman" w:hAnsi="Times New Roman" w:cs="Times New Roman"/>
                <w:sz w:val="20"/>
                <w:szCs w:val="20"/>
              </w:rPr>
              <w:t>0</w:t>
            </w:r>
          </w:p>
        </w:tc>
        <w:tc>
          <w:tcPr>
            <w:tcW w:w="800" w:type="dxa"/>
            <w:vAlign w:val="center"/>
          </w:tcPr>
          <w:p w:rsidR="00A03246" w:rsidRPr="00E23C0D" w:rsidRDefault="00A03246" w:rsidP="000D4464">
            <w:pPr>
              <w:jc w:val="center"/>
              <w:rPr>
                <w:rFonts w:ascii="Times New Roman" w:hAnsi="Times New Roman" w:cs="Times New Roman"/>
                <w:sz w:val="20"/>
                <w:szCs w:val="20"/>
              </w:rPr>
            </w:pPr>
            <w:r w:rsidRPr="00B631F5">
              <w:rPr>
                <w:rFonts w:ascii="Times New Roman" w:hAnsi="Times New Roman" w:cs="Times New Roman"/>
                <w:sz w:val="20"/>
                <w:szCs w:val="20"/>
              </w:rPr>
              <w:t>267</w:t>
            </w:r>
          </w:p>
        </w:tc>
        <w:tc>
          <w:tcPr>
            <w:tcW w:w="800" w:type="dxa"/>
            <w:vAlign w:val="center"/>
          </w:tcPr>
          <w:p w:rsidR="00A03246" w:rsidRPr="00E23C0D" w:rsidRDefault="00A03246" w:rsidP="000D4464">
            <w:pPr>
              <w:jc w:val="center"/>
              <w:rPr>
                <w:rFonts w:ascii="Times New Roman" w:hAnsi="Times New Roman" w:cs="Times New Roman"/>
                <w:sz w:val="20"/>
                <w:szCs w:val="20"/>
              </w:rPr>
            </w:pPr>
            <w:r w:rsidRPr="00B631F5">
              <w:rPr>
                <w:rFonts w:ascii="Times New Roman" w:hAnsi="Times New Roman" w:cs="Times New Roman"/>
                <w:sz w:val="20"/>
                <w:szCs w:val="20"/>
              </w:rPr>
              <w:t>285</w:t>
            </w:r>
          </w:p>
        </w:tc>
        <w:tc>
          <w:tcPr>
            <w:tcW w:w="800" w:type="dxa"/>
            <w:vAlign w:val="center"/>
          </w:tcPr>
          <w:p w:rsidR="00A03246" w:rsidRPr="00E23C0D" w:rsidRDefault="00A03246" w:rsidP="000D4464">
            <w:pPr>
              <w:jc w:val="center"/>
              <w:rPr>
                <w:rFonts w:ascii="Times New Roman" w:hAnsi="Times New Roman" w:cs="Times New Roman"/>
                <w:sz w:val="20"/>
                <w:szCs w:val="20"/>
              </w:rPr>
            </w:pPr>
            <w:r w:rsidRPr="00B631F5">
              <w:rPr>
                <w:rFonts w:ascii="Times New Roman" w:hAnsi="Times New Roman" w:cs="Times New Roman"/>
                <w:sz w:val="20"/>
                <w:szCs w:val="20"/>
              </w:rPr>
              <w:t>270</w:t>
            </w:r>
          </w:p>
        </w:tc>
        <w:tc>
          <w:tcPr>
            <w:tcW w:w="801" w:type="dxa"/>
            <w:vAlign w:val="center"/>
          </w:tcPr>
          <w:p w:rsidR="00A03246" w:rsidRPr="00E23C0D" w:rsidRDefault="00A03246" w:rsidP="000D4464">
            <w:pPr>
              <w:jc w:val="center"/>
              <w:rPr>
                <w:rFonts w:ascii="Times New Roman" w:hAnsi="Times New Roman" w:cs="Times New Roman"/>
                <w:sz w:val="20"/>
                <w:szCs w:val="20"/>
              </w:rPr>
            </w:pPr>
            <w:r w:rsidRPr="00B631F5">
              <w:rPr>
                <w:rFonts w:ascii="Times New Roman" w:hAnsi="Times New Roman" w:cs="Times New Roman"/>
                <w:sz w:val="20"/>
                <w:szCs w:val="20"/>
              </w:rPr>
              <w:t>255</w:t>
            </w:r>
          </w:p>
        </w:tc>
      </w:tr>
      <w:tr w:rsidR="00A03246" w:rsidRPr="00A03246" w:rsidTr="0073349B">
        <w:tc>
          <w:tcPr>
            <w:tcW w:w="5211" w:type="dxa"/>
          </w:tcPr>
          <w:p w:rsidR="00A03246" w:rsidRPr="00A03246" w:rsidRDefault="00A03246" w:rsidP="000D4464">
            <w:pPr>
              <w:rPr>
                <w:rFonts w:ascii="Times New Roman" w:hAnsi="Times New Roman" w:cs="Times New Roman"/>
                <w:b/>
                <w:sz w:val="20"/>
                <w:szCs w:val="20"/>
              </w:rPr>
            </w:pPr>
            <w:r w:rsidRPr="00A03246">
              <w:rPr>
                <w:rFonts w:ascii="Times New Roman" w:hAnsi="Times New Roman" w:cs="Times New Roman"/>
                <w:b/>
                <w:sz w:val="20"/>
                <w:szCs w:val="20"/>
              </w:rPr>
              <w:t>Celkové množstvo</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0</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282</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301</w:t>
            </w:r>
          </w:p>
        </w:tc>
        <w:tc>
          <w:tcPr>
            <w:tcW w:w="800"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288</w:t>
            </w:r>
          </w:p>
        </w:tc>
        <w:tc>
          <w:tcPr>
            <w:tcW w:w="801" w:type="dxa"/>
            <w:vAlign w:val="center"/>
          </w:tcPr>
          <w:p w:rsidR="00A03246" w:rsidRPr="00A03246" w:rsidRDefault="00A03246" w:rsidP="000D4464">
            <w:pPr>
              <w:jc w:val="center"/>
              <w:rPr>
                <w:rFonts w:ascii="Times New Roman" w:hAnsi="Times New Roman" w:cs="Times New Roman"/>
                <w:b/>
                <w:sz w:val="20"/>
                <w:szCs w:val="20"/>
              </w:rPr>
            </w:pPr>
            <w:r w:rsidRPr="00A03246">
              <w:rPr>
                <w:rFonts w:ascii="Times New Roman" w:hAnsi="Times New Roman" w:cs="Times New Roman"/>
                <w:b/>
                <w:sz w:val="20"/>
                <w:szCs w:val="20"/>
              </w:rPr>
              <w:t>274</w:t>
            </w:r>
          </w:p>
        </w:tc>
      </w:tr>
    </w:tbl>
    <w:p w:rsidR="00A03246" w:rsidRDefault="00A03246" w:rsidP="000D446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Zdroj: EUROSTAT (</w:t>
      </w:r>
      <w:proofErr w:type="spellStart"/>
      <w:r>
        <w:rPr>
          <w:rFonts w:ascii="Times New Roman" w:hAnsi="Times New Roman" w:cs="Times New Roman"/>
          <w:sz w:val="20"/>
          <w:szCs w:val="20"/>
        </w:rPr>
        <w:t>env_wasgen</w:t>
      </w:r>
      <w:proofErr w:type="spellEnd"/>
      <w:r>
        <w:rPr>
          <w:rFonts w:ascii="Times New Roman" w:hAnsi="Times New Roman" w:cs="Times New Roman"/>
          <w:sz w:val="20"/>
          <w:szCs w:val="20"/>
        </w:rPr>
        <w:t>)</w:t>
      </w:r>
    </w:p>
    <w:p w:rsidR="00A03246" w:rsidRPr="007B1AC9" w:rsidRDefault="00A03246" w:rsidP="000D4464">
      <w:pPr>
        <w:spacing w:after="0" w:line="240" w:lineRule="auto"/>
        <w:jc w:val="both"/>
        <w:rPr>
          <w:rFonts w:ascii="Times New Roman" w:hAnsi="Times New Roman" w:cs="Times New Roman"/>
          <w:sz w:val="20"/>
          <w:szCs w:val="20"/>
        </w:rPr>
      </w:pPr>
      <w:r w:rsidRPr="007B1AC9">
        <w:rPr>
          <w:rFonts w:ascii="Times New Roman" w:hAnsi="Times New Roman" w:cs="Times New Roman"/>
          <w:sz w:val="20"/>
          <w:szCs w:val="20"/>
        </w:rPr>
        <w:t>n- nedostupný údaj</w:t>
      </w:r>
    </w:p>
    <w:p w:rsidR="00A03246" w:rsidRPr="00ED6EE0" w:rsidRDefault="00A03246" w:rsidP="000D446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Poznámka: uvedené hodnoty predstavujú sumu množstva </w:t>
      </w:r>
      <w:r w:rsidRPr="00ED6EE0">
        <w:rPr>
          <w:rFonts w:ascii="Times New Roman" w:hAnsi="Times New Roman" w:cs="Times New Roman"/>
          <w:sz w:val="20"/>
          <w:szCs w:val="20"/>
        </w:rPr>
        <w:t>živočíšneho</w:t>
      </w:r>
      <w:r>
        <w:rPr>
          <w:rFonts w:ascii="Times New Roman" w:hAnsi="Times New Roman" w:cs="Times New Roman"/>
          <w:sz w:val="20"/>
          <w:szCs w:val="20"/>
        </w:rPr>
        <w:t xml:space="preserve"> a </w:t>
      </w:r>
      <w:r w:rsidRPr="00ED6EE0">
        <w:rPr>
          <w:rFonts w:ascii="Times New Roman" w:hAnsi="Times New Roman" w:cs="Times New Roman"/>
          <w:sz w:val="20"/>
          <w:szCs w:val="20"/>
        </w:rPr>
        <w:t xml:space="preserve">zmiešaného potravinového odpadu, rastlinného odpadu a zmiešaného </w:t>
      </w:r>
      <w:r w:rsidR="00066DE1">
        <w:rPr>
          <w:rFonts w:ascii="Times New Roman" w:hAnsi="Times New Roman" w:cs="Times New Roman"/>
          <w:sz w:val="20"/>
          <w:szCs w:val="20"/>
        </w:rPr>
        <w:t>komunálneho</w:t>
      </w:r>
      <w:r w:rsidR="00066DE1" w:rsidRPr="00ED6EE0">
        <w:rPr>
          <w:rFonts w:ascii="Times New Roman" w:hAnsi="Times New Roman" w:cs="Times New Roman"/>
          <w:sz w:val="20"/>
          <w:szCs w:val="20"/>
        </w:rPr>
        <w:t xml:space="preserve"> </w:t>
      </w:r>
      <w:r w:rsidRPr="00ED6EE0">
        <w:rPr>
          <w:rFonts w:ascii="Times New Roman" w:hAnsi="Times New Roman" w:cs="Times New Roman"/>
          <w:sz w:val="20"/>
          <w:szCs w:val="20"/>
        </w:rPr>
        <w:t>odpadu</w:t>
      </w:r>
      <w:r>
        <w:rPr>
          <w:rFonts w:ascii="Times New Roman" w:hAnsi="Times New Roman" w:cs="Times New Roman"/>
          <w:sz w:val="20"/>
          <w:szCs w:val="20"/>
        </w:rPr>
        <w:t xml:space="preserve"> avšak len časť z tohto množstva je </w:t>
      </w:r>
      <w:r w:rsidR="00066DE1">
        <w:rPr>
          <w:rFonts w:ascii="Times New Roman" w:hAnsi="Times New Roman" w:cs="Times New Roman"/>
          <w:sz w:val="20"/>
          <w:szCs w:val="20"/>
        </w:rPr>
        <w:t>plytvaním potravinami</w:t>
      </w:r>
      <w:r>
        <w:rPr>
          <w:rFonts w:ascii="Times New Roman" w:hAnsi="Times New Roman" w:cs="Times New Roman"/>
          <w:sz w:val="20"/>
          <w:szCs w:val="20"/>
        </w:rPr>
        <w:t>.</w:t>
      </w:r>
    </w:p>
    <w:p w:rsidR="0045046D" w:rsidRPr="004C49C5" w:rsidRDefault="0045046D">
      <w:pPr>
        <w:rPr>
          <w:rFonts w:ascii="Times New Roman" w:hAnsi="Times New Roman" w:cs="Times New Roman"/>
          <w:sz w:val="24"/>
          <w:szCs w:val="24"/>
        </w:rPr>
      </w:pPr>
      <w:r w:rsidRPr="004C49C5">
        <w:rPr>
          <w:rFonts w:ascii="Times New Roman" w:hAnsi="Times New Roman" w:cs="Times New Roman"/>
          <w:sz w:val="24"/>
          <w:szCs w:val="24"/>
        </w:rPr>
        <w:br w:type="page"/>
      </w:r>
    </w:p>
    <w:p w:rsidR="00B6734E" w:rsidRPr="004C49C5" w:rsidRDefault="00B6734E" w:rsidP="0045046D">
      <w:pPr>
        <w:pStyle w:val="Nadpis1"/>
        <w:numPr>
          <w:ilvl w:val="0"/>
          <w:numId w:val="13"/>
        </w:numPr>
        <w:spacing w:after="240"/>
        <w:ind w:left="425" w:hanging="425"/>
        <w:rPr>
          <w:rFonts w:ascii="Times New Roman" w:hAnsi="Times New Roman" w:cs="Times New Roman"/>
          <w:lang w:bidi="si-LK"/>
        </w:rPr>
      </w:pPr>
      <w:r w:rsidRPr="004C49C5">
        <w:rPr>
          <w:rFonts w:ascii="Times New Roman" w:hAnsi="Times New Roman" w:cs="Times New Roman"/>
          <w:lang w:bidi="si-LK"/>
        </w:rPr>
        <w:lastRenderedPageBreak/>
        <w:t>Príčiny a pôvod potravinový</w:t>
      </w:r>
      <w:r w:rsidR="00301252" w:rsidRPr="004C49C5">
        <w:rPr>
          <w:rFonts w:ascii="Times New Roman" w:hAnsi="Times New Roman" w:cs="Times New Roman"/>
          <w:lang w:bidi="si-LK"/>
        </w:rPr>
        <w:t>ch</w:t>
      </w:r>
      <w:r w:rsidRPr="004C49C5">
        <w:rPr>
          <w:rFonts w:ascii="Times New Roman" w:hAnsi="Times New Roman" w:cs="Times New Roman"/>
          <w:lang w:bidi="si-LK"/>
        </w:rPr>
        <w:t xml:space="preserve"> strát</w:t>
      </w:r>
      <w:r w:rsidR="00871B02">
        <w:rPr>
          <w:rFonts w:ascii="Times New Roman" w:hAnsi="Times New Roman" w:cs="Times New Roman"/>
          <w:lang w:bidi="si-LK"/>
        </w:rPr>
        <w:t xml:space="preserve"> a</w:t>
      </w:r>
      <w:r w:rsidR="00066DE1">
        <w:rPr>
          <w:rFonts w:ascii="Times New Roman" w:hAnsi="Times New Roman" w:cs="Times New Roman"/>
          <w:lang w:bidi="si-LK"/>
        </w:rPr>
        <w:t> </w:t>
      </w:r>
      <w:r w:rsidR="00066DE1" w:rsidRPr="00066DE1">
        <w:rPr>
          <w:rFonts w:ascii="Times New Roman" w:hAnsi="Times New Roman" w:cs="Times New Roman"/>
          <w:lang w:bidi="si-LK"/>
        </w:rPr>
        <w:t>plytvania potravinami</w:t>
      </w:r>
    </w:p>
    <w:p w:rsidR="00C564DC" w:rsidRPr="004C49C5" w:rsidRDefault="00C564DC" w:rsidP="00801F86">
      <w:pPr>
        <w:pStyle w:val="Odsekzoznamu"/>
        <w:spacing w:after="0"/>
        <w:ind w:left="0" w:firstLine="426"/>
        <w:contextualSpacing w:val="0"/>
        <w:jc w:val="both"/>
        <w:rPr>
          <w:rFonts w:ascii="Times New Roman" w:hAnsi="Times New Roman" w:cs="Times New Roman"/>
          <w:sz w:val="24"/>
          <w:szCs w:val="24"/>
          <w:lang w:val="sk-SK" w:bidi="si-LK"/>
        </w:rPr>
      </w:pPr>
      <w:r w:rsidRPr="004C49C5">
        <w:rPr>
          <w:rFonts w:ascii="Times New Roman" w:hAnsi="Times New Roman" w:cs="Times New Roman"/>
          <w:sz w:val="24"/>
          <w:szCs w:val="24"/>
          <w:lang w:val="sk-SK" w:bidi="si-LK"/>
        </w:rPr>
        <w:t>Globalizácia trhov, vyššie očakávania spotrebiteľov ohľadne rôznorodosti ponuky, ako aj zvyšujúci sa dopyt po mäse, ovocí, zelenine a ďalších rýchlo sa kaziacich produktoch sú jedným z dôvodov predlžovania potravinového reťazca a vzťahy medzi jednotlivými článkami sa stávajú zložitejšími. Vzdialenosť medzi miestom produkcie a spotreby sa predlžuje aj v dôsledku rastúcej migrácie obyvateľstva z dedín do mestských oblastí.</w:t>
      </w:r>
    </w:p>
    <w:p w:rsidR="00A208FF" w:rsidRPr="004C49C5" w:rsidRDefault="00C564DC" w:rsidP="00801F86">
      <w:pPr>
        <w:pStyle w:val="Odsekzoznamu"/>
        <w:spacing w:after="0"/>
        <w:ind w:left="0" w:firstLine="426"/>
        <w:contextualSpacing w:val="0"/>
        <w:jc w:val="both"/>
        <w:rPr>
          <w:rFonts w:ascii="Times New Roman" w:hAnsi="Times New Roman" w:cs="Times New Roman"/>
          <w:sz w:val="24"/>
          <w:szCs w:val="24"/>
          <w:lang w:val="sk-SK" w:bidi="si-LK"/>
        </w:rPr>
      </w:pPr>
      <w:r w:rsidRPr="004C49C5">
        <w:rPr>
          <w:rFonts w:ascii="Times New Roman" w:hAnsi="Times New Roman" w:cs="Times New Roman"/>
          <w:sz w:val="24"/>
          <w:szCs w:val="24"/>
          <w:lang w:val="sk-SK" w:bidi="si-LK"/>
        </w:rPr>
        <w:t>Zmenou fungovania potravinového reťazca dochádza k vzniku možností a príčin potravinových strát a</w:t>
      </w:r>
      <w:r w:rsidR="00066DE1">
        <w:rPr>
          <w:rFonts w:ascii="Times New Roman" w:hAnsi="Times New Roman" w:cs="Times New Roman"/>
          <w:sz w:val="24"/>
          <w:szCs w:val="24"/>
          <w:lang w:val="sk-SK" w:bidi="si-LK"/>
        </w:rPr>
        <w:t> </w:t>
      </w:r>
      <w:r w:rsidR="00066DE1" w:rsidRPr="00066DE1">
        <w:rPr>
          <w:rFonts w:ascii="Times New Roman" w:hAnsi="Times New Roman" w:cs="Times New Roman"/>
          <w:sz w:val="24"/>
          <w:szCs w:val="24"/>
          <w:lang w:val="sk-SK" w:bidi="si-LK"/>
        </w:rPr>
        <w:t>plytvania potravinami</w:t>
      </w:r>
      <w:r w:rsidR="00A208FF" w:rsidRPr="004C49C5">
        <w:rPr>
          <w:rFonts w:ascii="Times New Roman" w:hAnsi="Times New Roman" w:cs="Times New Roman"/>
          <w:sz w:val="24"/>
          <w:szCs w:val="24"/>
          <w:lang w:val="sk-SK" w:bidi="si-LK"/>
        </w:rPr>
        <w:t xml:space="preserve"> a to v súvislosti s dlhším časom prepravy, predlžovaním chladiarenského reťazca a nárastom počtu sprostredkovateľov. </w:t>
      </w:r>
    </w:p>
    <w:p w:rsidR="002D5C43" w:rsidRDefault="00A208FF" w:rsidP="00801F86">
      <w:pPr>
        <w:pStyle w:val="Odsekzoznamu"/>
        <w:spacing w:after="0"/>
        <w:ind w:left="0" w:firstLine="426"/>
        <w:contextualSpacing w:val="0"/>
        <w:jc w:val="both"/>
        <w:rPr>
          <w:rFonts w:ascii="Times New Roman" w:hAnsi="Times New Roman" w:cs="Times New Roman"/>
          <w:sz w:val="24"/>
          <w:szCs w:val="24"/>
          <w:lang w:val="sk-SK" w:bidi="si-LK"/>
        </w:rPr>
      </w:pPr>
      <w:r w:rsidRPr="004C49C5">
        <w:rPr>
          <w:rFonts w:ascii="Times New Roman" w:hAnsi="Times New Roman" w:cs="Times New Roman"/>
          <w:sz w:val="24"/>
          <w:szCs w:val="24"/>
          <w:lang w:val="sk-SK" w:bidi="si-LK"/>
        </w:rPr>
        <w:t xml:space="preserve">K vzniku </w:t>
      </w:r>
      <w:r w:rsidR="00066DE1">
        <w:rPr>
          <w:rFonts w:ascii="Times New Roman" w:hAnsi="Times New Roman" w:cs="Times New Roman"/>
          <w:sz w:val="24"/>
          <w:szCs w:val="24"/>
          <w:lang w:val="sk-SK" w:bidi="si-LK"/>
        </w:rPr>
        <w:t>plytvania potravinami</w:t>
      </w:r>
      <w:r w:rsidRPr="004C49C5">
        <w:rPr>
          <w:rFonts w:ascii="Times New Roman" w:hAnsi="Times New Roman" w:cs="Times New Roman"/>
          <w:sz w:val="24"/>
          <w:szCs w:val="24"/>
          <w:lang w:val="sk-SK" w:bidi="si-LK"/>
        </w:rPr>
        <w:t xml:space="preserve"> prispieva aj rozdielne správanie sa obyvateľov v mestách a vidieckych oblastiach. </w:t>
      </w:r>
      <w:r w:rsidR="005607C7" w:rsidRPr="004C49C5">
        <w:rPr>
          <w:rFonts w:ascii="Times New Roman" w:hAnsi="Times New Roman" w:cs="Times New Roman"/>
          <w:sz w:val="24"/>
          <w:szCs w:val="24"/>
          <w:lang w:val="sk-SK" w:bidi="si-LK"/>
        </w:rPr>
        <w:t xml:space="preserve">Rakúska štúdia na základe analýzy odpadu zistila, že množstvo </w:t>
      </w:r>
      <w:r w:rsidRPr="00884F10">
        <w:rPr>
          <w:rFonts w:ascii="Times New Roman" w:hAnsi="Times New Roman" w:cs="Times New Roman"/>
          <w:sz w:val="24"/>
          <w:szCs w:val="24"/>
          <w:lang w:val="sk-SK" w:bidi="si-LK"/>
        </w:rPr>
        <w:t xml:space="preserve">potravinového </w:t>
      </w:r>
      <w:r w:rsidR="005607C7" w:rsidRPr="00884F10">
        <w:rPr>
          <w:rFonts w:ascii="Times New Roman" w:hAnsi="Times New Roman" w:cs="Times New Roman"/>
          <w:sz w:val="24"/>
          <w:szCs w:val="24"/>
          <w:lang w:val="sk-SK" w:bidi="si-LK"/>
        </w:rPr>
        <w:t>odpadu</w:t>
      </w:r>
      <w:r w:rsidR="005607C7" w:rsidRPr="004C49C5">
        <w:rPr>
          <w:rFonts w:ascii="Times New Roman" w:hAnsi="Times New Roman" w:cs="Times New Roman"/>
          <w:sz w:val="24"/>
          <w:szCs w:val="24"/>
          <w:lang w:val="sk-SK" w:bidi="si-LK"/>
        </w:rPr>
        <w:t>, ktoré skončí v odpadkovom koši je u obyvateľov miest oveľa vyššie ako u obyvateľov vidieckych oblastí.</w:t>
      </w:r>
    </w:p>
    <w:p w:rsidR="00871B02" w:rsidRDefault="00871B02" w:rsidP="00801F86">
      <w:pPr>
        <w:pStyle w:val="Odsekzoznamu"/>
        <w:spacing w:after="0"/>
        <w:ind w:left="0" w:firstLine="426"/>
        <w:contextualSpacing w:val="0"/>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Medzi hlavné príčiny vzniku potravinových strát a</w:t>
      </w:r>
      <w:r w:rsidR="00A14C44">
        <w:rPr>
          <w:rFonts w:ascii="Times New Roman" w:hAnsi="Times New Roman" w:cs="Times New Roman"/>
          <w:sz w:val="24"/>
          <w:szCs w:val="24"/>
          <w:lang w:val="sk-SK" w:bidi="si-LK"/>
        </w:rPr>
        <w:t> </w:t>
      </w:r>
      <w:r w:rsidR="00066DE1">
        <w:rPr>
          <w:rFonts w:ascii="Times New Roman" w:hAnsi="Times New Roman" w:cs="Times New Roman"/>
          <w:sz w:val="24"/>
          <w:szCs w:val="24"/>
          <w:lang w:val="sk-SK" w:bidi="si-LK"/>
        </w:rPr>
        <w:t>plytvania</w:t>
      </w:r>
      <w:r w:rsidR="00A14C44">
        <w:rPr>
          <w:rFonts w:ascii="Times New Roman" w:hAnsi="Times New Roman" w:cs="Times New Roman"/>
          <w:sz w:val="24"/>
          <w:szCs w:val="24"/>
          <w:lang w:val="sk-SK" w:bidi="si-LK"/>
        </w:rPr>
        <w:t xml:space="preserve"> potravinami</w:t>
      </w:r>
      <w:r w:rsidR="00066DE1">
        <w:rPr>
          <w:rFonts w:ascii="Times New Roman" w:hAnsi="Times New Roman" w:cs="Times New Roman"/>
          <w:sz w:val="24"/>
          <w:szCs w:val="24"/>
          <w:lang w:val="sk-SK" w:bidi="si-LK"/>
        </w:rPr>
        <w:t xml:space="preserve"> </w:t>
      </w:r>
      <w:r>
        <w:rPr>
          <w:rFonts w:ascii="Times New Roman" w:hAnsi="Times New Roman" w:cs="Times New Roman"/>
          <w:sz w:val="24"/>
          <w:szCs w:val="24"/>
          <w:lang w:val="sk-SK" w:bidi="si-LK"/>
        </w:rPr>
        <w:t>patria:</w:t>
      </w:r>
    </w:p>
    <w:p w:rsidR="00871B02" w:rsidRPr="00871B02" w:rsidRDefault="009519A7" w:rsidP="00871B02">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nevhodná</w:t>
      </w:r>
      <w:r w:rsidRPr="00871B02">
        <w:rPr>
          <w:rFonts w:ascii="Times New Roman" w:hAnsi="Times New Roman" w:cs="Times New Roman"/>
          <w:sz w:val="24"/>
          <w:szCs w:val="24"/>
          <w:lang w:val="sk-SK" w:bidi="si-LK"/>
        </w:rPr>
        <w:t xml:space="preserve"> </w:t>
      </w:r>
      <w:r w:rsidR="00871B02" w:rsidRPr="00871B02">
        <w:rPr>
          <w:rFonts w:ascii="Times New Roman" w:hAnsi="Times New Roman" w:cs="Times New Roman"/>
          <w:sz w:val="24"/>
          <w:szCs w:val="24"/>
          <w:lang w:val="sk-SK" w:bidi="si-LK"/>
        </w:rPr>
        <w:t>manipulácia,</w:t>
      </w:r>
    </w:p>
    <w:p w:rsidR="00871B02" w:rsidRDefault="00871B02" w:rsidP="00871B02">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nevhodné skladovanie</w:t>
      </w:r>
      <w:r w:rsidR="004C7D8A">
        <w:rPr>
          <w:rFonts w:ascii="Times New Roman" w:hAnsi="Times New Roman" w:cs="Times New Roman"/>
          <w:sz w:val="24"/>
          <w:szCs w:val="24"/>
          <w:lang w:val="sk-SK" w:bidi="si-LK"/>
        </w:rPr>
        <w:t>,</w:t>
      </w:r>
    </w:p>
    <w:p w:rsidR="00871B02" w:rsidRDefault="00A15116" w:rsidP="00871B02">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 xml:space="preserve">neprimeraná </w:t>
      </w:r>
      <w:r w:rsidR="00871B02">
        <w:rPr>
          <w:rFonts w:ascii="Times New Roman" w:hAnsi="Times New Roman" w:cs="Times New Roman"/>
          <w:sz w:val="24"/>
          <w:szCs w:val="24"/>
          <w:lang w:val="sk-SK" w:bidi="si-LK"/>
        </w:rPr>
        <w:t>predajná stratégia,</w:t>
      </w:r>
    </w:p>
    <w:p w:rsidR="00871B02" w:rsidRPr="00871B02" w:rsidRDefault="00871B02" w:rsidP="00871B02">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nerozumné správanie sa spotrebiteľov</w:t>
      </w:r>
      <w:r w:rsidR="004C7D8A">
        <w:rPr>
          <w:rFonts w:ascii="Times New Roman" w:hAnsi="Times New Roman" w:cs="Times New Roman"/>
          <w:sz w:val="24"/>
          <w:szCs w:val="24"/>
          <w:lang w:val="sk-SK" w:bidi="si-LK"/>
        </w:rPr>
        <w:t>.</w:t>
      </w:r>
    </w:p>
    <w:p w:rsidR="00A208FF" w:rsidRPr="007B2F1D" w:rsidRDefault="00A208FF" w:rsidP="00801F86">
      <w:pPr>
        <w:pStyle w:val="Odsekzoznamu"/>
        <w:spacing w:after="0"/>
        <w:ind w:left="0" w:firstLine="426"/>
        <w:contextualSpacing w:val="0"/>
        <w:jc w:val="both"/>
        <w:rPr>
          <w:rFonts w:ascii="Times New Roman" w:hAnsi="Times New Roman" w:cs="Times New Roman"/>
          <w:sz w:val="24"/>
          <w:szCs w:val="24"/>
          <w:lang w:val="sk-SK"/>
        </w:rPr>
      </w:pPr>
      <w:r w:rsidRPr="004C49C5">
        <w:rPr>
          <w:rFonts w:ascii="Times New Roman" w:eastAsia="Times New Roman" w:hAnsi="Times New Roman" w:cs="Times New Roman"/>
          <w:sz w:val="24"/>
          <w:szCs w:val="24"/>
          <w:lang w:val="sk-SK" w:eastAsia="sk-SK"/>
        </w:rPr>
        <w:t xml:space="preserve">Množstvo </w:t>
      </w:r>
      <w:r w:rsidR="00066DE1">
        <w:rPr>
          <w:rFonts w:ascii="Times New Roman" w:eastAsia="Times New Roman" w:hAnsi="Times New Roman" w:cs="Times New Roman"/>
          <w:sz w:val="24"/>
          <w:szCs w:val="24"/>
          <w:lang w:val="sk-SK" w:eastAsia="sk-SK"/>
        </w:rPr>
        <w:t>potravinových strát a</w:t>
      </w:r>
      <w:r w:rsidR="00A14C44">
        <w:rPr>
          <w:rFonts w:ascii="Times New Roman" w:eastAsia="Times New Roman" w:hAnsi="Times New Roman" w:cs="Times New Roman"/>
          <w:sz w:val="24"/>
          <w:szCs w:val="24"/>
          <w:lang w:val="sk-SK" w:eastAsia="sk-SK"/>
        </w:rPr>
        <w:t> </w:t>
      </w:r>
      <w:r w:rsidR="00066DE1">
        <w:rPr>
          <w:rFonts w:ascii="Times New Roman" w:eastAsia="Times New Roman" w:hAnsi="Times New Roman" w:cs="Times New Roman"/>
          <w:sz w:val="24"/>
          <w:szCs w:val="24"/>
          <w:lang w:val="sk-SK" w:eastAsia="sk-SK"/>
        </w:rPr>
        <w:t>plytvania</w:t>
      </w:r>
      <w:r w:rsidR="00A14C44">
        <w:rPr>
          <w:rFonts w:ascii="Times New Roman" w:eastAsia="Times New Roman" w:hAnsi="Times New Roman" w:cs="Times New Roman"/>
          <w:sz w:val="24"/>
          <w:szCs w:val="24"/>
          <w:lang w:val="sk-SK" w:eastAsia="sk-SK"/>
        </w:rPr>
        <w:t xml:space="preserve"> potravinami</w:t>
      </w:r>
      <w:r w:rsidRPr="004C49C5">
        <w:rPr>
          <w:rFonts w:ascii="Times New Roman" w:eastAsia="Times New Roman" w:hAnsi="Times New Roman" w:cs="Times New Roman"/>
          <w:sz w:val="24"/>
          <w:szCs w:val="24"/>
          <w:lang w:val="sk-SK" w:eastAsia="sk-SK"/>
        </w:rPr>
        <w:t xml:space="preserve"> sa zvyšuje počas cesty v potravinovom reťazci, najvyššie</w:t>
      </w:r>
      <w:r w:rsidRPr="004C49C5">
        <w:rPr>
          <w:rFonts w:ascii="Times New Roman" w:hAnsi="Times New Roman" w:cs="Times New Roman"/>
          <w:sz w:val="24"/>
          <w:szCs w:val="24"/>
          <w:lang w:val="sk-SK" w:bidi="si-LK"/>
        </w:rPr>
        <w:t xml:space="preserve"> straty sa zaznamenávajú u konečného spotrebiteľa. </w:t>
      </w:r>
      <w:r w:rsidRPr="007B2F1D">
        <w:rPr>
          <w:rFonts w:ascii="Times New Roman" w:hAnsi="Times New Roman" w:cs="Times New Roman"/>
          <w:sz w:val="24"/>
          <w:szCs w:val="24"/>
          <w:lang w:val="sk-SK"/>
        </w:rPr>
        <w:t xml:space="preserve">V rozličných výrobných systémoch rastlinnej výroby sú prirodzené odpady tzv. „straty“, ktoré môžu vznikať pri zberoch, preprave, pozberovej úprave, skladovaní, spracovaní na finálny výrobok a aj pri uvádzaní na predaj. Pri rôznych technologických výrobách môže mať jeden a ten istý výrobok inú úroveň </w:t>
      </w:r>
      <w:r w:rsidRPr="00884F10">
        <w:rPr>
          <w:rFonts w:ascii="Times New Roman" w:hAnsi="Times New Roman" w:cs="Times New Roman"/>
          <w:sz w:val="24"/>
          <w:szCs w:val="24"/>
          <w:lang w:val="sk-SK"/>
        </w:rPr>
        <w:t>odpadu</w:t>
      </w:r>
      <w:r w:rsidRPr="007B2F1D">
        <w:rPr>
          <w:rFonts w:ascii="Times New Roman" w:hAnsi="Times New Roman" w:cs="Times New Roman"/>
          <w:sz w:val="24"/>
          <w:szCs w:val="24"/>
          <w:lang w:val="sk-SK"/>
        </w:rPr>
        <w:t xml:space="preserve">. Pri prvovýrobe ide predovšetkým o biologický </w:t>
      </w:r>
      <w:r w:rsidR="004C7D8A">
        <w:rPr>
          <w:rFonts w:ascii="Times New Roman" w:hAnsi="Times New Roman" w:cs="Times New Roman"/>
          <w:sz w:val="24"/>
          <w:szCs w:val="24"/>
          <w:lang w:val="sk-SK"/>
        </w:rPr>
        <w:t xml:space="preserve">rozložiteľný </w:t>
      </w:r>
      <w:r w:rsidRPr="007B2F1D">
        <w:rPr>
          <w:rFonts w:ascii="Times New Roman" w:hAnsi="Times New Roman" w:cs="Times New Roman"/>
          <w:sz w:val="24"/>
          <w:szCs w:val="24"/>
          <w:lang w:val="sk-SK"/>
        </w:rPr>
        <w:t>odpad, prirodzene odbúrateľný. Pestovateľ má povinnosť použiť opatrenia, ktoré sú šetrné k životnému prostrediu.</w:t>
      </w:r>
    </w:p>
    <w:p w:rsidR="00A208FF" w:rsidRDefault="00A208FF" w:rsidP="00801F86">
      <w:pPr>
        <w:pStyle w:val="Odsekzoznamu"/>
        <w:spacing w:after="0"/>
        <w:ind w:left="0" w:firstLine="426"/>
        <w:contextualSpacing w:val="0"/>
        <w:jc w:val="both"/>
        <w:rPr>
          <w:rFonts w:ascii="Times New Roman" w:hAnsi="Times New Roman" w:cs="Times New Roman"/>
          <w:sz w:val="24"/>
          <w:szCs w:val="24"/>
          <w:lang w:val="sk-SK" w:bidi="si-LK"/>
        </w:rPr>
      </w:pPr>
      <w:r w:rsidRPr="004C49C5">
        <w:rPr>
          <w:rFonts w:ascii="Times New Roman" w:eastAsia="Times New Roman" w:hAnsi="Times New Roman" w:cs="Times New Roman"/>
          <w:sz w:val="24"/>
          <w:szCs w:val="24"/>
          <w:lang w:val="sk-SK" w:eastAsia="sk-SK"/>
        </w:rPr>
        <w:t xml:space="preserve">Pri </w:t>
      </w:r>
      <w:r w:rsidR="005F4FEB">
        <w:rPr>
          <w:rFonts w:ascii="Times New Roman" w:eastAsia="Times New Roman" w:hAnsi="Times New Roman" w:cs="Times New Roman"/>
          <w:sz w:val="24"/>
          <w:szCs w:val="24"/>
          <w:lang w:val="sk-SK" w:eastAsia="sk-SK"/>
        </w:rPr>
        <w:t>predchádzaní</w:t>
      </w:r>
      <w:r w:rsidR="005F4FEB" w:rsidRPr="004C49C5">
        <w:rPr>
          <w:rFonts w:ascii="Times New Roman" w:eastAsia="Times New Roman" w:hAnsi="Times New Roman" w:cs="Times New Roman"/>
          <w:sz w:val="24"/>
          <w:szCs w:val="24"/>
          <w:lang w:val="sk-SK" w:eastAsia="sk-SK"/>
        </w:rPr>
        <w:t xml:space="preserve"> </w:t>
      </w:r>
      <w:r w:rsidR="00902B6F">
        <w:rPr>
          <w:rFonts w:ascii="Times New Roman" w:eastAsia="Times New Roman" w:hAnsi="Times New Roman" w:cs="Times New Roman"/>
          <w:sz w:val="24"/>
          <w:szCs w:val="24"/>
          <w:lang w:val="sk-SK" w:eastAsia="sk-SK"/>
        </w:rPr>
        <w:t xml:space="preserve">plytvaniu </w:t>
      </w:r>
      <w:r w:rsidR="00066DE1">
        <w:rPr>
          <w:rFonts w:ascii="Times New Roman" w:eastAsia="Times New Roman" w:hAnsi="Times New Roman" w:cs="Times New Roman"/>
          <w:sz w:val="24"/>
          <w:szCs w:val="24"/>
          <w:lang w:val="sk-SK" w:eastAsia="sk-SK"/>
        </w:rPr>
        <w:t>potravinami</w:t>
      </w:r>
      <w:r w:rsidRPr="004C49C5">
        <w:rPr>
          <w:rFonts w:ascii="Times New Roman" w:eastAsia="Times New Roman" w:hAnsi="Times New Roman" w:cs="Times New Roman"/>
          <w:sz w:val="24"/>
          <w:szCs w:val="24"/>
          <w:lang w:val="sk-SK" w:eastAsia="sk-SK"/>
        </w:rPr>
        <w:t xml:space="preserve"> je preto dôležité sústrediť sa najmä na</w:t>
      </w:r>
      <w:r w:rsidRPr="004C49C5">
        <w:rPr>
          <w:rFonts w:ascii="Times New Roman" w:hAnsi="Times New Roman" w:cs="Times New Roman"/>
          <w:sz w:val="24"/>
          <w:szCs w:val="24"/>
          <w:lang w:val="sk-SK" w:bidi="si-LK"/>
        </w:rPr>
        <w:t xml:space="preserve"> neskoršie fázy potravinového reťazca. Ako preventívne opatrenie napríklad Francúzsko prijalo vo februári 2016 zákon o opatreniach proti plytvaniu potravinami, ktorý sa zameriava najmä na oblasť maloobchodu a na vzdelávanie mládeže a spotrebiteľov. Podobný zákon prijalo v marci 2016 aj Taliansko, avšak na rozdiel od Francúzska, ktoré pokutuje supermarkety za potravinový odpad, Taliansko preferuje cestu stimulácie a chce umožniť supermarketom darovať nepredané potraviny chudobným cez charitatívne organizácie.</w:t>
      </w:r>
    </w:p>
    <w:p w:rsidR="00A91018" w:rsidRDefault="00A91018" w:rsidP="005D31D1">
      <w:pPr>
        <w:pStyle w:val="Default"/>
        <w:spacing w:line="276" w:lineRule="auto"/>
        <w:ind w:firstLine="425"/>
        <w:jc w:val="both"/>
        <w:rPr>
          <w:color w:val="auto"/>
          <w:lang w:bidi="si-LK"/>
        </w:rPr>
      </w:pPr>
      <w:r w:rsidRPr="00A91018">
        <w:rPr>
          <w:color w:val="auto"/>
          <w:lang w:bidi="si-LK"/>
        </w:rPr>
        <w:t xml:space="preserve">V SR je od januára 2015 možné bezodplatne </w:t>
      </w:r>
      <w:r>
        <w:rPr>
          <w:color w:val="auto"/>
          <w:lang w:bidi="si-LK"/>
        </w:rPr>
        <w:t>odovzdať</w:t>
      </w:r>
      <w:r w:rsidRPr="00A91018">
        <w:rPr>
          <w:color w:val="auto"/>
          <w:lang w:bidi="si-LK"/>
        </w:rPr>
        <w:t xml:space="preserve"> Potravinovej banke Slovenska</w:t>
      </w:r>
      <w:r>
        <w:rPr>
          <w:color w:val="auto"/>
          <w:lang w:bidi="si-LK"/>
        </w:rPr>
        <w:t xml:space="preserve"> potraviny </w:t>
      </w:r>
      <w:r w:rsidRPr="00A91018">
        <w:rPr>
          <w:color w:val="auto"/>
          <w:lang w:bidi="si-LK"/>
        </w:rPr>
        <w:t xml:space="preserve">pred ukončením uplynutia dátumu spotreby a dátumu </w:t>
      </w:r>
      <w:r>
        <w:rPr>
          <w:color w:val="auto"/>
          <w:lang w:bidi="si-LK"/>
        </w:rPr>
        <w:t xml:space="preserve">minimálnej trvanlivosti. </w:t>
      </w:r>
      <w:r w:rsidRPr="00A91018">
        <w:rPr>
          <w:color w:val="auto"/>
          <w:lang w:bidi="si-LK"/>
        </w:rPr>
        <w:t>V</w:t>
      </w:r>
      <w:r>
        <w:rPr>
          <w:color w:val="auto"/>
          <w:lang w:bidi="si-LK"/>
        </w:rPr>
        <w:t> </w:t>
      </w:r>
      <w:r w:rsidRPr="00A91018">
        <w:rPr>
          <w:color w:val="auto"/>
          <w:lang w:bidi="si-LK"/>
        </w:rPr>
        <w:t>takomto</w:t>
      </w:r>
      <w:r>
        <w:rPr>
          <w:color w:val="auto"/>
          <w:lang w:bidi="si-LK"/>
        </w:rPr>
        <w:t xml:space="preserve"> </w:t>
      </w:r>
      <w:r w:rsidRPr="00A91018">
        <w:rPr>
          <w:color w:val="auto"/>
          <w:lang w:bidi="si-LK"/>
        </w:rPr>
        <w:t xml:space="preserve">prípade </w:t>
      </w:r>
      <w:r>
        <w:rPr>
          <w:color w:val="auto"/>
          <w:lang w:bidi="si-LK"/>
        </w:rPr>
        <w:t>je možné</w:t>
      </w:r>
      <w:r w:rsidRPr="00A91018">
        <w:rPr>
          <w:color w:val="auto"/>
          <w:lang w:bidi="si-LK"/>
        </w:rPr>
        <w:t xml:space="preserve"> obstarávaci</w:t>
      </w:r>
      <w:r>
        <w:rPr>
          <w:color w:val="auto"/>
          <w:lang w:bidi="si-LK"/>
        </w:rPr>
        <w:t>u</w:t>
      </w:r>
      <w:r w:rsidRPr="00A91018">
        <w:rPr>
          <w:color w:val="auto"/>
          <w:lang w:bidi="si-LK"/>
        </w:rPr>
        <w:t xml:space="preserve"> cena zásob potravín u daňovníka, ktorý ich bezodplatne odovzdal Potravinovej banke Slovenska</w:t>
      </w:r>
      <w:r>
        <w:rPr>
          <w:color w:val="auto"/>
          <w:lang w:bidi="si-LK"/>
        </w:rPr>
        <w:t>,</w:t>
      </w:r>
      <w:r w:rsidRPr="00A91018">
        <w:rPr>
          <w:color w:val="auto"/>
          <w:lang w:bidi="si-LK"/>
        </w:rPr>
        <w:t xml:space="preserve"> považova</w:t>
      </w:r>
      <w:r>
        <w:rPr>
          <w:color w:val="auto"/>
          <w:lang w:bidi="si-LK"/>
        </w:rPr>
        <w:t>ť</w:t>
      </w:r>
      <w:r w:rsidRPr="00A91018">
        <w:rPr>
          <w:color w:val="auto"/>
          <w:lang w:bidi="si-LK"/>
        </w:rPr>
        <w:t xml:space="preserve"> za daňový výdavok</w:t>
      </w:r>
      <w:r>
        <w:rPr>
          <w:color w:val="auto"/>
          <w:lang w:bidi="si-LK"/>
        </w:rPr>
        <w:t xml:space="preserve">, v zmysle </w:t>
      </w:r>
      <w:r w:rsidRPr="00A91018">
        <w:rPr>
          <w:color w:val="auto"/>
          <w:lang w:bidi="si-LK"/>
        </w:rPr>
        <w:t>usmernenia  k daňovým dôsledkom poskytnutia potravinovej pomoci Potravinovej banke Slovenska</w:t>
      </w:r>
      <w:r>
        <w:rPr>
          <w:color w:val="auto"/>
          <w:lang w:bidi="si-LK"/>
        </w:rPr>
        <w:t xml:space="preserve"> </w:t>
      </w:r>
      <w:r w:rsidRPr="00A91018">
        <w:rPr>
          <w:lang w:bidi="si-LK"/>
        </w:rPr>
        <w:t>k uplatňovaniu zákona č. 595/2003 Z. z. o dani z príjmov v znení neskorších predpisov  a zákona č. 222/2004 Z. z. o dani z pridanej hodnoty v znení neskorších predpisov</w:t>
      </w:r>
      <w:r w:rsidRPr="00A91018">
        <w:rPr>
          <w:color w:val="auto"/>
          <w:lang w:bidi="si-LK"/>
        </w:rPr>
        <w:t>.</w:t>
      </w:r>
    </w:p>
    <w:p w:rsidR="004909F3" w:rsidRPr="00A91018" w:rsidRDefault="004909F3" w:rsidP="005D31D1">
      <w:pPr>
        <w:pStyle w:val="Default"/>
        <w:spacing w:line="276" w:lineRule="auto"/>
        <w:ind w:firstLine="425"/>
        <w:jc w:val="both"/>
        <w:rPr>
          <w:color w:val="auto"/>
          <w:lang w:bidi="si-LK"/>
        </w:rPr>
      </w:pPr>
      <w:r>
        <w:rPr>
          <w:rFonts w:ascii="Times" w:hAnsi="Times" w:cs="Times"/>
          <w:sz w:val="25"/>
          <w:szCs w:val="25"/>
        </w:rPr>
        <w:t xml:space="preserve">V roku 2014 bol tiež na Slovensku schválený Operačný program potravinovej a základnej materiálnej pomoci (OP FEAD), ktorý sa bude realizovať prostredníctvom štyroch opatrení. Zamedzeniu plytvania potravinami sa venuje Opatrenie 3. Podpora </w:t>
      </w:r>
      <w:r>
        <w:rPr>
          <w:rFonts w:ascii="Times" w:hAnsi="Times" w:cs="Times"/>
          <w:sz w:val="25"/>
          <w:szCs w:val="25"/>
        </w:rPr>
        <w:lastRenderedPageBreak/>
        <w:t>distribúcie darovaných potravín, ktoré je zamerané na podporu získania potravín a ich distribúciu rôznymi neziskovými organizáciami neziskovým poskytovateľom sociálnych služieb krízovej intervencie a zariadeniam sociálnej ochrany detí a sociálnej kurately.</w:t>
      </w:r>
    </w:p>
    <w:p w:rsidR="005D31D1" w:rsidRPr="004C49C5" w:rsidRDefault="005D31D1" w:rsidP="0045046D">
      <w:pPr>
        <w:pStyle w:val="Odsekzoznamu"/>
        <w:spacing w:before="240"/>
        <w:ind w:left="0" w:firstLine="708"/>
        <w:jc w:val="both"/>
        <w:rPr>
          <w:rFonts w:ascii="Times New Roman" w:hAnsi="Times New Roman" w:cs="Times New Roman"/>
          <w:sz w:val="24"/>
          <w:szCs w:val="24"/>
          <w:lang w:val="sk-SK" w:bidi="si-LK"/>
        </w:rPr>
      </w:pPr>
    </w:p>
    <w:p w:rsidR="002D5C43" w:rsidRPr="004C49C5" w:rsidRDefault="002D5C43" w:rsidP="0045046D">
      <w:pPr>
        <w:pStyle w:val="Odsekzoznamu"/>
        <w:numPr>
          <w:ilvl w:val="1"/>
          <w:numId w:val="16"/>
        </w:numPr>
        <w:spacing w:before="240" w:after="120"/>
        <w:ind w:left="357" w:hanging="357"/>
        <w:contextualSpacing w:val="0"/>
        <w:jc w:val="both"/>
        <w:rPr>
          <w:rFonts w:ascii="Times New Roman" w:hAnsi="Times New Roman" w:cs="Times New Roman"/>
          <w:b/>
          <w:sz w:val="24"/>
          <w:szCs w:val="24"/>
          <w:lang w:val="sk-SK" w:bidi="si-LK"/>
        </w:rPr>
      </w:pPr>
      <w:r w:rsidRPr="004C49C5">
        <w:rPr>
          <w:rFonts w:ascii="Times New Roman" w:hAnsi="Times New Roman" w:cs="Times New Roman"/>
          <w:b/>
          <w:sz w:val="24"/>
          <w:szCs w:val="24"/>
          <w:lang w:val="sk-SK" w:bidi="si-LK"/>
        </w:rPr>
        <w:t>Straty v primárnej produkcii</w:t>
      </w:r>
    </w:p>
    <w:p w:rsidR="001C71E8" w:rsidRDefault="002D5C43" w:rsidP="00801F86">
      <w:pPr>
        <w:pStyle w:val="Odsekzoznamu"/>
        <w:spacing w:after="0"/>
        <w:ind w:left="0" w:firstLine="426"/>
        <w:contextualSpacing w:val="0"/>
        <w:jc w:val="both"/>
        <w:rPr>
          <w:rFonts w:ascii="Times New Roman" w:hAnsi="Times New Roman" w:cs="Times New Roman"/>
          <w:sz w:val="24"/>
          <w:szCs w:val="24"/>
          <w:lang w:val="sk-SK" w:bidi="si-LK"/>
        </w:rPr>
      </w:pPr>
      <w:r w:rsidRPr="004C49C5">
        <w:rPr>
          <w:rFonts w:ascii="Times New Roman" w:hAnsi="Times New Roman" w:cs="Times New Roman"/>
          <w:sz w:val="24"/>
          <w:szCs w:val="24"/>
          <w:lang w:val="sk-SK" w:bidi="si-LK"/>
        </w:rPr>
        <w:t xml:space="preserve">Za </w:t>
      </w:r>
      <w:r w:rsidR="001C71E8" w:rsidRPr="004C49C5">
        <w:rPr>
          <w:rFonts w:ascii="Times New Roman" w:hAnsi="Times New Roman" w:cs="Times New Roman"/>
          <w:sz w:val="24"/>
          <w:szCs w:val="24"/>
          <w:lang w:val="sk-SK" w:bidi="si-LK"/>
        </w:rPr>
        <w:t>možn</w:t>
      </w:r>
      <w:r w:rsidR="001C71E8">
        <w:rPr>
          <w:rFonts w:ascii="Times New Roman" w:hAnsi="Times New Roman" w:cs="Times New Roman"/>
          <w:sz w:val="24"/>
          <w:szCs w:val="24"/>
          <w:lang w:val="sk-SK" w:bidi="si-LK"/>
        </w:rPr>
        <w:t>é</w:t>
      </w:r>
      <w:r w:rsidR="001C71E8" w:rsidRPr="004C49C5">
        <w:rPr>
          <w:rFonts w:ascii="Times New Roman" w:hAnsi="Times New Roman" w:cs="Times New Roman"/>
          <w:sz w:val="24"/>
          <w:szCs w:val="24"/>
          <w:lang w:val="sk-SK" w:bidi="si-LK"/>
        </w:rPr>
        <w:t xml:space="preserve"> </w:t>
      </w:r>
      <w:r w:rsidRPr="004C49C5">
        <w:rPr>
          <w:rFonts w:ascii="Times New Roman" w:hAnsi="Times New Roman" w:cs="Times New Roman"/>
          <w:sz w:val="24"/>
          <w:szCs w:val="24"/>
          <w:lang w:val="sk-SK" w:bidi="si-LK"/>
        </w:rPr>
        <w:t>príčin</w:t>
      </w:r>
      <w:r w:rsidR="001C71E8">
        <w:rPr>
          <w:rFonts w:ascii="Times New Roman" w:hAnsi="Times New Roman" w:cs="Times New Roman"/>
          <w:sz w:val="24"/>
          <w:szCs w:val="24"/>
          <w:lang w:val="sk-SK" w:bidi="si-LK"/>
        </w:rPr>
        <w:t>y</w:t>
      </w:r>
      <w:r w:rsidRPr="004C49C5">
        <w:rPr>
          <w:rFonts w:ascii="Times New Roman" w:hAnsi="Times New Roman" w:cs="Times New Roman"/>
          <w:sz w:val="24"/>
          <w:szCs w:val="24"/>
          <w:lang w:val="sk-SK" w:bidi="si-LK"/>
        </w:rPr>
        <w:t xml:space="preserve"> </w:t>
      </w:r>
      <w:r w:rsidR="001C71E8">
        <w:rPr>
          <w:rFonts w:ascii="Times New Roman" w:hAnsi="Times New Roman" w:cs="Times New Roman"/>
          <w:sz w:val="24"/>
          <w:szCs w:val="24"/>
          <w:lang w:val="sk-SK" w:bidi="si-LK"/>
        </w:rPr>
        <w:t>potravinových</w:t>
      </w:r>
      <w:r w:rsidR="001C71E8" w:rsidRPr="004C49C5">
        <w:rPr>
          <w:rFonts w:ascii="Times New Roman" w:hAnsi="Times New Roman" w:cs="Times New Roman"/>
          <w:sz w:val="24"/>
          <w:szCs w:val="24"/>
          <w:lang w:val="sk-SK" w:bidi="si-LK"/>
        </w:rPr>
        <w:t xml:space="preserve"> </w:t>
      </w:r>
      <w:r w:rsidRPr="004C49C5">
        <w:rPr>
          <w:rFonts w:ascii="Times New Roman" w:hAnsi="Times New Roman" w:cs="Times New Roman"/>
          <w:sz w:val="24"/>
          <w:szCs w:val="24"/>
          <w:lang w:val="sk-SK" w:bidi="si-LK"/>
        </w:rPr>
        <w:t xml:space="preserve">strát </w:t>
      </w:r>
      <w:r w:rsidR="001C71E8">
        <w:rPr>
          <w:rFonts w:ascii="Times New Roman" w:hAnsi="Times New Roman" w:cs="Times New Roman"/>
          <w:sz w:val="24"/>
          <w:szCs w:val="24"/>
          <w:lang w:val="sk-SK" w:bidi="si-LK"/>
        </w:rPr>
        <w:t xml:space="preserve">v primárnej produkcii </w:t>
      </w:r>
      <w:r w:rsidRPr="004C49C5">
        <w:rPr>
          <w:rFonts w:ascii="Times New Roman" w:hAnsi="Times New Roman" w:cs="Times New Roman"/>
          <w:sz w:val="24"/>
          <w:szCs w:val="24"/>
          <w:lang w:val="sk-SK" w:bidi="si-LK"/>
        </w:rPr>
        <w:t>sa považuje</w:t>
      </w:r>
      <w:r w:rsidR="001C71E8">
        <w:rPr>
          <w:rFonts w:ascii="Times New Roman" w:hAnsi="Times New Roman" w:cs="Times New Roman"/>
          <w:sz w:val="24"/>
          <w:szCs w:val="24"/>
          <w:lang w:val="sk-SK" w:bidi="si-LK"/>
        </w:rPr>
        <w:t>:</w:t>
      </w:r>
    </w:p>
    <w:p w:rsidR="001C71E8" w:rsidRDefault="001C71E8" w:rsidP="001C71E8">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 xml:space="preserve">nadvýroba - </w:t>
      </w:r>
      <w:r w:rsidR="002D5C43" w:rsidRPr="004C49C5">
        <w:rPr>
          <w:rFonts w:ascii="Times New Roman" w:hAnsi="Times New Roman" w:cs="Times New Roman"/>
          <w:sz w:val="24"/>
          <w:szCs w:val="24"/>
          <w:lang w:val="sk-SK" w:bidi="si-LK"/>
        </w:rPr>
        <w:t xml:space="preserve">orientácia produkcie pre potreby trhu, čo môže viesť k tomu, že ponuka prevyšuje dopyt. </w:t>
      </w:r>
    </w:p>
    <w:p w:rsidR="005B7549" w:rsidRDefault="002D5C43" w:rsidP="001C71E8">
      <w:pPr>
        <w:pStyle w:val="Odsekzoznamu"/>
        <w:numPr>
          <w:ilvl w:val="0"/>
          <w:numId w:val="17"/>
        </w:numPr>
        <w:spacing w:after="0"/>
        <w:ind w:left="426" w:hanging="426"/>
        <w:jc w:val="both"/>
        <w:rPr>
          <w:rFonts w:ascii="Times New Roman" w:hAnsi="Times New Roman" w:cs="Times New Roman"/>
          <w:sz w:val="24"/>
          <w:szCs w:val="24"/>
          <w:lang w:val="sk-SK" w:bidi="si-LK"/>
        </w:rPr>
      </w:pPr>
      <w:r w:rsidRPr="004C49C5">
        <w:rPr>
          <w:rFonts w:ascii="Times New Roman" w:hAnsi="Times New Roman" w:cs="Times New Roman"/>
          <w:sz w:val="24"/>
          <w:szCs w:val="24"/>
          <w:lang w:val="sk-SK" w:bidi="si-LK"/>
        </w:rPr>
        <w:t>pr</w:t>
      </w:r>
      <w:r w:rsidR="003B0E9B" w:rsidRPr="004C49C5">
        <w:rPr>
          <w:rFonts w:ascii="Times New Roman" w:hAnsi="Times New Roman" w:cs="Times New Roman"/>
          <w:sz w:val="24"/>
          <w:szCs w:val="24"/>
          <w:lang w:val="sk-SK" w:bidi="si-LK"/>
        </w:rPr>
        <w:t>ísne zmluvné podmienky, alebo pr</w:t>
      </w:r>
      <w:r w:rsidRPr="004C49C5">
        <w:rPr>
          <w:rFonts w:ascii="Times New Roman" w:hAnsi="Times New Roman" w:cs="Times New Roman"/>
          <w:sz w:val="24"/>
          <w:szCs w:val="24"/>
          <w:lang w:val="sk-SK" w:bidi="si-LK"/>
        </w:rPr>
        <w:t>ísne nastavené normy</w:t>
      </w:r>
      <w:r w:rsidR="007349AE">
        <w:rPr>
          <w:rFonts w:ascii="Times New Roman" w:hAnsi="Times New Roman" w:cs="Times New Roman"/>
          <w:sz w:val="24"/>
          <w:szCs w:val="24"/>
          <w:lang w:val="sk-SK" w:bidi="si-LK"/>
        </w:rPr>
        <w:t xml:space="preserve"> – neštandardné produkty</w:t>
      </w:r>
      <w:r w:rsidR="001C71E8">
        <w:rPr>
          <w:rFonts w:ascii="Times New Roman" w:hAnsi="Times New Roman" w:cs="Times New Roman"/>
          <w:sz w:val="24"/>
          <w:szCs w:val="24"/>
          <w:lang w:val="sk-SK" w:bidi="si-LK"/>
        </w:rPr>
        <w:t>,</w:t>
      </w:r>
      <w:r w:rsidR="003F0340" w:rsidRPr="003F0340">
        <w:rPr>
          <w:rFonts w:ascii="Times New Roman" w:hAnsi="Times New Roman" w:cs="Times New Roman"/>
          <w:lang w:val="sk-SK"/>
        </w:rPr>
        <w:t xml:space="preserve"> </w:t>
      </w:r>
      <w:r w:rsidR="003F0340">
        <w:rPr>
          <w:rFonts w:ascii="Times New Roman" w:hAnsi="Times New Roman" w:cs="Times New Roman"/>
          <w:lang w:val="sk-SK"/>
        </w:rPr>
        <w:t>selekcia</w:t>
      </w:r>
      <w:r w:rsidR="003F0340" w:rsidRPr="004C49C5">
        <w:rPr>
          <w:rFonts w:ascii="Times New Roman" w:hAnsi="Times New Roman" w:cs="Times New Roman"/>
          <w:lang w:val="sk-SK"/>
        </w:rPr>
        <w:t xml:space="preserve"> poľnohospodárskych </w:t>
      </w:r>
      <w:r w:rsidR="003F0340">
        <w:rPr>
          <w:rFonts w:ascii="Times New Roman" w:hAnsi="Times New Roman" w:cs="Times New Roman"/>
          <w:lang w:val="sk-SK"/>
        </w:rPr>
        <w:t>produktov</w:t>
      </w:r>
      <w:r w:rsidR="003F0340" w:rsidRPr="004C49C5">
        <w:rPr>
          <w:rFonts w:ascii="Times New Roman" w:hAnsi="Times New Roman" w:cs="Times New Roman"/>
          <w:lang w:val="sk-SK"/>
        </w:rPr>
        <w:t xml:space="preserve">, </w:t>
      </w:r>
      <w:r w:rsidR="003F0340">
        <w:rPr>
          <w:rFonts w:ascii="Times New Roman" w:hAnsi="Times New Roman" w:cs="Times New Roman"/>
          <w:lang w:val="sk-SK"/>
        </w:rPr>
        <w:t xml:space="preserve">vzhľadom na </w:t>
      </w:r>
      <w:r w:rsidR="003F0340" w:rsidRPr="004C49C5">
        <w:rPr>
          <w:rFonts w:ascii="Times New Roman" w:hAnsi="Times New Roman" w:cs="Times New Roman"/>
          <w:lang w:val="sk-SK"/>
        </w:rPr>
        <w:t>hmotnosť, veľkosť, tvar a</w:t>
      </w:r>
      <w:r w:rsidR="003F0340">
        <w:rPr>
          <w:rFonts w:ascii="Times New Roman" w:hAnsi="Times New Roman" w:cs="Times New Roman"/>
          <w:lang w:val="sk-SK"/>
        </w:rPr>
        <w:t> vzhľad,</w:t>
      </w:r>
      <w:r w:rsidR="003F0340" w:rsidRPr="004C49C5">
        <w:rPr>
          <w:rFonts w:ascii="Times New Roman" w:hAnsi="Times New Roman" w:cs="Times New Roman"/>
          <w:lang w:val="sk-SK"/>
        </w:rPr>
        <w:t xml:space="preserve"> </w:t>
      </w:r>
    </w:p>
    <w:p w:rsidR="001C71E8" w:rsidRDefault="001C71E8" w:rsidP="001C71E8">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spôsob zberu – ručný alebo strojový</w:t>
      </w:r>
      <w:r w:rsidR="00C52B83">
        <w:rPr>
          <w:rFonts w:ascii="Times New Roman" w:hAnsi="Times New Roman" w:cs="Times New Roman"/>
          <w:sz w:val="24"/>
          <w:szCs w:val="24"/>
          <w:lang w:val="sk-SK" w:bidi="si-LK"/>
        </w:rPr>
        <w:t>,</w:t>
      </w:r>
    </w:p>
    <w:p w:rsidR="00B31C0D" w:rsidRDefault="00CF0183" w:rsidP="001C71E8">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nezozbieranie produkcie/ponechanie produkcie na poli</w:t>
      </w:r>
      <w:r w:rsidR="00C52B83">
        <w:rPr>
          <w:rFonts w:ascii="Times New Roman" w:hAnsi="Times New Roman" w:cs="Times New Roman"/>
          <w:sz w:val="24"/>
          <w:szCs w:val="24"/>
          <w:lang w:val="sk-SK" w:bidi="si-LK"/>
        </w:rPr>
        <w:t>,</w:t>
      </w:r>
    </w:p>
    <w:p w:rsidR="00560B0B" w:rsidRPr="00560B0B" w:rsidRDefault="00560B0B" w:rsidP="001C71E8">
      <w:pPr>
        <w:pStyle w:val="Odsekzoznamu"/>
        <w:numPr>
          <w:ilvl w:val="0"/>
          <w:numId w:val="17"/>
        </w:numPr>
        <w:spacing w:after="0"/>
        <w:ind w:left="426" w:hanging="426"/>
        <w:jc w:val="both"/>
        <w:rPr>
          <w:rFonts w:ascii="Times New Roman" w:hAnsi="Times New Roman" w:cs="Times New Roman"/>
          <w:sz w:val="24"/>
          <w:szCs w:val="24"/>
          <w:lang w:val="sk-SK" w:bidi="si-LK"/>
        </w:rPr>
      </w:pPr>
      <w:r w:rsidRPr="008A0606">
        <w:rPr>
          <w:rFonts w:ascii="Times New Roman" w:hAnsi="Times New Roman" w:cs="Times New Roman"/>
          <w:lang w:val="sk-SK"/>
        </w:rPr>
        <w:t>trhové ceny, ktoré nezodpovedajú nákladom pri zbere úrody</w:t>
      </w:r>
      <w:r>
        <w:rPr>
          <w:rFonts w:ascii="Times New Roman" w:hAnsi="Times New Roman" w:cs="Times New Roman"/>
          <w:lang w:val="sk-SK"/>
        </w:rPr>
        <w:t>,</w:t>
      </w:r>
    </w:p>
    <w:p w:rsidR="00CF0183" w:rsidRDefault="00B31C0D" w:rsidP="001C71E8">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nevhodné skladovacie podmienky</w:t>
      </w:r>
      <w:r w:rsidR="00CF0183">
        <w:rPr>
          <w:rFonts w:ascii="Times New Roman" w:hAnsi="Times New Roman" w:cs="Times New Roman"/>
          <w:sz w:val="24"/>
          <w:szCs w:val="24"/>
          <w:lang w:val="sk-SK" w:bidi="si-LK"/>
        </w:rPr>
        <w:t>,</w:t>
      </w:r>
    </w:p>
    <w:p w:rsidR="001C71E8" w:rsidRDefault="001C71E8" w:rsidP="001C71E8">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kontaminácia</w:t>
      </w:r>
      <w:r w:rsidR="00CF0183">
        <w:rPr>
          <w:rFonts w:ascii="Times New Roman" w:hAnsi="Times New Roman" w:cs="Times New Roman"/>
          <w:sz w:val="24"/>
          <w:szCs w:val="24"/>
          <w:lang w:val="sk-SK" w:bidi="si-LK"/>
        </w:rPr>
        <w:t xml:space="preserve"> produktov,</w:t>
      </w:r>
    </w:p>
    <w:p w:rsidR="00CF0183" w:rsidRDefault="004C7D8A" w:rsidP="001C71E8">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choroby plodín</w:t>
      </w:r>
      <w:r w:rsidR="00CF0183">
        <w:rPr>
          <w:rFonts w:ascii="Times New Roman" w:hAnsi="Times New Roman" w:cs="Times New Roman"/>
          <w:sz w:val="24"/>
          <w:szCs w:val="24"/>
          <w:lang w:val="sk-SK" w:bidi="si-LK"/>
        </w:rPr>
        <w:t xml:space="preserve"> alebo zvierat,</w:t>
      </w:r>
    </w:p>
    <w:p w:rsidR="001C71E8" w:rsidRDefault="001C71E8" w:rsidP="001C71E8">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vplyv počasia.</w:t>
      </w:r>
    </w:p>
    <w:p w:rsidR="0045046D" w:rsidRPr="004C49C5" w:rsidRDefault="0045046D" w:rsidP="00801F86">
      <w:pPr>
        <w:pStyle w:val="Odsekzoznamu"/>
        <w:spacing w:after="0"/>
        <w:ind w:left="0" w:firstLine="426"/>
        <w:contextualSpacing w:val="0"/>
        <w:jc w:val="both"/>
        <w:rPr>
          <w:rFonts w:ascii="Times New Roman" w:hAnsi="Times New Roman" w:cs="Times New Roman"/>
          <w:sz w:val="24"/>
          <w:szCs w:val="24"/>
          <w:lang w:val="sk-SK" w:bidi="si-LK"/>
        </w:rPr>
      </w:pPr>
      <w:r w:rsidRPr="004C49C5">
        <w:rPr>
          <w:rFonts w:ascii="Times New Roman" w:hAnsi="Times New Roman" w:cs="Times New Roman"/>
          <w:sz w:val="24"/>
          <w:szCs w:val="24"/>
          <w:lang w:val="sk-SK" w:bidi="si-LK"/>
        </w:rPr>
        <w:t>Z produktov rastlinnej výroby sa bez ďalšieho spracovania umiestňuje na trh iba čerstvé ovocie a zelenina. Ovocie a zelenina sú produkty, ktoré podliehajú rýchlej skaze, to znamená že primerane k dĺžke skladovania sa zvyšuje aj odpad. Odpad z ovocia a zeleniny, ktoré nie sú určené na ďalšie spracovanie v potravinárskom priemysle, je biologicky rozložiteľný a tak vo veľkej miere prispieva k obohateniu pôdy pre jej ďalšie poľnohospodárske využitie. Pestovatelia ovocia a zeleniny sú väčšinou orientovaní na spracovanie tohto odpadu formami priateľskými k životnému prostrediu (napr. kompostovanie).</w:t>
      </w:r>
    </w:p>
    <w:p w:rsidR="007F1163" w:rsidRPr="004C49C5" w:rsidRDefault="0045046D" w:rsidP="00801F86">
      <w:pPr>
        <w:pStyle w:val="Odsekzoznamu"/>
        <w:spacing w:after="0"/>
        <w:ind w:left="0" w:firstLine="426"/>
        <w:contextualSpacing w:val="0"/>
        <w:jc w:val="both"/>
        <w:rPr>
          <w:rFonts w:ascii="Times New Roman" w:hAnsi="Times New Roman" w:cs="Times New Roman"/>
          <w:sz w:val="24"/>
          <w:szCs w:val="24"/>
          <w:lang w:val="sk-SK" w:bidi="si-LK"/>
        </w:rPr>
      </w:pPr>
      <w:r w:rsidRPr="004C49C5">
        <w:rPr>
          <w:rFonts w:ascii="Times New Roman" w:hAnsi="Times New Roman" w:cs="Times New Roman"/>
          <w:sz w:val="24"/>
          <w:szCs w:val="24"/>
          <w:lang w:val="sk-SK" w:bidi="si-LK"/>
        </w:rPr>
        <w:t xml:space="preserve">V súčasnosti prebieha rozsiahla diskusia o vplyve noriem kvality na </w:t>
      </w:r>
      <w:r w:rsidR="00066DE1">
        <w:rPr>
          <w:rFonts w:ascii="Times New Roman" w:hAnsi="Times New Roman" w:cs="Times New Roman"/>
          <w:sz w:val="24"/>
          <w:szCs w:val="24"/>
          <w:lang w:val="sk-SK" w:bidi="si-LK"/>
        </w:rPr>
        <w:t>plytvanie</w:t>
      </w:r>
      <w:r w:rsidR="00A14C44">
        <w:rPr>
          <w:rFonts w:ascii="Times New Roman" w:hAnsi="Times New Roman" w:cs="Times New Roman"/>
          <w:sz w:val="24"/>
          <w:szCs w:val="24"/>
          <w:lang w:val="sk-SK" w:bidi="si-LK"/>
        </w:rPr>
        <w:t xml:space="preserve"> potravinami</w:t>
      </w:r>
      <w:r w:rsidR="00066DE1" w:rsidRPr="004C49C5">
        <w:rPr>
          <w:rFonts w:ascii="Times New Roman" w:hAnsi="Times New Roman" w:cs="Times New Roman"/>
          <w:sz w:val="24"/>
          <w:szCs w:val="24"/>
          <w:lang w:val="sk-SK" w:bidi="si-LK"/>
        </w:rPr>
        <w:t xml:space="preserve"> </w:t>
      </w:r>
      <w:r w:rsidRPr="004C49C5">
        <w:rPr>
          <w:rFonts w:ascii="Times New Roman" w:hAnsi="Times New Roman" w:cs="Times New Roman"/>
          <w:sz w:val="24"/>
          <w:szCs w:val="24"/>
          <w:lang w:val="sk-SK" w:bidi="si-LK"/>
        </w:rPr>
        <w:t xml:space="preserve">v sektore ovocia a zeleniny. Napriek niektorým vyhláseniam o zvyšovaní </w:t>
      </w:r>
      <w:r w:rsidR="00066DE1">
        <w:rPr>
          <w:rFonts w:ascii="Times New Roman" w:hAnsi="Times New Roman" w:cs="Times New Roman"/>
          <w:sz w:val="24"/>
          <w:szCs w:val="24"/>
          <w:lang w:val="sk-SK" w:bidi="si-LK"/>
        </w:rPr>
        <w:t>plytvania</w:t>
      </w:r>
      <w:r w:rsidR="00A14C44">
        <w:rPr>
          <w:rFonts w:ascii="Times New Roman" w:hAnsi="Times New Roman" w:cs="Times New Roman"/>
          <w:sz w:val="24"/>
          <w:szCs w:val="24"/>
          <w:lang w:val="sk-SK" w:bidi="si-LK"/>
        </w:rPr>
        <w:t xml:space="preserve"> potravinami</w:t>
      </w:r>
      <w:r w:rsidR="00066DE1" w:rsidRPr="004C49C5">
        <w:rPr>
          <w:rFonts w:ascii="Times New Roman" w:hAnsi="Times New Roman" w:cs="Times New Roman"/>
          <w:sz w:val="24"/>
          <w:szCs w:val="24"/>
          <w:lang w:val="sk-SK" w:bidi="si-LK"/>
        </w:rPr>
        <w:t xml:space="preserve"> </w:t>
      </w:r>
      <w:r w:rsidRPr="004C49C5">
        <w:rPr>
          <w:rFonts w:ascii="Times New Roman" w:hAnsi="Times New Roman" w:cs="Times New Roman"/>
          <w:sz w:val="24"/>
          <w:szCs w:val="24"/>
          <w:lang w:val="sk-SK" w:bidi="si-LK"/>
        </w:rPr>
        <w:t xml:space="preserve">používaním noriem kvality štúdie z viacerých zdrojov (EHK/OSN, </w:t>
      </w:r>
      <w:proofErr w:type="spellStart"/>
      <w:r w:rsidRPr="004C49C5">
        <w:rPr>
          <w:rFonts w:ascii="Times New Roman" w:hAnsi="Times New Roman" w:cs="Times New Roman"/>
          <w:sz w:val="24"/>
          <w:szCs w:val="24"/>
          <w:lang w:val="sk-SK" w:bidi="si-LK"/>
        </w:rPr>
        <w:t>Interfel</w:t>
      </w:r>
      <w:proofErr w:type="spellEnd"/>
      <w:r w:rsidRPr="004C49C5">
        <w:rPr>
          <w:rFonts w:ascii="Times New Roman" w:hAnsi="Times New Roman" w:cs="Times New Roman"/>
          <w:sz w:val="24"/>
          <w:szCs w:val="24"/>
          <w:lang w:val="sk-SK" w:bidi="si-LK"/>
        </w:rPr>
        <w:t xml:space="preserve"> Francúzsko, </w:t>
      </w:r>
      <w:proofErr w:type="spellStart"/>
      <w:r w:rsidRPr="004C49C5">
        <w:rPr>
          <w:rFonts w:ascii="Times New Roman" w:hAnsi="Times New Roman" w:cs="Times New Roman"/>
          <w:sz w:val="24"/>
          <w:szCs w:val="24"/>
          <w:lang w:val="sk-SK" w:bidi="si-LK"/>
        </w:rPr>
        <w:t>Qualiservice</w:t>
      </w:r>
      <w:proofErr w:type="spellEnd"/>
      <w:r w:rsidRPr="004C49C5">
        <w:rPr>
          <w:rFonts w:ascii="Times New Roman" w:hAnsi="Times New Roman" w:cs="Times New Roman"/>
          <w:sz w:val="24"/>
          <w:szCs w:val="24"/>
          <w:lang w:val="sk-SK" w:bidi="si-LK"/>
        </w:rPr>
        <w:t xml:space="preserve"> Švajčiarsko) hodnotia vplyv noriem opačne, teda že je potrebné ich zachovať, nakoľko podporujú konkurencieschopnosť pestovateľov. V prípade zrušenia noriem na medzinárodnej úrovni skôr hrozí zavádzanie rozličných požiadaviek zo strany obchodných reťazcov, čo by spôsobilo zvýšenie </w:t>
      </w:r>
      <w:r w:rsidR="00066DE1">
        <w:rPr>
          <w:rFonts w:ascii="Times New Roman" w:hAnsi="Times New Roman" w:cs="Times New Roman"/>
          <w:sz w:val="24"/>
          <w:szCs w:val="24"/>
          <w:lang w:val="sk-SK" w:bidi="si-LK"/>
        </w:rPr>
        <w:t>plytvania</w:t>
      </w:r>
      <w:r w:rsidR="00A14C44">
        <w:rPr>
          <w:rFonts w:ascii="Times New Roman" w:hAnsi="Times New Roman" w:cs="Times New Roman"/>
          <w:sz w:val="24"/>
          <w:szCs w:val="24"/>
          <w:lang w:val="sk-SK" w:bidi="si-LK"/>
        </w:rPr>
        <w:t xml:space="preserve"> potravinami</w:t>
      </w:r>
      <w:r w:rsidR="00066DE1" w:rsidRPr="004C49C5">
        <w:rPr>
          <w:rFonts w:ascii="Times New Roman" w:hAnsi="Times New Roman" w:cs="Times New Roman"/>
          <w:sz w:val="24"/>
          <w:szCs w:val="24"/>
          <w:lang w:val="sk-SK" w:bidi="si-LK"/>
        </w:rPr>
        <w:t xml:space="preserve"> </w:t>
      </w:r>
      <w:r w:rsidRPr="004C49C5">
        <w:rPr>
          <w:rFonts w:ascii="Times New Roman" w:hAnsi="Times New Roman" w:cs="Times New Roman"/>
          <w:sz w:val="24"/>
          <w:szCs w:val="24"/>
          <w:lang w:val="sk-SK" w:bidi="si-LK"/>
        </w:rPr>
        <w:t>a značne by zvýšilo náročnosť na pozberovú úpravu jednotlivých plodín. Pravdepodobným riešením bude zmäkčenie požiadaviek na II. triedu kvality, čo umožní rozšíriť predaj v tejto kategórii aj na ekologickú produkciu a produkty s viacerými chybami (samozrejme za predpokladu, že si produkty uchovajú zdravotnú neškodnosť).</w:t>
      </w:r>
    </w:p>
    <w:p w:rsidR="005B7549" w:rsidRPr="004C49C5" w:rsidRDefault="005B7549" w:rsidP="0045046D">
      <w:pPr>
        <w:pStyle w:val="Odsekzoznamu"/>
        <w:numPr>
          <w:ilvl w:val="1"/>
          <w:numId w:val="16"/>
        </w:numPr>
        <w:spacing w:before="240" w:after="120"/>
        <w:ind w:left="357" w:hanging="357"/>
        <w:contextualSpacing w:val="0"/>
        <w:jc w:val="both"/>
        <w:rPr>
          <w:rFonts w:ascii="Times New Roman" w:hAnsi="Times New Roman" w:cs="Times New Roman"/>
          <w:b/>
          <w:bCs/>
          <w:sz w:val="24"/>
          <w:szCs w:val="24"/>
          <w:lang w:val="sk-SK" w:bidi="si-LK"/>
        </w:rPr>
      </w:pPr>
      <w:r w:rsidRPr="004C49C5">
        <w:rPr>
          <w:rFonts w:ascii="Times New Roman" w:hAnsi="Times New Roman" w:cs="Times New Roman"/>
          <w:b/>
          <w:sz w:val="24"/>
          <w:szCs w:val="24"/>
          <w:lang w:val="sk-SK" w:bidi="si-LK"/>
        </w:rPr>
        <w:t>Straty</w:t>
      </w:r>
      <w:r w:rsidRPr="004C49C5">
        <w:rPr>
          <w:rFonts w:ascii="Times New Roman" w:hAnsi="Times New Roman" w:cs="Times New Roman"/>
          <w:b/>
          <w:bCs/>
          <w:sz w:val="24"/>
          <w:szCs w:val="24"/>
          <w:lang w:val="sk-SK" w:bidi="si-LK"/>
        </w:rPr>
        <w:t xml:space="preserve"> pri balení a spracovaní potravín</w:t>
      </w:r>
    </w:p>
    <w:p w:rsidR="001D5C54" w:rsidRDefault="00210F12" w:rsidP="00801F86">
      <w:pPr>
        <w:pStyle w:val="Odsekzoznamu"/>
        <w:spacing w:after="0"/>
        <w:ind w:left="0" w:firstLine="426"/>
        <w:contextualSpacing w:val="0"/>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 xml:space="preserve">Možnými </w:t>
      </w:r>
      <w:r w:rsidR="001D5C54">
        <w:rPr>
          <w:rFonts w:ascii="Times New Roman" w:hAnsi="Times New Roman" w:cs="Times New Roman"/>
          <w:sz w:val="24"/>
          <w:szCs w:val="24"/>
          <w:lang w:val="sk-SK" w:bidi="si-LK"/>
        </w:rPr>
        <w:t>príčinami potravinových strát a</w:t>
      </w:r>
      <w:r w:rsidR="00A14C44">
        <w:rPr>
          <w:rFonts w:ascii="Times New Roman" w:hAnsi="Times New Roman" w:cs="Times New Roman"/>
          <w:sz w:val="24"/>
          <w:szCs w:val="24"/>
          <w:lang w:val="sk-SK" w:bidi="si-LK"/>
        </w:rPr>
        <w:t> </w:t>
      </w:r>
      <w:r w:rsidR="00066DE1">
        <w:rPr>
          <w:rFonts w:ascii="Times New Roman" w:hAnsi="Times New Roman" w:cs="Times New Roman"/>
          <w:sz w:val="24"/>
          <w:szCs w:val="24"/>
          <w:lang w:val="sk-SK" w:bidi="si-LK"/>
        </w:rPr>
        <w:t>plytvania</w:t>
      </w:r>
      <w:r w:rsidR="00A14C44">
        <w:rPr>
          <w:rFonts w:ascii="Times New Roman" w:hAnsi="Times New Roman" w:cs="Times New Roman"/>
          <w:sz w:val="24"/>
          <w:szCs w:val="24"/>
          <w:lang w:val="sk-SK" w:bidi="si-LK"/>
        </w:rPr>
        <w:t xml:space="preserve"> potravinami</w:t>
      </w:r>
      <w:r w:rsidR="00066DE1">
        <w:rPr>
          <w:rFonts w:ascii="Times New Roman" w:hAnsi="Times New Roman" w:cs="Times New Roman"/>
          <w:sz w:val="24"/>
          <w:szCs w:val="24"/>
          <w:lang w:val="sk-SK" w:bidi="si-LK"/>
        </w:rPr>
        <w:t xml:space="preserve"> </w:t>
      </w:r>
      <w:r w:rsidR="001D5C54">
        <w:rPr>
          <w:rFonts w:ascii="Times New Roman" w:hAnsi="Times New Roman" w:cs="Times New Roman"/>
          <w:sz w:val="24"/>
          <w:szCs w:val="24"/>
          <w:lang w:val="sk-SK" w:bidi="si-LK"/>
        </w:rPr>
        <w:t>v spracovateľskom odvetví sú:</w:t>
      </w:r>
    </w:p>
    <w:p w:rsidR="001D5C54" w:rsidRDefault="00B31C0D" w:rsidP="001D5C54">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odpad z opracovania surovín</w:t>
      </w:r>
      <w:r w:rsidR="001D5C54">
        <w:rPr>
          <w:rFonts w:ascii="Times New Roman" w:hAnsi="Times New Roman" w:cs="Times New Roman"/>
          <w:sz w:val="24"/>
          <w:szCs w:val="24"/>
          <w:lang w:val="sk-SK" w:bidi="si-LK"/>
        </w:rPr>
        <w:t>,</w:t>
      </w:r>
    </w:p>
    <w:p w:rsidR="001D5C54" w:rsidRDefault="001D5C54" w:rsidP="001D5C54">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zmeny na výrobnej linke,</w:t>
      </w:r>
    </w:p>
    <w:p w:rsidR="001D5C54" w:rsidRDefault="001D5C54" w:rsidP="001D5C54">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neoptimálne technológie spracovania,</w:t>
      </w:r>
    </w:p>
    <w:p w:rsidR="001D5C54" w:rsidRDefault="001D5C54" w:rsidP="001D5C54">
      <w:pPr>
        <w:pStyle w:val="Odsekzoznamu"/>
        <w:numPr>
          <w:ilvl w:val="0"/>
          <w:numId w:val="17"/>
        </w:numPr>
        <w:spacing w:after="0"/>
        <w:ind w:left="426" w:hanging="426"/>
        <w:jc w:val="both"/>
        <w:rPr>
          <w:rFonts w:ascii="Times New Roman" w:hAnsi="Times New Roman" w:cs="Times New Roman"/>
          <w:sz w:val="24"/>
          <w:szCs w:val="24"/>
          <w:lang w:val="sk-SK" w:bidi="si-LK"/>
        </w:rPr>
      </w:pPr>
      <w:r w:rsidRPr="004C49C5">
        <w:rPr>
          <w:rFonts w:ascii="Times New Roman" w:hAnsi="Times New Roman" w:cs="Times New Roman"/>
          <w:sz w:val="24"/>
          <w:szCs w:val="24"/>
          <w:lang w:val="sk-SK" w:bidi="si-LK"/>
        </w:rPr>
        <w:lastRenderedPageBreak/>
        <w:t>prísne zmluvné podmienky, alebo prísne nastavené normy</w:t>
      </w:r>
      <w:r w:rsidR="007349AE">
        <w:rPr>
          <w:rFonts w:ascii="Times New Roman" w:hAnsi="Times New Roman" w:cs="Times New Roman"/>
          <w:sz w:val="24"/>
          <w:szCs w:val="24"/>
          <w:lang w:val="sk-SK" w:bidi="si-LK"/>
        </w:rPr>
        <w:t xml:space="preserve"> – neštandardné produkty</w:t>
      </w:r>
      <w:r>
        <w:rPr>
          <w:rFonts w:ascii="Times New Roman" w:hAnsi="Times New Roman" w:cs="Times New Roman"/>
          <w:sz w:val="24"/>
          <w:szCs w:val="24"/>
          <w:lang w:val="sk-SK" w:bidi="si-LK"/>
        </w:rPr>
        <w:t>,</w:t>
      </w:r>
    </w:p>
    <w:p w:rsidR="00A15116" w:rsidRDefault="00A15116" w:rsidP="00A15116">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nadprodukcia</w:t>
      </w:r>
    </w:p>
    <w:p w:rsidR="001D5C54" w:rsidRDefault="001D5C54" w:rsidP="001D5C54">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triedenie</w:t>
      </w:r>
      <w:r w:rsidR="007349AE">
        <w:rPr>
          <w:rFonts w:ascii="Times New Roman" w:hAnsi="Times New Roman" w:cs="Times New Roman"/>
          <w:sz w:val="24"/>
          <w:szCs w:val="24"/>
          <w:lang w:val="sk-SK" w:bidi="si-LK"/>
        </w:rPr>
        <w:t>/selekcia</w:t>
      </w:r>
      <w:r>
        <w:rPr>
          <w:rFonts w:ascii="Times New Roman" w:hAnsi="Times New Roman" w:cs="Times New Roman"/>
          <w:sz w:val="24"/>
          <w:szCs w:val="24"/>
          <w:lang w:val="sk-SK" w:bidi="si-LK"/>
        </w:rPr>
        <w:t xml:space="preserve"> produktov,</w:t>
      </w:r>
    </w:p>
    <w:p w:rsidR="001D5C54" w:rsidRDefault="001D5C54" w:rsidP="001D5C54">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kontaminácia</w:t>
      </w:r>
      <w:r w:rsidR="00560B0B">
        <w:rPr>
          <w:rFonts w:ascii="Times New Roman" w:hAnsi="Times New Roman" w:cs="Times New Roman"/>
          <w:sz w:val="24"/>
          <w:szCs w:val="24"/>
          <w:lang w:val="sk-SK" w:bidi="si-LK"/>
        </w:rPr>
        <w:t xml:space="preserve"> surovín a produktov</w:t>
      </w:r>
      <w:r>
        <w:rPr>
          <w:rFonts w:ascii="Times New Roman" w:hAnsi="Times New Roman" w:cs="Times New Roman"/>
          <w:sz w:val="24"/>
          <w:szCs w:val="24"/>
          <w:lang w:val="sk-SK" w:bidi="si-LK"/>
        </w:rPr>
        <w:t>,</w:t>
      </w:r>
    </w:p>
    <w:p w:rsidR="00560B0B" w:rsidRPr="00560B0B" w:rsidRDefault="00560B0B" w:rsidP="001D5C54">
      <w:pPr>
        <w:pStyle w:val="Odsekzoznamu"/>
        <w:numPr>
          <w:ilvl w:val="0"/>
          <w:numId w:val="17"/>
        </w:numPr>
        <w:spacing w:after="0"/>
        <w:ind w:left="426" w:hanging="426"/>
        <w:jc w:val="both"/>
        <w:rPr>
          <w:rFonts w:ascii="Times New Roman" w:hAnsi="Times New Roman" w:cs="Times New Roman"/>
          <w:sz w:val="24"/>
          <w:szCs w:val="24"/>
          <w:lang w:val="sk-SK" w:bidi="si-LK"/>
        </w:rPr>
      </w:pPr>
      <w:r w:rsidRPr="008A0606">
        <w:rPr>
          <w:rFonts w:ascii="Times New Roman" w:hAnsi="Times New Roman" w:cs="Times New Roman"/>
          <w:sz w:val="24"/>
          <w:szCs w:val="24"/>
          <w:lang w:val="sk-SK"/>
        </w:rPr>
        <w:t>znehodnotenie v dôsledku poškodenia ich obalu</w:t>
      </w:r>
    </w:p>
    <w:p w:rsidR="00B31C0D" w:rsidRDefault="001D5C54" w:rsidP="001D5C54">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porucha výrobnej linky</w:t>
      </w:r>
    </w:p>
    <w:p w:rsidR="00560B0B" w:rsidRDefault="00B31C0D" w:rsidP="001D5C54">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nevhodné skladovacie podmienky</w:t>
      </w:r>
    </w:p>
    <w:p w:rsidR="001D5C54" w:rsidRPr="00560B0B" w:rsidRDefault="00560B0B" w:rsidP="001D5C54">
      <w:pPr>
        <w:pStyle w:val="Odsekzoznamu"/>
        <w:numPr>
          <w:ilvl w:val="0"/>
          <w:numId w:val="17"/>
        </w:numPr>
        <w:spacing w:after="0"/>
        <w:ind w:left="426" w:hanging="426"/>
        <w:jc w:val="both"/>
        <w:rPr>
          <w:rFonts w:ascii="Times New Roman" w:hAnsi="Times New Roman" w:cs="Times New Roman"/>
          <w:sz w:val="24"/>
          <w:szCs w:val="24"/>
          <w:lang w:val="sk-SK" w:bidi="si-LK"/>
        </w:rPr>
      </w:pPr>
      <w:r w:rsidRPr="008A0606">
        <w:rPr>
          <w:rFonts w:ascii="Times New Roman" w:hAnsi="Times New Roman" w:cs="Times New Roman"/>
          <w:sz w:val="24"/>
          <w:szCs w:val="24"/>
          <w:lang w:val="sk-SK"/>
        </w:rPr>
        <w:t>tvorba nadmerných zásob v dôsledku spätného odberu/vrátenia tovaru, alebo rušenia objednávok</w:t>
      </w:r>
      <w:r w:rsidR="001D5C54" w:rsidRPr="00560B0B">
        <w:rPr>
          <w:rFonts w:ascii="Times New Roman" w:hAnsi="Times New Roman" w:cs="Times New Roman"/>
          <w:sz w:val="24"/>
          <w:szCs w:val="24"/>
          <w:lang w:val="sk-SK" w:bidi="si-LK"/>
        </w:rPr>
        <w:t>.</w:t>
      </w:r>
    </w:p>
    <w:p w:rsidR="003B218E" w:rsidRPr="000D55A4" w:rsidRDefault="00B31C0D" w:rsidP="00801F86">
      <w:pPr>
        <w:pStyle w:val="Odsekzoznamu"/>
        <w:spacing w:after="0"/>
        <w:ind w:left="0" w:firstLine="426"/>
        <w:contextualSpacing w:val="0"/>
        <w:jc w:val="both"/>
        <w:rPr>
          <w:rFonts w:ascii="Times New Roman" w:hAnsi="Times New Roman" w:cs="Times New Roman"/>
          <w:sz w:val="24"/>
          <w:szCs w:val="24"/>
          <w:lang w:val="sk-SK" w:bidi="si-LK"/>
        </w:rPr>
      </w:pPr>
      <w:r w:rsidRPr="00B31C0D">
        <w:rPr>
          <w:rFonts w:ascii="Times New Roman" w:hAnsi="Times New Roman" w:cs="Times New Roman"/>
          <w:sz w:val="24"/>
          <w:szCs w:val="24"/>
          <w:lang w:val="sk-SK" w:bidi="si-LK"/>
        </w:rPr>
        <w:t>Podobne ako v prípade primárnej produkcie sa p</w:t>
      </w:r>
      <w:r w:rsidR="005B7549" w:rsidRPr="00B31C0D">
        <w:rPr>
          <w:rFonts w:ascii="Times New Roman" w:hAnsi="Times New Roman" w:cs="Times New Roman"/>
          <w:sz w:val="24"/>
          <w:szCs w:val="24"/>
          <w:lang w:val="sk-SK" w:bidi="si-LK"/>
        </w:rPr>
        <w:t xml:space="preserve">roblém nadvýroby týka </w:t>
      </w:r>
      <w:r w:rsidR="007349AE" w:rsidRPr="00B31C0D">
        <w:rPr>
          <w:rFonts w:ascii="Times New Roman" w:hAnsi="Times New Roman" w:cs="Times New Roman"/>
          <w:sz w:val="24"/>
          <w:szCs w:val="24"/>
          <w:lang w:val="sk-SK" w:bidi="si-LK"/>
        </w:rPr>
        <w:t xml:space="preserve">tiež </w:t>
      </w:r>
      <w:r w:rsidR="005B7549" w:rsidRPr="000D55A4">
        <w:rPr>
          <w:rFonts w:ascii="Times New Roman" w:hAnsi="Times New Roman" w:cs="Times New Roman"/>
          <w:sz w:val="24"/>
          <w:szCs w:val="24"/>
          <w:lang w:val="sk-SK" w:bidi="si-LK"/>
        </w:rPr>
        <w:t xml:space="preserve">spracovateľského priemyslu. </w:t>
      </w:r>
      <w:r w:rsidRPr="00B31C0D">
        <w:rPr>
          <w:rFonts w:ascii="Times New Roman" w:hAnsi="Times New Roman" w:cs="Times New Roman"/>
          <w:sz w:val="24"/>
          <w:szCs w:val="24"/>
          <w:lang w:val="sk-SK" w:bidi="si-LK"/>
        </w:rPr>
        <w:t>S</w:t>
      </w:r>
      <w:r w:rsidR="005B7549" w:rsidRPr="00B31C0D">
        <w:rPr>
          <w:rFonts w:ascii="Times New Roman" w:hAnsi="Times New Roman" w:cs="Times New Roman"/>
          <w:sz w:val="24"/>
          <w:szCs w:val="24"/>
          <w:lang w:val="sk-SK" w:bidi="si-LK"/>
        </w:rPr>
        <w:t>pracovateľsk</w:t>
      </w:r>
      <w:r w:rsidRPr="00B31C0D">
        <w:rPr>
          <w:rFonts w:ascii="Times New Roman" w:hAnsi="Times New Roman" w:cs="Times New Roman"/>
          <w:sz w:val="24"/>
          <w:szCs w:val="24"/>
          <w:lang w:val="sk-SK" w:bidi="si-LK"/>
        </w:rPr>
        <w:t>é</w:t>
      </w:r>
      <w:r w:rsidR="005B7549" w:rsidRPr="00B31C0D">
        <w:rPr>
          <w:rFonts w:ascii="Times New Roman" w:hAnsi="Times New Roman" w:cs="Times New Roman"/>
          <w:sz w:val="24"/>
          <w:szCs w:val="24"/>
          <w:lang w:val="sk-SK" w:bidi="si-LK"/>
        </w:rPr>
        <w:t xml:space="preserve"> spoločnost</w:t>
      </w:r>
      <w:r w:rsidRPr="00B31C0D">
        <w:rPr>
          <w:rFonts w:ascii="Times New Roman" w:hAnsi="Times New Roman" w:cs="Times New Roman"/>
          <w:sz w:val="24"/>
          <w:szCs w:val="24"/>
          <w:lang w:val="sk-SK" w:bidi="si-LK"/>
        </w:rPr>
        <w:t>i</w:t>
      </w:r>
      <w:r w:rsidR="005B7549" w:rsidRPr="00B31C0D">
        <w:rPr>
          <w:rFonts w:ascii="Times New Roman" w:hAnsi="Times New Roman" w:cs="Times New Roman"/>
          <w:sz w:val="24"/>
          <w:szCs w:val="24"/>
          <w:lang w:val="sk-SK" w:bidi="si-LK"/>
        </w:rPr>
        <w:t xml:space="preserve"> sa snaž</w:t>
      </w:r>
      <w:r w:rsidRPr="00B31C0D">
        <w:rPr>
          <w:rFonts w:ascii="Times New Roman" w:hAnsi="Times New Roman" w:cs="Times New Roman"/>
          <w:sz w:val="24"/>
          <w:szCs w:val="24"/>
          <w:lang w:val="sk-SK" w:bidi="si-LK"/>
        </w:rPr>
        <w:t>ia</w:t>
      </w:r>
      <w:r w:rsidR="005B7549" w:rsidRPr="00B31C0D">
        <w:rPr>
          <w:rFonts w:ascii="Times New Roman" w:hAnsi="Times New Roman" w:cs="Times New Roman"/>
          <w:sz w:val="24"/>
          <w:szCs w:val="24"/>
          <w:lang w:val="sk-SK" w:bidi="si-LK"/>
        </w:rPr>
        <w:t xml:space="preserve"> predchádzať </w:t>
      </w:r>
      <w:r w:rsidRPr="00B31C0D">
        <w:rPr>
          <w:rFonts w:ascii="Times New Roman" w:hAnsi="Times New Roman" w:cs="Times New Roman"/>
          <w:sz w:val="24"/>
          <w:szCs w:val="24"/>
          <w:lang w:val="sk-SK" w:bidi="si-LK"/>
        </w:rPr>
        <w:t>nadmerným</w:t>
      </w:r>
      <w:r w:rsidR="005B7549" w:rsidRPr="00B31C0D">
        <w:rPr>
          <w:rFonts w:ascii="Times New Roman" w:hAnsi="Times New Roman" w:cs="Times New Roman"/>
          <w:sz w:val="24"/>
          <w:szCs w:val="24"/>
          <w:lang w:val="sk-SK" w:bidi="si-LK"/>
        </w:rPr>
        <w:t xml:space="preserve"> zásob</w:t>
      </w:r>
      <w:r w:rsidRPr="00B31C0D">
        <w:rPr>
          <w:rFonts w:ascii="Times New Roman" w:hAnsi="Times New Roman" w:cs="Times New Roman"/>
          <w:sz w:val="24"/>
          <w:szCs w:val="24"/>
          <w:lang w:val="sk-SK" w:bidi="si-LK"/>
        </w:rPr>
        <w:t>ám</w:t>
      </w:r>
      <w:r w:rsidR="005B7549" w:rsidRPr="00B31C0D">
        <w:rPr>
          <w:rFonts w:ascii="Times New Roman" w:hAnsi="Times New Roman" w:cs="Times New Roman"/>
          <w:sz w:val="24"/>
          <w:szCs w:val="24"/>
          <w:lang w:val="sk-SK" w:bidi="si-LK"/>
        </w:rPr>
        <w:t xml:space="preserve"> </w:t>
      </w:r>
      <w:r w:rsidR="001B0526" w:rsidRPr="00C94C0A">
        <w:rPr>
          <w:rFonts w:ascii="Times New Roman" w:hAnsi="Times New Roman" w:cs="Times New Roman"/>
          <w:sz w:val="24"/>
          <w:szCs w:val="24"/>
          <w:lang w:val="sk-SK" w:bidi="si-LK"/>
        </w:rPr>
        <w:t>plánovaním výroby avšak výrobu môžu prispôsobiť</w:t>
      </w:r>
      <w:r w:rsidR="0025198D" w:rsidRPr="00C94C0A">
        <w:rPr>
          <w:rFonts w:ascii="Times New Roman" w:hAnsi="Times New Roman" w:cs="Times New Roman"/>
          <w:sz w:val="24"/>
          <w:szCs w:val="24"/>
          <w:lang w:val="sk-SK" w:bidi="si-LK"/>
        </w:rPr>
        <w:t xml:space="preserve"> požiadavkám odberateľa</w:t>
      </w:r>
      <w:r w:rsidR="005B7549" w:rsidRPr="00C94C0A">
        <w:rPr>
          <w:rFonts w:ascii="Times New Roman" w:hAnsi="Times New Roman" w:cs="Times New Roman"/>
          <w:sz w:val="24"/>
          <w:szCs w:val="24"/>
          <w:lang w:val="sk-SK" w:bidi="si-LK"/>
        </w:rPr>
        <w:t xml:space="preserve">. </w:t>
      </w:r>
      <w:r w:rsidR="0025198D" w:rsidRPr="00C94C0A">
        <w:rPr>
          <w:rFonts w:ascii="Times New Roman" w:hAnsi="Times New Roman" w:cs="Times New Roman"/>
          <w:sz w:val="24"/>
          <w:szCs w:val="24"/>
          <w:lang w:val="sk-SK" w:bidi="si-LK"/>
        </w:rPr>
        <w:t>Jednako</w:t>
      </w:r>
      <w:r w:rsidR="0025198D" w:rsidRPr="00B31C0D">
        <w:rPr>
          <w:rFonts w:ascii="Times New Roman" w:hAnsi="Times New Roman" w:cs="Times New Roman"/>
          <w:sz w:val="24"/>
          <w:szCs w:val="24"/>
          <w:lang w:val="sk-SK" w:bidi="si-LK"/>
        </w:rPr>
        <w:t xml:space="preserve"> </w:t>
      </w:r>
      <w:r w:rsidRPr="00B31C0D">
        <w:rPr>
          <w:rFonts w:ascii="Times New Roman" w:hAnsi="Times New Roman" w:cs="Times New Roman"/>
          <w:sz w:val="24"/>
          <w:szCs w:val="24"/>
          <w:lang w:val="sk-SK" w:bidi="si-LK"/>
        </w:rPr>
        <w:t>ani v tomto prípade sa n</w:t>
      </w:r>
      <w:r w:rsidR="005B7549" w:rsidRPr="00B31C0D">
        <w:rPr>
          <w:rFonts w:ascii="Times New Roman" w:hAnsi="Times New Roman" w:cs="Times New Roman"/>
          <w:sz w:val="24"/>
          <w:szCs w:val="24"/>
          <w:lang w:val="sk-SK" w:bidi="si-LK"/>
        </w:rPr>
        <w:t xml:space="preserve">adprodukcii </w:t>
      </w:r>
      <w:r w:rsidR="003B218E" w:rsidRPr="000D55A4">
        <w:rPr>
          <w:rFonts w:ascii="Times New Roman" w:hAnsi="Times New Roman" w:cs="Times New Roman"/>
          <w:sz w:val="24"/>
          <w:szCs w:val="24"/>
          <w:lang w:val="sk-SK" w:bidi="si-LK"/>
        </w:rPr>
        <w:t xml:space="preserve">vyhnúť nedá. </w:t>
      </w:r>
    </w:p>
    <w:p w:rsidR="003B218E" w:rsidRPr="004C49C5" w:rsidRDefault="007D2B83" w:rsidP="00801F86">
      <w:pPr>
        <w:pStyle w:val="Odsekzoznamu"/>
        <w:spacing w:after="0"/>
        <w:ind w:left="0" w:firstLine="426"/>
        <w:contextualSpacing w:val="0"/>
        <w:jc w:val="both"/>
        <w:rPr>
          <w:rFonts w:ascii="Times New Roman" w:hAnsi="Times New Roman" w:cs="Times New Roman"/>
          <w:sz w:val="24"/>
          <w:szCs w:val="24"/>
          <w:lang w:val="sk-SK" w:bidi="si-LK"/>
        </w:rPr>
      </w:pPr>
      <w:r w:rsidRPr="00B31C0D">
        <w:rPr>
          <w:rFonts w:ascii="Times New Roman" w:hAnsi="Times New Roman" w:cs="Times New Roman"/>
          <w:sz w:val="24"/>
          <w:szCs w:val="24"/>
          <w:lang w:val="sk-SK" w:bidi="si-LK"/>
        </w:rPr>
        <w:t xml:space="preserve">Potravinársky priemysel </w:t>
      </w:r>
      <w:r w:rsidR="00B31C0D" w:rsidRPr="00B31C0D">
        <w:rPr>
          <w:rFonts w:ascii="Times New Roman" w:hAnsi="Times New Roman" w:cs="Times New Roman"/>
          <w:sz w:val="24"/>
          <w:szCs w:val="24"/>
          <w:lang w:val="sk-SK" w:bidi="si-LK"/>
        </w:rPr>
        <w:t>sa prispôsobuje</w:t>
      </w:r>
      <w:r w:rsidR="000253E1" w:rsidRPr="00B31C0D">
        <w:rPr>
          <w:rFonts w:ascii="Times New Roman" w:hAnsi="Times New Roman" w:cs="Times New Roman"/>
          <w:sz w:val="24"/>
          <w:szCs w:val="24"/>
          <w:lang w:val="sk-SK" w:bidi="si-LK"/>
        </w:rPr>
        <w:t xml:space="preserve"> </w:t>
      </w:r>
      <w:r w:rsidR="00B31C0D" w:rsidRPr="00B31C0D">
        <w:rPr>
          <w:rFonts w:ascii="Times New Roman" w:hAnsi="Times New Roman" w:cs="Times New Roman"/>
          <w:sz w:val="24"/>
          <w:szCs w:val="24"/>
          <w:lang w:val="sk-SK" w:bidi="si-LK"/>
        </w:rPr>
        <w:t xml:space="preserve">požiadavkám </w:t>
      </w:r>
      <w:r w:rsidR="000253E1" w:rsidRPr="00B31C0D">
        <w:rPr>
          <w:rFonts w:ascii="Times New Roman" w:hAnsi="Times New Roman" w:cs="Times New Roman"/>
          <w:sz w:val="24"/>
          <w:szCs w:val="24"/>
          <w:lang w:val="sk-SK" w:bidi="si-LK"/>
        </w:rPr>
        <w:t xml:space="preserve">obchodu a spotrebiteľov, </w:t>
      </w:r>
      <w:r w:rsidR="00B31C0D" w:rsidRPr="00B31C0D">
        <w:rPr>
          <w:rFonts w:ascii="Times New Roman" w:hAnsi="Times New Roman" w:cs="Times New Roman"/>
          <w:sz w:val="24"/>
          <w:szCs w:val="24"/>
          <w:lang w:val="sk-SK" w:bidi="si-LK"/>
        </w:rPr>
        <w:t xml:space="preserve">najmä </w:t>
      </w:r>
      <w:r w:rsidR="000253E1" w:rsidRPr="00B31C0D">
        <w:rPr>
          <w:rFonts w:ascii="Times New Roman" w:hAnsi="Times New Roman" w:cs="Times New Roman"/>
          <w:sz w:val="24"/>
          <w:szCs w:val="24"/>
          <w:lang w:val="sk-SK" w:bidi="si-LK"/>
        </w:rPr>
        <w:t xml:space="preserve">z pohľadu </w:t>
      </w:r>
      <w:r w:rsidRPr="00B31C0D">
        <w:rPr>
          <w:rFonts w:ascii="Times New Roman" w:hAnsi="Times New Roman" w:cs="Times New Roman"/>
          <w:sz w:val="24"/>
          <w:szCs w:val="24"/>
          <w:lang w:val="sk-SK" w:bidi="si-LK"/>
        </w:rPr>
        <w:t>špecifick</w:t>
      </w:r>
      <w:r w:rsidR="00DD0AE9" w:rsidRPr="00B31C0D">
        <w:rPr>
          <w:rFonts w:ascii="Times New Roman" w:hAnsi="Times New Roman" w:cs="Times New Roman"/>
          <w:sz w:val="24"/>
          <w:szCs w:val="24"/>
          <w:lang w:val="sk-SK" w:bidi="si-LK"/>
        </w:rPr>
        <w:t>ej kvality,</w:t>
      </w:r>
      <w:r w:rsidRPr="00B31C0D">
        <w:rPr>
          <w:rFonts w:ascii="Times New Roman" w:hAnsi="Times New Roman" w:cs="Times New Roman"/>
          <w:sz w:val="24"/>
          <w:szCs w:val="24"/>
          <w:lang w:val="sk-SK" w:bidi="si-LK"/>
        </w:rPr>
        <w:t xml:space="preserve"> </w:t>
      </w:r>
      <w:r w:rsidR="00DD0AE9" w:rsidRPr="00B31C0D">
        <w:rPr>
          <w:rFonts w:ascii="Times New Roman" w:hAnsi="Times New Roman" w:cs="Times New Roman"/>
          <w:sz w:val="24"/>
          <w:szCs w:val="24"/>
          <w:lang w:val="sk-SK" w:bidi="si-LK"/>
        </w:rPr>
        <w:t xml:space="preserve">vzhľadu, či </w:t>
      </w:r>
      <w:r w:rsidRPr="00B31C0D">
        <w:rPr>
          <w:rFonts w:ascii="Times New Roman" w:hAnsi="Times New Roman" w:cs="Times New Roman"/>
          <w:sz w:val="24"/>
          <w:szCs w:val="24"/>
          <w:lang w:val="sk-SK" w:bidi="si-LK"/>
        </w:rPr>
        <w:t>veľkosti</w:t>
      </w:r>
      <w:r w:rsidR="00DD0AE9" w:rsidRPr="00B31C0D">
        <w:rPr>
          <w:rFonts w:ascii="Times New Roman" w:hAnsi="Times New Roman" w:cs="Times New Roman"/>
          <w:sz w:val="24"/>
          <w:szCs w:val="24"/>
          <w:lang w:val="sk-SK" w:bidi="si-LK"/>
        </w:rPr>
        <w:t>,</w:t>
      </w:r>
      <w:r w:rsidR="00CD0DF6" w:rsidRPr="00B31C0D">
        <w:rPr>
          <w:rFonts w:ascii="Times New Roman" w:hAnsi="Times New Roman" w:cs="Times New Roman"/>
          <w:sz w:val="24"/>
          <w:szCs w:val="24"/>
          <w:lang w:val="sk-SK" w:bidi="si-LK"/>
        </w:rPr>
        <w:t xml:space="preserve"> </w:t>
      </w:r>
      <w:r w:rsidR="00DD0AE9" w:rsidRPr="00B31C0D">
        <w:rPr>
          <w:rFonts w:ascii="Times New Roman" w:hAnsi="Times New Roman" w:cs="Times New Roman"/>
          <w:sz w:val="24"/>
          <w:szCs w:val="24"/>
          <w:lang w:val="sk-SK" w:bidi="si-LK"/>
        </w:rPr>
        <w:t>balenia</w:t>
      </w:r>
      <w:r w:rsidRPr="00B31C0D">
        <w:rPr>
          <w:rFonts w:ascii="Times New Roman" w:hAnsi="Times New Roman" w:cs="Times New Roman"/>
          <w:sz w:val="24"/>
          <w:szCs w:val="24"/>
          <w:lang w:val="sk-SK" w:bidi="si-LK"/>
        </w:rPr>
        <w:t xml:space="preserve"> potravinových produktov. Takáto selekcia v priebehu jednotlivých fáz spracovania </w:t>
      </w:r>
      <w:r w:rsidR="00B31C0D" w:rsidRPr="00B31C0D">
        <w:rPr>
          <w:rFonts w:ascii="Times New Roman" w:hAnsi="Times New Roman" w:cs="Times New Roman"/>
          <w:sz w:val="24"/>
          <w:szCs w:val="24"/>
          <w:lang w:val="sk-SK" w:bidi="si-LK"/>
        </w:rPr>
        <w:t xml:space="preserve"> môže byť príčinou </w:t>
      </w:r>
      <w:r w:rsidR="00066DE1">
        <w:rPr>
          <w:rFonts w:ascii="Times New Roman" w:hAnsi="Times New Roman" w:cs="Times New Roman"/>
          <w:sz w:val="24"/>
          <w:szCs w:val="24"/>
          <w:lang w:val="sk-SK" w:bidi="si-LK"/>
        </w:rPr>
        <w:t>plytvania</w:t>
      </w:r>
      <w:r w:rsidR="000D55A4">
        <w:rPr>
          <w:rFonts w:ascii="Times New Roman" w:hAnsi="Times New Roman" w:cs="Times New Roman"/>
          <w:sz w:val="24"/>
          <w:szCs w:val="24"/>
          <w:lang w:val="sk-SK" w:bidi="si-LK"/>
        </w:rPr>
        <w:t xml:space="preserve">, množstvo </w:t>
      </w:r>
      <w:r w:rsidR="00066DE1">
        <w:rPr>
          <w:rFonts w:ascii="Times New Roman" w:hAnsi="Times New Roman" w:cs="Times New Roman"/>
          <w:sz w:val="24"/>
          <w:szCs w:val="24"/>
          <w:lang w:val="sk-SK" w:bidi="si-LK"/>
        </w:rPr>
        <w:t>takto vyplytvaných surovín</w:t>
      </w:r>
      <w:r w:rsidR="000D55A4">
        <w:rPr>
          <w:rFonts w:ascii="Times New Roman" w:hAnsi="Times New Roman" w:cs="Times New Roman"/>
          <w:sz w:val="24"/>
          <w:szCs w:val="24"/>
          <w:lang w:val="sk-SK" w:bidi="si-LK"/>
        </w:rPr>
        <w:t xml:space="preserve"> je rôzne v závislosti od výrobného/spracovateľského odvetvia</w:t>
      </w:r>
      <w:r w:rsidRPr="00B31C0D">
        <w:rPr>
          <w:rFonts w:ascii="Times New Roman" w:hAnsi="Times New Roman" w:cs="Times New Roman"/>
          <w:sz w:val="24"/>
          <w:szCs w:val="24"/>
          <w:lang w:val="sk-SK" w:bidi="si-LK"/>
        </w:rPr>
        <w:t xml:space="preserve">. </w:t>
      </w:r>
      <w:r w:rsidR="00B31C0D" w:rsidRPr="00526DC1">
        <w:rPr>
          <w:rFonts w:ascii="Times New Roman" w:hAnsi="Times New Roman" w:cs="Times New Roman"/>
          <w:sz w:val="24"/>
          <w:szCs w:val="24"/>
          <w:lang w:val="sk-SK" w:bidi="si-LK"/>
        </w:rPr>
        <w:t>Pri spracovaní potravín tak vznikajú zvyšky, ktoré by mohli byť stále využité pre ľudskú spotrebu. Tieto zvyšky sú síce niekedy využité v iných oblastiach (skrmovanie zvierat, kompostovanie), ale väčšinou sa vyhodia</w:t>
      </w:r>
      <w:r w:rsidR="000D55A4">
        <w:rPr>
          <w:rFonts w:ascii="Times New Roman" w:hAnsi="Times New Roman" w:cs="Times New Roman"/>
          <w:sz w:val="24"/>
          <w:szCs w:val="24"/>
          <w:lang w:val="sk-SK" w:bidi="si-LK"/>
        </w:rPr>
        <w:t xml:space="preserve"> </w:t>
      </w:r>
      <w:r w:rsidR="005F4FEB">
        <w:rPr>
          <w:rFonts w:ascii="Times New Roman" w:hAnsi="Times New Roman" w:cs="Times New Roman"/>
          <w:sz w:val="24"/>
          <w:szCs w:val="24"/>
          <w:lang w:val="sk-SK" w:bidi="si-LK"/>
        </w:rPr>
        <w:t xml:space="preserve">do zmesového komunálneho odpadu a uložia </w:t>
      </w:r>
      <w:r w:rsidR="000D55A4">
        <w:rPr>
          <w:rFonts w:ascii="Times New Roman" w:hAnsi="Times New Roman" w:cs="Times New Roman"/>
          <w:sz w:val="24"/>
          <w:szCs w:val="24"/>
          <w:lang w:val="sk-SK" w:bidi="si-LK"/>
        </w:rPr>
        <w:t>na skládku odpadu</w:t>
      </w:r>
      <w:r w:rsidR="00B31C0D" w:rsidRPr="00526DC1">
        <w:rPr>
          <w:rFonts w:ascii="Times New Roman" w:hAnsi="Times New Roman" w:cs="Times New Roman"/>
          <w:sz w:val="24"/>
          <w:szCs w:val="24"/>
          <w:lang w:val="sk-SK" w:bidi="si-LK"/>
        </w:rPr>
        <w:t>, pretože je to menej nákladné a menej náročné</w:t>
      </w:r>
      <w:r w:rsidR="000D55A4">
        <w:rPr>
          <w:rFonts w:ascii="Times New Roman" w:hAnsi="Times New Roman" w:cs="Times New Roman"/>
          <w:sz w:val="24"/>
          <w:szCs w:val="24"/>
          <w:lang w:val="sk-SK" w:bidi="si-LK"/>
        </w:rPr>
        <w:t>, avšak to predstavuje záťaž pre životné prostredie</w:t>
      </w:r>
      <w:r w:rsidR="004C7D8A">
        <w:rPr>
          <w:rFonts w:ascii="Times New Roman" w:hAnsi="Times New Roman" w:cs="Times New Roman"/>
          <w:sz w:val="24"/>
          <w:szCs w:val="24"/>
          <w:lang w:val="sk-SK" w:bidi="si-LK"/>
        </w:rPr>
        <w:t xml:space="preserve"> a s prijatím nového zákona č. 79/2015 Z.</w:t>
      </w:r>
      <w:r w:rsidR="00066DE1">
        <w:rPr>
          <w:rFonts w:ascii="Times New Roman" w:hAnsi="Times New Roman" w:cs="Times New Roman"/>
          <w:sz w:val="24"/>
          <w:szCs w:val="24"/>
          <w:lang w:val="sk-SK" w:bidi="si-LK"/>
        </w:rPr>
        <w:t xml:space="preserve"> </w:t>
      </w:r>
      <w:r w:rsidR="004C7D8A">
        <w:rPr>
          <w:rFonts w:ascii="Times New Roman" w:hAnsi="Times New Roman" w:cs="Times New Roman"/>
          <w:sz w:val="24"/>
          <w:szCs w:val="24"/>
          <w:lang w:val="sk-SK" w:bidi="si-LK"/>
        </w:rPr>
        <w:t>z. je nežiaduce skládkovať biologicky rozložiteľné odpady</w:t>
      </w:r>
      <w:r w:rsidR="00526DC1">
        <w:rPr>
          <w:rFonts w:ascii="Times New Roman" w:hAnsi="Times New Roman" w:cs="Times New Roman"/>
          <w:sz w:val="24"/>
          <w:szCs w:val="24"/>
          <w:lang w:val="sk-SK" w:bidi="si-LK"/>
        </w:rPr>
        <w:t xml:space="preserve">. </w:t>
      </w:r>
      <w:r w:rsidRPr="00526DC1">
        <w:rPr>
          <w:rFonts w:ascii="Times New Roman" w:hAnsi="Times New Roman" w:cs="Times New Roman"/>
          <w:sz w:val="24"/>
          <w:szCs w:val="24"/>
          <w:lang w:val="sk-SK" w:bidi="si-LK"/>
        </w:rPr>
        <w:t>Zelenina a</w:t>
      </w:r>
      <w:r w:rsidR="00526DC1" w:rsidRPr="00526DC1">
        <w:rPr>
          <w:rFonts w:ascii="Times New Roman" w:hAnsi="Times New Roman" w:cs="Times New Roman"/>
          <w:sz w:val="24"/>
          <w:szCs w:val="24"/>
          <w:lang w:val="sk-SK" w:bidi="si-LK"/>
        </w:rPr>
        <w:t> </w:t>
      </w:r>
      <w:r w:rsidRPr="00526DC1">
        <w:rPr>
          <w:rFonts w:ascii="Times New Roman" w:hAnsi="Times New Roman" w:cs="Times New Roman"/>
          <w:sz w:val="24"/>
          <w:szCs w:val="24"/>
          <w:lang w:val="sk-SK" w:bidi="si-LK"/>
        </w:rPr>
        <w:t>ovocie</w:t>
      </w:r>
      <w:r w:rsidR="00526DC1" w:rsidRPr="00526DC1">
        <w:rPr>
          <w:rFonts w:ascii="Times New Roman" w:hAnsi="Times New Roman" w:cs="Times New Roman"/>
          <w:sz w:val="24"/>
          <w:szCs w:val="24"/>
          <w:lang w:val="sk-SK" w:bidi="si-LK"/>
        </w:rPr>
        <w:t xml:space="preserve"> ale aj čerstvé mäso</w:t>
      </w:r>
      <w:r w:rsidRPr="00526DC1">
        <w:rPr>
          <w:rFonts w:ascii="Times New Roman" w:hAnsi="Times New Roman" w:cs="Times New Roman"/>
          <w:sz w:val="24"/>
          <w:szCs w:val="24"/>
          <w:lang w:val="sk-SK" w:bidi="si-LK"/>
        </w:rPr>
        <w:t xml:space="preserve">, ktoré sa často </w:t>
      </w:r>
      <w:r w:rsidR="00CD0DF6" w:rsidRPr="00526DC1">
        <w:rPr>
          <w:rFonts w:ascii="Times New Roman" w:hAnsi="Times New Roman" w:cs="Times New Roman"/>
          <w:sz w:val="24"/>
          <w:szCs w:val="24"/>
          <w:lang w:val="sk-SK" w:bidi="si-LK"/>
        </w:rPr>
        <w:t>p</w:t>
      </w:r>
      <w:r w:rsidRPr="00526DC1">
        <w:rPr>
          <w:rFonts w:ascii="Times New Roman" w:hAnsi="Times New Roman" w:cs="Times New Roman"/>
          <w:sz w:val="24"/>
          <w:szCs w:val="24"/>
          <w:lang w:val="sk-SK" w:bidi="si-LK"/>
        </w:rPr>
        <w:t xml:space="preserve">redávajú balené sa behom </w:t>
      </w:r>
      <w:r w:rsidR="00CD0DF6" w:rsidRPr="00526DC1">
        <w:rPr>
          <w:rFonts w:ascii="Times New Roman" w:hAnsi="Times New Roman" w:cs="Times New Roman"/>
          <w:sz w:val="24"/>
          <w:szCs w:val="24"/>
          <w:lang w:val="sk-SK" w:bidi="si-LK"/>
        </w:rPr>
        <w:t xml:space="preserve">spracovania upravujú, aby sa zmestili do balení vopred stanovenej veľkosti a váhy. </w:t>
      </w:r>
    </w:p>
    <w:p w:rsidR="006A5944" w:rsidRPr="004C49C5" w:rsidRDefault="006A5944" w:rsidP="0045046D">
      <w:pPr>
        <w:pStyle w:val="Odsekzoznamu"/>
        <w:numPr>
          <w:ilvl w:val="1"/>
          <w:numId w:val="16"/>
        </w:numPr>
        <w:spacing w:before="240" w:after="120"/>
        <w:ind w:left="357" w:hanging="357"/>
        <w:contextualSpacing w:val="0"/>
        <w:jc w:val="both"/>
        <w:rPr>
          <w:rFonts w:ascii="Times New Roman" w:hAnsi="Times New Roman" w:cs="Times New Roman"/>
          <w:b/>
          <w:sz w:val="24"/>
          <w:szCs w:val="24"/>
          <w:lang w:val="sk-SK" w:bidi="si-LK"/>
        </w:rPr>
      </w:pPr>
      <w:r w:rsidRPr="004C49C5">
        <w:rPr>
          <w:rFonts w:ascii="Times New Roman" w:hAnsi="Times New Roman" w:cs="Times New Roman"/>
          <w:b/>
          <w:sz w:val="24"/>
          <w:szCs w:val="24"/>
          <w:lang w:val="sk-SK" w:bidi="si-LK"/>
        </w:rPr>
        <w:t>Straty počas distribúcie, vo veľkoobchode a maloobchode</w:t>
      </w:r>
    </w:p>
    <w:p w:rsidR="000D55A4" w:rsidRPr="000D55A4" w:rsidRDefault="000D55A4" w:rsidP="0045046D">
      <w:pPr>
        <w:spacing w:after="0"/>
        <w:ind w:firstLine="708"/>
        <w:jc w:val="both"/>
        <w:rPr>
          <w:rFonts w:ascii="Times New Roman" w:eastAsia="Times New Roman" w:hAnsi="Times New Roman" w:cs="Times New Roman"/>
          <w:sz w:val="24"/>
          <w:szCs w:val="24"/>
          <w:lang w:eastAsia="sk-SK"/>
        </w:rPr>
      </w:pPr>
      <w:r w:rsidRPr="000D55A4">
        <w:rPr>
          <w:rFonts w:ascii="Times New Roman" w:eastAsia="Times New Roman" w:hAnsi="Times New Roman" w:cs="Times New Roman"/>
          <w:sz w:val="24"/>
          <w:szCs w:val="24"/>
          <w:lang w:eastAsia="sk-SK"/>
        </w:rPr>
        <w:t>Príčiny vzniku potravinových strát a</w:t>
      </w:r>
      <w:r w:rsidR="00A14C44">
        <w:rPr>
          <w:rFonts w:ascii="Times New Roman" w:eastAsia="Times New Roman" w:hAnsi="Times New Roman" w:cs="Times New Roman"/>
          <w:sz w:val="24"/>
          <w:szCs w:val="24"/>
          <w:lang w:eastAsia="sk-SK"/>
        </w:rPr>
        <w:t> </w:t>
      </w:r>
      <w:r w:rsidR="00066DE1">
        <w:rPr>
          <w:rFonts w:ascii="Times New Roman" w:eastAsia="Times New Roman" w:hAnsi="Times New Roman" w:cs="Times New Roman"/>
          <w:sz w:val="24"/>
          <w:szCs w:val="24"/>
          <w:lang w:eastAsia="sk-SK"/>
        </w:rPr>
        <w:t>plytvania</w:t>
      </w:r>
      <w:r w:rsidR="00A14C44">
        <w:rPr>
          <w:rFonts w:ascii="Times New Roman" w:eastAsia="Times New Roman" w:hAnsi="Times New Roman" w:cs="Times New Roman"/>
          <w:sz w:val="24"/>
          <w:szCs w:val="24"/>
          <w:lang w:eastAsia="sk-SK"/>
        </w:rPr>
        <w:t xml:space="preserve"> potravinami</w:t>
      </w:r>
      <w:r w:rsidR="00066DE1" w:rsidRPr="000D55A4">
        <w:rPr>
          <w:rFonts w:ascii="Times New Roman" w:eastAsia="Times New Roman" w:hAnsi="Times New Roman" w:cs="Times New Roman"/>
          <w:sz w:val="24"/>
          <w:szCs w:val="24"/>
          <w:lang w:eastAsia="sk-SK"/>
        </w:rPr>
        <w:t xml:space="preserve"> </w:t>
      </w:r>
      <w:r w:rsidRPr="000D55A4">
        <w:rPr>
          <w:rFonts w:ascii="Times New Roman" w:eastAsia="Times New Roman" w:hAnsi="Times New Roman" w:cs="Times New Roman"/>
          <w:sz w:val="24"/>
          <w:szCs w:val="24"/>
          <w:lang w:eastAsia="sk-SK"/>
        </w:rPr>
        <w:t>sa v tejto časti potravinového reťazca sú najmä:</w:t>
      </w:r>
    </w:p>
    <w:p w:rsidR="000D55A4" w:rsidRDefault="000D55A4" w:rsidP="000D55A4">
      <w:pPr>
        <w:pStyle w:val="Odsekzoznamu"/>
        <w:numPr>
          <w:ilvl w:val="0"/>
          <w:numId w:val="17"/>
        </w:numPr>
        <w:spacing w:after="0"/>
        <w:ind w:left="426" w:hanging="426"/>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n</w:t>
      </w:r>
      <w:r w:rsidRPr="000D55A4">
        <w:rPr>
          <w:rFonts w:ascii="Times New Roman" w:eastAsia="Times New Roman" w:hAnsi="Times New Roman" w:cs="Times New Roman"/>
          <w:sz w:val="24"/>
          <w:szCs w:val="24"/>
          <w:lang w:val="sk-SK" w:eastAsia="sk-SK"/>
        </w:rPr>
        <w:t xml:space="preserve">edodržanie </w:t>
      </w:r>
      <w:r>
        <w:rPr>
          <w:rFonts w:ascii="Times New Roman" w:eastAsia="Times New Roman" w:hAnsi="Times New Roman" w:cs="Times New Roman"/>
          <w:sz w:val="24"/>
          <w:szCs w:val="24"/>
          <w:lang w:val="sk-SK" w:eastAsia="sk-SK"/>
        </w:rPr>
        <w:t>transportných podmienok/</w:t>
      </w:r>
      <w:r w:rsidRPr="000D55A4">
        <w:rPr>
          <w:rFonts w:ascii="Times New Roman" w:eastAsia="Times New Roman" w:hAnsi="Times New Roman" w:cs="Times New Roman"/>
          <w:sz w:val="24"/>
          <w:szCs w:val="24"/>
          <w:lang w:val="sk-SK" w:eastAsia="sk-SK"/>
        </w:rPr>
        <w:t>podmienok prevozu</w:t>
      </w:r>
      <w:r>
        <w:rPr>
          <w:rFonts w:ascii="Times New Roman" w:eastAsia="Times New Roman" w:hAnsi="Times New Roman" w:cs="Times New Roman"/>
          <w:sz w:val="24"/>
          <w:szCs w:val="24"/>
          <w:lang w:val="sk-SK" w:eastAsia="sk-SK"/>
        </w:rPr>
        <w:t>,</w:t>
      </w:r>
    </w:p>
    <w:p w:rsidR="000D55A4" w:rsidRDefault="00DE7F9B" w:rsidP="000D55A4">
      <w:pPr>
        <w:pStyle w:val="Odsekzoznamu"/>
        <w:numPr>
          <w:ilvl w:val="0"/>
          <w:numId w:val="17"/>
        </w:numPr>
        <w:spacing w:after="0"/>
        <w:ind w:left="426" w:hanging="426"/>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nevhodná manipulácia s tovarom,</w:t>
      </w:r>
    </w:p>
    <w:p w:rsidR="00DE7F9B" w:rsidRDefault="00DE7F9B" w:rsidP="000D55A4">
      <w:pPr>
        <w:pStyle w:val="Odsekzoznamu"/>
        <w:numPr>
          <w:ilvl w:val="0"/>
          <w:numId w:val="17"/>
        </w:numPr>
        <w:spacing w:after="0"/>
        <w:ind w:left="426" w:hanging="426"/>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nevhodné skladovanie,</w:t>
      </w:r>
    </w:p>
    <w:p w:rsidR="00560B0B" w:rsidRPr="00560B0B" w:rsidRDefault="00560B0B" w:rsidP="000D55A4">
      <w:pPr>
        <w:pStyle w:val="Odsekzoznamu"/>
        <w:numPr>
          <w:ilvl w:val="0"/>
          <w:numId w:val="17"/>
        </w:numPr>
        <w:spacing w:after="0"/>
        <w:ind w:left="426" w:hanging="426"/>
        <w:jc w:val="both"/>
        <w:rPr>
          <w:rFonts w:ascii="Times New Roman" w:eastAsia="Times New Roman" w:hAnsi="Times New Roman" w:cs="Times New Roman"/>
          <w:sz w:val="24"/>
          <w:szCs w:val="24"/>
          <w:lang w:val="sk-SK" w:eastAsia="sk-SK"/>
        </w:rPr>
      </w:pPr>
      <w:r w:rsidRPr="008A0606">
        <w:rPr>
          <w:rFonts w:ascii="Times New Roman" w:hAnsi="Times New Roman" w:cs="Times New Roman"/>
          <w:sz w:val="24"/>
          <w:szCs w:val="24"/>
          <w:lang w:val="sk-SK"/>
        </w:rPr>
        <w:t>nedostatočné množstvo chladiacich zariadení a prerušenie chladiaceho reťazca</w:t>
      </w:r>
      <w:r w:rsidRPr="00560B0B">
        <w:rPr>
          <w:rFonts w:ascii="Times New Roman" w:eastAsia="Times New Roman" w:hAnsi="Times New Roman" w:cs="Times New Roman"/>
          <w:sz w:val="24"/>
          <w:szCs w:val="24"/>
          <w:lang w:val="sk-SK" w:eastAsia="sk-SK"/>
        </w:rPr>
        <w:t xml:space="preserve"> </w:t>
      </w:r>
    </w:p>
    <w:p w:rsidR="00DE7F9B" w:rsidRDefault="00DE7F9B" w:rsidP="000D55A4">
      <w:pPr>
        <w:pStyle w:val="Odsekzoznamu"/>
        <w:numPr>
          <w:ilvl w:val="0"/>
          <w:numId w:val="17"/>
        </w:numPr>
        <w:spacing w:after="0"/>
        <w:ind w:left="426" w:hanging="426"/>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nakupovanie veľkého množstva</w:t>
      </w:r>
      <w:r w:rsidR="00ED0235">
        <w:rPr>
          <w:rFonts w:ascii="Times New Roman" w:eastAsia="Times New Roman" w:hAnsi="Times New Roman" w:cs="Times New Roman"/>
          <w:sz w:val="24"/>
          <w:szCs w:val="24"/>
          <w:lang w:val="sk-SK" w:eastAsia="sk-SK"/>
        </w:rPr>
        <w:t>, nadmerné objednávanie tovarov</w:t>
      </w:r>
      <w:r>
        <w:rPr>
          <w:rFonts w:ascii="Times New Roman" w:eastAsia="Times New Roman" w:hAnsi="Times New Roman" w:cs="Times New Roman"/>
          <w:sz w:val="24"/>
          <w:szCs w:val="24"/>
          <w:lang w:val="sk-SK" w:eastAsia="sk-SK"/>
        </w:rPr>
        <w:t>,</w:t>
      </w:r>
    </w:p>
    <w:p w:rsidR="00ED0235" w:rsidRPr="00ED0235" w:rsidRDefault="00ED0235" w:rsidP="000D55A4">
      <w:pPr>
        <w:pStyle w:val="Odsekzoznamu"/>
        <w:numPr>
          <w:ilvl w:val="0"/>
          <w:numId w:val="17"/>
        </w:numPr>
        <w:spacing w:after="0"/>
        <w:ind w:left="426" w:hanging="426"/>
        <w:jc w:val="both"/>
        <w:rPr>
          <w:rFonts w:ascii="Times New Roman" w:eastAsia="Times New Roman" w:hAnsi="Times New Roman" w:cs="Times New Roman"/>
          <w:sz w:val="24"/>
          <w:szCs w:val="24"/>
          <w:lang w:val="sk-SK" w:eastAsia="sk-SK"/>
        </w:rPr>
      </w:pPr>
      <w:r w:rsidRPr="00ED0235">
        <w:rPr>
          <w:rFonts w:ascii="Times New Roman" w:eastAsia="Times New Roman" w:hAnsi="Times New Roman" w:cs="Times New Roman"/>
          <w:sz w:val="24"/>
          <w:szCs w:val="24"/>
          <w:lang w:val="sk-SK" w:eastAsia="sk-SK"/>
        </w:rPr>
        <w:t xml:space="preserve">nízka </w:t>
      </w:r>
      <w:r w:rsidRPr="00ED0235">
        <w:rPr>
          <w:rFonts w:ascii="Times" w:hAnsi="Times" w:cs="Times"/>
          <w:sz w:val="25"/>
          <w:szCs w:val="25"/>
          <w:lang w:val="sk-SK"/>
        </w:rPr>
        <w:t>kontrola a triedenie čerstvého ovocia a</w:t>
      </w:r>
      <w:r>
        <w:rPr>
          <w:rFonts w:ascii="Times" w:hAnsi="Times" w:cs="Times"/>
          <w:sz w:val="25"/>
          <w:szCs w:val="25"/>
          <w:lang w:val="sk-SK"/>
        </w:rPr>
        <w:t> </w:t>
      </w:r>
      <w:r w:rsidRPr="00ED0235">
        <w:rPr>
          <w:rFonts w:ascii="Times" w:hAnsi="Times" w:cs="Times"/>
          <w:sz w:val="25"/>
          <w:szCs w:val="25"/>
          <w:lang w:val="sk-SK"/>
        </w:rPr>
        <w:t>zeleniny</w:t>
      </w:r>
      <w:r>
        <w:rPr>
          <w:rFonts w:ascii="Times" w:hAnsi="Times" w:cs="Times"/>
          <w:sz w:val="25"/>
          <w:szCs w:val="25"/>
          <w:lang w:val="sk-SK"/>
        </w:rPr>
        <w:t>,</w:t>
      </w:r>
    </w:p>
    <w:p w:rsidR="00ED0235" w:rsidRPr="00ED0235" w:rsidRDefault="00ED0235" w:rsidP="000D55A4">
      <w:pPr>
        <w:pStyle w:val="Odsekzoznamu"/>
        <w:numPr>
          <w:ilvl w:val="0"/>
          <w:numId w:val="17"/>
        </w:numPr>
        <w:spacing w:after="0"/>
        <w:ind w:left="426" w:hanging="426"/>
        <w:jc w:val="both"/>
        <w:rPr>
          <w:rFonts w:ascii="Times New Roman" w:eastAsia="Times New Roman" w:hAnsi="Times New Roman" w:cs="Times New Roman"/>
          <w:sz w:val="24"/>
          <w:szCs w:val="24"/>
          <w:lang w:val="sk-SK" w:eastAsia="sk-SK"/>
        </w:rPr>
      </w:pPr>
      <w:r w:rsidRPr="00ED0235">
        <w:rPr>
          <w:rFonts w:ascii="Times" w:hAnsi="Times" w:cs="Times"/>
          <w:sz w:val="24"/>
          <w:szCs w:val="24"/>
          <w:lang w:val="sk-SK"/>
        </w:rPr>
        <w:t xml:space="preserve">nedostatočná časová rezerva pri ponuke potravín so zľavou, ktorá môže byť príčinou predaja potravín po uplynutí DMT a DS, </w:t>
      </w:r>
    </w:p>
    <w:p w:rsidR="003D7BF7" w:rsidRPr="003D7BF7" w:rsidRDefault="003D7BF7" w:rsidP="000D55A4">
      <w:pPr>
        <w:pStyle w:val="Odsekzoznamu"/>
        <w:numPr>
          <w:ilvl w:val="0"/>
          <w:numId w:val="17"/>
        </w:numPr>
        <w:spacing w:after="0"/>
        <w:ind w:left="426" w:hanging="426"/>
        <w:jc w:val="both"/>
        <w:rPr>
          <w:rFonts w:ascii="Times New Roman" w:eastAsia="Times New Roman" w:hAnsi="Times New Roman" w:cs="Times New Roman"/>
          <w:sz w:val="24"/>
          <w:szCs w:val="24"/>
          <w:lang w:val="sk-SK" w:eastAsia="sk-SK"/>
        </w:rPr>
      </w:pPr>
      <w:r w:rsidRPr="008A0606">
        <w:rPr>
          <w:rFonts w:ascii="Times New Roman" w:hAnsi="Times New Roman" w:cs="Times New Roman"/>
          <w:sz w:val="24"/>
          <w:szCs w:val="24"/>
          <w:lang w:val="sk-SK"/>
        </w:rPr>
        <w:t>nedodržiavanie minimálnych požiadaviek na bezpečnosť potravín, (napr.: mikrobiálna kontaminácia, rezíduá pesticídov)</w:t>
      </w:r>
      <w:r>
        <w:rPr>
          <w:rFonts w:ascii="Times New Roman" w:hAnsi="Times New Roman" w:cs="Times New Roman"/>
          <w:sz w:val="24"/>
          <w:szCs w:val="24"/>
          <w:lang w:val="sk-SK"/>
        </w:rPr>
        <w:t>,</w:t>
      </w:r>
    </w:p>
    <w:p w:rsidR="00560B0B" w:rsidRPr="00560B0B" w:rsidRDefault="00560B0B" w:rsidP="000D55A4">
      <w:pPr>
        <w:pStyle w:val="Odsekzoznamu"/>
        <w:numPr>
          <w:ilvl w:val="0"/>
          <w:numId w:val="17"/>
        </w:numPr>
        <w:spacing w:after="0"/>
        <w:ind w:left="426" w:hanging="426"/>
        <w:jc w:val="both"/>
        <w:rPr>
          <w:rFonts w:ascii="Times New Roman" w:eastAsia="Times New Roman" w:hAnsi="Times New Roman" w:cs="Times New Roman"/>
          <w:sz w:val="24"/>
          <w:szCs w:val="24"/>
          <w:lang w:val="sk-SK" w:eastAsia="sk-SK"/>
        </w:rPr>
      </w:pPr>
      <w:r w:rsidRPr="008A0606">
        <w:rPr>
          <w:rFonts w:ascii="Times New Roman" w:hAnsi="Times New Roman" w:cs="Times New Roman"/>
          <w:sz w:val="24"/>
          <w:szCs w:val="24"/>
          <w:lang w:val="sk-SK"/>
        </w:rPr>
        <w:t>snaha maloobchodníkov objednávať od jedného výrobcu celú radu výrobkov s cieľom získania výhodnejšej ceny</w:t>
      </w:r>
    </w:p>
    <w:p w:rsidR="00560B0B" w:rsidRDefault="00DE7F9B" w:rsidP="000D55A4">
      <w:pPr>
        <w:pStyle w:val="Odsekzoznamu"/>
        <w:numPr>
          <w:ilvl w:val="0"/>
          <w:numId w:val="17"/>
        </w:numPr>
        <w:spacing w:after="0"/>
        <w:ind w:left="426" w:hanging="426"/>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príliš dlhé skladovanie</w:t>
      </w:r>
    </w:p>
    <w:p w:rsidR="00ED0235" w:rsidRDefault="00ED0235" w:rsidP="000D55A4">
      <w:pPr>
        <w:pStyle w:val="Odsekzoznamu"/>
        <w:numPr>
          <w:ilvl w:val="0"/>
          <w:numId w:val="17"/>
        </w:numPr>
        <w:spacing w:after="0"/>
        <w:ind w:left="426" w:hanging="426"/>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poškodenie obalov v dôsledku prepravy a manipulácie pri skladovaní,</w:t>
      </w:r>
    </w:p>
    <w:p w:rsidR="00DE7F9B" w:rsidRPr="003D7BF7" w:rsidRDefault="00560B0B" w:rsidP="000D55A4">
      <w:pPr>
        <w:pStyle w:val="Odsekzoznamu"/>
        <w:numPr>
          <w:ilvl w:val="0"/>
          <w:numId w:val="17"/>
        </w:numPr>
        <w:spacing w:after="0"/>
        <w:ind w:left="426" w:hanging="426"/>
        <w:jc w:val="both"/>
        <w:rPr>
          <w:rFonts w:ascii="Times New Roman" w:eastAsia="Times New Roman" w:hAnsi="Times New Roman" w:cs="Times New Roman"/>
          <w:sz w:val="24"/>
          <w:szCs w:val="24"/>
          <w:lang w:val="sk-SK" w:eastAsia="sk-SK"/>
        </w:rPr>
      </w:pPr>
      <w:r w:rsidRPr="008A0606">
        <w:rPr>
          <w:rFonts w:ascii="Times New Roman" w:hAnsi="Times New Roman" w:cs="Times New Roman"/>
          <w:sz w:val="24"/>
          <w:szCs w:val="24"/>
          <w:lang w:val="sk-SK"/>
        </w:rPr>
        <w:t>koncentrácia distribúcie – distribučné centrá</w:t>
      </w:r>
      <w:r w:rsidR="00DE7F9B" w:rsidRPr="003D7BF7">
        <w:rPr>
          <w:rFonts w:ascii="Times New Roman" w:eastAsia="Times New Roman" w:hAnsi="Times New Roman" w:cs="Times New Roman"/>
          <w:sz w:val="24"/>
          <w:szCs w:val="24"/>
          <w:lang w:val="sk-SK" w:eastAsia="sk-SK"/>
        </w:rPr>
        <w:t>,</w:t>
      </w:r>
    </w:p>
    <w:p w:rsidR="00560B0B" w:rsidRPr="008A0606" w:rsidRDefault="00560B0B" w:rsidP="000D55A4">
      <w:pPr>
        <w:pStyle w:val="Odsekzoznamu"/>
        <w:numPr>
          <w:ilvl w:val="0"/>
          <w:numId w:val="17"/>
        </w:numPr>
        <w:spacing w:after="0"/>
        <w:ind w:left="426" w:hanging="426"/>
        <w:jc w:val="both"/>
        <w:rPr>
          <w:rFonts w:ascii="Times New Roman" w:eastAsia="Times New Roman" w:hAnsi="Times New Roman" w:cs="Times New Roman"/>
          <w:sz w:val="24"/>
          <w:szCs w:val="24"/>
          <w:lang w:val="sk-SK" w:eastAsia="sk-SK"/>
        </w:rPr>
      </w:pPr>
      <w:r w:rsidRPr="008A0606">
        <w:rPr>
          <w:rFonts w:ascii="Times New Roman" w:hAnsi="Times New Roman" w:cs="Times New Roman"/>
          <w:sz w:val="24"/>
          <w:szCs w:val="24"/>
          <w:lang w:val="sk-SK"/>
        </w:rPr>
        <w:lastRenderedPageBreak/>
        <w:t>konkurenčný boj logistických centier o</w:t>
      </w:r>
      <w:r w:rsidR="003D7BF7" w:rsidRPr="008A0606">
        <w:rPr>
          <w:rFonts w:ascii="Times New Roman" w:hAnsi="Times New Roman" w:cs="Times New Roman"/>
          <w:sz w:val="24"/>
          <w:szCs w:val="24"/>
          <w:lang w:val="sk-SK"/>
        </w:rPr>
        <w:t> </w:t>
      </w:r>
      <w:r w:rsidRPr="008A0606">
        <w:rPr>
          <w:rFonts w:ascii="Times New Roman" w:hAnsi="Times New Roman" w:cs="Times New Roman"/>
          <w:sz w:val="24"/>
          <w:szCs w:val="24"/>
          <w:lang w:val="sk-SK"/>
        </w:rPr>
        <w:t>tovar</w:t>
      </w:r>
      <w:r w:rsidR="003D7BF7" w:rsidRPr="003D7BF7">
        <w:rPr>
          <w:rFonts w:ascii="Times New Roman" w:hAnsi="Times New Roman" w:cs="Times New Roman"/>
          <w:sz w:val="24"/>
          <w:szCs w:val="24"/>
          <w:lang w:val="sk-SK"/>
        </w:rPr>
        <w:t>,</w:t>
      </w:r>
    </w:p>
    <w:p w:rsidR="003D7BF7" w:rsidRPr="003D7BF7" w:rsidRDefault="003D7BF7" w:rsidP="000D55A4">
      <w:pPr>
        <w:pStyle w:val="Odsekzoznamu"/>
        <w:numPr>
          <w:ilvl w:val="0"/>
          <w:numId w:val="17"/>
        </w:numPr>
        <w:spacing w:after="0"/>
        <w:ind w:left="426" w:hanging="426"/>
        <w:jc w:val="both"/>
        <w:rPr>
          <w:rFonts w:ascii="Times New Roman" w:eastAsia="Times New Roman" w:hAnsi="Times New Roman" w:cs="Times New Roman"/>
          <w:sz w:val="24"/>
          <w:szCs w:val="24"/>
          <w:lang w:val="sk-SK" w:eastAsia="sk-SK"/>
        </w:rPr>
      </w:pPr>
      <w:r w:rsidRPr="008A0606">
        <w:rPr>
          <w:rFonts w:ascii="Times New Roman" w:hAnsi="Times New Roman" w:cs="Times New Roman"/>
          <w:sz w:val="24"/>
          <w:szCs w:val="24"/>
          <w:lang w:val="sk-SK"/>
        </w:rPr>
        <w:t>obchodné stratégie typu „1+1 zdarma”</w:t>
      </w:r>
      <w:r w:rsidRPr="003D7BF7">
        <w:rPr>
          <w:rFonts w:ascii="Times New Roman" w:hAnsi="Times New Roman" w:cs="Times New Roman"/>
          <w:sz w:val="24"/>
          <w:szCs w:val="24"/>
          <w:lang w:val="sk-SK"/>
        </w:rPr>
        <w:t>.</w:t>
      </w:r>
    </w:p>
    <w:p w:rsidR="00A874F5" w:rsidRPr="000D579F" w:rsidRDefault="006A5944" w:rsidP="0045046D">
      <w:pPr>
        <w:spacing w:after="0"/>
        <w:ind w:firstLine="708"/>
        <w:jc w:val="both"/>
        <w:rPr>
          <w:rFonts w:ascii="Times New Roman" w:hAnsi="Times New Roman" w:cs="Times New Roman"/>
          <w:sz w:val="24"/>
          <w:szCs w:val="24"/>
          <w:lang w:bidi="si-LK"/>
        </w:rPr>
      </w:pPr>
      <w:r w:rsidRPr="000D579F">
        <w:rPr>
          <w:rFonts w:ascii="Times New Roman" w:eastAsia="Times New Roman" w:hAnsi="Times New Roman" w:cs="Times New Roman"/>
          <w:sz w:val="24"/>
          <w:szCs w:val="24"/>
          <w:lang w:eastAsia="sk-SK"/>
        </w:rPr>
        <w:t xml:space="preserve">Obchodný sektor </w:t>
      </w:r>
      <w:r w:rsidR="00DE7F9B" w:rsidRPr="000D579F">
        <w:rPr>
          <w:rFonts w:ascii="Times New Roman" w:eastAsia="Times New Roman" w:hAnsi="Times New Roman" w:cs="Times New Roman"/>
          <w:sz w:val="24"/>
          <w:szCs w:val="24"/>
          <w:lang w:eastAsia="sk-SK"/>
        </w:rPr>
        <w:t>významne ovplyvňuje</w:t>
      </w:r>
      <w:r w:rsidRPr="000D579F">
        <w:rPr>
          <w:rFonts w:ascii="Times New Roman" w:eastAsia="Times New Roman" w:hAnsi="Times New Roman" w:cs="Times New Roman"/>
          <w:sz w:val="24"/>
          <w:szCs w:val="24"/>
          <w:lang w:eastAsia="sk-SK"/>
        </w:rPr>
        <w:t xml:space="preserve"> produkciu potravín, pretože určuje, ktoré</w:t>
      </w:r>
      <w:r w:rsidRPr="000D579F">
        <w:rPr>
          <w:rFonts w:ascii="Times New Roman" w:hAnsi="Times New Roman" w:cs="Times New Roman"/>
          <w:sz w:val="24"/>
          <w:szCs w:val="24"/>
          <w:lang w:bidi="si-LK"/>
        </w:rPr>
        <w:t xml:space="preserve"> výrobky príjme a ktoré odmietne</w:t>
      </w:r>
      <w:r w:rsidR="000D579F">
        <w:rPr>
          <w:rFonts w:ascii="Times New Roman" w:hAnsi="Times New Roman" w:cs="Times New Roman"/>
          <w:sz w:val="24"/>
          <w:szCs w:val="24"/>
          <w:lang w:bidi="si-LK"/>
        </w:rPr>
        <w:t xml:space="preserve"> a to najmä z pohľadu</w:t>
      </w:r>
      <w:r w:rsidRPr="000D579F">
        <w:rPr>
          <w:rFonts w:ascii="Times New Roman" w:hAnsi="Times New Roman" w:cs="Times New Roman"/>
          <w:sz w:val="24"/>
          <w:szCs w:val="24"/>
          <w:lang w:bidi="si-LK"/>
        </w:rPr>
        <w:t xml:space="preserve"> </w:t>
      </w:r>
      <w:r w:rsidR="000D579F">
        <w:rPr>
          <w:rFonts w:ascii="Times New Roman" w:hAnsi="Times New Roman" w:cs="Times New Roman"/>
          <w:sz w:val="24"/>
          <w:szCs w:val="24"/>
          <w:lang w:bidi="si-LK"/>
        </w:rPr>
        <w:t>š</w:t>
      </w:r>
      <w:r w:rsidR="000D579F" w:rsidRPr="000D579F">
        <w:rPr>
          <w:rFonts w:ascii="Times New Roman" w:hAnsi="Times New Roman" w:cs="Times New Roman"/>
          <w:sz w:val="24"/>
          <w:szCs w:val="24"/>
          <w:lang w:bidi="si-LK"/>
        </w:rPr>
        <w:t>pecifick</w:t>
      </w:r>
      <w:r w:rsidR="000D579F">
        <w:rPr>
          <w:rFonts w:ascii="Times New Roman" w:hAnsi="Times New Roman" w:cs="Times New Roman"/>
          <w:sz w:val="24"/>
          <w:szCs w:val="24"/>
          <w:lang w:bidi="si-LK"/>
        </w:rPr>
        <w:t>ých</w:t>
      </w:r>
      <w:r w:rsidR="000D579F" w:rsidRPr="000D579F">
        <w:rPr>
          <w:rFonts w:ascii="Times New Roman" w:hAnsi="Times New Roman" w:cs="Times New Roman"/>
          <w:sz w:val="24"/>
          <w:szCs w:val="24"/>
          <w:lang w:bidi="si-LK"/>
        </w:rPr>
        <w:t xml:space="preserve"> požiadav</w:t>
      </w:r>
      <w:r w:rsidR="000D579F">
        <w:rPr>
          <w:rFonts w:ascii="Times New Roman" w:hAnsi="Times New Roman" w:cs="Times New Roman"/>
          <w:sz w:val="24"/>
          <w:szCs w:val="24"/>
          <w:lang w:bidi="si-LK"/>
        </w:rPr>
        <w:t>ie</w:t>
      </w:r>
      <w:r w:rsidR="000D579F" w:rsidRPr="000D579F">
        <w:rPr>
          <w:rFonts w:ascii="Times New Roman" w:hAnsi="Times New Roman" w:cs="Times New Roman"/>
          <w:sz w:val="24"/>
          <w:szCs w:val="24"/>
          <w:lang w:bidi="si-LK"/>
        </w:rPr>
        <w:t>k na</w:t>
      </w:r>
      <w:r w:rsidRPr="000D579F">
        <w:rPr>
          <w:rFonts w:ascii="Times New Roman" w:hAnsi="Times New Roman" w:cs="Times New Roman"/>
          <w:sz w:val="24"/>
          <w:szCs w:val="24"/>
          <w:lang w:bidi="si-LK"/>
        </w:rPr>
        <w:t xml:space="preserve"> veľkosť, tvar, farbu a vzhľad výrobkov</w:t>
      </w:r>
      <w:r w:rsidR="000D579F">
        <w:rPr>
          <w:rFonts w:ascii="Times New Roman" w:hAnsi="Times New Roman" w:cs="Times New Roman"/>
          <w:sz w:val="24"/>
          <w:szCs w:val="24"/>
          <w:lang w:bidi="si-LK"/>
        </w:rPr>
        <w:t>. Tieto požiadavky</w:t>
      </w:r>
      <w:r w:rsidRPr="000D579F">
        <w:rPr>
          <w:rFonts w:ascii="Times New Roman" w:hAnsi="Times New Roman" w:cs="Times New Roman"/>
          <w:sz w:val="24"/>
          <w:szCs w:val="24"/>
          <w:lang w:bidi="si-LK"/>
        </w:rPr>
        <w:t xml:space="preserve"> vedú k selekcii </w:t>
      </w:r>
      <w:r w:rsidR="000D579F" w:rsidRPr="000D579F">
        <w:rPr>
          <w:rFonts w:ascii="Times New Roman" w:hAnsi="Times New Roman" w:cs="Times New Roman"/>
          <w:sz w:val="24"/>
          <w:szCs w:val="24"/>
          <w:lang w:bidi="si-LK"/>
        </w:rPr>
        <w:t>potravín</w:t>
      </w:r>
      <w:r w:rsidR="000D579F">
        <w:rPr>
          <w:rFonts w:ascii="Times New Roman" w:hAnsi="Times New Roman" w:cs="Times New Roman"/>
          <w:sz w:val="24"/>
          <w:szCs w:val="24"/>
          <w:lang w:bidi="si-LK"/>
        </w:rPr>
        <w:t xml:space="preserve"> tie</w:t>
      </w:r>
      <w:r w:rsidR="000D579F" w:rsidRPr="000D579F">
        <w:rPr>
          <w:rFonts w:ascii="Times New Roman" w:hAnsi="Times New Roman" w:cs="Times New Roman"/>
          <w:sz w:val="24"/>
          <w:szCs w:val="24"/>
          <w:lang w:bidi="si-LK"/>
        </w:rPr>
        <w:t xml:space="preserve"> ktor</w:t>
      </w:r>
      <w:r w:rsidR="000D579F">
        <w:rPr>
          <w:rFonts w:ascii="Times New Roman" w:hAnsi="Times New Roman" w:cs="Times New Roman"/>
          <w:sz w:val="24"/>
          <w:szCs w:val="24"/>
          <w:lang w:bidi="si-LK"/>
        </w:rPr>
        <w:t>é</w:t>
      </w:r>
      <w:r w:rsidR="000D579F" w:rsidRPr="000D579F">
        <w:rPr>
          <w:rFonts w:ascii="Times New Roman" w:hAnsi="Times New Roman" w:cs="Times New Roman"/>
          <w:sz w:val="24"/>
          <w:szCs w:val="24"/>
          <w:lang w:bidi="si-LK"/>
        </w:rPr>
        <w:t xml:space="preserve"> </w:t>
      </w:r>
      <w:r w:rsidR="000D579F">
        <w:rPr>
          <w:rFonts w:ascii="Times New Roman" w:hAnsi="Times New Roman" w:cs="Times New Roman"/>
          <w:sz w:val="24"/>
          <w:szCs w:val="24"/>
          <w:lang w:bidi="si-LK"/>
        </w:rPr>
        <w:t>sú</w:t>
      </w:r>
      <w:r w:rsidR="000D579F" w:rsidRPr="000D579F">
        <w:rPr>
          <w:rFonts w:ascii="Times New Roman" w:hAnsi="Times New Roman" w:cs="Times New Roman"/>
          <w:sz w:val="24"/>
          <w:szCs w:val="24"/>
          <w:lang w:bidi="si-LK"/>
        </w:rPr>
        <w:t xml:space="preserve"> odmietnut</w:t>
      </w:r>
      <w:r w:rsidR="000D579F">
        <w:rPr>
          <w:rFonts w:ascii="Times New Roman" w:hAnsi="Times New Roman" w:cs="Times New Roman"/>
          <w:sz w:val="24"/>
          <w:szCs w:val="24"/>
          <w:lang w:bidi="si-LK"/>
        </w:rPr>
        <w:t>é</w:t>
      </w:r>
      <w:r w:rsidR="000D579F" w:rsidRPr="000D579F">
        <w:rPr>
          <w:rFonts w:ascii="Times New Roman" w:hAnsi="Times New Roman" w:cs="Times New Roman"/>
          <w:sz w:val="24"/>
          <w:szCs w:val="24"/>
          <w:lang w:bidi="si-LK"/>
        </w:rPr>
        <w:t xml:space="preserve"> ostáva</w:t>
      </w:r>
      <w:r w:rsidR="000D579F">
        <w:rPr>
          <w:rFonts w:ascii="Times New Roman" w:hAnsi="Times New Roman" w:cs="Times New Roman"/>
          <w:sz w:val="24"/>
          <w:szCs w:val="24"/>
          <w:lang w:bidi="si-LK"/>
        </w:rPr>
        <w:t>jú</w:t>
      </w:r>
      <w:r w:rsidR="000D579F" w:rsidRPr="000D579F">
        <w:rPr>
          <w:rFonts w:ascii="Times New Roman" w:hAnsi="Times New Roman" w:cs="Times New Roman"/>
          <w:sz w:val="24"/>
          <w:szCs w:val="24"/>
          <w:lang w:bidi="si-LK"/>
        </w:rPr>
        <w:t xml:space="preserve"> výrobcom.</w:t>
      </w:r>
    </w:p>
    <w:p w:rsidR="006A5944" w:rsidRPr="004C49C5" w:rsidRDefault="00B81B09" w:rsidP="00801F86">
      <w:pPr>
        <w:pStyle w:val="Odsekzoznamu"/>
        <w:spacing w:after="0"/>
        <w:ind w:left="0" w:firstLine="426"/>
        <w:contextualSpacing w:val="0"/>
        <w:jc w:val="both"/>
        <w:rPr>
          <w:rFonts w:ascii="Times New Roman" w:hAnsi="Times New Roman" w:cs="Times New Roman"/>
          <w:sz w:val="24"/>
          <w:szCs w:val="24"/>
          <w:lang w:val="sk-SK" w:bidi="si-LK"/>
        </w:rPr>
      </w:pPr>
      <w:r w:rsidRPr="00B81B09">
        <w:rPr>
          <w:rFonts w:ascii="Times New Roman" w:hAnsi="Times New Roman" w:cs="Times New Roman"/>
          <w:sz w:val="24"/>
          <w:szCs w:val="24"/>
          <w:lang w:val="sk-SK" w:bidi="si-LK"/>
        </w:rPr>
        <w:t>Distribúcia</w:t>
      </w:r>
      <w:r w:rsidR="00D723A0" w:rsidRPr="00B81B09">
        <w:rPr>
          <w:rFonts w:ascii="Times New Roman" w:hAnsi="Times New Roman" w:cs="Times New Roman"/>
          <w:sz w:val="24"/>
          <w:szCs w:val="24"/>
          <w:lang w:val="sk-SK" w:bidi="si-LK"/>
        </w:rPr>
        <w:t xml:space="preserve"> je medzičlánkom medzi výrobcami a</w:t>
      </w:r>
      <w:r w:rsidRPr="00B81B09">
        <w:rPr>
          <w:rFonts w:ascii="Times New Roman" w:hAnsi="Times New Roman" w:cs="Times New Roman"/>
          <w:sz w:val="24"/>
          <w:szCs w:val="24"/>
          <w:lang w:val="sk-SK" w:bidi="si-LK"/>
        </w:rPr>
        <w:t> </w:t>
      </w:r>
      <w:r w:rsidR="00D723A0" w:rsidRPr="00B81B09">
        <w:rPr>
          <w:rFonts w:ascii="Times New Roman" w:hAnsi="Times New Roman" w:cs="Times New Roman"/>
          <w:sz w:val="24"/>
          <w:szCs w:val="24"/>
          <w:lang w:val="sk-SK" w:bidi="si-LK"/>
        </w:rPr>
        <w:t>obchodom</w:t>
      </w:r>
      <w:r w:rsidRPr="00B81B09">
        <w:rPr>
          <w:rFonts w:ascii="Times New Roman" w:hAnsi="Times New Roman" w:cs="Times New Roman"/>
          <w:sz w:val="24"/>
          <w:szCs w:val="24"/>
          <w:lang w:val="sk-SK" w:bidi="si-LK"/>
        </w:rPr>
        <w:t>, v ktorom vznikajú potravinové straty a </w:t>
      </w:r>
      <w:r w:rsidR="00066DE1">
        <w:rPr>
          <w:rFonts w:ascii="Times New Roman" w:hAnsi="Times New Roman" w:cs="Times New Roman"/>
          <w:sz w:val="24"/>
          <w:szCs w:val="24"/>
          <w:lang w:val="sk-SK" w:bidi="si-LK"/>
        </w:rPr>
        <w:t>plytvanie</w:t>
      </w:r>
      <w:r w:rsidR="00066DE1" w:rsidRPr="00B81B09">
        <w:rPr>
          <w:rFonts w:ascii="Times New Roman" w:hAnsi="Times New Roman" w:cs="Times New Roman"/>
          <w:sz w:val="24"/>
          <w:szCs w:val="24"/>
          <w:lang w:val="sk-SK" w:bidi="si-LK"/>
        </w:rPr>
        <w:t xml:space="preserve"> </w:t>
      </w:r>
      <w:r w:rsidR="00A14C44">
        <w:rPr>
          <w:rFonts w:ascii="Times New Roman" w:hAnsi="Times New Roman" w:cs="Times New Roman"/>
          <w:sz w:val="24"/>
          <w:szCs w:val="24"/>
          <w:lang w:val="sk-SK" w:bidi="si-LK"/>
        </w:rPr>
        <w:t xml:space="preserve">potravinami </w:t>
      </w:r>
      <w:r w:rsidRPr="00B81B09">
        <w:rPr>
          <w:rFonts w:ascii="Times New Roman" w:hAnsi="Times New Roman" w:cs="Times New Roman"/>
          <w:sz w:val="24"/>
          <w:szCs w:val="24"/>
          <w:lang w:val="sk-SK" w:bidi="si-LK"/>
        </w:rPr>
        <w:t xml:space="preserve">a to najmä z dôvodu nedodržania transportných podmienok, ako je napr. predĺženie času vyhradeného na dodávku a vykládku tovaru, nesprávna manipulácia s tovarom – poškodenie obalu, nedodržanie chladiaceho reťazca. </w:t>
      </w:r>
      <w:r>
        <w:rPr>
          <w:rFonts w:ascii="Times New Roman" w:hAnsi="Times New Roman" w:cs="Times New Roman"/>
          <w:sz w:val="24"/>
          <w:szCs w:val="24"/>
          <w:lang w:val="sk-SK" w:bidi="si-LK"/>
        </w:rPr>
        <w:t xml:space="preserve">V rámci veľkoobchodu a maloobchodu vznikajú straty pri </w:t>
      </w:r>
      <w:r w:rsidRPr="00B81B09">
        <w:rPr>
          <w:rFonts w:ascii="Times New Roman" w:hAnsi="Times New Roman" w:cs="Times New Roman"/>
          <w:sz w:val="24"/>
          <w:szCs w:val="24"/>
          <w:lang w:val="sk-SK" w:bidi="si-LK"/>
        </w:rPr>
        <w:t>u</w:t>
      </w:r>
      <w:r w:rsidR="00362E41" w:rsidRPr="00B81B09">
        <w:rPr>
          <w:rFonts w:ascii="Times New Roman" w:hAnsi="Times New Roman" w:cs="Times New Roman"/>
          <w:sz w:val="24"/>
          <w:szCs w:val="24"/>
          <w:lang w:val="sk-SK" w:bidi="si-LK"/>
        </w:rPr>
        <w:t>skladňovan</w:t>
      </w:r>
      <w:r w:rsidRPr="00B81B09">
        <w:rPr>
          <w:rFonts w:ascii="Times New Roman" w:hAnsi="Times New Roman" w:cs="Times New Roman"/>
          <w:sz w:val="24"/>
          <w:szCs w:val="24"/>
          <w:lang w:val="sk-SK" w:bidi="si-LK"/>
        </w:rPr>
        <w:t>í</w:t>
      </w:r>
      <w:r w:rsidR="00362E41" w:rsidRPr="00B81B09">
        <w:rPr>
          <w:rFonts w:ascii="Times New Roman" w:hAnsi="Times New Roman" w:cs="Times New Roman"/>
          <w:sz w:val="24"/>
          <w:szCs w:val="24"/>
          <w:lang w:val="sk-SK" w:bidi="si-LK"/>
        </w:rPr>
        <w:t xml:space="preserve"> príliš veľkého množstva tovaru</w:t>
      </w:r>
      <w:r w:rsidRPr="00B81B09">
        <w:rPr>
          <w:rFonts w:ascii="Times New Roman" w:hAnsi="Times New Roman" w:cs="Times New Roman"/>
          <w:sz w:val="24"/>
          <w:szCs w:val="24"/>
          <w:lang w:val="sk-SK" w:bidi="si-LK"/>
        </w:rPr>
        <w:t>, čo</w:t>
      </w:r>
      <w:r w:rsidR="00362E41" w:rsidRPr="00B81B09">
        <w:rPr>
          <w:rFonts w:ascii="Times New Roman" w:hAnsi="Times New Roman" w:cs="Times New Roman"/>
          <w:sz w:val="24"/>
          <w:szCs w:val="24"/>
          <w:lang w:val="sk-SK" w:bidi="si-LK"/>
        </w:rPr>
        <w:t xml:space="preserve"> vedie k tomu, že </w:t>
      </w:r>
      <w:r w:rsidRPr="00B81B09">
        <w:rPr>
          <w:rFonts w:ascii="Times New Roman" w:hAnsi="Times New Roman" w:cs="Times New Roman"/>
          <w:sz w:val="24"/>
          <w:szCs w:val="24"/>
          <w:lang w:val="sk-SK" w:bidi="si-LK"/>
        </w:rPr>
        <w:t xml:space="preserve">uplynie dátum spotreby resp. </w:t>
      </w:r>
      <w:r w:rsidR="00362E41" w:rsidRPr="00B81B09">
        <w:rPr>
          <w:rFonts w:ascii="Times New Roman" w:hAnsi="Times New Roman" w:cs="Times New Roman"/>
          <w:sz w:val="24"/>
          <w:szCs w:val="24"/>
          <w:lang w:val="sk-SK" w:bidi="si-LK"/>
        </w:rPr>
        <w:t>dátum minimálnej trvanlivosti</w:t>
      </w:r>
      <w:r w:rsidRPr="00B81B09">
        <w:rPr>
          <w:rFonts w:ascii="Times New Roman" w:hAnsi="Times New Roman" w:cs="Times New Roman"/>
          <w:sz w:val="24"/>
          <w:szCs w:val="24"/>
          <w:lang w:val="sk-SK" w:bidi="si-LK"/>
        </w:rPr>
        <w:t>.</w:t>
      </w:r>
      <w:r w:rsidR="00362E41" w:rsidRPr="00B81B09">
        <w:rPr>
          <w:rFonts w:ascii="Times New Roman" w:hAnsi="Times New Roman" w:cs="Times New Roman"/>
          <w:sz w:val="24"/>
          <w:szCs w:val="24"/>
          <w:lang w:val="sk-SK" w:bidi="si-LK"/>
        </w:rPr>
        <w:t xml:space="preserve"> </w:t>
      </w:r>
      <w:r w:rsidR="00FB0A1B" w:rsidRPr="00526DC1">
        <w:rPr>
          <w:rFonts w:ascii="Times New Roman" w:hAnsi="Times New Roman" w:cs="Times New Roman"/>
          <w:sz w:val="24"/>
          <w:szCs w:val="24"/>
          <w:lang w:val="sk-SK" w:bidi="si-LK"/>
        </w:rPr>
        <w:t>Predaj balených produktov vedie k stratám, pretože pokiaľ sa takýto produkt poškodí, je príliš nákladné poškodené balenie otvoriť a vrátiť ostávajúcu nepoškodenú časť tovaru späť do predaja.</w:t>
      </w:r>
    </w:p>
    <w:p w:rsidR="00AC53E1" w:rsidRPr="004C49C5" w:rsidRDefault="008E1ACE" w:rsidP="0045046D">
      <w:pPr>
        <w:pStyle w:val="Odsekzoznamu"/>
        <w:numPr>
          <w:ilvl w:val="1"/>
          <w:numId w:val="16"/>
        </w:numPr>
        <w:spacing w:before="240" w:after="120"/>
        <w:ind w:left="357" w:hanging="357"/>
        <w:contextualSpacing w:val="0"/>
        <w:jc w:val="both"/>
        <w:rPr>
          <w:rFonts w:ascii="Times New Roman" w:hAnsi="Times New Roman" w:cs="Times New Roman"/>
          <w:b/>
          <w:bCs/>
          <w:sz w:val="24"/>
          <w:szCs w:val="24"/>
          <w:lang w:val="sk-SK" w:bidi="si-LK"/>
        </w:rPr>
      </w:pPr>
      <w:r w:rsidRPr="004C49C5">
        <w:rPr>
          <w:rFonts w:ascii="Times New Roman" w:hAnsi="Times New Roman" w:cs="Times New Roman"/>
          <w:b/>
          <w:bCs/>
          <w:sz w:val="24"/>
          <w:szCs w:val="24"/>
          <w:lang w:val="sk-SK" w:bidi="si-LK"/>
        </w:rPr>
        <w:t>Straty v zariadeniach spoločného stravovania a reštauráciách</w:t>
      </w:r>
    </w:p>
    <w:p w:rsidR="0053635A" w:rsidRDefault="0053635A" w:rsidP="00801F86">
      <w:pPr>
        <w:pStyle w:val="Odsekzoznamu"/>
        <w:spacing w:after="0"/>
        <w:ind w:left="0" w:firstLine="426"/>
        <w:contextualSpacing w:val="0"/>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Príčinami vzniku potravinových strát a</w:t>
      </w:r>
      <w:r w:rsidR="00A14C44">
        <w:rPr>
          <w:rFonts w:ascii="Times New Roman" w:hAnsi="Times New Roman" w:cs="Times New Roman"/>
          <w:sz w:val="24"/>
          <w:szCs w:val="24"/>
          <w:lang w:val="sk-SK" w:bidi="si-LK"/>
        </w:rPr>
        <w:t> </w:t>
      </w:r>
      <w:r w:rsidR="00066DE1">
        <w:rPr>
          <w:rFonts w:ascii="Times New Roman" w:hAnsi="Times New Roman" w:cs="Times New Roman"/>
          <w:sz w:val="24"/>
          <w:szCs w:val="24"/>
          <w:lang w:val="sk-SK" w:bidi="si-LK"/>
        </w:rPr>
        <w:t>plytvania</w:t>
      </w:r>
      <w:r w:rsidR="00A14C44">
        <w:rPr>
          <w:rFonts w:ascii="Times New Roman" w:hAnsi="Times New Roman" w:cs="Times New Roman"/>
          <w:sz w:val="24"/>
          <w:szCs w:val="24"/>
          <w:lang w:val="sk-SK" w:bidi="si-LK"/>
        </w:rPr>
        <w:t xml:space="preserve"> potravinami</w:t>
      </w:r>
      <w:r w:rsidR="00066DE1">
        <w:rPr>
          <w:rFonts w:ascii="Times New Roman" w:hAnsi="Times New Roman" w:cs="Times New Roman"/>
          <w:sz w:val="24"/>
          <w:szCs w:val="24"/>
          <w:lang w:val="sk-SK" w:bidi="si-LK"/>
        </w:rPr>
        <w:t xml:space="preserve"> </w:t>
      </w:r>
      <w:r>
        <w:rPr>
          <w:rFonts w:ascii="Times New Roman" w:hAnsi="Times New Roman" w:cs="Times New Roman"/>
          <w:sz w:val="24"/>
          <w:szCs w:val="24"/>
          <w:lang w:val="sk-SK" w:bidi="si-LK"/>
        </w:rPr>
        <w:t>v oblasti spoločného stravovania</w:t>
      </w:r>
      <w:r w:rsidRPr="0053635A">
        <w:rPr>
          <w:rFonts w:ascii="Times New Roman" w:hAnsi="Times New Roman" w:cs="Times New Roman"/>
          <w:sz w:val="24"/>
          <w:szCs w:val="24"/>
          <w:lang w:val="sk-SK" w:bidi="si-LK"/>
        </w:rPr>
        <w:t xml:space="preserve"> </w:t>
      </w:r>
      <w:r>
        <w:rPr>
          <w:rFonts w:ascii="Times New Roman" w:hAnsi="Times New Roman" w:cs="Times New Roman"/>
          <w:sz w:val="24"/>
          <w:szCs w:val="24"/>
          <w:lang w:val="sk-SK" w:bidi="si-LK"/>
        </w:rPr>
        <w:t>sú:</w:t>
      </w:r>
    </w:p>
    <w:p w:rsidR="0053635A" w:rsidRDefault="0053635A" w:rsidP="0053635A">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veľkosť porcií,</w:t>
      </w:r>
    </w:p>
    <w:p w:rsidR="0053635A" w:rsidRDefault="00163246" w:rsidP="0053635A">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 xml:space="preserve">nejedlé </w:t>
      </w:r>
      <w:r w:rsidR="0053635A">
        <w:rPr>
          <w:rFonts w:ascii="Times New Roman" w:hAnsi="Times New Roman" w:cs="Times New Roman"/>
          <w:sz w:val="24"/>
          <w:szCs w:val="24"/>
          <w:lang w:val="sk-SK" w:bidi="si-LK"/>
        </w:rPr>
        <w:t>zvyšky z</w:t>
      </w:r>
      <w:r w:rsidR="00A15116">
        <w:rPr>
          <w:rFonts w:ascii="Times New Roman" w:hAnsi="Times New Roman" w:cs="Times New Roman"/>
          <w:sz w:val="24"/>
          <w:szCs w:val="24"/>
          <w:lang w:val="sk-SK" w:bidi="si-LK"/>
        </w:rPr>
        <w:t> prípravy pokrmov</w:t>
      </w:r>
      <w:r>
        <w:rPr>
          <w:rFonts w:ascii="Times New Roman" w:hAnsi="Times New Roman" w:cs="Times New Roman"/>
          <w:sz w:val="24"/>
          <w:szCs w:val="24"/>
          <w:lang w:val="sk-SK" w:bidi="si-LK"/>
        </w:rPr>
        <w:t xml:space="preserve"> (napr. šupky, jadrá, škrupiny, kosti, ...)</w:t>
      </w:r>
      <w:r w:rsidR="0053635A">
        <w:rPr>
          <w:rFonts w:ascii="Times New Roman" w:hAnsi="Times New Roman" w:cs="Times New Roman"/>
          <w:sz w:val="24"/>
          <w:szCs w:val="24"/>
          <w:lang w:val="sk-SK" w:bidi="si-LK"/>
        </w:rPr>
        <w:t>,</w:t>
      </w:r>
    </w:p>
    <w:p w:rsidR="0053635A" w:rsidRPr="00FA3E14" w:rsidRDefault="00FA3E14" w:rsidP="0053635A">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eastAsia="Times New Roman" w:hAnsi="Times New Roman" w:cs="Times New Roman"/>
          <w:sz w:val="24"/>
          <w:szCs w:val="24"/>
          <w:lang w:val="sk-SK" w:eastAsia="sk-SK"/>
        </w:rPr>
        <w:t>nakupovanie veľkého množstva surovín,</w:t>
      </w:r>
    </w:p>
    <w:p w:rsidR="00FA3E14" w:rsidRPr="00FA3E14" w:rsidRDefault="00FA3E14" w:rsidP="0053635A">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eastAsia="Times New Roman" w:hAnsi="Times New Roman" w:cs="Times New Roman"/>
          <w:sz w:val="24"/>
          <w:szCs w:val="24"/>
          <w:lang w:val="sk-SK" w:eastAsia="sk-SK"/>
        </w:rPr>
        <w:t>nevhodné skladovanie,</w:t>
      </w:r>
    </w:p>
    <w:p w:rsidR="00FA3E14" w:rsidRPr="00FA3E14" w:rsidRDefault="00FA3E14" w:rsidP="0053635A">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eastAsia="Times New Roman" w:hAnsi="Times New Roman" w:cs="Times New Roman"/>
          <w:sz w:val="24"/>
          <w:szCs w:val="24"/>
          <w:lang w:val="sk-SK" w:eastAsia="sk-SK"/>
        </w:rPr>
        <w:t>príliš dlhé skladovanie,</w:t>
      </w:r>
    </w:p>
    <w:p w:rsidR="00972C68" w:rsidRPr="004C49C5" w:rsidRDefault="0053635A" w:rsidP="00801F86">
      <w:pPr>
        <w:pStyle w:val="Odsekzoznamu"/>
        <w:spacing w:after="0"/>
        <w:ind w:left="0" w:firstLine="426"/>
        <w:contextualSpacing w:val="0"/>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M</w:t>
      </w:r>
      <w:r w:rsidR="008E1ACE" w:rsidRPr="0053635A">
        <w:rPr>
          <w:rFonts w:ascii="Times New Roman" w:hAnsi="Times New Roman" w:cs="Times New Roman"/>
          <w:sz w:val="24"/>
          <w:szCs w:val="24"/>
          <w:lang w:val="sk-SK" w:bidi="si-LK"/>
        </w:rPr>
        <w:t xml:space="preserve">nožstvo </w:t>
      </w:r>
      <w:r w:rsidR="00066DE1">
        <w:rPr>
          <w:rFonts w:ascii="Times New Roman" w:hAnsi="Times New Roman" w:cs="Times New Roman"/>
          <w:sz w:val="24"/>
          <w:szCs w:val="24"/>
          <w:lang w:val="sk-SK" w:bidi="si-LK"/>
        </w:rPr>
        <w:t>vyplytvaných potravín</w:t>
      </w:r>
      <w:r w:rsidR="008E1ACE" w:rsidRPr="0053635A">
        <w:rPr>
          <w:rFonts w:ascii="Times New Roman" w:hAnsi="Times New Roman" w:cs="Times New Roman"/>
          <w:sz w:val="24"/>
          <w:szCs w:val="24"/>
          <w:lang w:val="sk-SK" w:bidi="si-LK"/>
        </w:rPr>
        <w:t xml:space="preserve"> </w:t>
      </w:r>
      <w:r w:rsidRPr="0053635A">
        <w:rPr>
          <w:rFonts w:ascii="Times New Roman" w:hAnsi="Times New Roman" w:cs="Times New Roman"/>
          <w:sz w:val="24"/>
          <w:szCs w:val="24"/>
          <w:lang w:val="sk-SK" w:bidi="si-LK"/>
        </w:rPr>
        <w:t xml:space="preserve">v reštauráciách a u ďalších poskytovateľov stravovacích služieb je </w:t>
      </w:r>
      <w:r w:rsidR="008E1ACE" w:rsidRPr="0053635A">
        <w:rPr>
          <w:rFonts w:ascii="Times New Roman" w:hAnsi="Times New Roman" w:cs="Times New Roman"/>
          <w:sz w:val="24"/>
          <w:szCs w:val="24"/>
          <w:lang w:val="sk-SK" w:bidi="si-LK"/>
        </w:rPr>
        <w:t>do veľkej miery priamo úmerné veľkosti porcií</w:t>
      </w:r>
      <w:r w:rsidR="005D65E3" w:rsidRPr="0053635A">
        <w:rPr>
          <w:rFonts w:ascii="Times New Roman" w:hAnsi="Times New Roman" w:cs="Times New Roman"/>
          <w:sz w:val="24"/>
          <w:szCs w:val="24"/>
          <w:lang w:val="sk-SK" w:bidi="si-LK"/>
        </w:rPr>
        <w:t xml:space="preserve">, ktoré ponúkajú. </w:t>
      </w:r>
      <w:r w:rsidRPr="00FA3E14">
        <w:rPr>
          <w:rFonts w:ascii="Times New Roman" w:hAnsi="Times New Roman" w:cs="Times New Roman"/>
          <w:sz w:val="24"/>
          <w:szCs w:val="24"/>
          <w:lang w:val="sk-SK" w:bidi="si-LK"/>
        </w:rPr>
        <w:t>Počet zákazníkov, ktorí jedlo nedojedia je vyšší, č</w:t>
      </w:r>
      <w:r w:rsidR="005D65E3" w:rsidRPr="00FA3E14">
        <w:rPr>
          <w:rFonts w:ascii="Times New Roman" w:hAnsi="Times New Roman" w:cs="Times New Roman"/>
          <w:sz w:val="24"/>
          <w:szCs w:val="24"/>
          <w:lang w:val="sk-SK" w:bidi="si-LK"/>
        </w:rPr>
        <w:t>ím sú porcie väčšie. V reštauračných zariadeniach</w:t>
      </w:r>
      <w:r w:rsidR="00FA3E14" w:rsidRPr="00FA3E14">
        <w:rPr>
          <w:rFonts w:ascii="Times New Roman" w:hAnsi="Times New Roman" w:cs="Times New Roman"/>
          <w:sz w:val="24"/>
          <w:szCs w:val="24"/>
          <w:lang w:val="sk-SK" w:bidi="si-LK"/>
        </w:rPr>
        <w:t xml:space="preserve">, ktoré fungujú systémom „denného menu“ je príčinou vzniku príprava väčšieho </w:t>
      </w:r>
      <w:r w:rsidR="005D65E3" w:rsidRPr="00FA3E14">
        <w:rPr>
          <w:rFonts w:ascii="Times New Roman" w:hAnsi="Times New Roman" w:cs="Times New Roman"/>
          <w:sz w:val="24"/>
          <w:szCs w:val="24"/>
          <w:lang w:val="sk-SK" w:bidi="si-LK"/>
        </w:rPr>
        <w:t xml:space="preserve">množstvo jedla, </w:t>
      </w:r>
      <w:r w:rsidR="00FA3E14" w:rsidRPr="00FA3E14">
        <w:rPr>
          <w:rFonts w:ascii="Times New Roman" w:hAnsi="Times New Roman" w:cs="Times New Roman"/>
          <w:sz w:val="24"/>
          <w:szCs w:val="24"/>
          <w:lang w:val="sk-SK" w:bidi="si-LK"/>
        </w:rPr>
        <w:t xml:space="preserve">ako sa stihne spotrebovať/predať, taktiež aj </w:t>
      </w:r>
      <w:r w:rsidR="005D65E3" w:rsidRPr="00FA3E14">
        <w:rPr>
          <w:rFonts w:ascii="Times New Roman" w:hAnsi="Times New Roman" w:cs="Times New Roman"/>
          <w:sz w:val="24"/>
          <w:szCs w:val="24"/>
          <w:lang w:val="sk-SK" w:bidi="si-LK"/>
        </w:rPr>
        <w:t>. široký výber jedál</w:t>
      </w:r>
      <w:r w:rsidR="00FA3E14" w:rsidRPr="00FA3E14">
        <w:rPr>
          <w:rFonts w:ascii="Times New Roman" w:hAnsi="Times New Roman" w:cs="Times New Roman"/>
          <w:sz w:val="24"/>
          <w:szCs w:val="24"/>
          <w:lang w:val="sk-SK" w:bidi="si-LK"/>
        </w:rPr>
        <w:t>.</w:t>
      </w:r>
      <w:r w:rsidR="005D65E3" w:rsidRPr="00FA3E14">
        <w:rPr>
          <w:rFonts w:ascii="Times New Roman" w:hAnsi="Times New Roman" w:cs="Times New Roman"/>
          <w:sz w:val="24"/>
          <w:szCs w:val="24"/>
          <w:lang w:val="sk-SK" w:bidi="si-LK"/>
        </w:rPr>
        <w:t xml:space="preserve">. </w:t>
      </w:r>
      <w:r w:rsidR="00FA3E14">
        <w:rPr>
          <w:rFonts w:ascii="Times New Roman" w:hAnsi="Times New Roman" w:cs="Times New Roman"/>
          <w:sz w:val="24"/>
          <w:szCs w:val="24"/>
          <w:lang w:val="sk-SK" w:bidi="si-LK"/>
        </w:rPr>
        <w:t>Nadmerné nakupovanie surovín</w:t>
      </w:r>
      <w:r w:rsidR="00961959">
        <w:rPr>
          <w:rFonts w:ascii="Times New Roman" w:hAnsi="Times New Roman" w:cs="Times New Roman"/>
          <w:sz w:val="24"/>
          <w:szCs w:val="24"/>
          <w:lang w:val="sk-SK" w:bidi="si-LK"/>
        </w:rPr>
        <w:t>, ich nevhodné uskladnenie resp. nedostatok skladovacích priestorov sú ďalšie z príčin vzniku strát a </w:t>
      </w:r>
      <w:r w:rsidR="00884F10">
        <w:rPr>
          <w:rFonts w:ascii="Times New Roman" w:hAnsi="Times New Roman" w:cs="Times New Roman"/>
          <w:sz w:val="24"/>
          <w:szCs w:val="24"/>
          <w:lang w:val="sk-SK" w:bidi="si-LK"/>
        </w:rPr>
        <w:t xml:space="preserve">plytvania </w:t>
      </w:r>
      <w:r w:rsidR="00A14C44">
        <w:rPr>
          <w:rFonts w:ascii="Times New Roman" w:hAnsi="Times New Roman" w:cs="Times New Roman"/>
          <w:sz w:val="24"/>
          <w:szCs w:val="24"/>
          <w:lang w:val="sk-SK" w:bidi="si-LK"/>
        </w:rPr>
        <w:t xml:space="preserve">potravinami </w:t>
      </w:r>
      <w:r w:rsidR="005F4FEB">
        <w:rPr>
          <w:rFonts w:ascii="Times New Roman" w:hAnsi="Times New Roman" w:cs="Times New Roman"/>
          <w:sz w:val="24"/>
          <w:szCs w:val="24"/>
          <w:lang w:val="sk-SK" w:bidi="si-LK"/>
        </w:rPr>
        <w:t xml:space="preserve">v </w:t>
      </w:r>
      <w:r w:rsidR="00961959" w:rsidRPr="0053635A">
        <w:rPr>
          <w:rFonts w:ascii="Times New Roman" w:hAnsi="Times New Roman" w:cs="Times New Roman"/>
          <w:sz w:val="24"/>
          <w:szCs w:val="24"/>
          <w:lang w:val="sk-SK" w:bidi="si-LK"/>
        </w:rPr>
        <w:t>sektore spoločného stravovania</w:t>
      </w:r>
      <w:r w:rsidR="00961959">
        <w:rPr>
          <w:rFonts w:ascii="Times New Roman" w:hAnsi="Times New Roman" w:cs="Times New Roman"/>
          <w:sz w:val="24"/>
          <w:szCs w:val="24"/>
          <w:lang w:val="sk-SK" w:bidi="si-LK"/>
        </w:rPr>
        <w:t>.</w:t>
      </w:r>
      <w:r w:rsidR="0073405E" w:rsidRPr="00961959">
        <w:rPr>
          <w:rFonts w:ascii="Times New Roman" w:hAnsi="Times New Roman" w:cs="Times New Roman"/>
          <w:sz w:val="24"/>
          <w:szCs w:val="24"/>
          <w:lang w:val="sk-SK" w:bidi="si-LK"/>
        </w:rPr>
        <w:t>.</w:t>
      </w:r>
    </w:p>
    <w:p w:rsidR="00E736A2" w:rsidRPr="004C49C5" w:rsidRDefault="00C662E2" w:rsidP="0045046D">
      <w:pPr>
        <w:pStyle w:val="Odsekzoznamu"/>
        <w:numPr>
          <w:ilvl w:val="1"/>
          <w:numId w:val="16"/>
        </w:numPr>
        <w:spacing w:before="240" w:after="120"/>
        <w:ind w:left="357" w:hanging="357"/>
        <w:contextualSpacing w:val="0"/>
        <w:jc w:val="both"/>
        <w:rPr>
          <w:rFonts w:ascii="Times New Roman" w:hAnsi="Times New Roman" w:cs="Times New Roman"/>
          <w:b/>
          <w:bCs/>
          <w:sz w:val="24"/>
          <w:szCs w:val="24"/>
          <w:lang w:val="sk-SK" w:bidi="si-LK"/>
        </w:rPr>
      </w:pPr>
      <w:r w:rsidRPr="004C49C5">
        <w:rPr>
          <w:rFonts w:ascii="Times New Roman" w:hAnsi="Times New Roman" w:cs="Times New Roman"/>
          <w:b/>
          <w:bCs/>
          <w:sz w:val="24"/>
          <w:szCs w:val="24"/>
          <w:lang w:val="sk-SK" w:bidi="si-LK"/>
        </w:rPr>
        <w:t>Straty v </w:t>
      </w:r>
      <w:r w:rsidRPr="004C49C5">
        <w:rPr>
          <w:rFonts w:ascii="Times New Roman" w:hAnsi="Times New Roman" w:cs="Times New Roman"/>
          <w:b/>
          <w:sz w:val="24"/>
          <w:szCs w:val="24"/>
          <w:lang w:val="sk-SK" w:bidi="si-LK"/>
        </w:rPr>
        <w:t>domácnostiach</w:t>
      </w:r>
    </w:p>
    <w:p w:rsidR="00C73E53" w:rsidRDefault="00C73E53" w:rsidP="00801F86">
      <w:pPr>
        <w:pStyle w:val="Odsekzoznamu"/>
        <w:spacing w:after="0"/>
        <w:ind w:left="0" w:firstLine="426"/>
        <w:contextualSpacing w:val="0"/>
        <w:jc w:val="both"/>
        <w:rPr>
          <w:rFonts w:ascii="Times New Roman" w:hAnsi="Times New Roman" w:cs="Times New Roman"/>
          <w:sz w:val="24"/>
          <w:szCs w:val="24"/>
          <w:lang w:val="sk-SK" w:bidi="si-LK"/>
        </w:rPr>
      </w:pPr>
      <w:r w:rsidRPr="004C49C5">
        <w:rPr>
          <w:rFonts w:ascii="Times New Roman" w:hAnsi="Times New Roman" w:cs="Times New Roman"/>
          <w:sz w:val="24"/>
          <w:szCs w:val="24"/>
          <w:lang w:val="sk-SK"/>
        </w:rPr>
        <w:t xml:space="preserve">Príčiny vysokého množstva </w:t>
      </w:r>
      <w:r w:rsidRPr="00884F10">
        <w:rPr>
          <w:rFonts w:ascii="Times New Roman" w:hAnsi="Times New Roman" w:cs="Times New Roman"/>
          <w:sz w:val="24"/>
          <w:szCs w:val="24"/>
          <w:lang w:val="sk-SK"/>
        </w:rPr>
        <w:t>potravinového odpadu</w:t>
      </w:r>
      <w:r w:rsidR="00884F10">
        <w:rPr>
          <w:rFonts w:ascii="Times New Roman" w:hAnsi="Times New Roman" w:cs="Times New Roman"/>
          <w:sz w:val="24"/>
          <w:szCs w:val="24"/>
          <w:lang w:val="sk-SK"/>
        </w:rPr>
        <w:t xml:space="preserve"> a plytvania potravinami</w:t>
      </w:r>
      <w:r w:rsidRPr="004C49C5">
        <w:rPr>
          <w:rFonts w:ascii="Times New Roman" w:hAnsi="Times New Roman" w:cs="Times New Roman"/>
          <w:sz w:val="24"/>
          <w:szCs w:val="24"/>
          <w:lang w:val="sk-SK"/>
        </w:rPr>
        <w:t xml:space="preserve"> v</w:t>
      </w:r>
      <w:r w:rsidR="00884F10">
        <w:rPr>
          <w:rFonts w:ascii="Times New Roman" w:hAnsi="Times New Roman" w:cs="Times New Roman"/>
          <w:sz w:val="24"/>
          <w:szCs w:val="24"/>
          <w:lang w:val="sk-SK"/>
        </w:rPr>
        <w:t> </w:t>
      </w:r>
      <w:r w:rsidRPr="004C49C5">
        <w:rPr>
          <w:rFonts w:ascii="Times New Roman" w:hAnsi="Times New Roman" w:cs="Times New Roman"/>
          <w:sz w:val="24"/>
          <w:szCs w:val="24"/>
          <w:lang w:val="sk-SK"/>
        </w:rPr>
        <w:t xml:space="preserve">domácnostiach sú rôznorodé (viaceré). Je to napríklad, </w:t>
      </w:r>
    </w:p>
    <w:p w:rsidR="00C73E53" w:rsidRDefault="00C73E53" w:rsidP="00433323">
      <w:pPr>
        <w:pStyle w:val="Odsekzoznamu"/>
        <w:numPr>
          <w:ilvl w:val="0"/>
          <w:numId w:val="17"/>
        </w:numPr>
        <w:spacing w:after="0"/>
        <w:ind w:left="426" w:hanging="426"/>
        <w:jc w:val="both"/>
        <w:rPr>
          <w:rFonts w:ascii="Times New Roman" w:hAnsi="Times New Roman" w:cs="Times New Roman"/>
          <w:sz w:val="24"/>
          <w:szCs w:val="24"/>
          <w:lang w:val="sk-SK" w:bidi="si-LK"/>
        </w:rPr>
      </w:pPr>
      <w:r w:rsidRPr="004C49C5">
        <w:rPr>
          <w:rFonts w:ascii="Times New Roman" w:hAnsi="Times New Roman" w:cs="Times New Roman"/>
          <w:sz w:val="24"/>
          <w:szCs w:val="24"/>
          <w:lang w:val="sk-SK"/>
        </w:rPr>
        <w:t xml:space="preserve">nedostatočná informovanosť a nedostatok vedomostí a povedomia o množstve </w:t>
      </w:r>
      <w:r w:rsidR="009E233F">
        <w:rPr>
          <w:rFonts w:ascii="Times New Roman" w:hAnsi="Times New Roman" w:cs="Times New Roman"/>
          <w:sz w:val="24"/>
          <w:szCs w:val="24"/>
          <w:lang w:val="sk-SK"/>
        </w:rPr>
        <w:t>vyplytvaných</w:t>
      </w:r>
      <w:r w:rsidR="00A14C44">
        <w:rPr>
          <w:rFonts w:ascii="Times New Roman" w:hAnsi="Times New Roman" w:cs="Times New Roman"/>
          <w:sz w:val="24"/>
          <w:szCs w:val="24"/>
          <w:lang w:val="sk-SK"/>
        </w:rPr>
        <w:t xml:space="preserve"> potravín</w:t>
      </w:r>
      <w:r w:rsidRPr="004C49C5">
        <w:rPr>
          <w:rFonts w:ascii="Times New Roman" w:hAnsi="Times New Roman" w:cs="Times New Roman"/>
          <w:sz w:val="24"/>
          <w:szCs w:val="24"/>
          <w:lang w:val="sk-SK"/>
        </w:rPr>
        <w:t>, ktorý vzniká každý deň</w:t>
      </w:r>
      <w:r w:rsidR="003D7BF7">
        <w:rPr>
          <w:rFonts w:ascii="Times New Roman" w:hAnsi="Times New Roman" w:cs="Times New Roman"/>
          <w:sz w:val="24"/>
          <w:szCs w:val="24"/>
          <w:lang w:val="sk-SK"/>
        </w:rPr>
        <w:t>,</w:t>
      </w:r>
      <w:r>
        <w:rPr>
          <w:rFonts w:ascii="Times New Roman" w:hAnsi="Times New Roman" w:cs="Times New Roman"/>
          <w:sz w:val="24"/>
          <w:szCs w:val="24"/>
          <w:lang w:val="sk-SK" w:bidi="si-LK"/>
        </w:rPr>
        <w:t xml:space="preserve"> </w:t>
      </w:r>
    </w:p>
    <w:p w:rsidR="003D7BF7" w:rsidRPr="008A0606" w:rsidRDefault="003D7BF7" w:rsidP="00433323">
      <w:pPr>
        <w:pStyle w:val="Odsekzoznamu"/>
        <w:numPr>
          <w:ilvl w:val="0"/>
          <w:numId w:val="17"/>
        </w:numPr>
        <w:spacing w:after="0"/>
        <w:ind w:left="426" w:hanging="426"/>
        <w:jc w:val="both"/>
        <w:rPr>
          <w:rFonts w:ascii="Times New Roman" w:hAnsi="Times New Roman" w:cs="Times New Roman"/>
          <w:sz w:val="24"/>
          <w:szCs w:val="24"/>
          <w:lang w:val="sk-SK" w:bidi="si-LK"/>
        </w:rPr>
      </w:pPr>
      <w:r w:rsidRPr="008A0606">
        <w:rPr>
          <w:rFonts w:ascii="Times New Roman" w:hAnsi="Times New Roman" w:cs="Times New Roman"/>
          <w:sz w:val="24"/>
          <w:szCs w:val="24"/>
          <w:lang w:val="sk-SK"/>
        </w:rPr>
        <w:t>neznalosť postupov a nedostatočné skúsenosti pri spracovaní potravín</w:t>
      </w:r>
      <w:r w:rsidR="008A0606">
        <w:rPr>
          <w:rFonts w:ascii="Times New Roman" w:hAnsi="Times New Roman" w:cs="Times New Roman"/>
          <w:sz w:val="24"/>
          <w:szCs w:val="24"/>
          <w:lang w:val="sk-SK"/>
        </w:rPr>
        <w:t>,</w:t>
      </w:r>
      <w:r w:rsidRPr="008A0606">
        <w:rPr>
          <w:rFonts w:ascii="Times New Roman" w:hAnsi="Times New Roman" w:cs="Times New Roman"/>
          <w:sz w:val="24"/>
          <w:szCs w:val="24"/>
          <w:lang w:val="sk-SK"/>
        </w:rPr>
        <w:t xml:space="preserve"> príprave pokrmov</w:t>
      </w:r>
      <w:r w:rsidR="008A0606">
        <w:rPr>
          <w:rFonts w:ascii="Times New Roman" w:hAnsi="Times New Roman" w:cs="Times New Roman"/>
          <w:sz w:val="24"/>
          <w:szCs w:val="24"/>
          <w:lang w:val="sk-SK"/>
        </w:rPr>
        <w:t xml:space="preserve"> a </w:t>
      </w:r>
      <w:r w:rsidR="008A0606" w:rsidRPr="008A0606">
        <w:rPr>
          <w:rFonts w:ascii="Times New Roman" w:hAnsi="Times New Roman" w:cs="Times New Roman"/>
          <w:sz w:val="24"/>
          <w:szCs w:val="24"/>
          <w:lang w:val="sk-SK"/>
        </w:rPr>
        <w:t>využitia zvyškov jedla v iných pokrmoch,</w:t>
      </w:r>
    </w:p>
    <w:p w:rsidR="00433323" w:rsidRDefault="008A0606" w:rsidP="00433323">
      <w:pPr>
        <w:pStyle w:val="Odsekzoznamu"/>
        <w:numPr>
          <w:ilvl w:val="0"/>
          <w:numId w:val="17"/>
        </w:numPr>
        <w:spacing w:after="0"/>
        <w:ind w:left="426" w:hanging="426"/>
        <w:jc w:val="both"/>
        <w:rPr>
          <w:rFonts w:ascii="Times New Roman" w:hAnsi="Times New Roman" w:cs="Times New Roman"/>
          <w:sz w:val="24"/>
          <w:szCs w:val="24"/>
          <w:lang w:val="sk-SK" w:bidi="si-LK"/>
        </w:rPr>
      </w:pPr>
      <w:r w:rsidRPr="008A0606">
        <w:rPr>
          <w:rFonts w:ascii="Times New Roman" w:hAnsi="Times New Roman" w:cs="Times New Roman"/>
          <w:sz w:val="24"/>
          <w:szCs w:val="24"/>
          <w:lang w:val="sk-SK"/>
        </w:rPr>
        <w:t>príprava príliš veľkého množstva jedla,</w:t>
      </w:r>
      <w:r>
        <w:rPr>
          <w:rFonts w:ascii="Times New Roman" w:hAnsi="Times New Roman" w:cs="Times New Roman"/>
          <w:sz w:val="24"/>
          <w:szCs w:val="24"/>
          <w:lang w:val="sk-SK" w:bidi="si-LK"/>
        </w:rPr>
        <w:t xml:space="preserve"> </w:t>
      </w:r>
      <w:r w:rsidR="00433323">
        <w:rPr>
          <w:rFonts w:ascii="Times New Roman" w:hAnsi="Times New Roman" w:cs="Times New Roman"/>
          <w:sz w:val="24"/>
          <w:szCs w:val="24"/>
          <w:lang w:val="sk-SK" w:bidi="si-LK"/>
        </w:rPr>
        <w:t>zvyšky z</w:t>
      </w:r>
      <w:r w:rsidR="00A15116">
        <w:rPr>
          <w:rFonts w:ascii="Times New Roman" w:hAnsi="Times New Roman" w:cs="Times New Roman"/>
          <w:sz w:val="24"/>
          <w:szCs w:val="24"/>
          <w:lang w:val="sk-SK" w:bidi="si-LK"/>
        </w:rPr>
        <w:t> prípravy pokrmov</w:t>
      </w:r>
      <w:r w:rsidR="00433323">
        <w:rPr>
          <w:rFonts w:ascii="Times New Roman" w:hAnsi="Times New Roman" w:cs="Times New Roman"/>
          <w:sz w:val="24"/>
          <w:szCs w:val="24"/>
          <w:lang w:val="sk-SK" w:bidi="si-LK"/>
        </w:rPr>
        <w:t>,</w:t>
      </w:r>
    </w:p>
    <w:p w:rsidR="00433323" w:rsidRPr="00FA3E14" w:rsidRDefault="00433323" w:rsidP="00433323">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eastAsia="Times New Roman" w:hAnsi="Times New Roman" w:cs="Times New Roman"/>
          <w:sz w:val="24"/>
          <w:szCs w:val="24"/>
          <w:lang w:val="sk-SK" w:eastAsia="sk-SK"/>
        </w:rPr>
        <w:t>nakupovanie veľkého množstva potravín</w:t>
      </w:r>
      <w:r w:rsidR="003D7BF7">
        <w:rPr>
          <w:rFonts w:ascii="Times New Roman" w:eastAsia="Times New Roman" w:hAnsi="Times New Roman" w:cs="Times New Roman"/>
          <w:sz w:val="24"/>
          <w:szCs w:val="24"/>
          <w:lang w:val="sk-SK" w:eastAsia="sk-SK"/>
        </w:rPr>
        <w:t xml:space="preserve"> </w:t>
      </w:r>
      <w:r w:rsidR="003D7BF7" w:rsidRPr="008A0606">
        <w:rPr>
          <w:rFonts w:ascii="Times New Roman" w:hAnsi="Times New Roman" w:cs="Times New Roman"/>
          <w:sz w:val="24"/>
          <w:szCs w:val="24"/>
          <w:lang w:val="sk-SK"/>
        </w:rPr>
        <w:t>napr.: veľké balenia</w:t>
      </w:r>
      <w:r w:rsidR="003D7BF7" w:rsidRPr="003D7BF7">
        <w:rPr>
          <w:rFonts w:ascii="Times New Roman" w:hAnsi="Times New Roman" w:cs="Times New Roman"/>
          <w:sz w:val="24"/>
          <w:szCs w:val="24"/>
          <w:lang w:val="sk-SK"/>
        </w:rPr>
        <w:t>,</w:t>
      </w:r>
      <w:r w:rsidR="003D7BF7">
        <w:rPr>
          <w:rFonts w:ascii="Times New Roman" w:hAnsi="Times New Roman" w:cs="Times New Roman"/>
          <w:sz w:val="24"/>
          <w:szCs w:val="24"/>
          <w:lang w:val="sk-SK"/>
        </w:rPr>
        <w:t xml:space="preserve"> veľký počet kusov, </w:t>
      </w:r>
      <w:proofErr w:type="spellStart"/>
      <w:r w:rsidR="003D7BF7">
        <w:rPr>
          <w:rFonts w:ascii="Times New Roman" w:hAnsi="Times New Roman" w:cs="Times New Roman"/>
          <w:sz w:val="24"/>
          <w:szCs w:val="24"/>
          <w:lang w:val="sk-SK"/>
        </w:rPr>
        <w:t>multibalenia</w:t>
      </w:r>
      <w:proofErr w:type="spellEnd"/>
      <w:r>
        <w:rPr>
          <w:rFonts w:ascii="Times New Roman" w:eastAsia="Times New Roman" w:hAnsi="Times New Roman" w:cs="Times New Roman"/>
          <w:sz w:val="24"/>
          <w:szCs w:val="24"/>
          <w:lang w:val="sk-SK" w:eastAsia="sk-SK"/>
        </w:rPr>
        <w:t>,</w:t>
      </w:r>
    </w:p>
    <w:p w:rsidR="00433323" w:rsidRPr="00FA3E14" w:rsidRDefault="00433323" w:rsidP="00433323">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eastAsia="Times New Roman" w:hAnsi="Times New Roman" w:cs="Times New Roman"/>
          <w:sz w:val="24"/>
          <w:szCs w:val="24"/>
          <w:lang w:val="sk-SK" w:eastAsia="sk-SK"/>
        </w:rPr>
        <w:t>nevhodné skladovanie,</w:t>
      </w:r>
    </w:p>
    <w:p w:rsidR="00433323" w:rsidRPr="00FA3E14" w:rsidRDefault="00433323" w:rsidP="00433323">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eastAsia="Times New Roman" w:hAnsi="Times New Roman" w:cs="Times New Roman"/>
          <w:sz w:val="24"/>
          <w:szCs w:val="24"/>
          <w:lang w:val="sk-SK" w:eastAsia="sk-SK"/>
        </w:rPr>
        <w:lastRenderedPageBreak/>
        <w:t>príliš dlhé skladovanie,</w:t>
      </w:r>
    </w:p>
    <w:p w:rsidR="00433323" w:rsidRDefault="00433323" w:rsidP="00433323">
      <w:pPr>
        <w:pStyle w:val="Odsekzoznamu"/>
        <w:numPr>
          <w:ilvl w:val="0"/>
          <w:numId w:val="17"/>
        </w:numPr>
        <w:spacing w:after="0"/>
        <w:ind w:left="426" w:hanging="426"/>
        <w:jc w:val="both"/>
        <w:rPr>
          <w:rFonts w:ascii="Times New Roman" w:hAnsi="Times New Roman" w:cs="Times New Roman"/>
          <w:sz w:val="24"/>
          <w:szCs w:val="24"/>
          <w:lang w:val="sk-SK" w:bidi="si-LK"/>
        </w:rPr>
      </w:pPr>
      <w:r>
        <w:rPr>
          <w:rFonts w:ascii="Times New Roman" w:hAnsi="Times New Roman" w:cs="Times New Roman"/>
          <w:sz w:val="24"/>
          <w:szCs w:val="24"/>
          <w:lang w:val="sk-SK" w:bidi="si-LK"/>
        </w:rPr>
        <w:t>nejedlé časti surovín (napr. šupky, jadrá, kosti, ...),</w:t>
      </w:r>
    </w:p>
    <w:p w:rsidR="00B406F9" w:rsidRDefault="00B406F9" w:rsidP="00433323">
      <w:pPr>
        <w:pStyle w:val="Odsekzoznamu"/>
        <w:numPr>
          <w:ilvl w:val="0"/>
          <w:numId w:val="17"/>
        </w:numPr>
        <w:spacing w:after="0"/>
        <w:ind w:left="426" w:hanging="426"/>
        <w:jc w:val="both"/>
        <w:rPr>
          <w:rFonts w:ascii="Times New Roman" w:hAnsi="Times New Roman" w:cs="Times New Roman"/>
          <w:sz w:val="24"/>
          <w:szCs w:val="24"/>
          <w:lang w:val="sk-SK" w:bidi="si-LK"/>
        </w:rPr>
      </w:pPr>
      <w:r w:rsidRPr="00B406F9">
        <w:rPr>
          <w:rFonts w:ascii="Times" w:hAnsi="Times" w:cs="Times"/>
          <w:sz w:val="25"/>
          <w:szCs w:val="25"/>
          <w:lang w:val="sk-SK"/>
        </w:rPr>
        <w:t>nesprávne posúdenie potraviny ako nevhodn</w:t>
      </w:r>
      <w:r>
        <w:rPr>
          <w:rFonts w:ascii="Times" w:hAnsi="Times" w:cs="Times"/>
          <w:sz w:val="25"/>
          <w:szCs w:val="25"/>
          <w:lang w:val="sk-SK"/>
        </w:rPr>
        <w:t>ej</w:t>
      </w:r>
      <w:r w:rsidRPr="00B406F9">
        <w:rPr>
          <w:rFonts w:ascii="Times" w:hAnsi="Times" w:cs="Times"/>
          <w:sz w:val="25"/>
          <w:szCs w:val="25"/>
          <w:lang w:val="sk-SK"/>
        </w:rPr>
        <w:t xml:space="preserve"> na spotrebu</w:t>
      </w:r>
      <w:r>
        <w:rPr>
          <w:rFonts w:ascii="Times" w:hAnsi="Times" w:cs="Times"/>
          <w:sz w:val="25"/>
          <w:szCs w:val="25"/>
          <w:lang w:val="sk-SK"/>
        </w:rPr>
        <w:t>,</w:t>
      </w:r>
      <w:r w:rsidRPr="00B406F9">
        <w:rPr>
          <w:rFonts w:ascii="Times" w:hAnsi="Times" w:cs="Times"/>
          <w:sz w:val="25"/>
          <w:szCs w:val="25"/>
          <w:lang w:val="sk-SK"/>
        </w:rPr>
        <w:t xml:space="preserve"> ktor</w:t>
      </w:r>
      <w:r>
        <w:rPr>
          <w:rFonts w:ascii="Times" w:hAnsi="Times" w:cs="Times"/>
          <w:sz w:val="25"/>
          <w:szCs w:val="25"/>
          <w:lang w:val="sk-SK"/>
        </w:rPr>
        <w:t>á</w:t>
      </w:r>
      <w:r w:rsidRPr="00B406F9">
        <w:rPr>
          <w:rFonts w:ascii="Times" w:hAnsi="Times" w:cs="Times"/>
          <w:sz w:val="25"/>
          <w:szCs w:val="25"/>
          <w:lang w:val="sk-SK"/>
        </w:rPr>
        <w:t xml:space="preserve"> </w:t>
      </w:r>
      <w:r>
        <w:rPr>
          <w:rFonts w:ascii="Times" w:hAnsi="Times" w:cs="Times"/>
          <w:sz w:val="25"/>
          <w:szCs w:val="25"/>
          <w:lang w:val="sk-SK"/>
        </w:rPr>
        <w:t xml:space="preserve">môže byť </w:t>
      </w:r>
      <w:r w:rsidRPr="00B406F9">
        <w:rPr>
          <w:rFonts w:ascii="Times" w:hAnsi="Times" w:cs="Times"/>
          <w:sz w:val="25"/>
          <w:szCs w:val="25"/>
          <w:lang w:val="sk-SK"/>
        </w:rPr>
        <w:t>spotrebovan</w:t>
      </w:r>
      <w:r>
        <w:rPr>
          <w:rFonts w:ascii="Times" w:hAnsi="Times" w:cs="Times"/>
          <w:sz w:val="25"/>
          <w:szCs w:val="25"/>
          <w:lang w:val="sk-SK"/>
        </w:rPr>
        <w:t>á</w:t>
      </w:r>
      <w:r w:rsidRPr="00B406F9">
        <w:rPr>
          <w:rFonts w:ascii="Times" w:hAnsi="Times" w:cs="Times"/>
          <w:sz w:val="25"/>
          <w:szCs w:val="25"/>
          <w:lang w:val="sk-SK"/>
        </w:rPr>
        <w:t xml:space="preserve"> pretože </w:t>
      </w:r>
      <w:r>
        <w:rPr>
          <w:rFonts w:ascii="Times" w:hAnsi="Times" w:cs="Times"/>
          <w:sz w:val="25"/>
          <w:szCs w:val="25"/>
          <w:lang w:val="sk-SK"/>
        </w:rPr>
        <w:t>je</w:t>
      </w:r>
      <w:r w:rsidRPr="00B406F9">
        <w:rPr>
          <w:rFonts w:ascii="Times" w:hAnsi="Times" w:cs="Times"/>
          <w:sz w:val="25"/>
          <w:szCs w:val="25"/>
          <w:lang w:val="sk-SK"/>
        </w:rPr>
        <w:t xml:space="preserve"> bezpečn</w:t>
      </w:r>
      <w:r>
        <w:rPr>
          <w:rFonts w:ascii="Times" w:hAnsi="Times" w:cs="Times"/>
          <w:sz w:val="25"/>
          <w:szCs w:val="25"/>
          <w:lang w:val="sk-SK"/>
        </w:rPr>
        <w:t>á</w:t>
      </w:r>
      <w:r w:rsidRPr="00B406F9">
        <w:rPr>
          <w:rFonts w:ascii="Times" w:hAnsi="Times" w:cs="Times"/>
          <w:sz w:val="25"/>
          <w:szCs w:val="25"/>
          <w:lang w:val="sk-SK"/>
        </w:rPr>
        <w:t xml:space="preserve"> (po DMT, </w:t>
      </w:r>
      <w:r>
        <w:rPr>
          <w:rFonts w:ascii="Times" w:hAnsi="Times" w:cs="Times"/>
          <w:sz w:val="25"/>
          <w:szCs w:val="25"/>
          <w:lang w:val="sk-SK"/>
        </w:rPr>
        <w:t>oddelená</w:t>
      </w:r>
      <w:r w:rsidRPr="00B406F9">
        <w:rPr>
          <w:rFonts w:ascii="Times" w:hAnsi="Times" w:cs="Times"/>
          <w:sz w:val="25"/>
          <w:szCs w:val="25"/>
          <w:lang w:val="sk-SK"/>
        </w:rPr>
        <w:t xml:space="preserve"> srvátka, chybný estetický vzhľad, ...)</w:t>
      </w:r>
      <w:r>
        <w:rPr>
          <w:rFonts w:ascii="Times" w:hAnsi="Times" w:cs="Times"/>
          <w:sz w:val="25"/>
          <w:szCs w:val="25"/>
          <w:lang w:val="sk-SK"/>
        </w:rPr>
        <w:t>.</w:t>
      </w:r>
    </w:p>
    <w:p w:rsidR="00A874F5" w:rsidRPr="004C49C5" w:rsidRDefault="00E0541F" w:rsidP="00801F86">
      <w:pPr>
        <w:pStyle w:val="Odsekzoznamu"/>
        <w:spacing w:after="0"/>
        <w:ind w:left="0" w:firstLine="426"/>
        <w:contextualSpacing w:val="0"/>
        <w:jc w:val="both"/>
        <w:rPr>
          <w:rFonts w:ascii="Times New Roman" w:hAnsi="Times New Roman" w:cs="Times New Roman"/>
          <w:sz w:val="24"/>
          <w:szCs w:val="24"/>
          <w:lang w:val="sk-SK"/>
        </w:rPr>
      </w:pPr>
      <w:r w:rsidRPr="00C666DA">
        <w:rPr>
          <w:rFonts w:ascii="Times New Roman" w:hAnsi="Times New Roman" w:cs="Times New Roman"/>
          <w:sz w:val="24"/>
          <w:szCs w:val="24"/>
          <w:lang w:val="sk-SK" w:bidi="si-LK"/>
        </w:rPr>
        <w:t xml:space="preserve">Plytvanie potravinami v domácnostiach </w:t>
      </w:r>
      <w:r w:rsidR="00C666DA" w:rsidRPr="00C666DA">
        <w:rPr>
          <w:rFonts w:ascii="Times New Roman" w:hAnsi="Times New Roman" w:cs="Times New Roman"/>
          <w:sz w:val="24"/>
          <w:szCs w:val="24"/>
          <w:lang w:val="sk-SK" w:bidi="si-LK"/>
        </w:rPr>
        <w:t xml:space="preserve">narastá s hospodárskym rastom krajiny a tiež so zvyšujúcim sa príjmom obyvateľstva a je závisle aj od podielu výdavkov na potraviny z celkových výdavkov domácnosti. Z toho vyplýva, že domácnosti s vyššími príjmami a nižším podielom výdavkov na potraviny </w:t>
      </w:r>
      <w:r w:rsidR="00C662E2" w:rsidRPr="00C666DA">
        <w:rPr>
          <w:rFonts w:ascii="Times New Roman" w:hAnsi="Times New Roman" w:cs="Times New Roman"/>
          <w:sz w:val="24"/>
          <w:szCs w:val="24"/>
          <w:lang w:val="sk-SK" w:bidi="si-LK"/>
        </w:rPr>
        <w:t>majú tendenciu plytvať s</w:t>
      </w:r>
      <w:r w:rsidR="00C666DA" w:rsidRPr="00C666DA">
        <w:rPr>
          <w:rFonts w:ascii="Times New Roman" w:hAnsi="Times New Roman" w:cs="Times New Roman"/>
          <w:sz w:val="24"/>
          <w:szCs w:val="24"/>
          <w:lang w:val="sk-SK" w:bidi="si-LK"/>
        </w:rPr>
        <w:t> </w:t>
      </w:r>
      <w:r w:rsidR="00C662E2" w:rsidRPr="00C666DA">
        <w:rPr>
          <w:rFonts w:ascii="Times New Roman" w:hAnsi="Times New Roman" w:cs="Times New Roman"/>
          <w:sz w:val="24"/>
          <w:szCs w:val="24"/>
          <w:lang w:val="sk-SK" w:bidi="si-LK"/>
        </w:rPr>
        <w:t>potravinami</w:t>
      </w:r>
      <w:r w:rsidR="00C666DA" w:rsidRPr="00C666DA">
        <w:rPr>
          <w:rFonts w:ascii="Times New Roman" w:hAnsi="Times New Roman" w:cs="Times New Roman"/>
          <w:sz w:val="24"/>
          <w:szCs w:val="24"/>
          <w:lang w:val="sk-SK" w:bidi="si-LK"/>
        </w:rPr>
        <w:t>.</w:t>
      </w:r>
      <w:r w:rsidR="00C662E2" w:rsidRPr="00C666DA">
        <w:rPr>
          <w:rFonts w:ascii="Times New Roman" w:hAnsi="Times New Roman" w:cs="Times New Roman"/>
          <w:sz w:val="24"/>
          <w:szCs w:val="24"/>
          <w:lang w:val="sk-SK" w:bidi="si-LK"/>
        </w:rPr>
        <w:t xml:space="preserve"> </w:t>
      </w:r>
      <w:r w:rsidR="00283D78" w:rsidRPr="004C49C5">
        <w:rPr>
          <w:rFonts w:ascii="Times New Roman" w:hAnsi="Times New Roman" w:cs="Times New Roman"/>
          <w:sz w:val="24"/>
          <w:szCs w:val="24"/>
          <w:lang w:val="sk-SK" w:bidi="si-LK"/>
        </w:rPr>
        <w:t xml:space="preserve">Vzhľadom </w:t>
      </w:r>
      <w:r w:rsidR="00C666DA">
        <w:rPr>
          <w:rFonts w:ascii="Times New Roman" w:hAnsi="Times New Roman" w:cs="Times New Roman"/>
          <w:sz w:val="24"/>
          <w:szCs w:val="24"/>
          <w:lang w:val="sk-SK" w:bidi="si-LK"/>
        </w:rPr>
        <w:t>na</w:t>
      </w:r>
      <w:r w:rsidR="004F6C0C" w:rsidRPr="004C49C5">
        <w:rPr>
          <w:rFonts w:ascii="Times New Roman" w:hAnsi="Times New Roman" w:cs="Times New Roman"/>
          <w:sz w:val="24"/>
          <w:szCs w:val="24"/>
          <w:lang w:val="sk-SK" w:bidi="si-LK"/>
        </w:rPr>
        <w:t xml:space="preserve"> </w:t>
      </w:r>
      <w:r w:rsidR="00C666DA" w:rsidRPr="004C49C5">
        <w:rPr>
          <w:rFonts w:ascii="Times New Roman" w:hAnsi="Times New Roman" w:cs="Times New Roman"/>
          <w:sz w:val="24"/>
          <w:szCs w:val="24"/>
          <w:lang w:val="sk-SK" w:bidi="si-LK"/>
        </w:rPr>
        <w:t>najrôznejš</w:t>
      </w:r>
      <w:r w:rsidR="00C666DA">
        <w:rPr>
          <w:rFonts w:ascii="Times New Roman" w:hAnsi="Times New Roman" w:cs="Times New Roman"/>
          <w:sz w:val="24"/>
          <w:szCs w:val="24"/>
          <w:lang w:val="sk-SK" w:bidi="si-LK"/>
        </w:rPr>
        <w:t>ie</w:t>
      </w:r>
      <w:r w:rsidR="00C666DA" w:rsidRPr="004C49C5">
        <w:rPr>
          <w:rFonts w:ascii="Times New Roman" w:hAnsi="Times New Roman" w:cs="Times New Roman"/>
          <w:sz w:val="24"/>
          <w:szCs w:val="24"/>
          <w:lang w:val="sk-SK" w:bidi="si-LK"/>
        </w:rPr>
        <w:t xml:space="preserve"> prekážk</w:t>
      </w:r>
      <w:r w:rsidR="00C666DA">
        <w:rPr>
          <w:rFonts w:ascii="Times New Roman" w:hAnsi="Times New Roman" w:cs="Times New Roman"/>
          <w:sz w:val="24"/>
          <w:szCs w:val="24"/>
          <w:lang w:val="sk-SK" w:bidi="si-LK"/>
        </w:rPr>
        <w:t>y</w:t>
      </w:r>
      <w:r w:rsidR="00C666DA" w:rsidRPr="004C49C5">
        <w:rPr>
          <w:rFonts w:ascii="Times New Roman" w:hAnsi="Times New Roman" w:cs="Times New Roman"/>
          <w:sz w:val="24"/>
          <w:szCs w:val="24"/>
          <w:lang w:val="sk-SK" w:bidi="si-LK"/>
        </w:rPr>
        <w:t xml:space="preserve"> súvisiac</w:t>
      </w:r>
      <w:r w:rsidR="00C666DA">
        <w:rPr>
          <w:rFonts w:ascii="Times New Roman" w:hAnsi="Times New Roman" w:cs="Times New Roman"/>
          <w:sz w:val="24"/>
          <w:szCs w:val="24"/>
          <w:lang w:val="sk-SK" w:bidi="si-LK"/>
        </w:rPr>
        <w:t>e</w:t>
      </w:r>
      <w:r w:rsidR="00C666DA" w:rsidRPr="004C49C5">
        <w:rPr>
          <w:rFonts w:ascii="Times New Roman" w:hAnsi="Times New Roman" w:cs="Times New Roman"/>
          <w:sz w:val="24"/>
          <w:szCs w:val="24"/>
          <w:lang w:val="sk-SK" w:bidi="si-LK"/>
        </w:rPr>
        <w:t xml:space="preserve"> </w:t>
      </w:r>
      <w:r w:rsidR="004F6C0C" w:rsidRPr="004C49C5">
        <w:rPr>
          <w:rFonts w:ascii="Times New Roman" w:hAnsi="Times New Roman" w:cs="Times New Roman"/>
          <w:sz w:val="24"/>
          <w:szCs w:val="24"/>
          <w:lang w:val="sk-SK" w:bidi="si-LK"/>
        </w:rPr>
        <w:t>s prácou a rodinou sa skracuje čas, ktorý bol vyhradený na nákupy a obstarávanie potravín každý deň je ťažšie</w:t>
      </w:r>
      <w:r w:rsidR="00A97842" w:rsidRPr="004C49C5">
        <w:rPr>
          <w:rFonts w:ascii="Times New Roman" w:hAnsi="Times New Roman" w:cs="Times New Roman"/>
          <w:sz w:val="24"/>
          <w:szCs w:val="24"/>
          <w:lang w:val="sk-SK" w:bidi="si-LK"/>
        </w:rPr>
        <w:t xml:space="preserve"> ako v minulosti</w:t>
      </w:r>
      <w:r w:rsidR="004F6C0C" w:rsidRPr="004C49C5">
        <w:rPr>
          <w:rFonts w:ascii="Times New Roman" w:hAnsi="Times New Roman" w:cs="Times New Roman"/>
          <w:sz w:val="24"/>
          <w:szCs w:val="24"/>
          <w:lang w:val="sk-SK" w:bidi="si-LK"/>
        </w:rPr>
        <w:t xml:space="preserve">. </w:t>
      </w:r>
      <w:r w:rsidR="00A97842" w:rsidRPr="004C49C5">
        <w:rPr>
          <w:rFonts w:ascii="Times New Roman" w:hAnsi="Times New Roman" w:cs="Times New Roman"/>
          <w:sz w:val="24"/>
          <w:szCs w:val="24"/>
          <w:lang w:val="sk-SK" w:bidi="si-LK"/>
        </w:rPr>
        <w:t>Ľ</w:t>
      </w:r>
      <w:r w:rsidR="009443F6" w:rsidRPr="004C49C5">
        <w:rPr>
          <w:rFonts w:ascii="Times New Roman" w:hAnsi="Times New Roman" w:cs="Times New Roman"/>
          <w:sz w:val="24"/>
          <w:szCs w:val="24"/>
          <w:lang w:val="sk-SK" w:bidi="si-LK"/>
        </w:rPr>
        <w:t xml:space="preserve">udia </w:t>
      </w:r>
      <w:r w:rsidR="00A97842" w:rsidRPr="004C49C5">
        <w:rPr>
          <w:rFonts w:ascii="Times New Roman" w:hAnsi="Times New Roman" w:cs="Times New Roman"/>
          <w:sz w:val="24"/>
          <w:szCs w:val="24"/>
          <w:lang w:val="sk-SK" w:bidi="si-LK"/>
        </w:rPr>
        <w:t xml:space="preserve">preto </w:t>
      </w:r>
      <w:r w:rsidR="009443F6" w:rsidRPr="004C49C5">
        <w:rPr>
          <w:rFonts w:ascii="Times New Roman" w:hAnsi="Times New Roman" w:cs="Times New Roman"/>
          <w:sz w:val="24"/>
          <w:szCs w:val="24"/>
          <w:lang w:val="sk-SK" w:bidi="si-LK"/>
        </w:rPr>
        <w:t>nakupujú väčšie množstvo potravín tak,</w:t>
      </w:r>
      <w:r w:rsidR="00A97842" w:rsidRPr="004C49C5">
        <w:rPr>
          <w:rFonts w:ascii="Times New Roman" w:hAnsi="Times New Roman" w:cs="Times New Roman"/>
          <w:sz w:val="24"/>
          <w:szCs w:val="24"/>
          <w:lang w:val="sk-SK" w:bidi="si-LK"/>
        </w:rPr>
        <w:t xml:space="preserve"> aby vydržali na celý týždeň. Kvôli tomu </w:t>
      </w:r>
      <w:r w:rsidR="009443F6" w:rsidRPr="004C49C5">
        <w:rPr>
          <w:rFonts w:ascii="Times New Roman" w:hAnsi="Times New Roman" w:cs="Times New Roman"/>
          <w:sz w:val="24"/>
          <w:szCs w:val="24"/>
          <w:lang w:val="sk-SK" w:bidi="si-LK"/>
        </w:rPr>
        <w:t>hrozí riziko, že sa niektorá z potraví</w:t>
      </w:r>
      <w:r w:rsidR="00A97842" w:rsidRPr="004C49C5">
        <w:rPr>
          <w:rFonts w:ascii="Times New Roman" w:hAnsi="Times New Roman" w:cs="Times New Roman"/>
          <w:sz w:val="24"/>
          <w:szCs w:val="24"/>
          <w:lang w:val="sk-SK" w:bidi="si-LK"/>
        </w:rPr>
        <w:t>n vyhodí, pretože sa nespotrebuje</w:t>
      </w:r>
      <w:r w:rsidR="009443F6" w:rsidRPr="004C49C5">
        <w:rPr>
          <w:rFonts w:ascii="Times New Roman" w:hAnsi="Times New Roman" w:cs="Times New Roman"/>
          <w:sz w:val="24"/>
          <w:szCs w:val="24"/>
          <w:lang w:val="sk-SK" w:bidi="si-LK"/>
        </w:rPr>
        <w:t xml:space="preserve">. </w:t>
      </w:r>
      <w:r w:rsidR="00C666DA" w:rsidRPr="00C666DA">
        <w:rPr>
          <w:rFonts w:ascii="Times New Roman" w:hAnsi="Times New Roman" w:cs="Times New Roman"/>
          <w:sz w:val="24"/>
          <w:szCs w:val="24"/>
          <w:lang w:val="sk-SK" w:bidi="si-LK"/>
        </w:rPr>
        <w:t>Problémom</w:t>
      </w:r>
      <w:r w:rsidR="00C666DA">
        <w:rPr>
          <w:rFonts w:ascii="Times New Roman" w:hAnsi="Times New Roman" w:cs="Times New Roman"/>
          <w:sz w:val="24"/>
          <w:szCs w:val="24"/>
          <w:lang w:val="sk-SK" w:bidi="si-LK"/>
        </w:rPr>
        <w:t xml:space="preserve"> je aj fakt, že s</w:t>
      </w:r>
      <w:r w:rsidR="00E736A2" w:rsidRPr="004C49C5">
        <w:rPr>
          <w:rFonts w:ascii="Times New Roman" w:hAnsi="Times New Roman" w:cs="Times New Roman"/>
          <w:sz w:val="24"/>
          <w:szCs w:val="24"/>
          <w:lang w:val="sk-SK" w:bidi="si-LK"/>
        </w:rPr>
        <w:t>potrebitelia v domácnostiach si svoje denné nákupy zle plánujú a nakupujú viac potravín, ako sú schopní spotrebovať. Široká ponuka potravinárskych produktov a polotovarov ich vedie k tomu, aby skúšali nové a pre nich neznáme výrobky</w:t>
      </w:r>
      <w:r w:rsidR="00C666DA">
        <w:rPr>
          <w:rFonts w:ascii="Times New Roman" w:hAnsi="Times New Roman" w:cs="Times New Roman"/>
          <w:sz w:val="24"/>
          <w:szCs w:val="24"/>
          <w:lang w:val="sk-SK" w:bidi="si-LK"/>
        </w:rPr>
        <w:t>, tie ktoré im nechutia väčšinou končia v odpade.</w:t>
      </w:r>
      <w:r w:rsidR="00E736A2" w:rsidRPr="004C49C5">
        <w:rPr>
          <w:rFonts w:ascii="Times New Roman" w:hAnsi="Times New Roman" w:cs="Times New Roman"/>
          <w:sz w:val="24"/>
          <w:szCs w:val="24"/>
          <w:lang w:val="sk-SK" w:bidi="si-LK"/>
        </w:rPr>
        <w:t xml:space="preserve"> </w:t>
      </w:r>
      <w:r w:rsidR="00952103" w:rsidRPr="00952103">
        <w:rPr>
          <w:rFonts w:ascii="Times New Roman" w:hAnsi="Times New Roman" w:cs="Times New Roman"/>
          <w:sz w:val="24"/>
          <w:szCs w:val="24"/>
          <w:lang w:val="sk-SK"/>
        </w:rPr>
        <w:t>Významnou príčinou vyhadzovania potravín v domácnostiach</w:t>
      </w:r>
      <w:r w:rsidR="00952103" w:rsidRPr="00952103">
        <w:rPr>
          <w:rFonts w:ascii="Times New Roman" w:hAnsi="Times New Roman" w:cs="Times New Roman"/>
          <w:sz w:val="24"/>
          <w:szCs w:val="24"/>
          <w:lang w:val="sk-SK" w:bidi="si-LK"/>
        </w:rPr>
        <w:t xml:space="preserve"> je nedostatočné pochopenie významu označovania potravín údajmi „</w:t>
      </w:r>
      <w:r w:rsidR="00952103" w:rsidRPr="00952103">
        <w:rPr>
          <w:rFonts w:ascii="Times New Roman" w:hAnsi="Times New Roman" w:cs="Times New Roman"/>
          <w:i/>
          <w:sz w:val="24"/>
          <w:szCs w:val="24"/>
          <w:lang w:val="sk-SK" w:bidi="si-LK"/>
        </w:rPr>
        <w:t>dátum minimálnej trvanlivosti</w:t>
      </w:r>
      <w:r w:rsidR="00952103" w:rsidRPr="00952103">
        <w:rPr>
          <w:rFonts w:ascii="Times New Roman" w:hAnsi="Times New Roman" w:cs="Times New Roman"/>
          <w:sz w:val="24"/>
          <w:szCs w:val="24"/>
          <w:lang w:val="sk-SK" w:bidi="si-LK"/>
        </w:rPr>
        <w:t xml:space="preserve"> (DMT) a </w:t>
      </w:r>
      <w:r w:rsidR="00952103" w:rsidRPr="00952103">
        <w:rPr>
          <w:rFonts w:ascii="Times New Roman" w:hAnsi="Times New Roman" w:cs="Times New Roman"/>
          <w:i/>
          <w:sz w:val="24"/>
          <w:szCs w:val="24"/>
          <w:lang w:val="sk-SK" w:bidi="si-LK"/>
        </w:rPr>
        <w:t>dátum spotreby</w:t>
      </w:r>
      <w:r w:rsidR="00952103" w:rsidRPr="00952103">
        <w:rPr>
          <w:rFonts w:ascii="Times New Roman" w:hAnsi="Times New Roman" w:cs="Times New Roman"/>
          <w:sz w:val="24"/>
          <w:szCs w:val="24"/>
          <w:lang w:val="sk-SK" w:bidi="si-LK"/>
        </w:rPr>
        <w:t xml:space="preserve"> (DS, </w:t>
      </w:r>
      <w:r w:rsidR="00952103" w:rsidRPr="00952103">
        <w:rPr>
          <w:rFonts w:ascii="Times New Roman" w:hAnsi="Times New Roman" w:cs="Times New Roman"/>
          <w:i/>
          <w:sz w:val="24"/>
          <w:szCs w:val="24"/>
          <w:lang w:val="sk-SK" w:bidi="si-LK"/>
        </w:rPr>
        <w:t>„spotrebujte do“</w:t>
      </w:r>
      <w:r w:rsidR="00952103" w:rsidRPr="00952103">
        <w:rPr>
          <w:rFonts w:ascii="Times New Roman" w:hAnsi="Times New Roman" w:cs="Times New Roman"/>
          <w:sz w:val="24"/>
          <w:szCs w:val="24"/>
          <w:lang w:val="sk-SK" w:bidi="si-LK"/>
        </w:rPr>
        <w:t xml:space="preserve">), ktoré je v zmysle európskej legislatívy povinné uvádzať v označení potravín. </w:t>
      </w:r>
      <w:r w:rsidR="00367CA2" w:rsidRPr="00B34D2D">
        <w:rPr>
          <w:rFonts w:ascii="Times New Roman" w:hAnsi="Times New Roman" w:cs="Times New Roman"/>
          <w:sz w:val="24"/>
          <w:szCs w:val="24"/>
          <w:lang w:val="sk-SK"/>
        </w:rPr>
        <w:t xml:space="preserve">Tieto </w:t>
      </w:r>
      <w:r w:rsidR="00952103" w:rsidRPr="00B34D2D">
        <w:rPr>
          <w:rFonts w:ascii="Times New Roman" w:hAnsi="Times New Roman" w:cs="Times New Roman"/>
          <w:sz w:val="24"/>
          <w:szCs w:val="24"/>
          <w:lang w:val="sk-SK"/>
        </w:rPr>
        <w:t>údaje</w:t>
      </w:r>
      <w:r w:rsidR="00367CA2" w:rsidRPr="00B34D2D">
        <w:rPr>
          <w:rFonts w:ascii="Times New Roman" w:hAnsi="Times New Roman" w:cs="Times New Roman"/>
          <w:sz w:val="24"/>
          <w:szCs w:val="24"/>
          <w:lang w:val="sk-SK"/>
        </w:rPr>
        <w:t xml:space="preserve"> na obaloch vyjadrujú záruku zodpovednosti zo strany výrobcov, že konzumácia potravín pred uplynutím stanoveného dátumu je bezpečná</w:t>
      </w:r>
      <w:r w:rsidR="00952103" w:rsidRPr="00B34D2D">
        <w:rPr>
          <w:rFonts w:ascii="Times New Roman" w:hAnsi="Times New Roman" w:cs="Times New Roman"/>
          <w:sz w:val="24"/>
          <w:szCs w:val="24"/>
          <w:lang w:val="sk-SK"/>
        </w:rPr>
        <w:t xml:space="preserve"> a potraviny majú požadovanú kvalitu</w:t>
      </w:r>
      <w:r w:rsidR="00367CA2" w:rsidRPr="00B34D2D">
        <w:rPr>
          <w:rFonts w:ascii="Times New Roman" w:hAnsi="Times New Roman" w:cs="Times New Roman"/>
          <w:sz w:val="24"/>
          <w:szCs w:val="24"/>
          <w:lang w:val="sk-SK"/>
        </w:rPr>
        <w:t xml:space="preserve">. Odborníci v EÚ </w:t>
      </w:r>
      <w:r w:rsidR="00952103" w:rsidRPr="00B34D2D">
        <w:rPr>
          <w:rFonts w:ascii="Times New Roman" w:hAnsi="Times New Roman" w:cs="Times New Roman"/>
          <w:sz w:val="24"/>
          <w:szCs w:val="24"/>
          <w:lang w:val="sk-SK"/>
        </w:rPr>
        <w:t>však</w:t>
      </w:r>
      <w:r w:rsidR="00367CA2" w:rsidRPr="00B34D2D">
        <w:rPr>
          <w:rFonts w:ascii="Times New Roman" w:hAnsi="Times New Roman" w:cs="Times New Roman"/>
          <w:sz w:val="24"/>
          <w:szCs w:val="24"/>
          <w:lang w:val="sk-SK"/>
        </w:rPr>
        <w:t xml:space="preserve"> zistili, že spotrebitelia si oba termíny označenia potravín spájajú s tým, že výrobok po ich uplynutí </w:t>
      </w:r>
      <w:r w:rsidR="00952103" w:rsidRPr="00B34D2D">
        <w:rPr>
          <w:rFonts w:ascii="Times New Roman" w:hAnsi="Times New Roman" w:cs="Times New Roman"/>
          <w:sz w:val="24"/>
          <w:szCs w:val="24"/>
          <w:lang w:val="sk-SK"/>
        </w:rPr>
        <w:t xml:space="preserve">už nie </w:t>
      </w:r>
      <w:r w:rsidR="00367CA2" w:rsidRPr="00B34D2D">
        <w:rPr>
          <w:rFonts w:ascii="Times New Roman" w:hAnsi="Times New Roman" w:cs="Times New Roman"/>
          <w:sz w:val="24"/>
          <w:szCs w:val="24"/>
          <w:lang w:val="sk-SK"/>
        </w:rPr>
        <w:t xml:space="preserve">je </w:t>
      </w:r>
      <w:r w:rsidR="00952103" w:rsidRPr="00B34D2D">
        <w:rPr>
          <w:rFonts w:ascii="Times New Roman" w:hAnsi="Times New Roman" w:cs="Times New Roman"/>
          <w:sz w:val="24"/>
          <w:szCs w:val="24"/>
          <w:lang w:val="sk-SK"/>
        </w:rPr>
        <w:t xml:space="preserve">bezpečný </w:t>
      </w:r>
      <w:r w:rsidR="00367CA2" w:rsidRPr="00B34D2D">
        <w:rPr>
          <w:rFonts w:ascii="Times New Roman" w:hAnsi="Times New Roman" w:cs="Times New Roman"/>
          <w:sz w:val="24"/>
          <w:szCs w:val="24"/>
          <w:lang w:val="sk-SK"/>
        </w:rPr>
        <w:t>a</w:t>
      </w:r>
      <w:r w:rsidR="00952103" w:rsidRPr="00B34D2D">
        <w:rPr>
          <w:rFonts w:ascii="Times New Roman" w:hAnsi="Times New Roman" w:cs="Times New Roman"/>
          <w:sz w:val="24"/>
          <w:szCs w:val="24"/>
          <w:lang w:val="sk-SK"/>
        </w:rPr>
        <w:t xml:space="preserve"> je </w:t>
      </w:r>
      <w:r w:rsidR="00367CA2" w:rsidRPr="00B34D2D">
        <w:rPr>
          <w:rFonts w:ascii="Times New Roman" w:hAnsi="Times New Roman" w:cs="Times New Roman"/>
          <w:sz w:val="24"/>
          <w:szCs w:val="24"/>
          <w:lang w:val="sk-SK"/>
        </w:rPr>
        <w:t>nepožívateľný.</w:t>
      </w:r>
    </w:p>
    <w:p w:rsidR="007F1163" w:rsidRPr="00493ECC" w:rsidRDefault="00BF453A" w:rsidP="0045046D">
      <w:pPr>
        <w:spacing w:after="0"/>
        <w:ind w:firstLine="360"/>
        <w:jc w:val="both"/>
        <w:rPr>
          <w:rFonts w:ascii="Times New Roman" w:hAnsi="Times New Roman" w:cs="Times New Roman"/>
          <w:i/>
          <w:sz w:val="24"/>
          <w:szCs w:val="24"/>
        </w:rPr>
      </w:pPr>
      <w:r>
        <w:rPr>
          <w:rFonts w:ascii="Times New Roman" w:hAnsi="Times New Roman" w:cs="Times New Roman"/>
          <w:sz w:val="24"/>
          <w:szCs w:val="24"/>
        </w:rPr>
        <w:t xml:space="preserve">Podľa prieskumu realizovaného </w:t>
      </w:r>
      <w:r w:rsidR="00952103">
        <w:rPr>
          <w:rFonts w:ascii="Times New Roman" w:hAnsi="Times New Roman" w:cs="Times New Roman"/>
          <w:sz w:val="24"/>
          <w:szCs w:val="24"/>
        </w:rPr>
        <w:t xml:space="preserve">na Slovensku </w:t>
      </w:r>
      <w:r>
        <w:rPr>
          <w:rFonts w:ascii="Times New Roman" w:hAnsi="Times New Roman" w:cs="Times New Roman"/>
          <w:sz w:val="24"/>
          <w:szCs w:val="24"/>
        </w:rPr>
        <w:t xml:space="preserve">spoločnosťou </w:t>
      </w:r>
      <w:proofErr w:type="spellStart"/>
      <w:r>
        <w:rPr>
          <w:rFonts w:ascii="Times New Roman" w:hAnsi="Times New Roman" w:cs="Times New Roman"/>
          <w:sz w:val="24"/>
          <w:szCs w:val="24"/>
        </w:rPr>
        <w:t>Tetra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w:t>
      </w:r>
      <w:proofErr w:type="spellEnd"/>
      <w:r>
        <w:rPr>
          <w:rFonts w:ascii="Times New Roman" w:hAnsi="Times New Roman" w:cs="Times New Roman"/>
          <w:sz w:val="24"/>
          <w:szCs w:val="24"/>
        </w:rPr>
        <w:t xml:space="preserve"> v auguste 2015 je najčastejšími príčinami vyhadzovania potravín pokazenie jedla (67 %), </w:t>
      </w:r>
      <w:r w:rsidR="00493ECC">
        <w:rPr>
          <w:rFonts w:ascii="Times New Roman" w:hAnsi="Times New Roman" w:cs="Times New Roman"/>
          <w:sz w:val="24"/>
          <w:szCs w:val="24"/>
        </w:rPr>
        <w:t xml:space="preserve">zvyšky z jedál (17 %) </w:t>
      </w:r>
      <w:r>
        <w:rPr>
          <w:rFonts w:ascii="Times New Roman" w:hAnsi="Times New Roman" w:cs="Times New Roman"/>
          <w:sz w:val="24"/>
          <w:szCs w:val="24"/>
        </w:rPr>
        <w:t>uplynutie dátumu spotreby (15 %)</w:t>
      </w:r>
      <w:r w:rsidR="00493ECC">
        <w:rPr>
          <w:rFonts w:ascii="Times New Roman" w:hAnsi="Times New Roman" w:cs="Times New Roman"/>
          <w:sz w:val="24"/>
          <w:szCs w:val="24"/>
        </w:rPr>
        <w:t xml:space="preserve"> a iný dôvod (1 %). (Správne balenie potravín dokáže obmedziť plytvanie jedlom. </w:t>
      </w:r>
      <w:r w:rsidR="00493ECC">
        <w:rPr>
          <w:rFonts w:ascii="Times New Roman" w:hAnsi="Times New Roman" w:cs="Times New Roman"/>
          <w:i/>
          <w:sz w:val="24"/>
          <w:szCs w:val="24"/>
        </w:rPr>
        <w:t xml:space="preserve">Hospodárske noviny, </w:t>
      </w:r>
      <w:r w:rsidR="0053635A">
        <w:rPr>
          <w:rFonts w:ascii="Times New Roman" w:hAnsi="Times New Roman" w:cs="Times New Roman"/>
          <w:i/>
          <w:sz w:val="24"/>
          <w:szCs w:val="24"/>
        </w:rPr>
        <w:t xml:space="preserve">ročník </w:t>
      </w:r>
      <w:r w:rsidR="00493ECC">
        <w:rPr>
          <w:rFonts w:ascii="Times New Roman" w:hAnsi="Times New Roman" w:cs="Times New Roman"/>
          <w:i/>
          <w:sz w:val="24"/>
          <w:szCs w:val="24"/>
        </w:rPr>
        <w:t xml:space="preserve">2016, </w:t>
      </w:r>
      <w:r w:rsidR="0053635A">
        <w:rPr>
          <w:rFonts w:ascii="Times New Roman" w:hAnsi="Times New Roman" w:cs="Times New Roman"/>
          <w:i/>
          <w:sz w:val="24"/>
          <w:szCs w:val="24"/>
        </w:rPr>
        <w:t xml:space="preserve">č. 25, </w:t>
      </w:r>
      <w:r w:rsidR="00493ECC">
        <w:rPr>
          <w:rFonts w:ascii="Times New Roman" w:hAnsi="Times New Roman" w:cs="Times New Roman"/>
          <w:i/>
          <w:sz w:val="24"/>
          <w:szCs w:val="24"/>
        </w:rPr>
        <w:t>vydanie 5.2.2016</w:t>
      </w:r>
      <w:r w:rsidR="00311CDC" w:rsidRPr="0053635A">
        <w:rPr>
          <w:rFonts w:ascii="Times New Roman" w:hAnsi="Times New Roman" w:cs="Times New Roman"/>
          <w:sz w:val="24"/>
          <w:szCs w:val="24"/>
        </w:rPr>
        <w:t>, s.5</w:t>
      </w:r>
      <w:r w:rsidR="0053635A">
        <w:rPr>
          <w:rFonts w:ascii="Times New Roman" w:hAnsi="Times New Roman" w:cs="Times New Roman"/>
          <w:i/>
          <w:sz w:val="24"/>
          <w:szCs w:val="24"/>
        </w:rPr>
        <w:t>)</w:t>
      </w:r>
    </w:p>
    <w:p w:rsidR="000D4464" w:rsidRPr="004C49C5" w:rsidRDefault="000D4464" w:rsidP="0045046D">
      <w:pPr>
        <w:spacing w:after="0"/>
        <w:ind w:firstLine="360"/>
        <w:jc w:val="both"/>
        <w:rPr>
          <w:rFonts w:ascii="Times New Roman" w:hAnsi="Times New Roman" w:cs="Times New Roman"/>
          <w:sz w:val="24"/>
          <w:szCs w:val="24"/>
        </w:rPr>
      </w:pPr>
    </w:p>
    <w:p w:rsidR="000253E1" w:rsidRPr="004C49C5" w:rsidRDefault="000253E1">
      <w:pPr>
        <w:rPr>
          <w:rFonts w:ascii="Times New Roman" w:hAnsi="Times New Roman" w:cs="Times New Roman"/>
          <w:b/>
          <w:sz w:val="28"/>
          <w:szCs w:val="28"/>
        </w:rPr>
      </w:pPr>
      <w:r w:rsidRPr="004C49C5">
        <w:rPr>
          <w:rFonts w:ascii="Times New Roman" w:hAnsi="Times New Roman" w:cs="Times New Roman"/>
          <w:b/>
          <w:sz w:val="28"/>
          <w:szCs w:val="28"/>
        </w:rPr>
        <w:br w:type="page"/>
      </w:r>
    </w:p>
    <w:p w:rsidR="00FF5CBF" w:rsidRPr="004C49C5" w:rsidRDefault="002B582F" w:rsidP="0045046D">
      <w:pPr>
        <w:pStyle w:val="Nadpis1"/>
        <w:numPr>
          <w:ilvl w:val="0"/>
          <w:numId w:val="13"/>
        </w:numPr>
        <w:spacing w:after="240"/>
        <w:ind w:left="425" w:hanging="425"/>
        <w:rPr>
          <w:rFonts w:ascii="Times New Roman" w:hAnsi="Times New Roman" w:cs="Times New Roman"/>
          <w:b w:val="0"/>
        </w:rPr>
      </w:pPr>
      <w:r w:rsidRPr="004C49C5">
        <w:rPr>
          <w:rFonts w:ascii="Times New Roman" w:hAnsi="Times New Roman" w:cs="Times New Roman"/>
        </w:rPr>
        <w:lastRenderedPageBreak/>
        <w:t xml:space="preserve">Akčný plán na predchádzanie </w:t>
      </w:r>
      <w:r w:rsidR="00902B6F">
        <w:rPr>
          <w:rFonts w:ascii="Times New Roman" w:hAnsi="Times New Roman" w:cs="Times New Roman"/>
        </w:rPr>
        <w:t xml:space="preserve">plytvaniu </w:t>
      </w:r>
      <w:r w:rsidR="009E233F">
        <w:rPr>
          <w:rFonts w:ascii="Times New Roman" w:hAnsi="Times New Roman" w:cs="Times New Roman"/>
        </w:rPr>
        <w:t>potravinami</w:t>
      </w:r>
    </w:p>
    <w:p w:rsidR="00C73E53" w:rsidRPr="00AE7EA4" w:rsidRDefault="00C73E53" w:rsidP="00897AAA">
      <w:pPr>
        <w:spacing w:after="0"/>
        <w:jc w:val="both"/>
        <w:rPr>
          <w:rFonts w:ascii="Times New Roman" w:eastAsia="Times New Roman" w:hAnsi="Times New Roman" w:cs="Times New Roman"/>
          <w:sz w:val="24"/>
          <w:szCs w:val="24"/>
          <w:lang w:eastAsia="sk-SK"/>
        </w:rPr>
      </w:pPr>
      <w:r w:rsidRPr="004C49C5">
        <w:rPr>
          <w:rFonts w:ascii="Times New Roman" w:hAnsi="Times New Roman" w:cs="Times New Roman"/>
          <w:sz w:val="24"/>
          <w:szCs w:val="24"/>
        </w:rPr>
        <w:t xml:space="preserve">Príležitosti, ako zabrániť </w:t>
      </w:r>
      <w:r w:rsidR="00AB65F1">
        <w:rPr>
          <w:rFonts w:ascii="Times New Roman" w:hAnsi="Times New Roman" w:cs="Times New Roman"/>
          <w:sz w:val="24"/>
          <w:szCs w:val="24"/>
        </w:rPr>
        <w:t>plytvaniu</w:t>
      </w:r>
      <w:r w:rsidR="00EB27F0">
        <w:rPr>
          <w:rFonts w:ascii="Times New Roman" w:hAnsi="Times New Roman" w:cs="Times New Roman"/>
          <w:sz w:val="24"/>
          <w:szCs w:val="24"/>
        </w:rPr>
        <w:t xml:space="preserve"> potravinami</w:t>
      </w:r>
      <w:r w:rsidRPr="004C49C5">
        <w:rPr>
          <w:rFonts w:ascii="Times New Roman" w:hAnsi="Times New Roman" w:cs="Times New Roman"/>
          <w:sz w:val="24"/>
          <w:szCs w:val="24"/>
        </w:rPr>
        <w:t xml:space="preserve"> existujú v rámci celého potravinového reťazca od potravinovej produkcie až po samotnú spotrebu. Tento plán vyzdvihne niektoré opatrenia na riešenie </w:t>
      </w:r>
      <w:r w:rsidR="00EB27F0">
        <w:rPr>
          <w:rFonts w:ascii="Times New Roman" w:hAnsi="Times New Roman" w:cs="Times New Roman"/>
          <w:sz w:val="24"/>
          <w:szCs w:val="24"/>
        </w:rPr>
        <w:t>plytvania potravinami</w:t>
      </w:r>
      <w:r w:rsidRPr="004C49C5">
        <w:rPr>
          <w:rFonts w:ascii="Times New Roman" w:hAnsi="Times New Roman" w:cs="Times New Roman"/>
          <w:sz w:val="24"/>
          <w:szCs w:val="24"/>
        </w:rPr>
        <w:t xml:space="preserve"> v celej škále potravinového reťazca.</w:t>
      </w:r>
      <w:r>
        <w:rPr>
          <w:rFonts w:ascii="Times New Roman" w:hAnsi="Times New Roman" w:cs="Times New Roman"/>
          <w:sz w:val="24"/>
          <w:szCs w:val="24"/>
        </w:rPr>
        <w:t xml:space="preserve"> </w:t>
      </w:r>
      <w:r w:rsidR="00AE7EA4" w:rsidRPr="00AE7EA4">
        <w:rPr>
          <w:rFonts w:ascii="Times New Roman" w:hAnsi="Times New Roman" w:cs="Times New Roman"/>
          <w:sz w:val="24"/>
          <w:szCs w:val="24"/>
        </w:rPr>
        <w:t xml:space="preserve">Opatrenia na predchádzanie </w:t>
      </w:r>
      <w:r w:rsidR="00902B6F">
        <w:rPr>
          <w:rFonts w:ascii="Times New Roman" w:hAnsi="Times New Roman" w:cs="Times New Roman"/>
          <w:sz w:val="24"/>
          <w:szCs w:val="24"/>
        </w:rPr>
        <w:t xml:space="preserve">plytvaniu </w:t>
      </w:r>
      <w:r w:rsidR="00AE7EA4">
        <w:rPr>
          <w:rFonts w:ascii="Times New Roman" w:hAnsi="Times New Roman" w:cs="Times New Roman"/>
          <w:sz w:val="24"/>
          <w:szCs w:val="24"/>
        </w:rPr>
        <w:t>potravinami</w:t>
      </w:r>
      <w:r w:rsidR="00AE7EA4" w:rsidRPr="00AE7EA4">
        <w:rPr>
          <w:rFonts w:ascii="Times New Roman" w:hAnsi="Times New Roman" w:cs="Times New Roman"/>
          <w:sz w:val="24"/>
          <w:szCs w:val="24"/>
        </w:rPr>
        <w:t xml:space="preserve"> </w:t>
      </w:r>
      <w:r w:rsidR="00AE7EA4">
        <w:rPr>
          <w:rFonts w:ascii="Times New Roman" w:hAnsi="Times New Roman" w:cs="Times New Roman"/>
          <w:sz w:val="24"/>
          <w:szCs w:val="24"/>
        </w:rPr>
        <w:t>je nev</w:t>
      </w:r>
      <w:r w:rsidR="00224830">
        <w:rPr>
          <w:rFonts w:ascii="Times New Roman" w:hAnsi="Times New Roman" w:cs="Times New Roman"/>
          <w:sz w:val="24"/>
          <w:szCs w:val="24"/>
        </w:rPr>
        <w:t>y</w:t>
      </w:r>
      <w:r w:rsidR="00AE7EA4">
        <w:rPr>
          <w:rFonts w:ascii="Times New Roman" w:hAnsi="Times New Roman" w:cs="Times New Roman"/>
          <w:sz w:val="24"/>
          <w:szCs w:val="24"/>
        </w:rPr>
        <w:t>hnutné</w:t>
      </w:r>
      <w:r w:rsidR="00AE7EA4" w:rsidRPr="00AE7EA4">
        <w:rPr>
          <w:rFonts w:ascii="Times New Roman" w:hAnsi="Times New Roman" w:cs="Times New Roman"/>
          <w:sz w:val="24"/>
          <w:szCs w:val="24"/>
        </w:rPr>
        <w:t xml:space="preserve"> </w:t>
      </w:r>
      <w:r w:rsidR="00AE7EA4" w:rsidRPr="00AE7EA4">
        <w:rPr>
          <w:rFonts w:ascii="Times New Roman" w:hAnsi="Times New Roman" w:cs="Times New Roman"/>
          <w:bCs/>
          <w:sz w:val="24"/>
          <w:szCs w:val="24"/>
        </w:rPr>
        <w:t>realizovať po</w:t>
      </w:r>
      <w:r w:rsidR="00AE7EA4">
        <w:rPr>
          <w:rFonts w:ascii="Times New Roman" w:hAnsi="Times New Roman" w:cs="Times New Roman"/>
          <w:bCs/>
          <w:sz w:val="24"/>
          <w:szCs w:val="24"/>
        </w:rPr>
        <w:t>zdĺž</w:t>
      </w:r>
      <w:r w:rsidR="00AE7EA4" w:rsidRPr="00AE7EA4">
        <w:rPr>
          <w:rFonts w:ascii="Times New Roman" w:hAnsi="Times New Roman" w:cs="Times New Roman"/>
          <w:bCs/>
          <w:sz w:val="24"/>
          <w:szCs w:val="24"/>
        </w:rPr>
        <w:t xml:space="preserve"> celého </w:t>
      </w:r>
      <w:r w:rsidR="00AE7EA4">
        <w:rPr>
          <w:rFonts w:ascii="Times New Roman" w:hAnsi="Times New Roman" w:cs="Times New Roman"/>
          <w:bCs/>
          <w:sz w:val="24"/>
          <w:szCs w:val="24"/>
        </w:rPr>
        <w:t>potravinového reťazca</w:t>
      </w:r>
      <w:r w:rsidR="00AE7EA4" w:rsidRPr="00AE7EA4">
        <w:rPr>
          <w:rFonts w:ascii="Times New Roman" w:hAnsi="Times New Roman" w:cs="Times New Roman"/>
          <w:bCs/>
          <w:sz w:val="24"/>
          <w:szCs w:val="24"/>
        </w:rPr>
        <w:t xml:space="preserve"> </w:t>
      </w:r>
      <w:r w:rsidR="00AE7EA4" w:rsidRPr="00AE7EA4">
        <w:rPr>
          <w:rFonts w:ascii="Times New Roman" w:hAnsi="Times New Roman" w:cs="Times New Roman"/>
          <w:sz w:val="24"/>
          <w:szCs w:val="24"/>
        </w:rPr>
        <w:t xml:space="preserve">– už od </w:t>
      </w:r>
      <w:r w:rsidR="00AE7EA4">
        <w:rPr>
          <w:rFonts w:ascii="Times New Roman" w:hAnsi="Times New Roman" w:cs="Times New Roman"/>
          <w:sz w:val="24"/>
          <w:szCs w:val="24"/>
        </w:rPr>
        <w:t>primárnej produkcie</w:t>
      </w:r>
      <w:r w:rsidR="00AE7EA4" w:rsidRPr="00AE7EA4">
        <w:rPr>
          <w:rFonts w:ascii="Times New Roman" w:hAnsi="Times New Roman" w:cs="Times New Roman"/>
          <w:sz w:val="24"/>
          <w:szCs w:val="24"/>
        </w:rPr>
        <w:t xml:space="preserve">, cez </w:t>
      </w:r>
      <w:r w:rsidR="00AE7EA4">
        <w:rPr>
          <w:rFonts w:ascii="Times New Roman" w:hAnsi="Times New Roman" w:cs="Times New Roman"/>
          <w:sz w:val="24"/>
          <w:szCs w:val="24"/>
        </w:rPr>
        <w:t>spracovanie a </w:t>
      </w:r>
      <w:r w:rsidR="00AE7EA4" w:rsidRPr="00AE7EA4">
        <w:rPr>
          <w:rFonts w:ascii="Times New Roman" w:hAnsi="Times New Roman" w:cs="Times New Roman"/>
          <w:sz w:val="24"/>
          <w:szCs w:val="24"/>
        </w:rPr>
        <w:t>výrobu</w:t>
      </w:r>
      <w:r w:rsidR="00AE7EA4">
        <w:rPr>
          <w:rFonts w:ascii="Times New Roman" w:hAnsi="Times New Roman" w:cs="Times New Roman"/>
          <w:sz w:val="24"/>
          <w:szCs w:val="24"/>
        </w:rPr>
        <w:t xml:space="preserve"> potravín</w:t>
      </w:r>
      <w:r w:rsidR="00AE7EA4" w:rsidRPr="00AE7EA4">
        <w:rPr>
          <w:rFonts w:ascii="Times New Roman" w:hAnsi="Times New Roman" w:cs="Times New Roman"/>
          <w:sz w:val="24"/>
          <w:szCs w:val="24"/>
        </w:rPr>
        <w:t xml:space="preserve">, distribúciu, obchod až po </w:t>
      </w:r>
      <w:r w:rsidR="00AE7EA4">
        <w:rPr>
          <w:rFonts w:ascii="Times New Roman" w:hAnsi="Times New Roman" w:cs="Times New Roman"/>
          <w:sz w:val="24"/>
          <w:szCs w:val="24"/>
        </w:rPr>
        <w:t>konečného spotrebiteľa</w:t>
      </w:r>
      <w:r w:rsidR="00AE7EA4" w:rsidRPr="00AE7EA4">
        <w:rPr>
          <w:rFonts w:ascii="Times New Roman" w:hAnsi="Times New Roman" w:cs="Times New Roman"/>
          <w:sz w:val="24"/>
          <w:szCs w:val="24"/>
        </w:rPr>
        <w:t>.</w:t>
      </w:r>
    </w:p>
    <w:p w:rsidR="00897AAA" w:rsidRDefault="00A63185" w:rsidP="00897AAA">
      <w:pPr>
        <w:spacing w:after="0"/>
        <w:jc w:val="both"/>
        <w:rPr>
          <w:rFonts w:ascii="Times New Roman" w:hAnsi="Times New Roman" w:cs="Times New Roman"/>
          <w:sz w:val="24"/>
          <w:szCs w:val="24"/>
        </w:rPr>
      </w:pPr>
      <w:r w:rsidRPr="009120E7">
        <w:rPr>
          <w:rFonts w:ascii="Times New Roman" w:eastAsia="Times New Roman" w:hAnsi="Times New Roman" w:cs="Times New Roman"/>
          <w:sz w:val="24"/>
          <w:szCs w:val="24"/>
          <w:lang w:eastAsia="sk-SK"/>
        </w:rPr>
        <w:t xml:space="preserve">Hlavným </w:t>
      </w:r>
      <w:r w:rsidR="009120E7">
        <w:rPr>
          <w:rFonts w:ascii="Times New Roman" w:eastAsia="Times New Roman" w:hAnsi="Times New Roman" w:cs="Times New Roman"/>
          <w:sz w:val="24"/>
          <w:szCs w:val="24"/>
          <w:lang w:eastAsia="sk-SK"/>
        </w:rPr>
        <w:t xml:space="preserve">strategickým </w:t>
      </w:r>
      <w:r w:rsidRPr="009120E7">
        <w:rPr>
          <w:rFonts w:ascii="Times New Roman" w:eastAsia="Times New Roman" w:hAnsi="Times New Roman" w:cs="Times New Roman"/>
          <w:sz w:val="24"/>
          <w:szCs w:val="24"/>
          <w:lang w:eastAsia="sk-SK"/>
        </w:rPr>
        <w:t xml:space="preserve">cieľom plánu predchádzania </w:t>
      </w:r>
      <w:r w:rsidR="00902B6F">
        <w:rPr>
          <w:rFonts w:ascii="Times New Roman" w:eastAsia="Times New Roman" w:hAnsi="Times New Roman" w:cs="Times New Roman"/>
          <w:sz w:val="24"/>
          <w:szCs w:val="24"/>
          <w:lang w:eastAsia="sk-SK"/>
        </w:rPr>
        <w:t xml:space="preserve">plytvaniu </w:t>
      </w:r>
      <w:r w:rsidR="00AB65F1">
        <w:rPr>
          <w:rFonts w:ascii="Times New Roman" w:eastAsia="Times New Roman" w:hAnsi="Times New Roman" w:cs="Times New Roman"/>
          <w:sz w:val="24"/>
          <w:szCs w:val="24"/>
          <w:lang w:eastAsia="sk-SK"/>
        </w:rPr>
        <w:t>potravinami</w:t>
      </w:r>
      <w:r w:rsidRPr="009120E7">
        <w:rPr>
          <w:rFonts w:ascii="Times New Roman" w:eastAsia="Times New Roman" w:hAnsi="Times New Roman" w:cs="Times New Roman"/>
          <w:sz w:val="24"/>
          <w:szCs w:val="24"/>
          <w:lang w:eastAsia="sk-SK"/>
        </w:rPr>
        <w:t xml:space="preserve"> je obmedziť tvorbu potravinových strát a</w:t>
      </w:r>
      <w:r w:rsidR="00A14C44">
        <w:rPr>
          <w:rFonts w:ascii="Times New Roman" w:eastAsia="Times New Roman" w:hAnsi="Times New Roman" w:cs="Times New Roman"/>
          <w:sz w:val="24"/>
          <w:szCs w:val="24"/>
          <w:lang w:eastAsia="sk-SK"/>
        </w:rPr>
        <w:t> </w:t>
      </w:r>
      <w:r w:rsidR="00902B6F" w:rsidRPr="00EB27F0">
        <w:rPr>
          <w:rFonts w:ascii="Times New Roman" w:eastAsia="Times New Roman" w:hAnsi="Times New Roman" w:cs="Times New Roman"/>
          <w:sz w:val="24"/>
          <w:szCs w:val="24"/>
          <w:lang w:eastAsia="sk-SK"/>
        </w:rPr>
        <w:t>plytvani</w:t>
      </w:r>
      <w:r w:rsidR="00902B6F">
        <w:rPr>
          <w:rFonts w:ascii="Times New Roman" w:eastAsia="Times New Roman" w:hAnsi="Times New Roman" w:cs="Times New Roman"/>
          <w:sz w:val="24"/>
          <w:szCs w:val="24"/>
          <w:lang w:eastAsia="sk-SK"/>
        </w:rPr>
        <w:t xml:space="preserve">e </w:t>
      </w:r>
      <w:r w:rsidR="00A14C44">
        <w:rPr>
          <w:rFonts w:ascii="Times New Roman" w:eastAsia="Times New Roman" w:hAnsi="Times New Roman" w:cs="Times New Roman"/>
          <w:sz w:val="24"/>
          <w:szCs w:val="24"/>
          <w:lang w:eastAsia="sk-SK"/>
        </w:rPr>
        <w:t>potravinami</w:t>
      </w:r>
      <w:r w:rsidR="00EB27F0">
        <w:rPr>
          <w:rFonts w:ascii="Times New Roman" w:eastAsia="Times New Roman" w:hAnsi="Times New Roman" w:cs="Times New Roman"/>
          <w:sz w:val="24"/>
          <w:szCs w:val="24"/>
          <w:lang w:eastAsia="sk-SK"/>
        </w:rPr>
        <w:t>,</w:t>
      </w:r>
      <w:r w:rsidR="009120E7">
        <w:rPr>
          <w:rFonts w:ascii="Times New Roman" w:eastAsia="Times New Roman" w:hAnsi="Times New Roman" w:cs="Times New Roman"/>
          <w:sz w:val="24"/>
          <w:szCs w:val="24"/>
          <w:lang w:eastAsia="sk-SK"/>
        </w:rPr>
        <w:t xml:space="preserve"> pre dosiahnutie tohto cieľa je v prvom rade nevyhnutné kvantifikovať množstvo </w:t>
      </w:r>
      <w:r w:rsidR="00EB27F0">
        <w:rPr>
          <w:rFonts w:ascii="Times New Roman" w:eastAsia="Times New Roman" w:hAnsi="Times New Roman" w:cs="Times New Roman"/>
          <w:sz w:val="24"/>
          <w:szCs w:val="24"/>
          <w:lang w:eastAsia="sk-SK"/>
        </w:rPr>
        <w:t xml:space="preserve">vzniknutých </w:t>
      </w:r>
      <w:r w:rsidR="00EB27F0" w:rsidRPr="00EB27F0">
        <w:rPr>
          <w:rFonts w:ascii="Times New Roman" w:eastAsia="Times New Roman" w:hAnsi="Times New Roman" w:cs="Times New Roman"/>
          <w:sz w:val="24"/>
          <w:szCs w:val="24"/>
          <w:lang w:eastAsia="sk-SK"/>
        </w:rPr>
        <w:t xml:space="preserve">potravinových strát a vyplytvaných potravín </w:t>
      </w:r>
      <w:r w:rsidR="009120E7">
        <w:rPr>
          <w:rFonts w:ascii="Times New Roman" w:eastAsia="Times New Roman" w:hAnsi="Times New Roman" w:cs="Times New Roman"/>
          <w:sz w:val="24"/>
          <w:szCs w:val="24"/>
          <w:lang w:eastAsia="sk-SK"/>
        </w:rPr>
        <w:t>v jednotlivých článkoch potravinového reťazca</w:t>
      </w:r>
      <w:r w:rsidR="00897AAA">
        <w:rPr>
          <w:rFonts w:ascii="Times New Roman" w:eastAsia="Times New Roman" w:hAnsi="Times New Roman" w:cs="Times New Roman"/>
          <w:sz w:val="24"/>
          <w:szCs w:val="24"/>
          <w:lang w:eastAsia="sk-SK"/>
        </w:rPr>
        <w:t xml:space="preserve">, identifikovať príčiny jeho vzniku a možnosti ich </w:t>
      </w:r>
      <w:r w:rsidR="004C7D8A">
        <w:rPr>
          <w:rFonts w:ascii="Times New Roman" w:eastAsia="Times New Roman" w:hAnsi="Times New Roman" w:cs="Times New Roman"/>
          <w:sz w:val="24"/>
          <w:szCs w:val="24"/>
          <w:lang w:eastAsia="sk-SK"/>
        </w:rPr>
        <w:t xml:space="preserve">obmedzenia resp. </w:t>
      </w:r>
      <w:r w:rsidR="00897AAA">
        <w:rPr>
          <w:rFonts w:ascii="Times New Roman" w:eastAsia="Times New Roman" w:hAnsi="Times New Roman" w:cs="Times New Roman"/>
          <w:sz w:val="24"/>
          <w:szCs w:val="24"/>
          <w:lang w:eastAsia="sk-SK"/>
        </w:rPr>
        <w:t xml:space="preserve">odstránenia. Ďalej je </w:t>
      </w:r>
      <w:r w:rsidR="00EC4224" w:rsidRPr="004C49C5">
        <w:rPr>
          <w:rFonts w:ascii="Times New Roman" w:hAnsi="Times New Roman" w:cs="Times New Roman"/>
          <w:sz w:val="24"/>
          <w:szCs w:val="24"/>
        </w:rPr>
        <w:t xml:space="preserve">kľúčové, aby si spoločnosť uvedomila, že je nevyhnutné zmeniť svoje zaužívané zvyky zaobchádzania s prebytočnými potravinami a viac sa zaujímať o to, ako efektívne predchádzať </w:t>
      </w:r>
      <w:r w:rsidR="00EB27F0">
        <w:rPr>
          <w:rFonts w:ascii="Times New Roman" w:hAnsi="Times New Roman" w:cs="Times New Roman"/>
          <w:sz w:val="24"/>
          <w:szCs w:val="24"/>
        </w:rPr>
        <w:t>plytvaniu potravinami</w:t>
      </w:r>
      <w:r w:rsidR="00EC4224" w:rsidRPr="004C49C5">
        <w:rPr>
          <w:rFonts w:ascii="Times New Roman" w:hAnsi="Times New Roman" w:cs="Times New Roman"/>
          <w:sz w:val="24"/>
          <w:szCs w:val="24"/>
        </w:rPr>
        <w:t xml:space="preserve">. </w:t>
      </w:r>
    </w:p>
    <w:p w:rsidR="00897AAA" w:rsidRDefault="00897AAA" w:rsidP="00801F86">
      <w:pPr>
        <w:pStyle w:val="Odsekzoznamu"/>
        <w:spacing w:after="0"/>
        <w:ind w:left="0" w:firstLine="426"/>
        <w:contextualSpacing w:val="0"/>
        <w:jc w:val="both"/>
        <w:rPr>
          <w:rFonts w:ascii="Times New Roman" w:hAnsi="Times New Roman" w:cs="Times New Roman"/>
          <w:sz w:val="24"/>
          <w:szCs w:val="24"/>
          <w:lang w:val="sk-SK"/>
        </w:rPr>
      </w:pPr>
    </w:p>
    <w:p w:rsidR="00897AAA" w:rsidRPr="007D48AD" w:rsidRDefault="00897AAA" w:rsidP="00897AAA">
      <w:pPr>
        <w:pStyle w:val="Odsekzoznamu"/>
        <w:numPr>
          <w:ilvl w:val="0"/>
          <w:numId w:val="20"/>
        </w:numPr>
        <w:spacing w:after="0"/>
        <w:ind w:left="426" w:hanging="426"/>
        <w:contextualSpacing w:val="0"/>
        <w:jc w:val="both"/>
        <w:rPr>
          <w:rFonts w:ascii="Times New Roman" w:eastAsia="Times New Roman" w:hAnsi="Times New Roman" w:cs="Times New Roman"/>
          <w:b/>
          <w:sz w:val="24"/>
          <w:szCs w:val="24"/>
          <w:lang w:val="sk-SK" w:eastAsia="sk-SK"/>
        </w:rPr>
      </w:pPr>
      <w:r w:rsidRPr="007D48AD">
        <w:rPr>
          <w:rFonts w:ascii="Times New Roman" w:eastAsia="Times New Roman" w:hAnsi="Times New Roman" w:cs="Times New Roman"/>
          <w:b/>
          <w:sz w:val="24"/>
          <w:szCs w:val="24"/>
          <w:lang w:val="sk-SK" w:eastAsia="sk-SK"/>
        </w:rPr>
        <w:t>Kvantifikácia potravinových strát a</w:t>
      </w:r>
      <w:r w:rsidR="00A14C44">
        <w:rPr>
          <w:rFonts w:ascii="Times New Roman" w:eastAsia="Times New Roman" w:hAnsi="Times New Roman" w:cs="Times New Roman"/>
          <w:b/>
          <w:sz w:val="24"/>
          <w:szCs w:val="24"/>
          <w:lang w:val="sk-SK" w:eastAsia="sk-SK"/>
        </w:rPr>
        <w:t> </w:t>
      </w:r>
      <w:r w:rsidR="00EB27F0">
        <w:rPr>
          <w:rFonts w:ascii="Times New Roman" w:eastAsia="Times New Roman" w:hAnsi="Times New Roman" w:cs="Times New Roman"/>
          <w:b/>
          <w:sz w:val="24"/>
          <w:szCs w:val="24"/>
          <w:lang w:val="sk-SK" w:eastAsia="sk-SK"/>
        </w:rPr>
        <w:t>plytvania</w:t>
      </w:r>
      <w:r w:rsidR="00A14C44">
        <w:rPr>
          <w:rFonts w:ascii="Times New Roman" w:eastAsia="Times New Roman" w:hAnsi="Times New Roman" w:cs="Times New Roman"/>
          <w:b/>
          <w:sz w:val="24"/>
          <w:szCs w:val="24"/>
          <w:lang w:val="sk-SK" w:eastAsia="sk-SK"/>
        </w:rPr>
        <w:t xml:space="preserve"> potravinami</w:t>
      </w:r>
    </w:p>
    <w:p w:rsidR="00897AAA" w:rsidRPr="007D48AD" w:rsidRDefault="00897AAA" w:rsidP="00897AAA">
      <w:pPr>
        <w:spacing w:after="0"/>
        <w:jc w:val="both"/>
        <w:rPr>
          <w:rFonts w:ascii="Times New Roman" w:eastAsia="Times New Roman" w:hAnsi="Times New Roman" w:cs="Times New Roman"/>
          <w:b/>
          <w:sz w:val="24"/>
          <w:szCs w:val="24"/>
          <w:lang w:eastAsia="sk-SK"/>
        </w:rPr>
      </w:pPr>
      <w:r w:rsidRPr="007D48AD">
        <w:rPr>
          <w:rFonts w:ascii="Times New Roman" w:eastAsia="Times New Roman" w:hAnsi="Times New Roman" w:cs="Times New Roman"/>
          <w:b/>
          <w:sz w:val="24"/>
          <w:szCs w:val="24"/>
          <w:lang w:eastAsia="sk-SK"/>
        </w:rPr>
        <w:t>Ciele:</w:t>
      </w:r>
    </w:p>
    <w:p w:rsidR="00897AAA" w:rsidRDefault="004656B4" w:rsidP="00897AAA">
      <w:pPr>
        <w:pStyle w:val="Odsekzoznamu"/>
        <w:numPr>
          <w:ilvl w:val="0"/>
          <w:numId w:val="21"/>
        </w:numPr>
        <w:spacing w:after="0"/>
        <w:ind w:left="426" w:hanging="426"/>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K</w:t>
      </w:r>
      <w:r w:rsidR="00897AAA" w:rsidRPr="007D48AD">
        <w:rPr>
          <w:rFonts w:ascii="Times New Roman" w:eastAsia="Times New Roman" w:hAnsi="Times New Roman" w:cs="Times New Roman"/>
          <w:sz w:val="24"/>
          <w:szCs w:val="24"/>
          <w:lang w:val="sk-SK" w:eastAsia="sk-SK"/>
        </w:rPr>
        <w:t>vantifikácia množstva vzniknutých potravinových strát a</w:t>
      </w:r>
      <w:r w:rsidR="00A14C44">
        <w:rPr>
          <w:rFonts w:ascii="Times New Roman" w:eastAsia="Times New Roman" w:hAnsi="Times New Roman" w:cs="Times New Roman"/>
          <w:sz w:val="24"/>
          <w:szCs w:val="24"/>
          <w:lang w:val="sk-SK" w:eastAsia="sk-SK"/>
        </w:rPr>
        <w:t> </w:t>
      </w:r>
      <w:r w:rsidR="00EB27F0">
        <w:rPr>
          <w:rFonts w:ascii="Times New Roman" w:eastAsia="Times New Roman" w:hAnsi="Times New Roman" w:cs="Times New Roman"/>
          <w:sz w:val="24"/>
          <w:szCs w:val="24"/>
          <w:lang w:val="sk-SK" w:eastAsia="sk-SK"/>
        </w:rPr>
        <w:t>plytvania</w:t>
      </w:r>
      <w:r w:rsidR="00A14C44">
        <w:rPr>
          <w:rFonts w:ascii="Times New Roman" w:eastAsia="Times New Roman" w:hAnsi="Times New Roman" w:cs="Times New Roman"/>
          <w:sz w:val="24"/>
          <w:szCs w:val="24"/>
          <w:lang w:val="sk-SK" w:eastAsia="sk-SK"/>
        </w:rPr>
        <w:t xml:space="preserve"> potravinami</w:t>
      </w:r>
      <w:r w:rsidR="00EB27F0" w:rsidRPr="007D48AD">
        <w:rPr>
          <w:rFonts w:ascii="Times New Roman" w:eastAsia="Times New Roman" w:hAnsi="Times New Roman" w:cs="Times New Roman"/>
          <w:sz w:val="24"/>
          <w:szCs w:val="24"/>
          <w:lang w:val="sk-SK" w:eastAsia="sk-SK"/>
        </w:rPr>
        <w:t xml:space="preserve"> </w:t>
      </w:r>
      <w:r w:rsidR="00897AAA" w:rsidRPr="007D48AD">
        <w:rPr>
          <w:rFonts w:ascii="Times New Roman" w:eastAsia="Times New Roman" w:hAnsi="Times New Roman" w:cs="Times New Roman"/>
          <w:sz w:val="24"/>
          <w:szCs w:val="24"/>
          <w:lang w:val="sk-SK" w:eastAsia="sk-SK"/>
        </w:rPr>
        <w:t>v jednotlivých článkoch potravinového reťazca</w:t>
      </w:r>
      <w:r>
        <w:rPr>
          <w:rFonts w:ascii="Times New Roman" w:eastAsia="Times New Roman" w:hAnsi="Times New Roman" w:cs="Times New Roman"/>
          <w:sz w:val="24"/>
          <w:szCs w:val="24"/>
          <w:lang w:val="sk-SK" w:eastAsia="sk-SK"/>
        </w:rPr>
        <w:t>.</w:t>
      </w:r>
    </w:p>
    <w:p w:rsidR="004C7D8A" w:rsidRDefault="004656B4" w:rsidP="00897AAA">
      <w:pPr>
        <w:pStyle w:val="Odsekzoznamu"/>
        <w:numPr>
          <w:ilvl w:val="0"/>
          <w:numId w:val="21"/>
        </w:numPr>
        <w:spacing w:after="0"/>
        <w:ind w:left="426" w:hanging="426"/>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D</w:t>
      </w:r>
      <w:r w:rsidR="004C7D8A">
        <w:rPr>
          <w:rFonts w:ascii="Times New Roman" w:eastAsia="Times New Roman" w:hAnsi="Times New Roman" w:cs="Times New Roman"/>
          <w:sz w:val="24"/>
          <w:szCs w:val="24"/>
          <w:lang w:val="sk-SK" w:eastAsia="sk-SK"/>
        </w:rPr>
        <w:t xml:space="preserve">efinovať spôsob získavania informácií o množstve a druhu </w:t>
      </w:r>
      <w:r w:rsidR="00EB27F0">
        <w:rPr>
          <w:rFonts w:ascii="Times New Roman" w:eastAsia="Times New Roman" w:hAnsi="Times New Roman" w:cs="Times New Roman"/>
          <w:sz w:val="24"/>
          <w:szCs w:val="24"/>
          <w:lang w:val="sk-SK" w:eastAsia="sk-SK"/>
        </w:rPr>
        <w:t>vyplytvaných potravín</w:t>
      </w:r>
      <w:r w:rsidR="004C7D8A">
        <w:rPr>
          <w:rFonts w:ascii="Times New Roman" w:eastAsia="Times New Roman" w:hAnsi="Times New Roman" w:cs="Times New Roman"/>
          <w:sz w:val="24"/>
          <w:szCs w:val="24"/>
          <w:lang w:val="sk-SK" w:eastAsia="sk-SK"/>
        </w:rPr>
        <w:t xml:space="preserve"> od jednotlivých subjektov v potravinovom reťazci</w:t>
      </w:r>
      <w:r>
        <w:rPr>
          <w:rFonts w:ascii="Times New Roman" w:eastAsia="Times New Roman" w:hAnsi="Times New Roman" w:cs="Times New Roman"/>
          <w:sz w:val="24"/>
          <w:szCs w:val="24"/>
          <w:lang w:val="sk-SK" w:eastAsia="sk-SK"/>
        </w:rPr>
        <w:t>.</w:t>
      </w:r>
    </w:p>
    <w:p w:rsidR="00897AAA" w:rsidRPr="009120E7" w:rsidRDefault="004656B4" w:rsidP="00897AAA">
      <w:pPr>
        <w:pStyle w:val="Odsekzoznamu"/>
        <w:numPr>
          <w:ilvl w:val="0"/>
          <w:numId w:val="21"/>
        </w:numPr>
        <w:spacing w:after="0"/>
        <w:ind w:left="426" w:hanging="426"/>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Z</w:t>
      </w:r>
      <w:r w:rsidR="00897AAA">
        <w:rPr>
          <w:rFonts w:ascii="Times New Roman" w:eastAsia="Times New Roman" w:hAnsi="Times New Roman" w:cs="Times New Roman"/>
          <w:sz w:val="24"/>
          <w:szCs w:val="24"/>
          <w:lang w:val="sk-SK" w:eastAsia="sk-SK"/>
        </w:rPr>
        <w:t>apojenie čo najväčšieho počtu subjektov potravinového reťazca z dôvodu relevantnosti výsledkov</w:t>
      </w:r>
      <w:r>
        <w:rPr>
          <w:rFonts w:ascii="Times New Roman" w:eastAsia="Times New Roman" w:hAnsi="Times New Roman" w:cs="Times New Roman"/>
          <w:sz w:val="24"/>
          <w:szCs w:val="24"/>
          <w:lang w:val="sk-SK" w:eastAsia="sk-SK"/>
        </w:rPr>
        <w:t>.</w:t>
      </w:r>
    </w:p>
    <w:p w:rsidR="006873BB" w:rsidRDefault="006873BB" w:rsidP="00897AAA">
      <w:pPr>
        <w:spacing w:after="0"/>
        <w:jc w:val="both"/>
        <w:rPr>
          <w:rFonts w:ascii="Times New Roman" w:eastAsia="Times New Roman" w:hAnsi="Times New Roman" w:cs="Times New Roman"/>
          <w:b/>
          <w:sz w:val="24"/>
          <w:szCs w:val="24"/>
          <w:lang w:eastAsia="sk-SK"/>
        </w:rPr>
      </w:pPr>
    </w:p>
    <w:p w:rsidR="00897AAA" w:rsidRPr="007D48AD" w:rsidRDefault="00897AAA" w:rsidP="00897AAA">
      <w:pPr>
        <w:spacing w:after="0"/>
        <w:jc w:val="both"/>
        <w:rPr>
          <w:rFonts w:ascii="Times New Roman" w:eastAsia="Times New Roman" w:hAnsi="Times New Roman" w:cs="Times New Roman"/>
          <w:b/>
          <w:sz w:val="24"/>
          <w:szCs w:val="24"/>
          <w:lang w:eastAsia="sk-SK"/>
        </w:rPr>
      </w:pPr>
      <w:r w:rsidRPr="007D48AD">
        <w:rPr>
          <w:rFonts w:ascii="Times New Roman" w:eastAsia="Times New Roman" w:hAnsi="Times New Roman" w:cs="Times New Roman"/>
          <w:b/>
          <w:sz w:val="24"/>
          <w:szCs w:val="24"/>
          <w:lang w:eastAsia="sk-SK"/>
        </w:rPr>
        <w:t>Opatrenia:</w:t>
      </w:r>
    </w:p>
    <w:p w:rsidR="00897AAA" w:rsidRPr="000209EC" w:rsidRDefault="004656B4" w:rsidP="00897AAA">
      <w:pPr>
        <w:pStyle w:val="Odsekzoznamu"/>
        <w:numPr>
          <w:ilvl w:val="0"/>
          <w:numId w:val="22"/>
        </w:numPr>
        <w:spacing w:after="0"/>
        <w:ind w:left="426" w:hanging="426"/>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P</w:t>
      </w:r>
      <w:r w:rsidR="00897AAA" w:rsidRPr="009120E7">
        <w:rPr>
          <w:rFonts w:ascii="Times New Roman" w:eastAsia="Times New Roman" w:hAnsi="Times New Roman" w:cs="Times New Roman"/>
          <w:sz w:val="24"/>
          <w:szCs w:val="24"/>
          <w:lang w:val="sk-SK" w:eastAsia="sk-SK"/>
        </w:rPr>
        <w:t>ríprava a</w:t>
      </w:r>
      <w:r w:rsidR="00897AAA">
        <w:rPr>
          <w:rFonts w:ascii="Times New Roman" w:eastAsia="Times New Roman" w:hAnsi="Times New Roman" w:cs="Times New Roman"/>
          <w:sz w:val="24"/>
          <w:szCs w:val="24"/>
          <w:lang w:val="sk-SK" w:eastAsia="sk-SK"/>
        </w:rPr>
        <w:t xml:space="preserve"> aplikácia jednotnej metodiky na zisťovanie množstva </w:t>
      </w:r>
      <w:r w:rsidR="00897AAA" w:rsidRPr="007D48AD">
        <w:rPr>
          <w:rFonts w:ascii="Times New Roman" w:eastAsia="Times New Roman" w:hAnsi="Times New Roman" w:cs="Times New Roman"/>
          <w:sz w:val="24"/>
          <w:szCs w:val="24"/>
          <w:lang w:val="sk-SK" w:eastAsia="sk-SK"/>
        </w:rPr>
        <w:t>potravinových strát a</w:t>
      </w:r>
      <w:r w:rsidR="00A14C44">
        <w:rPr>
          <w:rFonts w:ascii="Times New Roman" w:eastAsia="Times New Roman" w:hAnsi="Times New Roman" w:cs="Times New Roman"/>
          <w:sz w:val="24"/>
          <w:szCs w:val="24"/>
          <w:lang w:val="sk-SK" w:eastAsia="sk-SK"/>
        </w:rPr>
        <w:t> </w:t>
      </w:r>
      <w:r w:rsidR="00EB27F0">
        <w:rPr>
          <w:rFonts w:ascii="Times New Roman" w:eastAsia="Times New Roman" w:hAnsi="Times New Roman" w:cs="Times New Roman"/>
          <w:sz w:val="24"/>
          <w:szCs w:val="24"/>
          <w:lang w:val="sk-SK" w:eastAsia="sk-SK"/>
        </w:rPr>
        <w:t>plytvania</w:t>
      </w:r>
      <w:r w:rsidR="00A14C44">
        <w:rPr>
          <w:rFonts w:ascii="Times New Roman" w:eastAsia="Times New Roman" w:hAnsi="Times New Roman" w:cs="Times New Roman"/>
          <w:sz w:val="24"/>
          <w:szCs w:val="24"/>
          <w:lang w:val="sk-SK" w:eastAsia="sk-SK"/>
        </w:rPr>
        <w:t xml:space="preserve"> potravinami</w:t>
      </w:r>
      <w:r w:rsidR="00EB27F0" w:rsidRPr="007D48AD">
        <w:rPr>
          <w:rFonts w:ascii="Times New Roman" w:eastAsia="Times New Roman" w:hAnsi="Times New Roman" w:cs="Times New Roman"/>
          <w:sz w:val="24"/>
          <w:szCs w:val="24"/>
          <w:lang w:val="sk-SK" w:eastAsia="sk-SK"/>
        </w:rPr>
        <w:t xml:space="preserve"> </w:t>
      </w:r>
      <w:r w:rsidR="00897AAA" w:rsidRPr="007D48AD">
        <w:rPr>
          <w:rFonts w:ascii="Times New Roman" w:eastAsia="Times New Roman" w:hAnsi="Times New Roman" w:cs="Times New Roman"/>
          <w:sz w:val="24"/>
          <w:szCs w:val="24"/>
          <w:lang w:val="sk-SK" w:eastAsia="sk-SK"/>
        </w:rPr>
        <w:t>v jednotlivých článkoch potravinového reťazca</w:t>
      </w:r>
      <w:r w:rsidR="00DB6E39">
        <w:rPr>
          <w:rFonts w:ascii="Times New Roman" w:eastAsia="Times New Roman" w:hAnsi="Times New Roman" w:cs="Times New Roman"/>
          <w:sz w:val="24"/>
          <w:szCs w:val="24"/>
          <w:lang w:val="sk-SK" w:eastAsia="sk-SK"/>
        </w:rPr>
        <w:t xml:space="preserve"> (</w:t>
      </w:r>
      <w:r w:rsidR="00DB6E39" w:rsidRPr="004C49C5">
        <w:rPr>
          <w:rFonts w:ascii="Times New Roman" w:hAnsi="Times New Roman" w:cs="Times New Roman"/>
          <w:sz w:val="24"/>
          <w:szCs w:val="24"/>
          <w:lang w:val="sk-SK"/>
        </w:rPr>
        <w:t>v spolupráci s Ministerstvom životného prostredia</w:t>
      </w:r>
      <w:r>
        <w:rPr>
          <w:rFonts w:ascii="Times New Roman" w:hAnsi="Times New Roman" w:cs="Times New Roman"/>
          <w:sz w:val="24"/>
          <w:szCs w:val="24"/>
          <w:lang w:val="sk-SK"/>
        </w:rPr>
        <w:t xml:space="preserve"> SR</w:t>
      </w:r>
      <w:r w:rsidR="00DB6E39">
        <w:rPr>
          <w:rFonts w:ascii="Times New Roman" w:hAnsi="Times New Roman" w:cs="Times New Roman"/>
          <w:sz w:val="24"/>
          <w:szCs w:val="24"/>
          <w:lang w:val="sk-SK"/>
        </w:rPr>
        <w:t>)</w:t>
      </w:r>
      <w:r>
        <w:rPr>
          <w:rFonts w:ascii="Times New Roman" w:hAnsi="Times New Roman" w:cs="Times New Roman"/>
          <w:sz w:val="24"/>
          <w:szCs w:val="24"/>
          <w:lang w:val="sk-SK"/>
        </w:rPr>
        <w:t>.</w:t>
      </w:r>
    </w:p>
    <w:p w:rsidR="000209EC" w:rsidRPr="000209EC" w:rsidRDefault="004656B4" w:rsidP="00897AAA">
      <w:pPr>
        <w:pStyle w:val="Odsekzoznamu"/>
        <w:numPr>
          <w:ilvl w:val="0"/>
          <w:numId w:val="22"/>
        </w:numPr>
        <w:spacing w:after="0"/>
        <w:ind w:left="426" w:hanging="426"/>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Z</w:t>
      </w:r>
      <w:r w:rsidR="000209EC">
        <w:rPr>
          <w:rFonts w:ascii="Times New Roman" w:eastAsia="Times New Roman" w:hAnsi="Times New Roman" w:cs="Times New Roman"/>
          <w:sz w:val="24"/>
          <w:szCs w:val="24"/>
          <w:lang w:val="sk-SK" w:eastAsia="sk-SK"/>
        </w:rPr>
        <w:t>abezpečenie finančných prostriedkov na realizáciu kvantifikácie potravinových strát a</w:t>
      </w:r>
      <w:r w:rsidR="00A14C44">
        <w:rPr>
          <w:rFonts w:ascii="Times New Roman" w:eastAsia="Times New Roman" w:hAnsi="Times New Roman" w:cs="Times New Roman"/>
          <w:sz w:val="24"/>
          <w:szCs w:val="24"/>
          <w:lang w:val="sk-SK" w:eastAsia="sk-SK"/>
        </w:rPr>
        <w:t> </w:t>
      </w:r>
      <w:r w:rsidR="00EB27F0">
        <w:rPr>
          <w:rFonts w:ascii="Times New Roman" w:eastAsia="Times New Roman" w:hAnsi="Times New Roman" w:cs="Times New Roman"/>
          <w:sz w:val="24"/>
          <w:szCs w:val="24"/>
          <w:lang w:val="sk-SK" w:eastAsia="sk-SK"/>
        </w:rPr>
        <w:t>plytvania</w:t>
      </w:r>
      <w:r w:rsidR="00A14C44">
        <w:rPr>
          <w:rFonts w:ascii="Times New Roman" w:eastAsia="Times New Roman" w:hAnsi="Times New Roman" w:cs="Times New Roman"/>
          <w:sz w:val="24"/>
          <w:szCs w:val="24"/>
          <w:lang w:val="sk-SK" w:eastAsia="sk-SK"/>
        </w:rPr>
        <w:t xml:space="preserve"> potravinami</w:t>
      </w:r>
      <w:r>
        <w:rPr>
          <w:rFonts w:ascii="Times New Roman" w:eastAsia="Times New Roman" w:hAnsi="Times New Roman" w:cs="Times New Roman"/>
          <w:sz w:val="24"/>
          <w:szCs w:val="24"/>
          <w:lang w:val="sk-SK" w:eastAsia="sk-SK"/>
        </w:rPr>
        <w:t>.</w:t>
      </w:r>
    </w:p>
    <w:p w:rsidR="000209EC" w:rsidRDefault="004656B4" w:rsidP="00897AAA">
      <w:pPr>
        <w:pStyle w:val="Odsekzoznamu"/>
        <w:numPr>
          <w:ilvl w:val="0"/>
          <w:numId w:val="22"/>
        </w:numPr>
        <w:spacing w:after="0"/>
        <w:ind w:left="426" w:hanging="426"/>
        <w:jc w:val="both"/>
        <w:rPr>
          <w:rFonts w:ascii="Times New Roman" w:eastAsia="Times New Roman" w:hAnsi="Times New Roman" w:cs="Times New Roman"/>
          <w:sz w:val="24"/>
          <w:szCs w:val="24"/>
          <w:lang w:val="sk-SK" w:eastAsia="sk-SK"/>
        </w:rPr>
      </w:pPr>
      <w:r>
        <w:rPr>
          <w:rFonts w:ascii="Times New Roman" w:hAnsi="Times New Roman" w:cs="Times New Roman"/>
          <w:sz w:val="24"/>
          <w:szCs w:val="24"/>
          <w:lang w:val="sk-SK"/>
        </w:rPr>
        <w:t>S</w:t>
      </w:r>
      <w:r w:rsidR="000209EC">
        <w:rPr>
          <w:rFonts w:ascii="Times New Roman" w:hAnsi="Times New Roman" w:cs="Times New Roman"/>
          <w:sz w:val="24"/>
          <w:szCs w:val="24"/>
          <w:lang w:val="sk-SK"/>
        </w:rPr>
        <w:t xml:space="preserve">pracovanie a vyhodnotenie získaných údajov </w:t>
      </w:r>
      <w:r w:rsidR="00995FC1">
        <w:rPr>
          <w:rFonts w:ascii="Times New Roman" w:hAnsi="Times New Roman" w:cs="Times New Roman"/>
          <w:sz w:val="24"/>
          <w:szCs w:val="24"/>
          <w:lang w:val="sk-SK"/>
        </w:rPr>
        <w:t xml:space="preserve">na </w:t>
      </w:r>
      <w:r w:rsidR="000209EC">
        <w:rPr>
          <w:rFonts w:ascii="Times New Roman" w:hAnsi="Times New Roman" w:cs="Times New Roman"/>
          <w:sz w:val="24"/>
          <w:szCs w:val="24"/>
          <w:lang w:val="sk-SK"/>
        </w:rPr>
        <w:t>ročn</w:t>
      </w:r>
      <w:r w:rsidR="00995FC1">
        <w:rPr>
          <w:rFonts w:ascii="Times New Roman" w:hAnsi="Times New Roman" w:cs="Times New Roman"/>
          <w:sz w:val="24"/>
          <w:szCs w:val="24"/>
          <w:lang w:val="sk-SK"/>
        </w:rPr>
        <w:t>ej báze</w:t>
      </w:r>
      <w:r>
        <w:rPr>
          <w:rFonts w:ascii="Times New Roman" w:hAnsi="Times New Roman" w:cs="Times New Roman"/>
          <w:sz w:val="24"/>
          <w:szCs w:val="24"/>
          <w:lang w:val="sk-SK"/>
        </w:rPr>
        <w:t>.</w:t>
      </w:r>
    </w:p>
    <w:p w:rsidR="006873BB" w:rsidRDefault="006873BB" w:rsidP="00897AAA">
      <w:pPr>
        <w:spacing w:after="0"/>
        <w:jc w:val="both"/>
        <w:rPr>
          <w:rFonts w:ascii="Times New Roman" w:eastAsia="Times New Roman" w:hAnsi="Times New Roman" w:cs="Times New Roman"/>
          <w:b/>
          <w:sz w:val="24"/>
          <w:szCs w:val="24"/>
          <w:lang w:eastAsia="sk-SK"/>
        </w:rPr>
      </w:pPr>
    </w:p>
    <w:p w:rsidR="00884F10" w:rsidRPr="00884F10" w:rsidRDefault="00884F10" w:rsidP="00897AAA">
      <w:pPr>
        <w:spacing w:after="0"/>
        <w:jc w:val="both"/>
        <w:rPr>
          <w:rFonts w:ascii="Times New Roman" w:eastAsia="Times New Roman" w:hAnsi="Times New Roman" w:cs="Times New Roman"/>
          <w:b/>
          <w:sz w:val="24"/>
          <w:szCs w:val="24"/>
          <w:lang w:eastAsia="sk-SK"/>
        </w:rPr>
      </w:pPr>
      <w:r w:rsidRPr="00884F10">
        <w:rPr>
          <w:rFonts w:ascii="Times New Roman" w:eastAsia="Times New Roman" w:hAnsi="Times New Roman" w:cs="Times New Roman"/>
          <w:b/>
          <w:sz w:val="24"/>
          <w:szCs w:val="24"/>
          <w:lang w:eastAsia="sk-SK"/>
        </w:rPr>
        <w:t>Zodpovednosť:</w:t>
      </w:r>
    </w:p>
    <w:p w:rsidR="00884F10" w:rsidRDefault="00884F10" w:rsidP="00897AAA">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MPRV SR</w:t>
      </w:r>
      <w:r w:rsidR="00CD20BE" w:rsidRPr="00CD20BE">
        <w:rPr>
          <w:rFonts w:ascii="Times New Roman" w:eastAsia="Times New Roman" w:hAnsi="Times New Roman" w:cs="Times New Roman"/>
          <w:sz w:val="24"/>
          <w:szCs w:val="24"/>
          <w:lang w:eastAsia="sk-SK"/>
        </w:rPr>
        <w:t xml:space="preserve"> </w:t>
      </w:r>
      <w:r w:rsidR="00CD20BE">
        <w:rPr>
          <w:rFonts w:ascii="Times New Roman" w:eastAsia="Times New Roman" w:hAnsi="Times New Roman" w:cs="Times New Roman"/>
          <w:sz w:val="24"/>
          <w:szCs w:val="24"/>
          <w:lang w:eastAsia="sk-SK"/>
        </w:rPr>
        <w:t>s jeho rezortnými organizáciami</w:t>
      </w:r>
      <w:r>
        <w:rPr>
          <w:rFonts w:ascii="Times New Roman" w:eastAsia="Times New Roman" w:hAnsi="Times New Roman" w:cs="Times New Roman"/>
          <w:sz w:val="24"/>
          <w:szCs w:val="24"/>
          <w:lang w:eastAsia="sk-SK"/>
        </w:rPr>
        <w:t>, M</w:t>
      </w:r>
      <w:r w:rsidR="008A57C3">
        <w:rPr>
          <w:rFonts w:ascii="Times New Roman" w:eastAsia="Times New Roman" w:hAnsi="Times New Roman" w:cs="Times New Roman"/>
          <w:sz w:val="24"/>
          <w:szCs w:val="24"/>
          <w:lang w:eastAsia="sk-SK"/>
        </w:rPr>
        <w:t>ŽP SR</w:t>
      </w:r>
      <w:r w:rsidR="0025198D" w:rsidRPr="00C94C0A">
        <w:rPr>
          <w:rFonts w:ascii="Times New Roman" w:eastAsia="Times New Roman" w:hAnsi="Times New Roman" w:cs="Times New Roman"/>
          <w:sz w:val="24"/>
          <w:szCs w:val="24"/>
          <w:lang w:eastAsia="sk-SK"/>
        </w:rPr>
        <w:t>, ŠÚ SR</w:t>
      </w:r>
      <w:r w:rsidR="008A57C3">
        <w:rPr>
          <w:rFonts w:ascii="Times New Roman" w:eastAsia="Times New Roman" w:hAnsi="Times New Roman" w:cs="Times New Roman"/>
          <w:sz w:val="24"/>
          <w:szCs w:val="24"/>
          <w:lang w:eastAsia="sk-SK"/>
        </w:rPr>
        <w:t xml:space="preserve"> v spolupráci s</w:t>
      </w:r>
      <w:r w:rsidR="0025198D">
        <w:rPr>
          <w:rFonts w:ascii="Times New Roman" w:eastAsia="Times New Roman" w:hAnsi="Times New Roman" w:cs="Times New Roman"/>
          <w:sz w:val="24"/>
          <w:szCs w:val="24"/>
          <w:lang w:eastAsia="sk-SK"/>
        </w:rPr>
        <w:t> </w:t>
      </w:r>
      <w:r w:rsidR="0025198D" w:rsidRPr="00C94C0A">
        <w:rPr>
          <w:rFonts w:ascii="Times New Roman" w:eastAsia="Times New Roman" w:hAnsi="Times New Roman" w:cs="Times New Roman"/>
          <w:sz w:val="24"/>
          <w:szCs w:val="24"/>
          <w:lang w:eastAsia="sk-SK"/>
        </w:rPr>
        <w:t>ďalšími</w:t>
      </w:r>
      <w:r w:rsidR="0025198D">
        <w:rPr>
          <w:rFonts w:ascii="Times New Roman" w:eastAsia="Times New Roman" w:hAnsi="Times New Roman" w:cs="Times New Roman"/>
          <w:sz w:val="24"/>
          <w:szCs w:val="24"/>
          <w:lang w:eastAsia="sk-SK"/>
        </w:rPr>
        <w:t xml:space="preserve"> </w:t>
      </w:r>
      <w:r w:rsidR="008A57C3">
        <w:rPr>
          <w:rFonts w:ascii="Times New Roman" w:eastAsia="Times New Roman" w:hAnsi="Times New Roman" w:cs="Times New Roman"/>
          <w:sz w:val="24"/>
          <w:szCs w:val="24"/>
          <w:lang w:eastAsia="sk-SK"/>
        </w:rPr>
        <w:t>dotknutými orgánmi štátnej správy</w:t>
      </w:r>
      <w:r w:rsidR="00413E60">
        <w:rPr>
          <w:rFonts w:ascii="Times New Roman" w:eastAsia="Times New Roman" w:hAnsi="Times New Roman" w:cs="Times New Roman"/>
          <w:sz w:val="24"/>
          <w:szCs w:val="24"/>
          <w:lang w:eastAsia="sk-SK"/>
        </w:rPr>
        <w:t xml:space="preserve"> a</w:t>
      </w:r>
      <w:r w:rsidR="008A57C3">
        <w:rPr>
          <w:rFonts w:ascii="Times New Roman" w:eastAsia="Times New Roman" w:hAnsi="Times New Roman" w:cs="Times New Roman"/>
          <w:sz w:val="24"/>
          <w:szCs w:val="24"/>
          <w:lang w:eastAsia="sk-SK"/>
        </w:rPr>
        <w:t xml:space="preserve"> samosprávne organizácie aktérov potravinového reťazca, podnikateľská sféra</w:t>
      </w:r>
    </w:p>
    <w:p w:rsidR="006873BB" w:rsidRDefault="006873BB" w:rsidP="00897AAA">
      <w:pPr>
        <w:spacing w:after="0"/>
        <w:jc w:val="both"/>
        <w:rPr>
          <w:rFonts w:ascii="Times New Roman" w:eastAsia="Times New Roman" w:hAnsi="Times New Roman" w:cs="Times New Roman"/>
          <w:b/>
          <w:sz w:val="24"/>
          <w:szCs w:val="24"/>
          <w:lang w:eastAsia="sk-SK"/>
        </w:rPr>
      </w:pPr>
    </w:p>
    <w:p w:rsidR="00884F10" w:rsidRPr="00C44253" w:rsidRDefault="00C44253" w:rsidP="00897AAA">
      <w:pPr>
        <w:spacing w:after="0"/>
        <w:jc w:val="both"/>
        <w:rPr>
          <w:rFonts w:ascii="Times New Roman" w:eastAsia="Times New Roman" w:hAnsi="Times New Roman" w:cs="Times New Roman"/>
          <w:b/>
          <w:sz w:val="24"/>
          <w:szCs w:val="24"/>
          <w:lang w:eastAsia="sk-SK"/>
        </w:rPr>
      </w:pPr>
      <w:r w:rsidRPr="00C44253">
        <w:rPr>
          <w:rFonts w:ascii="Times New Roman" w:eastAsia="Times New Roman" w:hAnsi="Times New Roman" w:cs="Times New Roman"/>
          <w:b/>
          <w:sz w:val="24"/>
          <w:szCs w:val="24"/>
          <w:lang w:eastAsia="sk-SK"/>
        </w:rPr>
        <w:t>Návrh potreby finančných prostriedkov:</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0"/>
        <w:gridCol w:w="1054"/>
        <w:gridCol w:w="1054"/>
        <w:gridCol w:w="1054"/>
        <w:gridCol w:w="1054"/>
      </w:tblGrid>
      <w:tr w:rsidR="00942F39" w:rsidRPr="00C44253" w:rsidTr="001B0526">
        <w:trPr>
          <w:cantSplit/>
          <w:trHeight w:val="70"/>
        </w:trPr>
        <w:tc>
          <w:tcPr>
            <w:tcW w:w="4850" w:type="dxa"/>
            <w:vMerge w:val="restart"/>
            <w:shd w:val="clear" w:color="auto" w:fill="BFBFBF" w:themeFill="background1" w:themeFillShade="BF"/>
            <w:vAlign w:val="center"/>
          </w:tcPr>
          <w:p w:rsidR="00942F39" w:rsidRPr="00C44253" w:rsidRDefault="00942F39" w:rsidP="001B0526">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p>
        </w:tc>
        <w:tc>
          <w:tcPr>
            <w:tcW w:w="4216" w:type="dxa"/>
            <w:gridSpan w:val="4"/>
            <w:shd w:val="clear" w:color="auto" w:fill="BFBFBF" w:themeFill="background1" w:themeFillShade="BF"/>
            <w:vAlign w:val="center"/>
          </w:tcPr>
          <w:p w:rsidR="00942F39" w:rsidRPr="00C44253" w:rsidRDefault="00942F39" w:rsidP="001B0526">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44253">
              <w:rPr>
                <w:rFonts w:ascii="Times New Roman" w:eastAsia="Times New Roman" w:hAnsi="Times New Roman" w:cs="Times New Roman"/>
                <w:b/>
                <w:bCs/>
                <w:sz w:val="20"/>
                <w:szCs w:val="20"/>
                <w:lang w:eastAsia="sk-SK"/>
              </w:rPr>
              <w:t>Finančné prostriedky</w:t>
            </w:r>
          </w:p>
        </w:tc>
      </w:tr>
      <w:tr w:rsidR="00942F39" w:rsidRPr="00C44253" w:rsidTr="001B0526">
        <w:trPr>
          <w:cantSplit/>
          <w:trHeight w:val="70"/>
        </w:trPr>
        <w:tc>
          <w:tcPr>
            <w:tcW w:w="4850" w:type="dxa"/>
            <w:vMerge/>
            <w:shd w:val="clear" w:color="auto" w:fill="BFBFBF" w:themeFill="background1" w:themeFillShade="BF"/>
          </w:tcPr>
          <w:p w:rsidR="00942F39" w:rsidRPr="00C44253" w:rsidRDefault="00942F39" w:rsidP="001B0526">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p>
        </w:tc>
        <w:tc>
          <w:tcPr>
            <w:tcW w:w="1054" w:type="dxa"/>
            <w:shd w:val="clear" w:color="auto" w:fill="BFBFBF" w:themeFill="background1" w:themeFillShade="BF"/>
            <w:vAlign w:val="center"/>
          </w:tcPr>
          <w:p w:rsidR="00942F39" w:rsidRPr="00C44253" w:rsidRDefault="00942F39" w:rsidP="001B0526">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44253">
              <w:rPr>
                <w:rFonts w:ascii="Times New Roman" w:eastAsia="Times New Roman" w:hAnsi="Times New Roman" w:cs="Times New Roman"/>
                <w:b/>
                <w:bCs/>
                <w:sz w:val="20"/>
                <w:szCs w:val="20"/>
                <w:lang w:eastAsia="sk-SK"/>
              </w:rPr>
              <w:t>2016</w:t>
            </w:r>
          </w:p>
        </w:tc>
        <w:tc>
          <w:tcPr>
            <w:tcW w:w="1054" w:type="dxa"/>
            <w:shd w:val="clear" w:color="auto" w:fill="BFBFBF" w:themeFill="background1" w:themeFillShade="BF"/>
            <w:vAlign w:val="center"/>
          </w:tcPr>
          <w:p w:rsidR="00942F39" w:rsidRPr="00C44253" w:rsidRDefault="00942F39" w:rsidP="001B0526">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44253">
              <w:rPr>
                <w:rFonts w:ascii="Times New Roman" w:eastAsia="Times New Roman" w:hAnsi="Times New Roman" w:cs="Times New Roman"/>
                <w:b/>
                <w:bCs/>
                <w:sz w:val="20"/>
                <w:szCs w:val="20"/>
                <w:lang w:eastAsia="sk-SK"/>
              </w:rPr>
              <w:t>2017</w:t>
            </w:r>
          </w:p>
        </w:tc>
        <w:tc>
          <w:tcPr>
            <w:tcW w:w="1054" w:type="dxa"/>
            <w:shd w:val="clear" w:color="auto" w:fill="BFBFBF" w:themeFill="background1" w:themeFillShade="BF"/>
            <w:vAlign w:val="center"/>
          </w:tcPr>
          <w:p w:rsidR="00942F39" w:rsidRPr="00C44253" w:rsidRDefault="00942F39" w:rsidP="001B0526">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44253">
              <w:rPr>
                <w:rFonts w:ascii="Times New Roman" w:eastAsia="Times New Roman" w:hAnsi="Times New Roman" w:cs="Times New Roman"/>
                <w:b/>
                <w:bCs/>
                <w:sz w:val="20"/>
                <w:szCs w:val="20"/>
                <w:lang w:eastAsia="sk-SK"/>
              </w:rPr>
              <w:t>2018</w:t>
            </w:r>
          </w:p>
        </w:tc>
        <w:tc>
          <w:tcPr>
            <w:tcW w:w="1054" w:type="dxa"/>
            <w:shd w:val="clear" w:color="auto" w:fill="BFBFBF" w:themeFill="background1" w:themeFillShade="BF"/>
            <w:vAlign w:val="center"/>
          </w:tcPr>
          <w:p w:rsidR="00942F39" w:rsidRPr="00C44253" w:rsidRDefault="00942F39" w:rsidP="001B0526">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44253">
              <w:rPr>
                <w:rFonts w:ascii="Times New Roman" w:eastAsia="Times New Roman" w:hAnsi="Times New Roman" w:cs="Times New Roman"/>
                <w:b/>
                <w:bCs/>
                <w:sz w:val="20"/>
                <w:szCs w:val="20"/>
                <w:lang w:eastAsia="sk-SK"/>
              </w:rPr>
              <w:t>2019</w:t>
            </w:r>
          </w:p>
        </w:tc>
      </w:tr>
      <w:tr w:rsidR="00942F39" w:rsidRPr="00C44253" w:rsidTr="001B0526">
        <w:trPr>
          <w:trHeight w:val="70"/>
        </w:trPr>
        <w:tc>
          <w:tcPr>
            <w:tcW w:w="4850" w:type="dxa"/>
          </w:tcPr>
          <w:p w:rsidR="00942F39" w:rsidRPr="00C44253" w:rsidRDefault="00942F39" w:rsidP="00C44253">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r w:rsidRPr="00C44253">
              <w:rPr>
                <w:rFonts w:ascii="Times New Roman" w:hAnsi="Times New Roman"/>
                <w:sz w:val="20"/>
                <w:szCs w:val="20"/>
              </w:rPr>
              <w:t xml:space="preserve">zabezpečenie prípravy a aplikácie jednotnej metodiky </w:t>
            </w:r>
            <w:r w:rsidRPr="00C44253">
              <w:rPr>
                <w:rFonts w:ascii="Times New Roman" w:eastAsia="Times New Roman" w:hAnsi="Times New Roman" w:cs="Times New Roman"/>
                <w:sz w:val="20"/>
                <w:szCs w:val="20"/>
                <w:lang w:eastAsia="sk-SK"/>
              </w:rPr>
              <w:t xml:space="preserve">kvantifikácie potravinových strát a plytvania </w:t>
            </w:r>
          </w:p>
        </w:tc>
        <w:tc>
          <w:tcPr>
            <w:tcW w:w="1054" w:type="dxa"/>
          </w:tcPr>
          <w:p w:rsidR="00942F39" w:rsidRPr="00C44253" w:rsidRDefault="00942F39" w:rsidP="001B0526">
            <w:pPr>
              <w:autoSpaceDE w:val="0"/>
              <w:autoSpaceDN w:val="0"/>
              <w:adjustRightInd w:val="0"/>
              <w:spacing w:after="0" w:line="240" w:lineRule="auto"/>
              <w:jc w:val="right"/>
              <w:rPr>
                <w:rFonts w:ascii="Times New Roman" w:eastAsia="Times New Roman" w:hAnsi="Times New Roman" w:cs="Times New Roman"/>
                <w:color w:val="000000"/>
                <w:sz w:val="20"/>
                <w:szCs w:val="20"/>
                <w:lang w:eastAsia="sk-SK"/>
              </w:rPr>
            </w:pPr>
            <w:r w:rsidRPr="00C44253">
              <w:rPr>
                <w:rFonts w:ascii="Times New Roman" w:eastAsia="Times New Roman" w:hAnsi="Times New Roman" w:cs="Times New Roman"/>
                <w:color w:val="000000"/>
                <w:sz w:val="20"/>
                <w:szCs w:val="20"/>
                <w:lang w:eastAsia="sk-SK"/>
              </w:rPr>
              <w:t>0</w:t>
            </w:r>
          </w:p>
        </w:tc>
        <w:tc>
          <w:tcPr>
            <w:tcW w:w="1054" w:type="dxa"/>
          </w:tcPr>
          <w:p w:rsidR="00942F39" w:rsidRPr="00C44253" w:rsidRDefault="00942F39" w:rsidP="001B0526">
            <w:pPr>
              <w:autoSpaceDE w:val="0"/>
              <w:autoSpaceDN w:val="0"/>
              <w:adjustRightInd w:val="0"/>
              <w:spacing w:after="0" w:line="240" w:lineRule="auto"/>
              <w:jc w:val="right"/>
              <w:rPr>
                <w:rFonts w:ascii="Times New Roman" w:eastAsia="Times New Roman" w:hAnsi="Times New Roman" w:cs="Times New Roman"/>
                <w:color w:val="000000"/>
                <w:sz w:val="20"/>
                <w:szCs w:val="20"/>
                <w:lang w:eastAsia="sk-SK"/>
              </w:rPr>
            </w:pPr>
            <w:r w:rsidRPr="00C44253">
              <w:rPr>
                <w:rFonts w:ascii="Times New Roman" w:eastAsia="Times New Roman" w:hAnsi="Times New Roman" w:cs="Times New Roman"/>
                <w:color w:val="000000"/>
                <w:sz w:val="20"/>
                <w:szCs w:val="20"/>
                <w:lang w:eastAsia="sk-SK"/>
              </w:rPr>
              <w:t>100 000</w:t>
            </w:r>
          </w:p>
        </w:tc>
        <w:tc>
          <w:tcPr>
            <w:tcW w:w="1054" w:type="dxa"/>
          </w:tcPr>
          <w:p w:rsidR="00942F39" w:rsidRPr="00C44253" w:rsidRDefault="00942F39" w:rsidP="001B0526">
            <w:pPr>
              <w:autoSpaceDE w:val="0"/>
              <w:autoSpaceDN w:val="0"/>
              <w:adjustRightInd w:val="0"/>
              <w:spacing w:after="0" w:line="240" w:lineRule="auto"/>
              <w:jc w:val="right"/>
              <w:rPr>
                <w:rFonts w:ascii="Times New Roman" w:eastAsia="Times New Roman" w:hAnsi="Times New Roman" w:cs="Times New Roman"/>
                <w:color w:val="000000"/>
                <w:sz w:val="20"/>
                <w:szCs w:val="20"/>
                <w:lang w:eastAsia="sk-SK"/>
              </w:rPr>
            </w:pPr>
            <w:r w:rsidRPr="00C44253">
              <w:rPr>
                <w:rFonts w:ascii="Times New Roman" w:eastAsia="Times New Roman" w:hAnsi="Times New Roman" w:cs="Times New Roman"/>
                <w:color w:val="000000"/>
                <w:sz w:val="20"/>
                <w:szCs w:val="20"/>
                <w:lang w:eastAsia="sk-SK"/>
              </w:rPr>
              <w:t>50 000</w:t>
            </w:r>
          </w:p>
        </w:tc>
        <w:tc>
          <w:tcPr>
            <w:tcW w:w="1054" w:type="dxa"/>
          </w:tcPr>
          <w:p w:rsidR="00942F39" w:rsidRPr="00C44253" w:rsidRDefault="00942F39" w:rsidP="001B0526">
            <w:pPr>
              <w:autoSpaceDE w:val="0"/>
              <w:autoSpaceDN w:val="0"/>
              <w:adjustRightInd w:val="0"/>
              <w:spacing w:after="0" w:line="240" w:lineRule="auto"/>
              <w:jc w:val="right"/>
              <w:rPr>
                <w:rFonts w:ascii="Times New Roman" w:eastAsia="Times New Roman" w:hAnsi="Times New Roman" w:cs="Times New Roman"/>
                <w:color w:val="000000"/>
                <w:sz w:val="20"/>
                <w:szCs w:val="20"/>
                <w:lang w:eastAsia="sk-SK"/>
              </w:rPr>
            </w:pPr>
            <w:r w:rsidRPr="00C44253">
              <w:rPr>
                <w:rFonts w:ascii="Times New Roman" w:eastAsia="Times New Roman" w:hAnsi="Times New Roman" w:cs="Times New Roman"/>
                <w:color w:val="000000"/>
                <w:sz w:val="20"/>
                <w:szCs w:val="20"/>
                <w:lang w:eastAsia="sk-SK"/>
              </w:rPr>
              <w:t>30 000</w:t>
            </w:r>
          </w:p>
        </w:tc>
      </w:tr>
    </w:tbl>
    <w:p w:rsidR="00942F39" w:rsidRDefault="00942F39" w:rsidP="00897AAA">
      <w:pPr>
        <w:spacing w:after="0"/>
        <w:jc w:val="both"/>
        <w:rPr>
          <w:rFonts w:ascii="Times New Roman" w:eastAsia="Times New Roman" w:hAnsi="Times New Roman" w:cs="Times New Roman"/>
          <w:sz w:val="24"/>
          <w:szCs w:val="24"/>
          <w:lang w:eastAsia="sk-SK"/>
        </w:rPr>
      </w:pPr>
    </w:p>
    <w:p w:rsidR="006873BB" w:rsidRDefault="006873BB" w:rsidP="00897AAA">
      <w:pPr>
        <w:spacing w:after="0"/>
        <w:jc w:val="both"/>
        <w:rPr>
          <w:rFonts w:ascii="Times New Roman" w:eastAsia="Times New Roman" w:hAnsi="Times New Roman" w:cs="Times New Roman"/>
          <w:sz w:val="24"/>
          <w:szCs w:val="24"/>
          <w:lang w:eastAsia="sk-SK"/>
        </w:rPr>
      </w:pPr>
    </w:p>
    <w:p w:rsidR="00897AAA" w:rsidRPr="00897AAA" w:rsidRDefault="00897AAA" w:rsidP="00897AAA">
      <w:pPr>
        <w:pStyle w:val="Odsekzoznamu"/>
        <w:numPr>
          <w:ilvl w:val="0"/>
          <w:numId w:val="20"/>
        </w:numPr>
        <w:spacing w:after="0"/>
        <w:ind w:left="426" w:hanging="426"/>
        <w:contextualSpacing w:val="0"/>
        <w:jc w:val="both"/>
        <w:rPr>
          <w:rFonts w:ascii="Times New Roman" w:eastAsia="Times New Roman" w:hAnsi="Times New Roman" w:cs="Times New Roman"/>
          <w:b/>
          <w:sz w:val="24"/>
          <w:szCs w:val="24"/>
          <w:lang w:val="sk-SK" w:eastAsia="sk-SK"/>
        </w:rPr>
      </w:pPr>
      <w:r w:rsidRPr="00897AAA">
        <w:rPr>
          <w:rFonts w:ascii="Times New Roman" w:eastAsia="Times New Roman" w:hAnsi="Times New Roman" w:cs="Times New Roman"/>
          <w:b/>
          <w:sz w:val="24"/>
          <w:szCs w:val="24"/>
          <w:lang w:val="sk-SK" w:eastAsia="sk-SK"/>
        </w:rPr>
        <w:lastRenderedPageBreak/>
        <w:t xml:space="preserve">Identifikácia hlavných príčin </w:t>
      </w:r>
      <w:r w:rsidR="00EB27F0">
        <w:rPr>
          <w:rFonts w:ascii="Times New Roman" w:eastAsia="Times New Roman" w:hAnsi="Times New Roman" w:cs="Times New Roman"/>
          <w:b/>
          <w:sz w:val="24"/>
          <w:szCs w:val="24"/>
          <w:lang w:val="sk-SK" w:eastAsia="sk-SK"/>
        </w:rPr>
        <w:t>plytvania potravinami</w:t>
      </w:r>
      <w:r>
        <w:rPr>
          <w:rFonts w:ascii="Times New Roman" w:eastAsia="Times New Roman" w:hAnsi="Times New Roman" w:cs="Times New Roman"/>
          <w:b/>
          <w:sz w:val="24"/>
          <w:szCs w:val="24"/>
          <w:lang w:val="sk-SK" w:eastAsia="sk-SK"/>
        </w:rPr>
        <w:t xml:space="preserve"> a možnosti ich odstránenia</w:t>
      </w:r>
    </w:p>
    <w:p w:rsidR="00897AAA" w:rsidRPr="007D48AD" w:rsidRDefault="00897AAA" w:rsidP="00897AAA">
      <w:pPr>
        <w:spacing w:after="0"/>
        <w:jc w:val="both"/>
        <w:rPr>
          <w:rFonts w:ascii="Times New Roman" w:eastAsia="Times New Roman" w:hAnsi="Times New Roman" w:cs="Times New Roman"/>
          <w:b/>
          <w:sz w:val="24"/>
          <w:szCs w:val="24"/>
          <w:lang w:eastAsia="sk-SK"/>
        </w:rPr>
      </w:pPr>
      <w:r w:rsidRPr="007D48AD">
        <w:rPr>
          <w:rFonts w:ascii="Times New Roman" w:eastAsia="Times New Roman" w:hAnsi="Times New Roman" w:cs="Times New Roman"/>
          <w:b/>
          <w:sz w:val="24"/>
          <w:szCs w:val="24"/>
          <w:lang w:eastAsia="sk-SK"/>
        </w:rPr>
        <w:t>Ciele:</w:t>
      </w:r>
    </w:p>
    <w:p w:rsidR="00897AAA" w:rsidRDefault="004656B4" w:rsidP="00897AAA">
      <w:pPr>
        <w:pStyle w:val="Odsekzoznamu"/>
        <w:numPr>
          <w:ilvl w:val="0"/>
          <w:numId w:val="21"/>
        </w:numPr>
        <w:spacing w:after="0"/>
        <w:ind w:left="426" w:hanging="426"/>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I</w:t>
      </w:r>
      <w:r w:rsidR="00897AAA">
        <w:rPr>
          <w:rFonts w:ascii="Times New Roman" w:eastAsia="Times New Roman" w:hAnsi="Times New Roman" w:cs="Times New Roman"/>
          <w:sz w:val="24"/>
          <w:szCs w:val="24"/>
          <w:lang w:val="sk-SK" w:eastAsia="sk-SK"/>
        </w:rPr>
        <w:t>dentifikácia príčin</w:t>
      </w:r>
      <w:r w:rsidR="00897AAA" w:rsidRPr="007D48AD">
        <w:rPr>
          <w:rFonts w:ascii="Times New Roman" w:eastAsia="Times New Roman" w:hAnsi="Times New Roman" w:cs="Times New Roman"/>
          <w:sz w:val="24"/>
          <w:szCs w:val="24"/>
          <w:lang w:val="sk-SK" w:eastAsia="sk-SK"/>
        </w:rPr>
        <w:t xml:space="preserve"> </w:t>
      </w:r>
      <w:r w:rsidR="00897AAA" w:rsidRPr="00EB27F0">
        <w:rPr>
          <w:rFonts w:ascii="Times New Roman" w:eastAsia="Times New Roman" w:hAnsi="Times New Roman" w:cs="Times New Roman"/>
          <w:sz w:val="24"/>
          <w:szCs w:val="24"/>
          <w:lang w:val="sk-SK" w:eastAsia="sk-SK"/>
        </w:rPr>
        <w:t>potravinových strát</w:t>
      </w:r>
      <w:r w:rsidR="00897AAA" w:rsidRPr="007D48AD">
        <w:rPr>
          <w:rFonts w:ascii="Times New Roman" w:eastAsia="Times New Roman" w:hAnsi="Times New Roman" w:cs="Times New Roman"/>
          <w:sz w:val="24"/>
          <w:szCs w:val="24"/>
          <w:lang w:val="sk-SK" w:eastAsia="sk-SK"/>
        </w:rPr>
        <w:t xml:space="preserve"> a</w:t>
      </w:r>
      <w:r w:rsidR="00D92256">
        <w:rPr>
          <w:rFonts w:ascii="Times New Roman" w:eastAsia="Times New Roman" w:hAnsi="Times New Roman" w:cs="Times New Roman"/>
          <w:sz w:val="24"/>
          <w:szCs w:val="24"/>
          <w:lang w:val="sk-SK" w:eastAsia="sk-SK"/>
        </w:rPr>
        <w:t> </w:t>
      </w:r>
      <w:r w:rsidR="00EB27F0">
        <w:rPr>
          <w:rFonts w:ascii="Times New Roman" w:eastAsia="Times New Roman" w:hAnsi="Times New Roman" w:cs="Times New Roman"/>
          <w:sz w:val="24"/>
          <w:szCs w:val="24"/>
          <w:lang w:val="sk-SK" w:eastAsia="sk-SK"/>
        </w:rPr>
        <w:t>plytvania</w:t>
      </w:r>
      <w:r w:rsidR="00D92256">
        <w:rPr>
          <w:rFonts w:ascii="Times New Roman" w:eastAsia="Times New Roman" w:hAnsi="Times New Roman" w:cs="Times New Roman"/>
          <w:sz w:val="24"/>
          <w:szCs w:val="24"/>
          <w:lang w:val="sk-SK" w:eastAsia="sk-SK"/>
        </w:rPr>
        <w:t xml:space="preserve"> potravinami</w:t>
      </w:r>
      <w:r w:rsidR="00EB27F0" w:rsidRPr="007D48AD">
        <w:rPr>
          <w:rFonts w:ascii="Times New Roman" w:eastAsia="Times New Roman" w:hAnsi="Times New Roman" w:cs="Times New Roman"/>
          <w:sz w:val="24"/>
          <w:szCs w:val="24"/>
          <w:lang w:val="sk-SK" w:eastAsia="sk-SK"/>
        </w:rPr>
        <w:t xml:space="preserve"> </w:t>
      </w:r>
      <w:r w:rsidR="00897AAA" w:rsidRPr="007D48AD">
        <w:rPr>
          <w:rFonts w:ascii="Times New Roman" w:eastAsia="Times New Roman" w:hAnsi="Times New Roman" w:cs="Times New Roman"/>
          <w:sz w:val="24"/>
          <w:szCs w:val="24"/>
          <w:lang w:val="sk-SK" w:eastAsia="sk-SK"/>
        </w:rPr>
        <w:t>v jednotlivých článkoch potravinového reťazca</w:t>
      </w:r>
      <w:r>
        <w:rPr>
          <w:rFonts w:ascii="Times New Roman" w:eastAsia="Times New Roman" w:hAnsi="Times New Roman" w:cs="Times New Roman"/>
          <w:sz w:val="24"/>
          <w:szCs w:val="24"/>
          <w:lang w:val="sk-SK" w:eastAsia="sk-SK"/>
        </w:rPr>
        <w:t>.</w:t>
      </w:r>
    </w:p>
    <w:p w:rsidR="00897AAA" w:rsidRPr="009120E7" w:rsidRDefault="004656B4" w:rsidP="00897AAA">
      <w:pPr>
        <w:pStyle w:val="Odsekzoznamu"/>
        <w:numPr>
          <w:ilvl w:val="0"/>
          <w:numId w:val="21"/>
        </w:numPr>
        <w:spacing w:after="0"/>
        <w:ind w:left="426" w:hanging="426"/>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Z</w:t>
      </w:r>
      <w:r w:rsidR="00897AAA">
        <w:rPr>
          <w:rFonts w:ascii="Times New Roman" w:eastAsia="Times New Roman" w:hAnsi="Times New Roman" w:cs="Times New Roman"/>
          <w:sz w:val="24"/>
          <w:szCs w:val="24"/>
          <w:lang w:val="sk-SK" w:eastAsia="sk-SK"/>
        </w:rPr>
        <w:t xml:space="preserve">hodnotenie možnosti ich </w:t>
      </w:r>
      <w:r w:rsidR="004C7D8A">
        <w:rPr>
          <w:rFonts w:ascii="Times New Roman" w:eastAsia="Times New Roman" w:hAnsi="Times New Roman" w:cs="Times New Roman"/>
          <w:sz w:val="24"/>
          <w:szCs w:val="24"/>
          <w:lang w:val="sk-SK" w:eastAsia="sk-SK"/>
        </w:rPr>
        <w:t xml:space="preserve">obmedzenia resp. </w:t>
      </w:r>
      <w:r w:rsidR="00897AAA">
        <w:rPr>
          <w:rFonts w:ascii="Times New Roman" w:eastAsia="Times New Roman" w:hAnsi="Times New Roman" w:cs="Times New Roman"/>
          <w:sz w:val="24"/>
          <w:szCs w:val="24"/>
          <w:lang w:val="sk-SK" w:eastAsia="sk-SK"/>
        </w:rPr>
        <w:t>odstránenia</w:t>
      </w:r>
      <w:r>
        <w:rPr>
          <w:rFonts w:ascii="Times New Roman" w:eastAsia="Times New Roman" w:hAnsi="Times New Roman" w:cs="Times New Roman"/>
          <w:sz w:val="24"/>
          <w:szCs w:val="24"/>
          <w:lang w:val="sk-SK" w:eastAsia="sk-SK"/>
        </w:rPr>
        <w:t>.</w:t>
      </w:r>
    </w:p>
    <w:p w:rsidR="006873BB" w:rsidRDefault="006873BB" w:rsidP="00F45EF7">
      <w:pPr>
        <w:spacing w:after="0"/>
        <w:jc w:val="both"/>
        <w:rPr>
          <w:rFonts w:ascii="Times New Roman" w:eastAsia="Times New Roman" w:hAnsi="Times New Roman" w:cs="Times New Roman"/>
          <w:b/>
          <w:sz w:val="24"/>
          <w:szCs w:val="24"/>
          <w:lang w:eastAsia="sk-SK"/>
        </w:rPr>
      </w:pPr>
    </w:p>
    <w:p w:rsidR="00F45EF7" w:rsidRPr="007D48AD" w:rsidRDefault="00F45EF7" w:rsidP="00F45EF7">
      <w:pPr>
        <w:spacing w:after="0"/>
        <w:jc w:val="both"/>
        <w:rPr>
          <w:rFonts w:ascii="Times New Roman" w:eastAsia="Times New Roman" w:hAnsi="Times New Roman" w:cs="Times New Roman"/>
          <w:b/>
          <w:sz w:val="24"/>
          <w:szCs w:val="24"/>
          <w:lang w:eastAsia="sk-SK"/>
        </w:rPr>
      </w:pPr>
      <w:r w:rsidRPr="007D48AD">
        <w:rPr>
          <w:rFonts w:ascii="Times New Roman" w:eastAsia="Times New Roman" w:hAnsi="Times New Roman" w:cs="Times New Roman"/>
          <w:b/>
          <w:sz w:val="24"/>
          <w:szCs w:val="24"/>
          <w:lang w:eastAsia="sk-SK"/>
        </w:rPr>
        <w:t>Opatreni</w:t>
      </w:r>
      <w:r w:rsidR="003F0340">
        <w:rPr>
          <w:rFonts w:ascii="Times New Roman" w:eastAsia="Times New Roman" w:hAnsi="Times New Roman" w:cs="Times New Roman"/>
          <w:b/>
          <w:sz w:val="24"/>
          <w:szCs w:val="24"/>
          <w:lang w:eastAsia="sk-SK"/>
        </w:rPr>
        <w:t>e</w:t>
      </w:r>
      <w:r w:rsidRPr="007D48AD">
        <w:rPr>
          <w:rFonts w:ascii="Times New Roman" w:eastAsia="Times New Roman" w:hAnsi="Times New Roman" w:cs="Times New Roman"/>
          <w:b/>
          <w:sz w:val="24"/>
          <w:szCs w:val="24"/>
          <w:lang w:eastAsia="sk-SK"/>
        </w:rPr>
        <w:t>:</w:t>
      </w:r>
    </w:p>
    <w:p w:rsidR="00F45EF7" w:rsidRDefault="004656B4" w:rsidP="00F45EF7">
      <w:pPr>
        <w:pStyle w:val="Odsekzoznamu"/>
        <w:numPr>
          <w:ilvl w:val="0"/>
          <w:numId w:val="22"/>
        </w:numPr>
        <w:spacing w:after="0"/>
        <w:ind w:left="426" w:hanging="426"/>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V</w:t>
      </w:r>
      <w:r w:rsidR="003F0340">
        <w:rPr>
          <w:rFonts w:ascii="Times New Roman" w:eastAsia="Times New Roman" w:hAnsi="Times New Roman" w:cs="Times New Roman"/>
          <w:sz w:val="24"/>
          <w:szCs w:val="24"/>
          <w:lang w:val="sk-SK" w:eastAsia="sk-SK"/>
        </w:rPr>
        <w:t>ypracovanie zoznamu príčin</w:t>
      </w:r>
      <w:r w:rsidR="003F0340" w:rsidRPr="007D48AD">
        <w:rPr>
          <w:rFonts w:ascii="Times New Roman" w:eastAsia="Times New Roman" w:hAnsi="Times New Roman" w:cs="Times New Roman"/>
          <w:sz w:val="24"/>
          <w:szCs w:val="24"/>
          <w:lang w:val="sk-SK" w:eastAsia="sk-SK"/>
        </w:rPr>
        <w:t xml:space="preserve"> </w:t>
      </w:r>
      <w:r w:rsidR="003F0340" w:rsidRPr="00EB27F0">
        <w:rPr>
          <w:rFonts w:ascii="Times New Roman" w:eastAsia="Times New Roman" w:hAnsi="Times New Roman" w:cs="Times New Roman"/>
          <w:sz w:val="24"/>
          <w:szCs w:val="24"/>
          <w:lang w:val="sk-SK" w:eastAsia="sk-SK"/>
        </w:rPr>
        <w:t>potravinových strát</w:t>
      </w:r>
      <w:r w:rsidR="003F0340" w:rsidRPr="007D48AD">
        <w:rPr>
          <w:rFonts w:ascii="Times New Roman" w:eastAsia="Times New Roman" w:hAnsi="Times New Roman" w:cs="Times New Roman"/>
          <w:sz w:val="24"/>
          <w:szCs w:val="24"/>
          <w:lang w:val="sk-SK" w:eastAsia="sk-SK"/>
        </w:rPr>
        <w:t xml:space="preserve"> a</w:t>
      </w:r>
      <w:r w:rsidR="003F0340">
        <w:rPr>
          <w:rFonts w:ascii="Times New Roman" w:eastAsia="Times New Roman" w:hAnsi="Times New Roman" w:cs="Times New Roman"/>
          <w:sz w:val="24"/>
          <w:szCs w:val="24"/>
          <w:lang w:val="sk-SK" w:eastAsia="sk-SK"/>
        </w:rPr>
        <w:t> plytvania potravinami</w:t>
      </w:r>
      <w:r w:rsidR="003F0340" w:rsidRPr="007D48AD">
        <w:rPr>
          <w:rFonts w:ascii="Times New Roman" w:eastAsia="Times New Roman" w:hAnsi="Times New Roman" w:cs="Times New Roman"/>
          <w:sz w:val="24"/>
          <w:szCs w:val="24"/>
          <w:lang w:val="sk-SK" w:eastAsia="sk-SK"/>
        </w:rPr>
        <w:t xml:space="preserve"> v jednotlivých článkoch potravinového reťazca</w:t>
      </w:r>
      <w:r w:rsidR="003F0340">
        <w:rPr>
          <w:rFonts w:ascii="Times New Roman" w:eastAsia="Times New Roman" w:hAnsi="Times New Roman" w:cs="Times New Roman"/>
          <w:sz w:val="24"/>
          <w:szCs w:val="24"/>
          <w:lang w:val="sk-SK" w:eastAsia="sk-SK"/>
        </w:rPr>
        <w:t xml:space="preserve"> spolu s návrhom možností zmiernenia ich dopadu na plytvanie resp. ich odstránenia</w:t>
      </w:r>
      <w:r w:rsidR="00110892">
        <w:rPr>
          <w:rFonts w:ascii="Times New Roman" w:eastAsia="Times New Roman" w:hAnsi="Times New Roman" w:cs="Times New Roman"/>
          <w:sz w:val="24"/>
          <w:szCs w:val="24"/>
          <w:lang w:val="sk-SK" w:eastAsia="sk-SK"/>
        </w:rPr>
        <w:t xml:space="preserve">, </w:t>
      </w:r>
      <w:r w:rsidR="00110892" w:rsidRPr="00C94C0A">
        <w:rPr>
          <w:rFonts w:ascii="Times New Roman" w:eastAsia="Times New Roman" w:hAnsi="Times New Roman" w:cs="Times New Roman"/>
          <w:sz w:val="24"/>
          <w:szCs w:val="24"/>
          <w:lang w:val="sk-SK" w:eastAsia="sk-SK"/>
        </w:rPr>
        <w:t>napr. optimalizáciou výrobných procesov, aplikáciou najlepších dostupných technológií, atď.</w:t>
      </w:r>
      <w:r w:rsidRPr="00C94C0A">
        <w:rPr>
          <w:rFonts w:ascii="Times New Roman" w:eastAsia="Times New Roman" w:hAnsi="Times New Roman" w:cs="Times New Roman"/>
          <w:sz w:val="24"/>
          <w:szCs w:val="24"/>
          <w:lang w:val="sk-SK" w:eastAsia="sk-SK"/>
        </w:rPr>
        <w:t>.</w:t>
      </w:r>
    </w:p>
    <w:p w:rsidR="00AA73C1" w:rsidRPr="000209EC" w:rsidRDefault="004656B4" w:rsidP="00F45EF7">
      <w:pPr>
        <w:pStyle w:val="Odsekzoznamu"/>
        <w:numPr>
          <w:ilvl w:val="0"/>
          <w:numId w:val="22"/>
        </w:numPr>
        <w:spacing w:after="0"/>
        <w:ind w:left="426" w:hanging="426"/>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N</w:t>
      </w:r>
      <w:r w:rsidR="00AA73C1">
        <w:rPr>
          <w:rFonts w:ascii="Times New Roman" w:eastAsia="Times New Roman" w:hAnsi="Times New Roman" w:cs="Times New Roman"/>
          <w:sz w:val="24"/>
          <w:szCs w:val="24"/>
          <w:lang w:val="sk-SK" w:eastAsia="sk-SK"/>
        </w:rPr>
        <w:t>ávrh možností ďalšieho využitia potravinových strát a vyplytvaných potravín, napr. použitie bývalých potravín ako krmiva v súlade s platnou legislatívou</w:t>
      </w:r>
      <w:r>
        <w:rPr>
          <w:rFonts w:ascii="Times New Roman" w:eastAsia="Times New Roman" w:hAnsi="Times New Roman" w:cs="Times New Roman"/>
          <w:sz w:val="24"/>
          <w:szCs w:val="24"/>
          <w:lang w:val="sk-SK" w:eastAsia="sk-SK"/>
        </w:rPr>
        <w:t>.</w:t>
      </w:r>
    </w:p>
    <w:p w:rsidR="00F00443" w:rsidRDefault="00F00443" w:rsidP="00897AAA">
      <w:pPr>
        <w:spacing w:after="0"/>
        <w:jc w:val="both"/>
        <w:rPr>
          <w:rFonts w:ascii="Times New Roman" w:eastAsia="Times New Roman" w:hAnsi="Times New Roman" w:cs="Times New Roman"/>
          <w:sz w:val="24"/>
          <w:szCs w:val="24"/>
          <w:lang w:eastAsia="sk-SK"/>
        </w:rPr>
      </w:pPr>
    </w:p>
    <w:p w:rsidR="008A57C3" w:rsidRPr="00884F10" w:rsidRDefault="008A57C3" w:rsidP="008A57C3">
      <w:pPr>
        <w:spacing w:after="0"/>
        <w:jc w:val="both"/>
        <w:rPr>
          <w:rFonts w:ascii="Times New Roman" w:eastAsia="Times New Roman" w:hAnsi="Times New Roman" w:cs="Times New Roman"/>
          <w:b/>
          <w:sz w:val="24"/>
          <w:szCs w:val="24"/>
          <w:lang w:eastAsia="sk-SK"/>
        </w:rPr>
      </w:pPr>
      <w:r w:rsidRPr="00884F10">
        <w:rPr>
          <w:rFonts w:ascii="Times New Roman" w:eastAsia="Times New Roman" w:hAnsi="Times New Roman" w:cs="Times New Roman"/>
          <w:b/>
          <w:sz w:val="24"/>
          <w:szCs w:val="24"/>
          <w:lang w:eastAsia="sk-SK"/>
        </w:rPr>
        <w:t>Zodpovednosť:</w:t>
      </w:r>
    </w:p>
    <w:p w:rsidR="006873BB" w:rsidRDefault="00DC301C" w:rsidP="00897AAA">
      <w:pPr>
        <w:spacing w:after="0"/>
        <w:jc w:val="both"/>
        <w:rPr>
          <w:rFonts w:ascii="Times New Roman" w:hAnsi="Times New Roman"/>
          <w:sz w:val="24"/>
          <w:szCs w:val="24"/>
        </w:rPr>
      </w:pPr>
      <w:r w:rsidRPr="006873BB">
        <w:rPr>
          <w:rFonts w:ascii="Times New Roman" w:hAnsi="Times New Roman"/>
          <w:sz w:val="24"/>
          <w:szCs w:val="24"/>
        </w:rPr>
        <w:t>MPRV SR a MŽP SR v spolupráci so samosprávnymi  organizáciami a aktérmi potravinového reťazca, podnikateľskej sféry</w:t>
      </w:r>
    </w:p>
    <w:p w:rsidR="006873BB" w:rsidRPr="006873BB" w:rsidRDefault="006873BB" w:rsidP="00897AAA">
      <w:pPr>
        <w:spacing w:after="0"/>
        <w:jc w:val="both"/>
        <w:rPr>
          <w:rFonts w:ascii="Times New Roman" w:eastAsia="Times New Roman" w:hAnsi="Times New Roman" w:cs="Times New Roman"/>
          <w:b/>
          <w:sz w:val="24"/>
          <w:szCs w:val="24"/>
          <w:lang w:eastAsia="sk-SK"/>
        </w:rPr>
      </w:pPr>
    </w:p>
    <w:p w:rsidR="008A57C3" w:rsidRPr="00C94C0A" w:rsidRDefault="0025198D" w:rsidP="00897AAA">
      <w:pPr>
        <w:spacing w:after="0"/>
        <w:jc w:val="both"/>
        <w:rPr>
          <w:rFonts w:ascii="Times New Roman" w:eastAsia="Times New Roman" w:hAnsi="Times New Roman" w:cs="Times New Roman"/>
          <w:b/>
          <w:sz w:val="24"/>
          <w:szCs w:val="24"/>
          <w:lang w:eastAsia="sk-SK"/>
        </w:rPr>
      </w:pPr>
      <w:r w:rsidRPr="00C94C0A">
        <w:rPr>
          <w:rFonts w:ascii="Times New Roman" w:eastAsia="Times New Roman" w:hAnsi="Times New Roman" w:cs="Times New Roman"/>
          <w:b/>
          <w:sz w:val="24"/>
          <w:szCs w:val="24"/>
          <w:lang w:eastAsia="sk-SK"/>
        </w:rPr>
        <w:t>Finančné prostriedky:</w:t>
      </w:r>
    </w:p>
    <w:p w:rsidR="0025198D" w:rsidRDefault="001840DF" w:rsidP="00897AAA">
      <w:pPr>
        <w:spacing w:after="0"/>
        <w:jc w:val="both"/>
        <w:rPr>
          <w:rFonts w:ascii="Times New Roman" w:eastAsia="Times New Roman" w:hAnsi="Times New Roman" w:cs="Times New Roman"/>
          <w:sz w:val="24"/>
          <w:szCs w:val="24"/>
          <w:lang w:eastAsia="sk-SK"/>
        </w:rPr>
      </w:pPr>
      <w:r w:rsidRPr="00C94C0A">
        <w:rPr>
          <w:rFonts w:ascii="Times New Roman" w:eastAsia="Times New Roman" w:hAnsi="Times New Roman" w:cs="Times New Roman"/>
          <w:sz w:val="24"/>
          <w:szCs w:val="24"/>
          <w:lang w:eastAsia="sk-SK"/>
        </w:rPr>
        <w:t xml:space="preserve">Hľadanie </w:t>
      </w:r>
      <w:r w:rsidR="00EB48F5" w:rsidRPr="00C94C0A">
        <w:rPr>
          <w:rFonts w:ascii="Times New Roman" w:eastAsia="Times New Roman" w:hAnsi="Times New Roman" w:cs="Times New Roman"/>
          <w:sz w:val="24"/>
          <w:szCs w:val="24"/>
          <w:lang w:eastAsia="sk-SK"/>
        </w:rPr>
        <w:t xml:space="preserve">možností na čerpanie </w:t>
      </w:r>
      <w:r w:rsidR="00B54169" w:rsidRPr="00C94C0A">
        <w:rPr>
          <w:rFonts w:ascii="Times New Roman" w:eastAsia="Times New Roman" w:hAnsi="Times New Roman" w:cs="Times New Roman"/>
          <w:sz w:val="24"/>
          <w:szCs w:val="24"/>
          <w:lang w:eastAsia="sk-SK"/>
        </w:rPr>
        <w:t>finančn</w:t>
      </w:r>
      <w:r w:rsidR="00EB48F5" w:rsidRPr="00C94C0A">
        <w:rPr>
          <w:rFonts w:ascii="Times New Roman" w:eastAsia="Times New Roman" w:hAnsi="Times New Roman" w:cs="Times New Roman"/>
          <w:sz w:val="24"/>
          <w:szCs w:val="24"/>
          <w:lang w:eastAsia="sk-SK"/>
        </w:rPr>
        <w:t>ých</w:t>
      </w:r>
      <w:r w:rsidR="00B54169" w:rsidRPr="00C94C0A">
        <w:rPr>
          <w:rFonts w:ascii="Times New Roman" w:eastAsia="Times New Roman" w:hAnsi="Times New Roman" w:cs="Times New Roman"/>
          <w:sz w:val="24"/>
          <w:szCs w:val="24"/>
          <w:lang w:eastAsia="sk-SK"/>
        </w:rPr>
        <w:t xml:space="preserve"> prostriedk</w:t>
      </w:r>
      <w:r w:rsidR="00EB48F5" w:rsidRPr="00C94C0A">
        <w:rPr>
          <w:rFonts w:ascii="Times New Roman" w:eastAsia="Times New Roman" w:hAnsi="Times New Roman" w:cs="Times New Roman"/>
          <w:sz w:val="24"/>
          <w:szCs w:val="24"/>
          <w:lang w:eastAsia="sk-SK"/>
        </w:rPr>
        <w:t>ov</w:t>
      </w:r>
      <w:r w:rsidR="00B54169" w:rsidRPr="00C94C0A">
        <w:rPr>
          <w:rFonts w:ascii="Times New Roman" w:eastAsia="Times New Roman" w:hAnsi="Times New Roman" w:cs="Times New Roman"/>
          <w:sz w:val="24"/>
          <w:szCs w:val="24"/>
          <w:lang w:eastAsia="sk-SK"/>
        </w:rPr>
        <w:t xml:space="preserve"> podporných programov EÚ </w:t>
      </w:r>
      <w:r w:rsidRPr="00C94C0A">
        <w:rPr>
          <w:rFonts w:ascii="Times New Roman" w:eastAsia="Times New Roman" w:hAnsi="Times New Roman" w:cs="Times New Roman"/>
          <w:sz w:val="24"/>
          <w:szCs w:val="24"/>
          <w:lang w:eastAsia="sk-SK"/>
        </w:rPr>
        <w:t>pre</w:t>
      </w:r>
      <w:r w:rsidR="00B54169" w:rsidRPr="00C94C0A">
        <w:rPr>
          <w:rFonts w:ascii="Times New Roman" w:eastAsia="Times New Roman" w:hAnsi="Times New Roman" w:cs="Times New Roman"/>
          <w:sz w:val="24"/>
          <w:szCs w:val="24"/>
          <w:lang w:eastAsia="sk-SK"/>
        </w:rPr>
        <w:t xml:space="preserve"> p</w:t>
      </w:r>
      <w:r w:rsidR="0025198D" w:rsidRPr="00C94C0A">
        <w:rPr>
          <w:rFonts w:ascii="Times New Roman" w:eastAsia="Times New Roman" w:hAnsi="Times New Roman" w:cs="Times New Roman"/>
          <w:sz w:val="24"/>
          <w:szCs w:val="24"/>
          <w:lang w:eastAsia="sk-SK"/>
        </w:rPr>
        <w:t>rojekt</w:t>
      </w:r>
      <w:r w:rsidRPr="00C94C0A">
        <w:rPr>
          <w:rFonts w:ascii="Times New Roman" w:eastAsia="Times New Roman" w:hAnsi="Times New Roman" w:cs="Times New Roman"/>
          <w:sz w:val="24"/>
          <w:szCs w:val="24"/>
          <w:lang w:eastAsia="sk-SK"/>
        </w:rPr>
        <w:t>y</w:t>
      </w:r>
      <w:r w:rsidR="0025198D" w:rsidRPr="00C94C0A">
        <w:rPr>
          <w:rFonts w:ascii="Times New Roman" w:eastAsia="Times New Roman" w:hAnsi="Times New Roman" w:cs="Times New Roman"/>
          <w:sz w:val="24"/>
          <w:szCs w:val="24"/>
          <w:lang w:eastAsia="sk-SK"/>
        </w:rPr>
        <w:t xml:space="preserve"> </w:t>
      </w:r>
      <w:r w:rsidR="00B54169" w:rsidRPr="00C94C0A">
        <w:rPr>
          <w:rFonts w:ascii="Times New Roman" w:hAnsi="Times New Roman" w:cs="Times New Roman"/>
          <w:sz w:val="24"/>
          <w:szCs w:val="24"/>
        </w:rPr>
        <w:t>v súvislosti so znižovaním</w:t>
      </w:r>
      <w:r w:rsidR="0025198D" w:rsidRPr="00C94C0A">
        <w:rPr>
          <w:rFonts w:ascii="Times New Roman" w:hAnsi="Times New Roman" w:cs="Times New Roman"/>
          <w:sz w:val="24"/>
          <w:szCs w:val="24"/>
        </w:rPr>
        <w:t xml:space="preserve"> potravinových strát a plytvania potravinami</w:t>
      </w:r>
      <w:r w:rsidR="00EB48F5" w:rsidRPr="00C94C0A">
        <w:rPr>
          <w:rFonts w:ascii="Times New Roman" w:hAnsi="Times New Roman" w:cs="Times New Roman"/>
          <w:sz w:val="24"/>
          <w:szCs w:val="24"/>
        </w:rPr>
        <w:t xml:space="preserve"> optimalizáciou výrobných procesov vrátane zabezpečenia najlepších dostupných technológií.</w:t>
      </w:r>
    </w:p>
    <w:p w:rsidR="0025198D" w:rsidRDefault="0025198D" w:rsidP="00897AAA">
      <w:pPr>
        <w:spacing w:after="0"/>
        <w:jc w:val="both"/>
        <w:rPr>
          <w:rFonts w:ascii="Times New Roman" w:eastAsia="Times New Roman" w:hAnsi="Times New Roman" w:cs="Times New Roman"/>
          <w:sz w:val="24"/>
          <w:szCs w:val="24"/>
          <w:lang w:eastAsia="sk-SK"/>
        </w:rPr>
      </w:pPr>
    </w:p>
    <w:p w:rsidR="008F3D63" w:rsidRPr="008F3D63" w:rsidRDefault="008F3D63" w:rsidP="008F3D63">
      <w:pPr>
        <w:pStyle w:val="Odsekzoznamu"/>
        <w:numPr>
          <w:ilvl w:val="0"/>
          <w:numId w:val="20"/>
        </w:numPr>
        <w:spacing w:after="0"/>
        <w:ind w:left="426" w:hanging="426"/>
        <w:contextualSpacing w:val="0"/>
        <w:jc w:val="both"/>
        <w:rPr>
          <w:rFonts w:ascii="Times New Roman" w:eastAsia="Times New Roman" w:hAnsi="Times New Roman" w:cs="Times New Roman"/>
          <w:b/>
          <w:sz w:val="24"/>
          <w:szCs w:val="24"/>
          <w:lang w:val="sk-SK" w:eastAsia="sk-SK"/>
        </w:rPr>
      </w:pPr>
      <w:r w:rsidRPr="008F3D63">
        <w:rPr>
          <w:rFonts w:ascii="Times New Roman" w:eastAsia="Times New Roman" w:hAnsi="Times New Roman" w:cs="Times New Roman"/>
          <w:b/>
          <w:sz w:val="24"/>
          <w:szCs w:val="24"/>
          <w:lang w:val="sk-SK" w:eastAsia="sk-SK"/>
        </w:rPr>
        <w:t>Zlepšenie info</w:t>
      </w:r>
      <w:r w:rsidR="009D634A">
        <w:rPr>
          <w:rFonts w:ascii="Times New Roman" w:eastAsia="Times New Roman" w:hAnsi="Times New Roman" w:cs="Times New Roman"/>
          <w:b/>
          <w:sz w:val="24"/>
          <w:szCs w:val="24"/>
          <w:lang w:val="sk-SK" w:eastAsia="sk-SK"/>
        </w:rPr>
        <w:t>r</w:t>
      </w:r>
      <w:r w:rsidRPr="008F3D63">
        <w:rPr>
          <w:rFonts w:ascii="Times New Roman" w:eastAsia="Times New Roman" w:hAnsi="Times New Roman" w:cs="Times New Roman"/>
          <w:b/>
          <w:sz w:val="24"/>
          <w:szCs w:val="24"/>
          <w:lang w:val="sk-SK" w:eastAsia="sk-SK"/>
        </w:rPr>
        <w:t xml:space="preserve">movanosti </w:t>
      </w:r>
    </w:p>
    <w:p w:rsidR="008F3D63" w:rsidRPr="007D48AD" w:rsidRDefault="008F3D63" w:rsidP="008F3D63">
      <w:pPr>
        <w:spacing w:after="0"/>
        <w:jc w:val="both"/>
        <w:rPr>
          <w:rFonts w:ascii="Times New Roman" w:eastAsia="Times New Roman" w:hAnsi="Times New Roman" w:cs="Times New Roman"/>
          <w:b/>
          <w:sz w:val="24"/>
          <w:szCs w:val="24"/>
          <w:lang w:eastAsia="sk-SK"/>
        </w:rPr>
      </w:pPr>
      <w:r w:rsidRPr="007D48AD">
        <w:rPr>
          <w:rFonts w:ascii="Times New Roman" w:eastAsia="Times New Roman" w:hAnsi="Times New Roman" w:cs="Times New Roman"/>
          <w:b/>
          <w:sz w:val="24"/>
          <w:szCs w:val="24"/>
          <w:lang w:eastAsia="sk-SK"/>
        </w:rPr>
        <w:t>Ciele:</w:t>
      </w:r>
    </w:p>
    <w:p w:rsidR="00B07A20" w:rsidRPr="00ED0235" w:rsidRDefault="004656B4" w:rsidP="00B07A20">
      <w:pPr>
        <w:pStyle w:val="Odsekzoznamu"/>
        <w:numPr>
          <w:ilvl w:val="0"/>
          <w:numId w:val="21"/>
        </w:numPr>
        <w:spacing w:after="0"/>
        <w:ind w:left="426" w:hanging="426"/>
        <w:jc w:val="both"/>
        <w:rPr>
          <w:rFonts w:ascii="Times New Roman" w:eastAsia="Times New Roman" w:hAnsi="Times New Roman" w:cs="Times New Roman"/>
          <w:sz w:val="24"/>
          <w:szCs w:val="24"/>
          <w:lang w:val="sk-SK" w:eastAsia="sk-SK"/>
        </w:rPr>
      </w:pPr>
      <w:r>
        <w:rPr>
          <w:rFonts w:ascii="Times New Roman" w:hAnsi="Times New Roman" w:cs="Times New Roman"/>
          <w:sz w:val="24"/>
          <w:szCs w:val="24"/>
          <w:lang w:val="sk-SK"/>
        </w:rPr>
        <w:t>D</w:t>
      </w:r>
      <w:r w:rsidR="008F3D63" w:rsidRPr="00B07A20">
        <w:rPr>
          <w:rFonts w:ascii="Times New Roman" w:hAnsi="Times New Roman" w:cs="Times New Roman"/>
          <w:sz w:val="24"/>
          <w:szCs w:val="24"/>
          <w:lang w:val="sk-SK"/>
        </w:rPr>
        <w:t xml:space="preserve">ostatočná informovanosť všetkých zúčastnených </w:t>
      </w:r>
      <w:r w:rsidR="008F3D63" w:rsidRPr="00ED0235">
        <w:rPr>
          <w:rFonts w:ascii="Times New Roman" w:hAnsi="Times New Roman" w:cs="Times New Roman"/>
          <w:sz w:val="24"/>
          <w:szCs w:val="24"/>
          <w:lang w:val="sk-SK"/>
        </w:rPr>
        <w:t xml:space="preserve">strán </w:t>
      </w:r>
      <w:r w:rsidR="00FF1E90" w:rsidRPr="00ED0235">
        <w:rPr>
          <w:rFonts w:ascii="Times" w:hAnsi="Times" w:cs="Times"/>
          <w:sz w:val="24"/>
          <w:szCs w:val="24"/>
          <w:lang w:val="sk-SK"/>
        </w:rPr>
        <w:t>o kvantifikácii potravinových strát a plytvania potravinami a identifikácii hlavných príčin plytvania potravinami a možnosti ich odstránenia</w:t>
      </w:r>
      <w:r>
        <w:rPr>
          <w:rFonts w:ascii="Times New Roman" w:hAnsi="Times New Roman" w:cs="Times New Roman"/>
          <w:sz w:val="24"/>
          <w:szCs w:val="24"/>
          <w:lang w:val="sk-SK"/>
        </w:rPr>
        <w:t>.</w:t>
      </w:r>
    </w:p>
    <w:p w:rsidR="006873BB" w:rsidRDefault="006873BB" w:rsidP="008F3D63">
      <w:pPr>
        <w:spacing w:after="0"/>
        <w:jc w:val="both"/>
        <w:rPr>
          <w:rFonts w:ascii="Times New Roman" w:eastAsia="Times New Roman" w:hAnsi="Times New Roman" w:cs="Times New Roman"/>
          <w:b/>
          <w:sz w:val="24"/>
          <w:szCs w:val="24"/>
          <w:lang w:eastAsia="sk-SK"/>
        </w:rPr>
      </w:pPr>
    </w:p>
    <w:p w:rsidR="008F3D63" w:rsidRPr="007D48AD" w:rsidRDefault="008F3D63" w:rsidP="008F3D63">
      <w:pPr>
        <w:spacing w:after="0"/>
        <w:jc w:val="both"/>
        <w:rPr>
          <w:rFonts w:ascii="Times New Roman" w:eastAsia="Times New Roman" w:hAnsi="Times New Roman" w:cs="Times New Roman"/>
          <w:b/>
          <w:sz w:val="24"/>
          <w:szCs w:val="24"/>
          <w:lang w:eastAsia="sk-SK"/>
        </w:rPr>
      </w:pPr>
      <w:r w:rsidRPr="007D48AD">
        <w:rPr>
          <w:rFonts w:ascii="Times New Roman" w:eastAsia="Times New Roman" w:hAnsi="Times New Roman" w:cs="Times New Roman"/>
          <w:b/>
          <w:sz w:val="24"/>
          <w:szCs w:val="24"/>
          <w:lang w:eastAsia="sk-SK"/>
        </w:rPr>
        <w:t>Opatrenia:</w:t>
      </w:r>
    </w:p>
    <w:p w:rsidR="008F3D63" w:rsidRPr="008F3D63" w:rsidRDefault="004656B4" w:rsidP="008F3D63">
      <w:pPr>
        <w:pStyle w:val="Odsekzoznamu"/>
        <w:numPr>
          <w:ilvl w:val="0"/>
          <w:numId w:val="22"/>
        </w:numPr>
        <w:spacing w:after="0"/>
        <w:ind w:left="426" w:hanging="426"/>
        <w:jc w:val="both"/>
        <w:rPr>
          <w:rFonts w:ascii="Times New Roman" w:hAnsi="Times New Roman" w:cs="Times New Roman"/>
          <w:sz w:val="24"/>
          <w:szCs w:val="24"/>
          <w:lang w:val="sk-SK"/>
        </w:rPr>
      </w:pPr>
      <w:r>
        <w:rPr>
          <w:rFonts w:ascii="Times New Roman" w:hAnsi="Times New Roman" w:cs="Times New Roman"/>
          <w:sz w:val="24"/>
          <w:szCs w:val="24"/>
          <w:lang w:val="sk-SK"/>
        </w:rPr>
        <w:t>H</w:t>
      </w:r>
      <w:r w:rsidR="008A57C3">
        <w:rPr>
          <w:rFonts w:ascii="Times New Roman" w:hAnsi="Times New Roman" w:cs="Times New Roman"/>
          <w:sz w:val="24"/>
          <w:szCs w:val="24"/>
          <w:lang w:val="sk-SK"/>
        </w:rPr>
        <w:t>ľadanie vhodného spôsobu informovania o uvedenej problematike na všetkých úrovniach potravinového reťazca</w:t>
      </w:r>
      <w:r w:rsidR="00FF1E90">
        <w:rPr>
          <w:rFonts w:ascii="Times New Roman" w:hAnsi="Times New Roman" w:cs="Times New Roman"/>
          <w:sz w:val="24"/>
          <w:szCs w:val="24"/>
          <w:lang w:val="sk-SK"/>
        </w:rPr>
        <w:t>, napr. vybudovaním informačnej siete o predchádzaní plytvaniu potravinami</w:t>
      </w:r>
      <w:r>
        <w:rPr>
          <w:rFonts w:ascii="Times New Roman" w:hAnsi="Times New Roman" w:cs="Times New Roman"/>
          <w:sz w:val="24"/>
          <w:szCs w:val="24"/>
          <w:lang w:val="sk-SK"/>
        </w:rPr>
        <w:t>.</w:t>
      </w:r>
    </w:p>
    <w:p w:rsidR="008F3D63" w:rsidRPr="008F3D63" w:rsidRDefault="00BC11E1" w:rsidP="008F3D63">
      <w:pPr>
        <w:pStyle w:val="Odsekzoznamu"/>
        <w:numPr>
          <w:ilvl w:val="0"/>
          <w:numId w:val="22"/>
        </w:numPr>
        <w:spacing w:after="0"/>
        <w:ind w:left="426" w:hanging="426"/>
        <w:jc w:val="both"/>
        <w:rPr>
          <w:rFonts w:ascii="Times New Roman" w:hAnsi="Times New Roman" w:cs="Times New Roman"/>
          <w:sz w:val="24"/>
          <w:szCs w:val="24"/>
          <w:lang w:val="sk-SK"/>
        </w:rPr>
      </w:pPr>
      <w:r>
        <w:rPr>
          <w:rFonts w:ascii="Times New Roman" w:hAnsi="Times New Roman" w:cs="Times New Roman"/>
          <w:sz w:val="24"/>
          <w:szCs w:val="24"/>
          <w:lang w:val="sk-SK"/>
        </w:rPr>
        <w:t>O</w:t>
      </w:r>
      <w:r w:rsidR="008F3D63" w:rsidRPr="008F3D63">
        <w:rPr>
          <w:rFonts w:ascii="Times New Roman" w:hAnsi="Times New Roman" w:cs="Times New Roman"/>
          <w:sz w:val="24"/>
          <w:szCs w:val="24"/>
          <w:lang w:val="sk-SK"/>
        </w:rPr>
        <w:t xml:space="preserve">rganizovanie informačných seminárov zainteresovanými rezortmi pre samosprávy, prvovýrobcov, výrobcov, obchodníkov, zariadenia spoločného stravovania a domácnosti, kde im budú vysvetlené ich povinnosti, možnosti a nové poznatky o predchádzaní </w:t>
      </w:r>
      <w:r w:rsidR="00EB27F0">
        <w:rPr>
          <w:rFonts w:ascii="Times New Roman" w:hAnsi="Times New Roman" w:cs="Times New Roman"/>
          <w:sz w:val="24"/>
          <w:szCs w:val="24"/>
          <w:lang w:val="sk-SK"/>
        </w:rPr>
        <w:t>plytvani</w:t>
      </w:r>
      <w:r w:rsidR="00902B6F">
        <w:rPr>
          <w:rFonts w:ascii="Times New Roman" w:hAnsi="Times New Roman" w:cs="Times New Roman"/>
          <w:sz w:val="24"/>
          <w:szCs w:val="24"/>
          <w:lang w:val="sk-SK"/>
        </w:rPr>
        <w:t>u</w:t>
      </w:r>
      <w:r w:rsidR="00EB27F0">
        <w:rPr>
          <w:rFonts w:ascii="Times New Roman" w:hAnsi="Times New Roman" w:cs="Times New Roman"/>
          <w:sz w:val="24"/>
          <w:szCs w:val="24"/>
          <w:lang w:val="sk-SK"/>
        </w:rPr>
        <w:t xml:space="preserve"> potravinami</w:t>
      </w:r>
      <w:r w:rsidR="008F3D63" w:rsidRPr="008F3D63">
        <w:rPr>
          <w:rFonts w:ascii="Times New Roman" w:hAnsi="Times New Roman" w:cs="Times New Roman"/>
          <w:sz w:val="24"/>
          <w:szCs w:val="24"/>
          <w:lang w:val="sk-SK"/>
        </w:rPr>
        <w:t xml:space="preserve"> a odpadov.</w:t>
      </w:r>
    </w:p>
    <w:p w:rsidR="008F3D63" w:rsidRPr="00CC5157" w:rsidRDefault="008F3D63" w:rsidP="00C94C0A">
      <w:pPr>
        <w:pStyle w:val="Odsekzoznamu"/>
        <w:numPr>
          <w:ilvl w:val="0"/>
          <w:numId w:val="22"/>
        </w:numPr>
        <w:spacing w:after="0"/>
        <w:ind w:left="426" w:hanging="426"/>
        <w:jc w:val="both"/>
        <w:rPr>
          <w:rFonts w:ascii="Times New Roman" w:hAnsi="Times New Roman" w:cs="Times New Roman"/>
          <w:sz w:val="24"/>
          <w:szCs w:val="24"/>
          <w:lang w:val="sk-SK"/>
        </w:rPr>
      </w:pPr>
      <w:r w:rsidRPr="00C94C0A">
        <w:rPr>
          <w:rFonts w:ascii="Times New Roman" w:hAnsi="Times New Roman" w:cs="Times New Roman"/>
          <w:sz w:val="24"/>
          <w:szCs w:val="24"/>
          <w:lang w:val="sk-SK"/>
        </w:rPr>
        <w:t>Zabezpečenie tvorby usmernení, návodov, informačných materiálov, príkladov dobrej praxe a ich pravidelná aktualizácia a</w:t>
      </w:r>
      <w:r w:rsidR="004656B4" w:rsidRPr="00C94C0A">
        <w:rPr>
          <w:rFonts w:ascii="Times New Roman" w:hAnsi="Times New Roman" w:cs="Times New Roman"/>
          <w:sz w:val="24"/>
          <w:szCs w:val="24"/>
          <w:lang w:val="sk-SK"/>
        </w:rPr>
        <w:t> </w:t>
      </w:r>
      <w:r w:rsidRPr="00CC5157">
        <w:rPr>
          <w:rFonts w:ascii="Times New Roman" w:hAnsi="Times New Roman" w:cs="Times New Roman"/>
          <w:sz w:val="24"/>
          <w:szCs w:val="24"/>
          <w:lang w:val="sk-SK"/>
        </w:rPr>
        <w:t>distribúcia.</w:t>
      </w:r>
    </w:p>
    <w:p w:rsidR="006873BB" w:rsidRDefault="006873BB" w:rsidP="008A57C3">
      <w:pPr>
        <w:spacing w:after="0"/>
        <w:jc w:val="both"/>
        <w:rPr>
          <w:rFonts w:ascii="Times New Roman" w:eastAsia="Times New Roman" w:hAnsi="Times New Roman" w:cs="Times New Roman"/>
          <w:b/>
          <w:sz w:val="24"/>
          <w:szCs w:val="24"/>
          <w:lang w:eastAsia="sk-SK"/>
        </w:rPr>
      </w:pPr>
    </w:p>
    <w:p w:rsidR="008A57C3" w:rsidRPr="008A57C3" w:rsidRDefault="008A57C3" w:rsidP="008A57C3">
      <w:pPr>
        <w:spacing w:after="0"/>
        <w:jc w:val="both"/>
        <w:rPr>
          <w:rFonts w:ascii="Times New Roman" w:eastAsia="Times New Roman" w:hAnsi="Times New Roman" w:cs="Times New Roman"/>
          <w:b/>
          <w:sz w:val="24"/>
          <w:szCs w:val="24"/>
          <w:lang w:eastAsia="sk-SK"/>
        </w:rPr>
      </w:pPr>
      <w:r w:rsidRPr="008A57C3">
        <w:rPr>
          <w:rFonts w:ascii="Times New Roman" w:eastAsia="Times New Roman" w:hAnsi="Times New Roman" w:cs="Times New Roman"/>
          <w:b/>
          <w:sz w:val="24"/>
          <w:szCs w:val="24"/>
          <w:lang w:eastAsia="sk-SK"/>
        </w:rPr>
        <w:t>Zodpovednosť:</w:t>
      </w:r>
    </w:p>
    <w:p w:rsidR="008A57C3" w:rsidRPr="008A57C3" w:rsidRDefault="008A57C3" w:rsidP="008A57C3">
      <w:pPr>
        <w:spacing w:after="0"/>
        <w:jc w:val="both"/>
        <w:rPr>
          <w:rFonts w:ascii="Times New Roman" w:eastAsia="Times New Roman" w:hAnsi="Times New Roman" w:cs="Times New Roman"/>
          <w:sz w:val="24"/>
          <w:szCs w:val="24"/>
          <w:lang w:eastAsia="sk-SK"/>
        </w:rPr>
      </w:pPr>
      <w:r w:rsidRPr="008A57C3">
        <w:rPr>
          <w:rFonts w:ascii="Times New Roman" w:eastAsia="Times New Roman" w:hAnsi="Times New Roman" w:cs="Times New Roman"/>
          <w:sz w:val="24"/>
          <w:szCs w:val="24"/>
          <w:lang w:eastAsia="sk-SK"/>
        </w:rPr>
        <w:t>MPRV SR, MŽP SR v spolupráci s dotknutými orgánmi štátnej správy</w:t>
      </w:r>
      <w:r w:rsidR="00624DA1">
        <w:rPr>
          <w:rFonts w:ascii="Times New Roman" w:eastAsia="Times New Roman" w:hAnsi="Times New Roman" w:cs="Times New Roman"/>
          <w:sz w:val="24"/>
          <w:szCs w:val="24"/>
          <w:lang w:eastAsia="sk-SK"/>
        </w:rPr>
        <w:t xml:space="preserve"> a rezortnými organizáciami MPRV SR</w:t>
      </w:r>
      <w:r w:rsidRPr="008A57C3">
        <w:rPr>
          <w:rFonts w:ascii="Times New Roman" w:eastAsia="Times New Roman" w:hAnsi="Times New Roman" w:cs="Times New Roman"/>
          <w:sz w:val="24"/>
          <w:szCs w:val="24"/>
          <w:lang w:eastAsia="sk-SK"/>
        </w:rPr>
        <w:t xml:space="preserve">, samosprávne organizácie aktérov potravinového reťazca, </w:t>
      </w:r>
      <w:r w:rsidRPr="008A57C3">
        <w:rPr>
          <w:rFonts w:ascii="Times New Roman" w:eastAsia="Times New Roman" w:hAnsi="Times New Roman" w:cs="Times New Roman"/>
          <w:sz w:val="24"/>
          <w:szCs w:val="24"/>
          <w:lang w:eastAsia="sk-SK"/>
        </w:rPr>
        <w:lastRenderedPageBreak/>
        <w:t>podnikateľská sféra</w:t>
      </w:r>
      <w:r>
        <w:rPr>
          <w:rFonts w:ascii="Times New Roman" w:eastAsia="Times New Roman" w:hAnsi="Times New Roman" w:cs="Times New Roman"/>
          <w:sz w:val="24"/>
          <w:szCs w:val="24"/>
          <w:lang w:eastAsia="sk-SK"/>
        </w:rPr>
        <w:t xml:space="preserve">, </w:t>
      </w:r>
      <w:r w:rsidRPr="008A57C3">
        <w:rPr>
          <w:rFonts w:ascii="Times New Roman" w:eastAsia="Times New Roman" w:hAnsi="Times New Roman" w:cs="Times New Roman"/>
          <w:sz w:val="24"/>
          <w:szCs w:val="24"/>
          <w:lang w:eastAsia="sk-SK"/>
        </w:rPr>
        <w:t xml:space="preserve">predsedovia samosprávnych krajov, predstavitelia územných samosprávnych jednotiek </w:t>
      </w:r>
    </w:p>
    <w:p w:rsidR="008F3D63" w:rsidRPr="008A57C3" w:rsidRDefault="008F3D63" w:rsidP="008A57C3">
      <w:pPr>
        <w:spacing w:after="0"/>
        <w:jc w:val="both"/>
        <w:rPr>
          <w:rFonts w:ascii="Times New Roman" w:eastAsia="Times New Roman" w:hAnsi="Times New Roman" w:cs="Times New Roman"/>
          <w:sz w:val="24"/>
          <w:szCs w:val="24"/>
          <w:lang w:eastAsia="sk-SK"/>
        </w:rPr>
      </w:pPr>
    </w:p>
    <w:p w:rsidR="00897AAA" w:rsidRPr="00897AAA" w:rsidRDefault="00897AAA" w:rsidP="00897AAA">
      <w:pPr>
        <w:pStyle w:val="Odsekzoznamu"/>
        <w:numPr>
          <w:ilvl w:val="0"/>
          <w:numId w:val="20"/>
        </w:numPr>
        <w:spacing w:after="0"/>
        <w:ind w:left="426" w:hanging="426"/>
        <w:contextualSpacing w:val="0"/>
        <w:jc w:val="both"/>
        <w:rPr>
          <w:rFonts w:ascii="Times New Roman" w:eastAsia="Times New Roman" w:hAnsi="Times New Roman" w:cs="Times New Roman"/>
          <w:b/>
          <w:sz w:val="24"/>
          <w:szCs w:val="24"/>
          <w:lang w:val="sk-SK" w:eastAsia="sk-SK"/>
        </w:rPr>
      </w:pPr>
      <w:r>
        <w:rPr>
          <w:rFonts w:ascii="Times New Roman" w:eastAsia="Times New Roman" w:hAnsi="Times New Roman" w:cs="Times New Roman"/>
          <w:b/>
          <w:sz w:val="24"/>
          <w:szCs w:val="24"/>
          <w:lang w:val="sk-SK" w:eastAsia="sk-SK"/>
        </w:rPr>
        <w:t>Zmena správania</w:t>
      </w:r>
    </w:p>
    <w:p w:rsidR="0068134D" w:rsidRPr="007D48AD" w:rsidRDefault="0068134D" w:rsidP="0068134D">
      <w:pPr>
        <w:spacing w:after="0"/>
        <w:jc w:val="both"/>
        <w:rPr>
          <w:rFonts w:ascii="Times New Roman" w:eastAsia="Times New Roman" w:hAnsi="Times New Roman" w:cs="Times New Roman"/>
          <w:b/>
          <w:sz w:val="24"/>
          <w:szCs w:val="24"/>
          <w:lang w:eastAsia="sk-SK"/>
        </w:rPr>
      </w:pPr>
      <w:r w:rsidRPr="007D48AD">
        <w:rPr>
          <w:rFonts w:ascii="Times New Roman" w:eastAsia="Times New Roman" w:hAnsi="Times New Roman" w:cs="Times New Roman"/>
          <w:b/>
          <w:sz w:val="24"/>
          <w:szCs w:val="24"/>
          <w:lang w:eastAsia="sk-SK"/>
        </w:rPr>
        <w:t>Ciele:</w:t>
      </w:r>
    </w:p>
    <w:p w:rsidR="0068134D" w:rsidRDefault="004656B4" w:rsidP="0068134D">
      <w:pPr>
        <w:pStyle w:val="Odsekzoznamu"/>
        <w:numPr>
          <w:ilvl w:val="0"/>
          <w:numId w:val="21"/>
        </w:numPr>
        <w:spacing w:after="0"/>
        <w:ind w:left="426" w:hanging="426"/>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Z</w:t>
      </w:r>
      <w:r w:rsidR="0068134D">
        <w:rPr>
          <w:rFonts w:ascii="Times New Roman" w:eastAsia="Times New Roman" w:hAnsi="Times New Roman" w:cs="Times New Roman"/>
          <w:sz w:val="24"/>
          <w:szCs w:val="24"/>
          <w:lang w:val="sk-SK" w:eastAsia="sk-SK"/>
        </w:rPr>
        <w:t xml:space="preserve">mena správania vedúca k zníženiu </w:t>
      </w:r>
      <w:r w:rsidR="0068134D" w:rsidRPr="007D48AD">
        <w:rPr>
          <w:rFonts w:ascii="Times New Roman" w:eastAsia="Times New Roman" w:hAnsi="Times New Roman" w:cs="Times New Roman"/>
          <w:sz w:val="24"/>
          <w:szCs w:val="24"/>
          <w:lang w:val="sk-SK" w:eastAsia="sk-SK"/>
        </w:rPr>
        <w:t>množstva vzniknutých potravinových strát a</w:t>
      </w:r>
      <w:r w:rsidR="00D92256">
        <w:rPr>
          <w:rFonts w:ascii="Times New Roman" w:eastAsia="Times New Roman" w:hAnsi="Times New Roman" w:cs="Times New Roman"/>
          <w:sz w:val="24"/>
          <w:szCs w:val="24"/>
          <w:lang w:val="sk-SK" w:eastAsia="sk-SK"/>
        </w:rPr>
        <w:t> </w:t>
      </w:r>
      <w:r w:rsidR="00EB27F0">
        <w:rPr>
          <w:rFonts w:ascii="Times New Roman" w:eastAsia="Times New Roman" w:hAnsi="Times New Roman" w:cs="Times New Roman"/>
          <w:sz w:val="24"/>
          <w:szCs w:val="24"/>
          <w:lang w:val="sk-SK" w:eastAsia="sk-SK"/>
        </w:rPr>
        <w:t>plytvania</w:t>
      </w:r>
      <w:r w:rsidR="00D92256">
        <w:rPr>
          <w:rFonts w:ascii="Times New Roman" w:eastAsia="Times New Roman" w:hAnsi="Times New Roman" w:cs="Times New Roman"/>
          <w:sz w:val="24"/>
          <w:szCs w:val="24"/>
          <w:lang w:val="sk-SK" w:eastAsia="sk-SK"/>
        </w:rPr>
        <w:t xml:space="preserve"> potravinami</w:t>
      </w:r>
      <w:r w:rsidR="00EB27F0" w:rsidRPr="007D48AD">
        <w:rPr>
          <w:rFonts w:ascii="Times New Roman" w:eastAsia="Times New Roman" w:hAnsi="Times New Roman" w:cs="Times New Roman"/>
          <w:sz w:val="24"/>
          <w:szCs w:val="24"/>
          <w:lang w:val="sk-SK" w:eastAsia="sk-SK"/>
        </w:rPr>
        <w:t xml:space="preserve"> </w:t>
      </w:r>
      <w:r w:rsidR="0068134D" w:rsidRPr="007D48AD">
        <w:rPr>
          <w:rFonts w:ascii="Times New Roman" w:eastAsia="Times New Roman" w:hAnsi="Times New Roman" w:cs="Times New Roman"/>
          <w:sz w:val="24"/>
          <w:szCs w:val="24"/>
          <w:lang w:val="sk-SK" w:eastAsia="sk-SK"/>
        </w:rPr>
        <w:t>v jednotlivých článkoch potravinového reťazca</w:t>
      </w:r>
      <w:r>
        <w:rPr>
          <w:rFonts w:ascii="Times New Roman" w:eastAsia="Times New Roman" w:hAnsi="Times New Roman" w:cs="Times New Roman"/>
          <w:sz w:val="24"/>
          <w:szCs w:val="24"/>
          <w:lang w:val="sk-SK" w:eastAsia="sk-SK"/>
        </w:rPr>
        <w:t>.</w:t>
      </w:r>
    </w:p>
    <w:p w:rsidR="00B07A20" w:rsidRPr="009120E7" w:rsidRDefault="004656B4" w:rsidP="0068134D">
      <w:pPr>
        <w:pStyle w:val="Odsekzoznamu"/>
        <w:numPr>
          <w:ilvl w:val="0"/>
          <w:numId w:val="21"/>
        </w:numPr>
        <w:spacing w:after="0"/>
        <w:ind w:left="426" w:hanging="426"/>
        <w:jc w:val="both"/>
        <w:rPr>
          <w:rFonts w:ascii="Times New Roman" w:eastAsia="Times New Roman" w:hAnsi="Times New Roman" w:cs="Times New Roman"/>
          <w:sz w:val="24"/>
          <w:szCs w:val="24"/>
          <w:lang w:val="sk-SK" w:eastAsia="sk-SK"/>
        </w:rPr>
      </w:pPr>
      <w:r>
        <w:rPr>
          <w:rFonts w:ascii="Times New Roman" w:hAnsi="Times New Roman" w:cs="Times New Roman"/>
          <w:sz w:val="24"/>
          <w:szCs w:val="24"/>
          <w:lang w:val="sk-SK"/>
        </w:rPr>
        <w:t>P</w:t>
      </w:r>
      <w:r w:rsidR="00B07A20" w:rsidRPr="00B07A20">
        <w:rPr>
          <w:rFonts w:ascii="Times New Roman" w:hAnsi="Times New Roman" w:cs="Times New Roman"/>
          <w:sz w:val="24"/>
          <w:szCs w:val="24"/>
          <w:lang w:val="sk-SK"/>
        </w:rPr>
        <w:t xml:space="preserve">odpora lepšieho používania a chápania </w:t>
      </w:r>
      <w:r w:rsidR="00B07A20">
        <w:rPr>
          <w:rFonts w:ascii="Times New Roman" w:hAnsi="Times New Roman" w:cs="Times New Roman"/>
          <w:sz w:val="24"/>
          <w:szCs w:val="24"/>
          <w:lang w:val="sk-SK"/>
        </w:rPr>
        <w:t xml:space="preserve">údajom označujúcich dátum spotreby a </w:t>
      </w:r>
      <w:r w:rsidR="00B07A20" w:rsidRPr="00B07A20">
        <w:rPr>
          <w:rFonts w:ascii="Times New Roman" w:hAnsi="Times New Roman" w:cs="Times New Roman"/>
          <w:sz w:val="24"/>
          <w:szCs w:val="24"/>
          <w:lang w:val="sk-SK"/>
        </w:rPr>
        <w:t>dátum minimálnej trvanlivosti</w:t>
      </w:r>
      <w:r>
        <w:rPr>
          <w:rFonts w:ascii="Times New Roman" w:hAnsi="Times New Roman" w:cs="Times New Roman"/>
          <w:sz w:val="24"/>
          <w:szCs w:val="24"/>
          <w:lang w:val="sk-SK"/>
        </w:rPr>
        <w:t>.</w:t>
      </w:r>
    </w:p>
    <w:p w:rsidR="006873BB" w:rsidRDefault="006873BB" w:rsidP="0068134D">
      <w:pPr>
        <w:spacing w:after="0"/>
        <w:jc w:val="both"/>
        <w:rPr>
          <w:rFonts w:ascii="Times New Roman" w:eastAsia="Times New Roman" w:hAnsi="Times New Roman" w:cs="Times New Roman"/>
          <w:b/>
          <w:sz w:val="24"/>
          <w:szCs w:val="24"/>
          <w:lang w:eastAsia="sk-SK"/>
        </w:rPr>
      </w:pPr>
    </w:p>
    <w:p w:rsidR="0068134D" w:rsidRPr="007D48AD" w:rsidRDefault="0068134D" w:rsidP="0068134D">
      <w:pPr>
        <w:spacing w:after="0"/>
        <w:jc w:val="both"/>
        <w:rPr>
          <w:rFonts w:ascii="Times New Roman" w:eastAsia="Times New Roman" w:hAnsi="Times New Roman" w:cs="Times New Roman"/>
          <w:b/>
          <w:sz w:val="24"/>
          <w:szCs w:val="24"/>
          <w:lang w:eastAsia="sk-SK"/>
        </w:rPr>
      </w:pPr>
      <w:r w:rsidRPr="007D48AD">
        <w:rPr>
          <w:rFonts w:ascii="Times New Roman" w:eastAsia="Times New Roman" w:hAnsi="Times New Roman" w:cs="Times New Roman"/>
          <w:b/>
          <w:sz w:val="24"/>
          <w:szCs w:val="24"/>
          <w:lang w:eastAsia="sk-SK"/>
        </w:rPr>
        <w:t>Opatrenia:</w:t>
      </w:r>
    </w:p>
    <w:p w:rsidR="00EC4224" w:rsidRPr="0068134D" w:rsidRDefault="00EC4224" w:rsidP="0068134D">
      <w:pPr>
        <w:pStyle w:val="Odsekzoznamu"/>
        <w:numPr>
          <w:ilvl w:val="0"/>
          <w:numId w:val="22"/>
        </w:numPr>
        <w:spacing w:after="0"/>
        <w:ind w:left="426" w:hanging="426"/>
        <w:jc w:val="both"/>
        <w:rPr>
          <w:rFonts w:ascii="Times New Roman" w:hAnsi="Times New Roman" w:cs="Times New Roman"/>
          <w:sz w:val="24"/>
          <w:szCs w:val="24"/>
          <w:lang w:val="sk-SK"/>
        </w:rPr>
      </w:pPr>
      <w:r w:rsidRPr="0068134D">
        <w:rPr>
          <w:rFonts w:ascii="Times New Roman" w:hAnsi="Times New Roman" w:cs="Times New Roman"/>
          <w:b/>
          <w:sz w:val="24"/>
          <w:szCs w:val="24"/>
          <w:lang w:val="sk-SK"/>
        </w:rPr>
        <w:t>Motivácia</w:t>
      </w:r>
      <w:r w:rsidRPr="0068134D">
        <w:rPr>
          <w:rFonts w:ascii="Times New Roman" w:hAnsi="Times New Roman" w:cs="Times New Roman"/>
          <w:sz w:val="24"/>
          <w:szCs w:val="24"/>
          <w:lang w:val="sk-SK"/>
        </w:rPr>
        <w:t xml:space="preserve"> založená na sledovaní hodnôt, ktoré formujú správanie. Používanie pozitívnej formy motivácie môže mať trvalejšie a ďalekosiahlejšie účinky na spoločnosť ako len poskytovanie informácii a stimulov.</w:t>
      </w:r>
    </w:p>
    <w:p w:rsidR="00EC4224" w:rsidRPr="0068134D" w:rsidRDefault="00EC4224" w:rsidP="0068134D">
      <w:pPr>
        <w:pStyle w:val="Odsekzoznamu"/>
        <w:numPr>
          <w:ilvl w:val="0"/>
          <w:numId w:val="22"/>
        </w:numPr>
        <w:spacing w:after="0"/>
        <w:ind w:left="426" w:hanging="426"/>
        <w:jc w:val="both"/>
        <w:rPr>
          <w:rFonts w:ascii="Times New Roman" w:hAnsi="Times New Roman" w:cs="Times New Roman"/>
          <w:sz w:val="24"/>
          <w:szCs w:val="24"/>
          <w:lang w:val="sk-SK"/>
        </w:rPr>
      </w:pPr>
      <w:r w:rsidRPr="0068134D">
        <w:rPr>
          <w:rFonts w:ascii="Times New Roman" w:hAnsi="Times New Roman" w:cs="Times New Roman"/>
          <w:b/>
          <w:sz w:val="24"/>
          <w:szCs w:val="24"/>
          <w:lang w:val="sk-SK"/>
        </w:rPr>
        <w:t>Osveta</w:t>
      </w:r>
      <w:r w:rsidRPr="0068134D">
        <w:rPr>
          <w:rFonts w:ascii="Times New Roman" w:hAnsi="Times New Roman" w:cs="Times New Roman"/>
          <w:sz w:val="24"/>
          <w:szCs w:val="24"/>
          <w:lang w:val="sk-SK"/>
        </w:rPr>
        <w:t xml:space="preserve"> – poskytovanie odborných informácií a rád v oblasti prevencie proti vzniku potravinového odpadu, </w:t>
      </w:r>
      <w:r w:rsidR="00FF1E90">
        <w:rPr>
          <w:rFonts w:ascii="Times New Roman" w:hAnsi="Times New Roman" w:cs="Times New Roman"/>
          <w:sz w:val="24"/>
          <w:szCs w:val="24"/>
          <w:lang w:val="sk-SK"/>
        </w:rPr>
        <w:t>výchovno-vzdelávací proces v školách,</w:t>
      </w:r>
      <w:r w:rsidR="00FF1E90" w:rsidRPr="0068134D">
        <w:rPr>
          <w:rFonts w:ascii="Times New Roman" w:hAnsi="Times New Roman" w:cs="Times New Roman"/>
          <w:sz w:val="24"/>
          <w:szCs w:val="24"/>
          <w:lang w:val="sk-SK"/>
        </w:rPr>
        <w:t xml:space="preserve"> </w:t>
      </w:r>
      <w:r w:rsidRPr="0068134D">
        <w:rPr>
          <w:rFonts w:ascii="Times New Roman" w:hAnsi="Times New Roman" w:cs="Times New Roman"/>
          <w:sz w:val="24"/>
          <w:szCs w:val="24"/>
          <w:lang w:val="sk-SK"/>
        </w:rPr>
        <w:t xml:space="preserve">školenia, poskytovanie praktických skúseností, ktoré môžu prispieť k zvýšenému záujmu o redukciu (zníženie) </w:t>
      </w:r>
      <w:r w:rsidR="00EB27F0" w:rsidRPr="00EB27F0">
        <w:rPr>
          <w:rFonts w:ascii="Times New Roman" w:hAnsi="Times New Roman" w:cs="Times New Roman"/>
          <w:sz w:val="24"/>
          <w:szCs w:val="24"/>
          <w:lang w:val="sk-SK"/>
        </w:rPr>
        <w:t>plytvania</w:t>
      </w:r>
      <w:r w:rsidR="00EB27F0">
        <w:rPr>
          <w:rFonts w:ascii="Times New Roman" w:hAnsi="Times New Roman" w:cs="Times New Roman"/>
          <w:sz w:val="24"/>
          <w:szCs w:val="24"/>
          <w:lang w:val="sk-SK"/>
        </w:rPr>
        <w:t xml:space="preserve"> potravinami</w:t>
      </w:r>
      <w:r w:rsidRPr="0068134D">
        <w:rPr>
          <w:rFonts w:ascii="Times New Roman" w:hAnsi="Times New Roman" w:cs="Times New Roman"/>
          <w:sz w:val="24"/>
          <w:szCs w:val="24"/>
          <w:lang w:val="sk-SK"/>
        </w:rPr>
        <w:t>, poskytovanie zrozumiteľných informácii a rád pre odbornú aj laickú verejnosť</w:t>
      </w:r>
      <w:r w:rsidR="005B2275">
        <w:rPr>
          <w:rFonts w:ascii="Times New Roman" w:hAnsi="Times New Roman" w:cs="Times New Roman"/>
          <w:sz w:val="24"/>
          <w:szCs w:val="24"/>
          <w:lang w:val="sk-SK"/>
        </w:rPr>
        <w:t xml:space="preserve"> (Príklad informácií je </w:t>
      </w:r>
      <w:r w:rsidR="001D1481">
        <w:rPr>
          <w:rFonts w:ascii="Times New Roman" w:hAnsi="Times New Roman" w:cs="Times New Roman"/>
          <w:sz w:val="24"/>
          <w:szCs w:val="24"/>
          <w:lang w:val="sk-SK"/>
        </w:rPr>
        <w:t xml:space="preserve">uvedený </w:t>
      </w:r>
      <w:r w:rsidR="005B2275">
        <w:rPr>
          <w:rFonts w:ascii="Times New Roman" w:hAnsi="Times New Roman" w:cs="Times New Roman"/>
          <w:sz w:val="24"/>
          <w:szCs w:val="24"/>
          <w:lang w:val="sk-SK"/>
        </w:rPr>
        <w:t>v </w:t>
      </w:r>
      <w:r w:rsidR="005B2275" w:rsidRPr="001D1481">
        <w:rPr>
          <w:rFonts w:ascii="Times New Roman" w:hAnsi="Times New Roman" w:cs="Times New Roman"/>
          <w:sz w:val="24"/>
          <w:szCs w:val="24"/>
          <w:lang w:val="sk-SK"/>
        </w:rPr>
        <w:t xml:space="preserve">prílohe č. </w:t>
      </w:r>
      <w:r w:rsidR="001D1481">
        <w:rPr>
          <w:rFonts w:ascii="Times New Roman" w:hAnsi="Times New Roman" w:cs="Times New Roman"/>
          <w:sz w:val="24"/>
          <w:szCs w:val="24"/>
          <w:lang w:val="sk-SK"/>
        </w:rPr>
        <w:t>1</w:t>
      </w:r>
      <w:r w:rsidR="005B2275">
        <w:rPr>
          <w:rFonts w:ascii="Times New Roman" w:hAnsi="Times New Roman" w:cs="Times New Roman"/>
          <w:sz w:val="24"/>
          <w:szCs w:val="24"/>
          <w:lang w:val="sk-SK"/>
        </w:rPr>
        <w:t>)</w:t>
      </w:r>
      <w:r w:rsidR="00FF1E90">
        <w:rPr>
          <w:rFonts w:ascii="Times New Roman" w:hAnsi="Times New Roman" w:cs="Times New Roman"/>
          <w:sz w:val="24"/>
          <w:szCs w:val="24"/>
          <w:lang w:val="sk-SK"/>
        </w:rPr>
        <w:t>.</w:t>
      </w:r>
    </w:p>
    <w:p w:rsidR="00C62024" w:rsidRPr="0068134D" w:rsidRDefault="00C62024" w:rsidP="0068134D">
      <w:pPr>
        <w:pStyle w:val="Odsekzoznamu"/>
        <w:numPr>
          <w:ilvl w:val="0"/>
          <w:numId w:val="22"/>
        </w:numPr>
        <w:spacing w:after="0"/>
        <w:ind w:left="426" w:hanging="426"/>
        <w:jc w:val="both"/>
        <w:rPr>
          <w:rFonts w:ascii="Times New Roman" w:hAnsi="Times New Roman" w:cs="Times New Roman"/>
          <w:sz w:val="24"/>
          <w:szCs w:val="24"/>
          <w:lang w:val="sk-SK"/>
        </w:rPr>
      </w:pPr>
      <w:r w:rsidRPr="0068134D">
        <w:rPr>
          <w:rFonts w:ascii="Times New Roman" w:hAnsi="Times New Roman" w:cs="Times New Roman"/>
          <w:sz w:val="24"/>
          <w:szCs w:val="24"/>
          <w:lang w:val="sk-SK"/>
        </w:rPr>
        <w:t xml:space="preserve">Získanie pozornosti (upútať) – začleniť ľudí na komunálnej úrovni, na úrovni obcí a miest do projektov zameraných na </w:t>
      </w:r>
      <w:r w:rsidR="00EB27F0">
        <w:rPr>
          <w:rFonts w:ascii="Times New Roman" w:hAnsi="Times New Roman" w:cs="Times New Roman"/>
          <w:sz w:val="24"/>
          <w:szCs w:val="24"/>
          <w:lang w:val="sk-SK"/>
        </w:rPr>
        <w:t>predchádzanie plytvaniu potravinami</w:t>
      </w:r>
      <w:r w:rsidRPr="0068134D">
        <w:rPr>
          <w:rFonts w:ascii="Times New Roman" w:hAnsi="Times New Roman" w:cs="Times New Roman"/>
          <w:sz w:val="24"/>
          <w:szCs w:val="24"/>
          <w:lang w:val="sk-SK"/>
        </w:rPr>
        <w:t>, vedenie diskusii s odborníkmi na skúmanú problematiku</w:t>
      </w:r>
      <w:r w:rsidR="004656B4">
        <w:rPr>
          <w:rFonts w:ascii="Times New Roman" w:hAnsi="Times New Roman" w:cs="Times New Roman"/>
          <w:sz w:val="24"/>
          <w:szCs w:val="24"/>
          <w:lang w:val="sk-SK"/>
        </w:rPr>
        <w:t>.</w:t>
      </w:r>
    </w:p>
    <w:p w:rsidR="00C62024" w:rsidRPr="0068134D" w:rsidRDefault="00C62024" w:rsidP="0068134D">
      <w:pPr>
        <w:pStyle w:val="Odsekzoznamu"/>
        <w:numPr>
          <w:ilvl w:val="0"/>
          <w:numId w:val="22"/>
        </w:numPr>
        <w:spacing w:after="0"/>
        <w:ind w:left="426" w:hanging="426"/>
        <w:jc w:val="both"/>
        <w:rPr>
          <w:rFonts w:ascii="Times New Roman" w:hAnsi="Times New Roman" w:cs="Times New Roman"/>
          <w:sz w:val="24"/>
          <w:szCs w:val="24"/>
          <w:lang w:val="sk-SK"/>
        </w:rPr>
      </w:pPr>
      <w:r w:rsidRPr="0068134D">
        <w:rPr>
          <w:rFonts w:ascii="Times New Roman" w:hAnsi="Times New Roman" w:cs="Times New Roman"/>
          <w:sz w:val="24"/>
          <w:szCs w:val="24"/>
          <w:lang w:val="sk-SK"/>
        </w:rPr>
        <w:t>Ísť príkladom (dokázať, ilustrovať) – ísť príkladom tým, že sa bude preferovať účinné využívanie zdrojov potravín, čím sa dokážu jeho priaznivé účinky na životné prostredie aj na zdravie všetkých ľudí, začať od seba (prostredníctvom zeleného verejného obstarávania)</w:t>
      </w:r>
      <w:r w:rsidR="00B406F9">
        <w:rPr>
          <w:rFonts w:ascii="Times New Roman" w:hAnsi="Times New Roman" w:cs="Times New Roman"/>
          <w:sz w:val="24"/>
          <w:szCs w:val="24"/>
          <w:lang w:val="sk-SK"/>
        </w:rPr>
        <w:t>. D</w:t>
      </w:r>
      <w:r w:rsidR="00B406F9" w:rsidRPr="004C49C5">
        <w:rPr>
          <w:rFonts w:ascii="Times New Roman" w:hAnsi="Times New Roman" w:cs="Times New Roman"/>
          <w:sz w:val="24"/>
          <w:szCs w:val="24"/>
          <w:lang w:val="sk-SK"/>
        </w:rPr>
        <w:t>o tejto celospoločenskej zmeny správania v tejto oblasti musia byť zaradené aj štátne orgány a inštitúcie, ktoré by mali ísť príkladom ostatným spotrebiteľom, výrobcom a predajcom potravín</w:t>
      </w:r>
      <w:r w:rsidR="00B406F9">
        <w:rPr>
          <w:rFonts w:ascii="Times New Roman" w:hAnsi="Times New Roman" w:cs="Times New Roman"/>
          <w:sz w:val="24"/>
          <w:szCs w:val="24"/>
          <w:lang w:val="sk-SK"/>
        </w:rPr>
        <w:t>.</w:t>
      </w:r>
    </w:p>
    <w:p w:rsidR="00C62024" w:rsidRDefault="00C62024" w:rsidP="0068134D">
      <w:pPr>
        <w:pStyle w:val="Odsekzoznamu"/>
        <w:numPr>
          <w:ilvl w:val="0"/>
          <w:numId w:val="22"/>
        </w:numPr>
        <w:spacing w:after="0"/>
        <w:ind w:left="426" w:hanging="426"/>
        <w:jc w:val="both"/>
        <w:rPr>
          <w:rFonts w:ascii="Times New Roman" w:hAnsi="Times New Roman" w:cs="Times New Roman"/>
          <w:sz w:val="24"/>
          <w:szCs w:val="24"/>
          <w:lang w:val="sk-SK"/>
        </w:rPr>
      </w:pPr>
      <w:r w:rsidRPr="0068134D">
        <w:rPr>
          <w:rFonts w:ascii="Times New Roman" w:hAnsi="Times New Roman" w:cs="Times New Roman"/>
          <w:sz w:val="24"/>
          <w:szCs w:val="24"/>
          <w:lang w:val="sk-SK"/>
        </w:rPr>
        <w:t xml:space="preserve">Povzbudiť: stimulovať efektívne využívanie zdrojov správania sa prostredníctvom investičných subvencií (podpôr), hospodárskych stimulov, cenových signálov, daní , sankcií, </w:t>
      </w:r>
      <w:proofErr w:type="spellStart"/>
      <w:r w:rsidRPr="0068134D">
        <w:rPr>
          <w:rFonts w:ascii="Times New Roman" w:hAnsi="Times New Roman" w:cs="Times New Roman"/>
          <w:sz w:val="24"/>
          <w:szCs w:val="24"/>
          <w:lang w:val="sk-SK"/>
        </w:rPr>
        <w:t>benchmarking</w:t>
      </w:r>
      <w:proofErr w:type="spellEnd"/>
      <w:r w:rsidRPr="0068134D">
        <w:rPr>
          <w:rFonts w:ascii="Times New Roman" w:hAnsi="Times New Roman" w:cs="Times New Roman"/>
          <w:sz w:val="24"/>
          <w:szCs w:val="24"/>
          <w:lang w:val="sk-SK"/>
        </w:rPr>
        <w:t xml:space="preserve"> (meranie výkonnosti a konkurenčný tlak).</w:t>
      </w:r>
    </w:p>
    <w:p w:rsidR="00B07A20" w:rsidRPr="0068134D" w:rsidRDefault="00B07A20" w:rsidP="0068134D">
      <w:pPr>
        <w:pStyle w:val="Odsekzoznamu"/>
        <w:numPr>
          <w:ilvl w:val="0"/>
          <w:numId w:val="22"/>
        </w:numPr>
        <w:spacing w:after="0"/>
        <w:ind w:left="426" w:hanging="426"/>
        <w:jc w:val="both"/>
        <w:rPr>
          <w:rFonts w:ascii="Times New Roman" w:hAnsi="Times New Roman" w:cs="Times New Roman"/>
          <w:sz w:val="24"/>
          <w:szCs w:val="24"/>
          <w:lang w:val="sk-SK"/>
        </w:rPr>
      </w:pPr>
      <w:r>
        <w:rPr>
          <w:rFonts w:ascii="Times New Roman" w:hAnsi="Times New Roman" w:cs="Times New Roman"/>
          <w:sz w:val="24"/>
          <w:szCs w:val="24"/>
          <w:lang w:val="sk-SK"/>
        </w:rPr>
        <w:t>Hľada</w:t>
      </w:r>
      <w:r w:rsidR="00FF1E90">
        <w:rPr>
          <w:rFonts w:ascii="Times New Roman" w:hAnsi="Times New Roman" w:cs="Times New Roman"/>
          <w:sz w:val="24"/>
          <w:szCs w:val="24"/>
          <w:lang w:val="sk-SK"/>
        </w:rPr>
        <w:t>nie</w:t>
      </w:r>
      <w:r>
        <w:rPr>
          <w:rFonts w:ascii="Times New Roman" w:hAnsi="Times New Roman" w:cs="Times New Roman"/>
          <w:sz w:val="24"/>
          <w:szCs w:val="24"/>
          <w:lang w:val="sk-SK"/>
        </w:rPr>
        <w:t xml:space="preserve"> </w:t>
      </w:r>
      <w:r w:rsidR="00FF1E90">
        <w:rPr>
          <w:rFonts w:ascii="Times New Roman" w:hAnsi="Times New Roman" w:cs="Times New Roman"/>
          <w:sz w:val="24"/>
          <w:szCs w:val="24"/>
          <w:lang w:val="sk-SK"/>
        </w:rPr>
        <w:t>spôsobov na lepšie pochopenia</w:t>
      </w:r>
      <w:r>
        <w:rPr>
          <w:rFonts w:ascii="Times New Roman" w:hAnsi="Times New Roman" w:cs="Times New Roman"/>
          <w:sz w:val="24"/>
          <w:szCs w:val="24"/>
          <w:lang w:val="sk-SK"/>
        </w:rPr>
        <w:t xml:space="preserve"> </w:t>
      </w:r>
      <w:r w:rsidR="00FF1E90">
        <w:rPr>
          <w:rFonts w:ascii="Times New Roman" w:hAnsi="Times New Roman" w:cs="Times New Roman"/>
          <w:sz w:val="24"/>
          <w:szCs w:val="24"/>
          <w:lang w:val="sk-SK"/>
        </w:rPr>
        <w:t xml:space="preserve">označovania </w:t>
      </w:r>
      <w:r>
        <w:rPr>
          <w:rFonts w:ascii="Times New Roman" w:hAnsi="Times New Roman" w:cs="Times New Roman"/>
          <w:sz w:val="24"/>
          <w:szCs w:val="24"/>
          <w:lang w:val="sk-SK"/>
        </w:rPr>
        <w:t>dátumu spotreby a dátumu minimálnej trvanlivosti zo strany spotrebiteľov</w:t>
      </w:r>
      <w:r w:rsidR="004656B4">
        <w:rPr>
          <w:rFonts w:ascii="Times New Roman" w:hAnsi="Times New Roman" w:cs="Times New Roman"/>
          <w:sz w:val="24"/>
          <w:szCs w:val="24"/>
          <w:lang w:val="sk-SK"/>
        </w:rPr>
        <w:t>.</w:t>
      </w:r>
    </w:p>
    <w:p w:rsidR="006873BB" w:rsidRDefault="006873BB" w:rsidP="008A57C3">
      <w:pPr>
        <w:spacing w:after="0"/>
        <w:jc w:val="both"/>
        <w:rPr>
          <w:rFonts w:ascii="Times New Roman" w:eastAsia="Times New Roman" w:hAnsi="Times New Roman" w:cs="Times New Roman"/>
          <w:b/>
          <w:sz w:val="24"/>
          <w:szCs w:val="24"/>
          <w:lang w:eastAsia="sk-SK"/>
        </w:rPr>
      </w:pPr>
    </w:p>
    <w:p w:rsidR="008A57C3" w:rsidRPr="008A57C3" w:rsidRDefault="008A57C3" w:rsidP="008A57C3">
      <w:pPr>
        <w:spacing w:after="0"/>
        <w:jc w:val="both"/>
        <w:rPr>
          <w:rFonts w:ascii="Times New Roman" w:eastAsia="Times New Roman" w:hAnsi="Times New Roman" w:cs="Times New Roman"/>
          <w:b/>
          <w:sz w:val="24"/>
          <w:szCs w:val="24"/>
          <w:lang w:eastAsia="sk-SK"/>
        </w:rPr>
      </w:pPr>
      <w:r w:rsidRPr="008A57C3">
        <w:rPr>
          <w:rFonts w:ascii="Times New Roman" w:eastAsia="Times New Roman" w:hAnsi="Times New Roman" w:cs="Times New Roman"/>
          <w:b/>
          <w:sz w:val="24"/>
          <w:szCs w:val="24"/>
          <w:lang w:eastAsia="sk-SK"/>
        </w:rPr>
        <w:t>Zodpovednosť:</w:t>
      </w:r>
    </w:p>
    <w:p w:rsidR="008A57C3" w:rsidRDefault="00F15542" w:rsidP="008A57C3">
      <w:pPr>
        <w:spacing w:after="0"/>
        <w:jc w:val="both"/>
        <w:rPr>
          <w:rFonts w:ascii="Times New Roman" w:eastAsia="Times New Roman" w:hAnsi="Times New Roman" w:cs="Times New Roman"/>
          <w:sz w:val="24"/>
          <w:szCs w:val="24"/>
          <w:lang w:eastAsia="sk-SK"/>
        </w:rPr>
      </w:pPr>
      <w:r w:rsidRPr="00C94C0A">
        <w:rPr>
          <w:rFonts w:ascii="Times New Roman" w:eastAsia="Times New Roman" w:hAnsi="Times New Roman" w:cs="Times New Roman"/>
          <w:sz w:val="24"/>
          <w:szCs w:val="24"/>
          <w:lang w:eastAsia="sk-SK"/>
        </w:rPr>
        <w:t>MPRV SR, MŠVVŠ SR, MŽP SR a ostatné</w:t>
      </w:r>
      <w:r>
        <w:rPr>
          <w:rFonts w:ascii="Times New Roman" w:eastAsia="Times New Roman" w:hAnsi="Times New Roman" w:cs="Times New Roman"/>
          <w:sz w:val="24"/>
          <w:szCs w:val="24"/>
          <w:lang w:eastAsia="sk-SK"/>
        </w:rPr>
        <w:t xml:space="preserve"> </w:t>
      </w:r>
      <w:r w:rsidR="008A57C3" w:rsidRPr="008A57C3">
        <w:rPr>
          <w:rFonts w:ascii="Times New Roman" w:eastAsia="Times New Roman" w:hAnsi="Times New Roman" w:cs="Times New Roman"/>
          <w:sz w:val="24"/>
          <w:szCs w:val="24"/>
          <w:lang w:eastAsia="sk-SK"/>
        </w:rPr>
        <w:t>orgán</w:t>
      </w:r>
      <w:r w:rsidR="008A57C3">
        <w:rPr>
          <w:rFonts w:ascii="Times New Roman" w:eastAsia="Times New Roman" w:hAnsi="Times New Roman" w:cs="Times New Roman"/>
          <w:sz w:val="24"/>
          <w:szCs w:val="24"/>
          <w:lang w:eastAsia="sk-SK"/>
        </w:rPr>
        <w:t>y</w:t>
      </w:r>
      <w:r w:rsidR="008A57C3" w:rsidRPr="008A57C3">
        <w:rPr>
          <w:rFonts w:ascii="Times New Roman" w:eastAsia="Times New Roman" w:hAnsi="Times New Roman" w:cs="Times New Roman"/>
          <w:sz w:val="24"/>
          <w:szCs w:val="24"/>
          <w:lang w:eastAsia="sk-SK"/>
        </w:rPr>
        <w:t xml:space="preserve"> štátnej správy, samosprávne organizácie aktérov potravinového reťazca, podnikateľská sféra, predsedovia samosprávnych krajov, predstavitelia ú</w:t>
      </w:r>
      <w:r w:rsidR="008A57C3">
        <w:rPr>
          <w:rFonts w:ascii="Times New Roman" w:eastAsia="Times New Roman" w:hAnsi="Times New Roman" w:cs="Times New Roman"/>
          <w:sz w:val="24"/>
          <w:szCs w:val="24"/>
          <w:lang w:eastAsia="sk-SK"/>
        </w:rPr>
        <w:t>zemných samosprávnych jednotiek, občania SR</w:t>
      </w:r>
    </w:p>
    <w:p w:rsidR="006873BB" w:rsidRDefault="006873BB" w:rsidP="00C44253">
      <w:pPr>
        <w:spacing w:after="0"/>
        <w:jc w:val="both"/>
        <w:rPr>
          <w:rFonts w:ascii="Times New Roman" w:eastAsia="Times New Roman" w:hAnsi="Times New Roman" w:cs="Times New Roman"/>
          <w:b/>
          <w:sz w:val="24"/>
          <w:szCs w:val="24"/>
          <w:lang w:eastAsia="sk-SK"/>
        </w:rPr>
      </w:pPr>
    </w:p>
    <w:p w:rsidR="00C44253" w:rsidRPr="00C44253" w:rsidRDefault="00C44253" w:rsidP="00C44253">
      <w:pPr>
        <w:spacing w:after="0"/>
        <w:jc w:val="both"/>
        <w:rPr>
          <w:rFonts w:ascii="Times New Roman" w:eastAsia="Times New Roman" w:hAnsi="Times New Roman" w:cs="Times New Roman"/>
          <w:b/>
          <w:sz w:val="24"/>
          <w:szCs w:val="24"/>
          <w:lang w:eastAsia="sk-SK"/>
        </w:rPr>
      </w:pPr>
      <w:r w:rsidRPr="00C44253">
        <w:rPr>
          <w:rFonts w:ascii="Times New Roman" w:eastAsia="Times New Roman" w:hAnsi="Times New Roman" w:cs="Times New Roman"/>
          <w:b/>
          <w:sz w:val="24"/>
          <w:szCs w:val="24"/>
          <w:lang w:eastAsia="sk-SK"/>
        </w:rPr>
        <w:t>Návrh potreby finančných prostriedkov</w:t>
      </w:r>
      <w:r>
        <w:rPr>
          <w:rFonts w:ascii="Times New Roman" w:eastAsia="Times New Roman" w:hAnsi="Times New Roman" w:cs="Times New Roman"/>
          <w:b/>
          <w:sz w:val="24"/>
          <w:szCs w:val="24"/>
          <w:lang w:eastAsia="sk-SK"/>
        </w:rPr>
        <w:t xml:space="preserve"> pre realizáciu opatrení v bode 3. a 4.</w:t>
      </w:r>
      <w:r w:rsidRPr="00C44253">
        <w:rPr>
          <w:rFonts w:ascii="Times New Roman" w:eastAsia="Times New Roman" w:hAnsi="Times New Roman" w:cs="Times New Roman"/>
          <w:b/>
          <w:sz w:val="24"/>
          <w:szCs w:val="24"/>
          <w:lang w:eastAsia="sk-SK"/>
        </w:rPr>
        <w:t>:</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0"/>
        <w:gridCol w:w="1054"/>
        <w:gridCol w:w="1054"/>
        <w:gridCol w:w="1054"/>
        <w:gridCol w:w="1054"/>
      </w:tblGrid>
      <w:tr w:rsidR="00942F39" w:rsidRPr="00C44253" w:rsidTr="001B0526">
        <w:trPr>
          <w:cantSplit/>
          <w:trHeight w:val="70"/>
        </w:trPr>
        <w:tc>
          <w:tcPr>
            <w:tcW w:w="4850" w:type="dxa"/>
            <w:vMerge w:val="restart"/>
            <w:shd w:val="clear" w:color="auto" w:fill="BFBFBF" w:themeFill="background1" w:themeFillShade="BF"/>
            <w:vAlign w:val="center"/>
          </w:tcPr>
          <w:p w:rsidR="00942F39" w:rsidRPr="00C44253" w:rsidRDefault="00942F39" w:rsidP="001B0526">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p>
        </w:tc>
        <w:tc>
          <w:tcPr>
            <w:tcW w:w="4216" w:type="dxa"/>
            <w:gridSpan w:val="4"/>
            <w:shd w:val="clear" w:color="auto" w:fill="BFBFBF" w:themeFill="background1" w:themeFillShade="BF"/>
            <w:vAlign w:val="center"/>
          </w:tcPr>
          <w:p w:rsidR="00942F39" w:rsidRPr="00C44253" w:rsidRDefault="00942F39" w:rsidP="001B0526">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44253">
              <w:rPr>
                <w:rFonts w:ascii="Times New Roman" w:eastAsia="Times New Roman" w:hAnsi="Times New Roman" w:cs="Times New Roman"/>
                <w:b/>
                <w:bCs/>
                <w:sz w:val="20"/>
                <w:szCs w:val="20"/>
                <w:lang w:eastAsia="sk-SK"/>
              </w:rPr>
              <w:t>Finančné prostriedky</w:t>
            </w:r>
          </w:p>
        </w:tc>
      </w:tr>
      <w:tr w:rsidR="00942F39" w:rsidRPr="00C44253" w:rsidTr="001B0526">
        <w:trPr>
          <w:cantSplit/>
          <w:trHeight w:val="70"/>
        </w:trPr>
        <w:tc>
          <w:tcPr>
            <w:tcW w:w="4850" w:type="dxa"/>
            <w:vMerge/>
            <w:shd w:val="clear" w:color="auto" w:fill="BFBFBF" w:themeFill="background1" w:themeFillShade="BF"/>
          </w:tcPr>
          <w:p w:rsidR="00942F39" w:rsidRPr="00C44253" w:rsidRDefault="00942F39" w:rsidP="001B0526">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p>
        </w:tc>
        <w:tc>
          <w:tcPr>
            <w:tcW w:w="1054" w:type="dxa"/>
            <w:shd w:val="clear" w:color="auto" w:fill="BFBFBF" w:themeFill="background1" w:themeFillShade="BF"/>
            <w:vAlign w:val="center"/>
          </w:tcPr>
          <w:p w:rsidR="00942F39" w:rsidRPr="00C44253" w:rsidRDefault="00942F39" w:rsidP="001B0526">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44253">
              <w:rPr>
                <w:rFonts w:ascii="Times New Roman" w:eastAsia="Times New Roman" w:hAnsi="Times New Roman" w:cs="Times New Roman"/>
                <w:b/>
                <w:bCs/>
                <w:sz w:val="20"/>
                <w:szCs w:val="20"/>
                <w:lang w:eastAsia="sk-SK"/>
              </w:rPr>
              <w:t>2016</w:t>
            </w:r>
          </w:p>
        </w:tc>
        <w:tc>
          <w:tcPr>
            <w:tcW w:w="1054" w:type="dxa"/>
            <w:shd w:val="clear" w:color="auto" w:fill="BFBFBF" w:themeFill="background1" w:themeFillShade="BF"/>
            <w:vAlign w:val="center"/>
          </w:tcPr>
          <w:p w:rsidR="00942F39" w:rsidRPr="00C44253" w:rsidRDefault="00942F39" w:rsidP="001B0526">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44253">
              <w:rPr>
                <w:rFonts w:ascii="Times New Roman" w:eastAsia="Times New Roman" w:hAnsi="Times New Roman" w:cs="Times New Roman"/>
                <w:b/>
                <w:bCs/>
                <w:sz w:val="20"/>
                <w:szCs w:val="20"/>
                <w:lang w:eastAsia="sk-SK"/>
              </w:rPr>
              <w:t>2017</w:t>
            </w:r>
          </w:p>
        </w:tc>
        <w:tc>
          <w:tcPr>
            <w:tcW w:w="1054" w:type="dxa"/>
            <w:shd w:val="clear" w:color="auto" w:fill="BFBFBF" w:themeFill="background1" w:themeFillShade="BF"/>
            <w:vAlign w:val="center"/>
          </w:tcPr>
          <w:p w:rsidR="00942F39" w:rsidRPr="00C44253" w:rsidRDefault="00942F39" w:rsidP="001B0526">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44253">
              <w:rPr>
                <w:rFonts w:ascii="Times New Roman" w:eastAsia="Times New Roman" w:hAnsi="Times New Roman" w:cs="Times New Roman"/>
                <w:b/>
                <w:bCs/>
                <w:sz w:val="20"/>
                <w:szCs w:val="20"/>
                <w:lang w:eastAsia="sk-SK"/>
              </w:rPr>
              <w:t>2018</w:t>
            </w:r>
          </w:p>
        </w:tc>
        <w:tc>
          <w:tcPr>
            <w:tcW w:w="1054" w:type="dxa"/>
            <w:shd w:val="clear" w:color="auto" w:fill="BFBFBF" w:themeFill="background1" w:themeFillShade="BF"/>
            <w:vAlign w:val="center"/>
          </w:tcPr>
          <w:p w:rsidR="00942F39" w:rsidRPr="00C44253" w:rsidRDefault="00942F39" w:rsidP="001B0526">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44253">
              <w:rPr>
                <w:rFonts w:ascii="Times New Roman" w:eastAsia="Times New Roman" w:hAnsi="Times New Roman" w:cs="Times New Roman"/>
                <w:b/>
                <w:bCs/>
                <w:sz w:val="20"/>
                <w:szCs w:val="20"/>
                <w:lang w:eastAsia="sk-SK"/>
              </w:rPr>
              <w:t>2019</w:t>
            </w:r>
          </w:p>
        </w:tc>
      </w:tr>
      <w:tr w:rsidR="00942F39" w:rsidRPr="00C44253" w:rsidTr="001B0526">
        <w:trPr>
          <w:trHeight w:val="70"/>
        </w:trPr>
        <w:tc>
          <w:tcPr>
            <w:tcW w:w="4850" w:type="dxa"/>
          </w:tcPr>
          <w:p w:rsidR="00942F39" w:rsidRPr="00C44253" w:rsidRDefault="00942F39" w:rsidP="00C44253">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r w:rsidRPr="00C44253">
              <w:rPr>
                <w:rFonts w:ascii="Times New Roman" w:hAnsi="Times New Roman" w:cs="Times New Roman"/>
                <w:sz w:val="20"/>
                <w:szCs w:val="20"/>
              </w:rPr>
              <w:t xml:space="preserve">informovanie o uvedenej problematike na všetkých úrovniach potravinového reťazca </w:t>
            </w:r>
          </w:p>
        </w:tc>
        <w:tc>
          <w:tcPr>
            <w:tcW w:w="1054" w:type="dxa"/>
          </w:tcPr>
          <w:p w:rsidR="00942F39" w:rsidRPr="00C44253" w:rsidRDefault="00942F39" w:rsidP="001B0526">
            <w:pPr>
              <w:autoSpaceDE w:val="0"/>
              <w:autoSpaceDN w:val="0"/>
              <w:adjustRightInd w:val="0"/>
              <w:spacing w:after="0" w:line="240" w:lineRule="auto"/>
              <w:jc w:val="right"/>
              <w:rPr>
                <w:rFonts w:ascii="Times New Roman" w:eastAsia="Times New Roman" w:hAnsi="Times New Roman" w:cs="Times New Roman"/>
                <w:color w:val="000000"/>
                <w:sz w:val="20"/>
                <w:szCs w:val="20"/>
                <w:lang w:eastAsia="sk-SK"/>
              </w:rPr>
            </w:pPr>
            <w:r w:rsidRPr="00C44253">
              <w:rPr>
                <w:rFonts w:ascii="Times New Roman" w:eastAsia="Times New Roman" w:hAnsi="Times New Roman" w:cs="Times New Roman"/>
                <w:color w:val="000000"/>
                <w:sz w:val="20"/>
                <w:szCs w:val="20"/>
                <w:lang w:eastAsia="sk-SK"/>
              </w:rPr>
              <w:t>0</w:t>
            </w:r>
          </w:p>
        </w:tc>
        <w:tc>
          <w:tcPr>
            <w:tcW w:w="1054" w:type="dxa"/>
          </w:tcPr>
          <w:p w:rsidR="00942F39" w:rsidRPr="00C44253" w:rsidRDefault="00942F39" w:rsidP="001B0526">
            <w:pPr>
              <w:autoSpaceDE w:val="0"/>
              <w:autoSpaceDN w:val="0"/>
              <w:adjustRightInd w:val="0"/>
              <w:spacing w:after="0" w:line="240" w:lineRule="auto"/>
              <w:jc w:val="right"/>
              <w:rPr>
                <w:rFonts w:ascii="Times New Roman" w:eastAsia="Times New Roman" w:hAnsi="Times New Roman" w:cs="Times New Roman"/>
                <w:color w:val="000000"/>
                <w:sz w:val="20"/>
                <w:szCs w:val="20"/>
                <w:lang w:eastAsia="sk-SK"/>
              </w:rPr>
            </w:pPr>
            <w:r w:rsidRPr="00C44253">
              <w:rPr>
                <w:rFonts w:ascii="Times New Roman" w:eastAsia="Times New Roman" w:hAnsi="Times New Roman" w:cs="Times New Roman"/>
                <w:color w:val="000000"/>
                <w:sz w:val="20"/>
                <w:szCs w:val="20"/>
                <w:lang w:eastAsia="sk-SK"/>
              </w:rPr>
              <w:t>100 000</w:t>
            </w:r>
          </w:p>
        </w:tc>
        <w:tc>
          <w:tcPr>
            <w:tcW w:w="1054" w:type="dxa"/>
          </w:tcPr>
          <w:p w:rsidR="00942F39" w:rsidRPr="00C44253" w:rsidRDefault="00942F39" w:rsidP="001B0526">
            <w:pPr>
              <w:autoSpaceDE w:val="0"/>
              <w:autoSpaceDN w:val="0"/>
              <w:adjustRightInd w:val="0"/>
              <w:spacing w:after="0" w:line="240" w:lineRule="auto"/>
              <w:jc w:val="right"/>
              <w:rPr>
                <w:rFonts w:ascii="Times New Roman" w:eastAsia="Times New Roman" w:hAnsi="Times New Roman" w:cs="Times New Roman"/>
                <w:color w:val="000000"/>
                <w:sz w:val="20"/>
                <w:szCs w:val="20"/>
                <w:lang w:eastAsia="sk-SK"/>
              </w:rPr>
            </w:pPr>
            <w:r w:rsidRPr="00C44253">
              <w:rPr>
                <w:rFonts w:ascii="Times New Roman" w:eastAsia="Times New Roman" w:hAnsi="Times New Roman" w:cs="Times New Roman"/>
                <w:color w:val="000000"/>
                <w:sz w:val="20"/>
                <w:szCs w:val="20"/>
                <w:lang w:eastAsia="sk-SK"/>
              </w:rPr>
              <w:t>100 000</w:t>
            </w:r>
          </w:p>
        </w:tc>
        <w:tc>
          <w:tcPr>
            <w:tcW w:w="1054" w:type="dxa"/>
          </w:tcPr>
          <w:p w:rsidR="00942F39" w:rsidRPr="00C44253" w:rsidRDefault="00942F39" w:rsidP="001B0526">
            <w:pPr>
              <w:autoSpaceDE w:val="0"/>
              <w:autoSpaceDN w:val="0"/>
              <w:adjustRightInd w:val="0"/>
              <w:spacing w:after="0" w:line="240" w:lineRule="auto"/>
              <w:jc w:val="right"/>
              <w:rPr>
                <w:rFonts w:ascii="Times New Roman" w:eastAsia="Times New Roman" w:hAnsi="Times New Roman" w:cs="Times New Roman"/>
                <w:color w:val="000000"/>
                <w:sz w:val="20"/>
                <w:szCs w:val="20"/>
                <w:lang w:eastAsia="sk-SK"/>
              </w:rPr>
            </w:pPr>
            <w:r w:rsidRPr="00C44253">
              <w:rPr>
                <w:rFonts w:ascii="Times New Roman" w:eastAsia="Times New Roman" w:hAnsi="Times New Roman" w:cs="Times New Roman"/>
                <w:color w:val="000000"/>
                <w:sz w:val="20"/>
                <w:szCs w:val="20"/>
                <w:lang w:eastAsia="sk-SK"/>
              </w:rPr>
              <w:t>100 000</w:t>
            </w:r>
          </w:p>
        </w:tc>
      </w:tr>
    </w:tbl>
    <w:p w:rsidR="00836209" w:rsidRPr="00B07A20" w:rsidRDefault="005E7868" w:rsidP="00B07A20">
      <w:pPr>
        <w:pStyle w:val="Odsekzoznamu"/>
        <w:numPr>
          <w:ilvl w:val="0"/>
          <w:numId w:val="20"/>
        </w:numPr>
        <w:spacing w:after="0"/>
        <w:ind w:left="426" w:hanging="426"/>
        <w:contextualSpacing w:val="0"/>
        <w:jc w:val="both"/>
        <w:rPr>
          <w:rFonts w:ascii="Times New Roman" w:hAnsi="Times New Roman" w:cs="Times New Roman"/>
          <w:b/>
          <w:sz w:val="24"/>
          <w:szCs w:val="24"/>
          <w:lang w:val="sk-SK"/>
        </w:rPr>
      </w:pPr>
      <w:r>
        <w:rPr>
          <w:rFonts w:ascii="Times New Roman" w:hAnsi="Times New Roman" w:cs="Times New Roman"/>
          <w:b/>
          <w:sz w:val="24"/>
          <w:szCs w:val="24"/>
          <w:lang w:val="sk-SK"/>
        </w:rPr>
        <w:lastRenderedPageBreak/>
        <w:t>Legislatívny rámec</w:t>
      </w:r>
    </w:p>
    <w:p w:rsidR="005E7868" w:rsidRPr="007D48AD" w:rsidRDefault="005E7868" w:rsidP="005E7868">
      <w:pPr>
        <w:spacing w:after="0"/>
        <w:jc w:val="both"/>
        <w:rPr>
          <w:rFonts w:ascii="Times New Roman" w:eastAsia="Times New Roman" w:hAnsi="Times New Roman" w:cs="Times New Roman"/>
          <w:b/>
          <w:sz w:val="24"/>
          <w:szCs w:val="24"/>
          <w:lang w:eastAsia="sk-SK"/>
        </w:rPr>
      </w:pPr>
      <w:r w:rsidRPr="007D48AD">
        <w:rPr>
          <w:rFonts w:ascii="Times New Roman" w:eastAsia="Times New Roman" w:hAnsi="Times New Roman" w:cs="Times New Roman"/>
          <w:b/>
          <w:sz w:val="24"/>
          <w:szCs w:val="24"/>
          <w:lang w:eastAsia="sk-SK"/>
        </w:rPr>
        <w:t>Ciele:</w:t>
      </w:r>
    </w:p>
    <w:p w:rsidR="005E7868" w:rsidRPr="00DB6E39" w:rsidRDefault="004656B4" w:rsidP="005E7868">
      <w:pPr>
        <w:pStyle w:val="Odsekzoznamu"/>
        <w:numPr>
          <w:ilvl w:val="0"/>
          <w:numId w:val="21"/>
        </w:numPr>
        <w:spacing w:after="0"/>
        <w:ind w:left="426" w:hanging="426"/>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V</w:t>
      </w:r>
      <w:r w:rsidR="00D913F3">
        <w:rPr>
          <w:rFonts w:ascii="Times New Roman" w:eastAsia="Times New Roman" w:hAnsi="Times New Roman" w:cs="Times New Roman"/>
          <w:sz w:val="24"/>
          <w:szCs w:val="24"/>
          <w:lang w:val="sk-SK" w:eastAsia="sk-SK"/>
        </w:rPr>
        <w:t xml:space="preserve">yjasnenie </w:t>
      </w:r>
      <w:r w:rsidR="005E7868">
        <w:rPr>
          <w:rFonts w:ascii="Times New Roman" w:eastAsia="Times New Roman" w:hAnsi="Times New Roman" w:cs="Times New Roman"/>
          <w:sz w:val="24"/>
          <w:szCs w:val="24"/>
          <w:lang w:val="sk-SK" w:eastAsia="sk-SK"/>
        </w:rPr>
        <w:t>právnych predpisov o odpade, potravinách a</w:t>
      </w:r>
      <w:r>
        <w:rPr>
          <w:rFonts w:ascii="Times New Roman" w:eastAsia="Times New Roman" w:hAnsi="Times New Roman" w:cs="Times New Roman"/>
          <w:sz w:val="24"/>
          <w:szCs w:val="24"/>
          <w:lang w:val="sk-SK" w:eastAsia="sk-SK"/>
        </w:rPr>
        <w:t> </w:t>
      </w:r>
      <w:r w:rsidR="005E7868">
        <w:rPr>
          <w:rFonts w:ascii="Times New Roman" w:eastAsia="Times New Roman" w:hAnsi="Times New Roman" w:cs="Times New Roman"/>
          <w:sz w:val="24"/>
          <w:szCs w:val="24"/>
          <w:lang w:val="sk-SK" w:eastAsia="sk-SK"/>
        </w:rPr>
        <w:t>krmivách</w:t>
      </w:r>
      <w:r>
        <w:rPr>
          <w:rFonts w:ascii="Times New Roman" w:eastAsia="Times New Roman" w:hAnsi="Times New Roman" w:cs="Times New Roman"/>
          <w:sz w:val="24"/>
          <w:szCs w:val="24"/>
          <w:lang w:val="sk-SK" w:eastAsia="sk-SK"/>
        </w:rPr>
        <w:t>.</w:t>
      </w:r>
    </w:p>
    <w:p w:rsidR="005E7868" w:rsidRPr="009120E7" w:rsidRDefault="005E7868" w:rsidP="005E7868">
      <w:pPr>
        <w:pStyle w:val="Odsekzoznamu"/>
        <w:numPr>
          <w:ilvl w:val="0"/>
          <w:numId w:val="21"/>
        </w:numPr>
        <w:spacing w:after="0"/>
        <w:ind w:left="426" w:hanging="426"/>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Uľahčenie darovania potravín</w:t>
      </w:r>
      <w:r w:rsidR="004656B4">
        <w:rPr>
          <w:rFonts w:ascii="Times New Roman" w:eastAsia="Times New Roman" w:hAnsi="Times New Roman" w:cs="Times New Roman"/>
          <w:sz w:val="24"/>
          <w:szCs w:val="24"/>
          <w:lang w:val="sk-SK" w:eastAsia="sk-SK"/>
        </w:rPr>
        <w:t>.</w:t>
      </w:r>
    </w:p>
    <w:p w:rsidR="006873BB" w:rsidRDefault="006873BB" w:rsidP="005E7868">
      <w:pPr>
        <w:spacing w:after="0"/>
        <w:jc w:val="both"/>
        <w:rPr>
          <w:rFonts w:ascii="Times New Roman" w:eastAsia="Times New Roman" w:hAnsi="Times New Roman" w:cs="Times New Roman"/>
          <w:b/>
          <w:sz w:val="24"/>
          <w:szCs w:val="24"/>
          <w:lang w:eastAsia="sk-SK"/>
        </w:rPr>
      </w:pPr>
    </w:p>
    <w:p w:rsidR="005E7868" w:rsidRPr="007D48AD" w:rsidRDefault="005E7868" w:rsidP="005E7868">
      <w:pPr>
        <w:spacing w:after="0"/>
        <w:jc w:val="both"/>
        <w:rPr>
          <w:rFonts w:ascii="Times New Roman" w:eastAsia="Times New Roman" w:hAnsi="Times New Roman" w:cs="Times New Roman"/>
          <w:b/>
          <w:sz w:val="24"/>
          <w:szCs w:val="24"/>
          <w:lang w:eastAsia="sk-SK"/>
        </w:rPr>
      </w:pPr>
      <w:r w:rsidRPr="007D48AD">
        <w:rPr>
          <w:rFonts w:ascii="Times New Roman" w:eastAsia="Times New Roman" w:hAnsi="Times New Roman" w:cs="Times New Roman"/>
          <w:b/>
          <w:sz w:val="24"/>
          <w:szCs w:val="24"/>
          <w:lang w:eastAsia="sk-SK"/>
        </w:rPr>
        <w:t>Opatrenia:</w:t>
      </w:r>
    </w:p>
    <w:p w:rsidR="005E7868" w:rsidRDefault="004656B4" w:rsidP="005E7868">
      <w:pPr>
        <w:pStyle w:val="Odsekzoznamu"/>
        <w:numPr>
          <w:ilvl w:val="0"/>
          <w:numId w:val="22"/>
        </w:numPr>
        <w:spacing w:after="0"/>
        <w:ind w:left="426" w:hanging="426"/>
        <w:jc w:val="both"/>
        <w:rPr>
          <w:rFonts w:ascii="Times New Roman" w:hAnsi="Times New Roman" w:cs="Times New Roman"/>
          <w:sz w:val="24"/>
          <w:szCs w:val="24"/>
          <w:lang w:val="sk-SK"/>
        </w:rPr>
      </w:pPr>
      <w:r>
        <w:rPr>
          <w:rFonts w:ascii="Times New Roman" w:hAnsi="Times New Roman" w:cs="Times New Roman"/>
          <w:sz w:val="24"/>
          <w:szCs w:val="24"/>
          <w:lang w:val="sk-SK"/>
        </w:rPr>
        <w:t>P</w:t>
      </w:r>
      <w:r w:rsidR="00ED5E8F">
        <w:rPr>
          <w:rFonts w:ascii="Times New Roman" w:hAnsi="Times New Roman" w:cs="Times New Roman"/>
          <w:sz w:val="24"/>
          <w:szCs w:val="24"/>
          <w:lang w:val="sk-SK"/>
        </w:rPr>
        <w:t xml:space="preserve">ri tvorbe legislatívnych </w:t>
      </w:r>
      <w:r w:rsidR="005E7868">
        <w:rPr>
          <w:rFonts w:ascii="Times New Roman" w:hAnsi="Times New Roman" w:cs="Times New Roman"/>
          <w:sz w:val="24"/>
          <w:szCs w:val="24"/>
          <w:lang w:val="sk-SK"/>
        </w:rPr>
        <w:t>pravid</w:t>
      </w:r>
      <w:r w:rsidR="00ED5E8F">
        <w:rPr>
          <w:rFonts w:ascii="Times New Roman" w:hAnsi="Times New Roman" w:cs="Times New Roman"/>
          <w:sz w:val="24"/>
          <w:szCs w:val="24"/>
          <w:lang w:val="sk-SK"/>
        </w:rPr>
        <w:t>ie</w:t>
      </w:r>
      <w:r w:rsidR="005E7868">
        <w:rPr>
          <w:rFonts w:ascii="Times New Roman" w:hAnsi="Times New Roman" w:cs="Times New Roman"/>
          <w:sz w:val="24"/>
          <w:szCs w:val="24"/>
          <w:lang w:val="sk-SK"/>
        </w:rPr>
        <w:t>l</w:t>
      </w:r>
      <w:r w:rsidR="00ED5E8F">
        <w:rPr>
          <w:rFonts w:ascii="Times New Roman" w:hAnsi="Times New Roman" w:cs="Times New Roman"/>
          <w:sz w:val="24"/>
          <w:szCs w:val="24"/>
          <w:lang w:val="sk-SK"/>
        </w:rPr>
        <w:t xml:space="preserve"> prihliadať na podporu znižovania </w:t>
      </w:r>
      <w:r w:rsidR="005E7868">
        <w:rPr>
          <w:rFonts w:ascii="Times New Roman" w:hAnsi="Times New Roman" w:cs="Times New Roman"/>
          <w:sz w:val="24"/>
          <w:szCs w:val="24"/>
          <w:lang w:val="sk-SK"/>
        </w:rPr>
        <w:t xml:space="preserve">množstva </w:t>
      </w:r>
      <w:r w:rsidR="00EB27F0">
        <w:rPr>
          <w:rFonts w:ascii="Times New Roman" w:hAnsi="Times New Roman" w:cs="Times New Roman"/>
          <w:sz w:val="24"/>
          <w:szCs w:val="24"/>
          <w:lang w:val="sk-SK"/>
        </w:rPr>
        <w:t>vyplytvaných potravín</w:t>
      </w:r>
      <w:r>
        <w:rPr>
          <w:rFonts w:ascii="Times New Roman" w:hAnsi="Times New Roman" w:cs="Times New Roman"/>
          <w:sz w:val="24"/>
          <w:szCs w:val="24"/>
          <w:lang w:val="sk-SK"/>
        </w:rPr>
        <w:t>.</w:t>
      </w:r>
    </w:p>
    <w:p w:rsidR="00ED5E8F" w:rsidRDefault="00ED5E8F" w:rsidP="005E7868">
      <w:pPr>
        <w:pStyle w:val="Odsekzoznamu"/>
        <w:numPr>
          <w:ilvl w:val="0"/>
          <w:numId w:val="22"/>
        </w:numPr>
        <w:spacing w:after="0"/>
        <w:ind w:left="426" w:hanging="426"/>
        <w:jc w:val="both"/>
        <w:rPr>
          <w:rFonts w:ascii="Times New Roman" w:hAnsi="Times New Roman" w:cs="Times New Roman"/>
          <w:sz w:val="24"/>
          <w:szCs w:val="24"/>
          <w:lang w:val="sk-SK"/>
        </w:rPr>
      </w:pPr>
      <w:r>
        <w:rPr>
          <w:rFonts w:ascii="Times New Roman" w:hAnsi="Times New Roman" w:cs="Times New Roman"/>
          <w:sz w:val="24"/>
          <w:szCs w:val="24"/>
          <w:lang w:val="sk-SK"/>
        </w:rPr>
        <w:t>Zvážiť zjednodušenie pravidiel pre darovanie</w:t>
      </w:r>
      <w:r w:rsidR="001816F8">
        <w:rPr>
          <w:rFonts w:ascii="Times New Roman" w:hAnsi="Times New Roman" w:cs="Times New Roman"/>
          <w:sz w:val="24"/>
          <w:szCs w:val="24"/>
          <w:lang w:val="sk-SK"/>
        </w:rPr>
        <w:t>/odovzdanie</w:t>
      </w:r>
      <w:r>
        <w:rPr>
          <w:rFonts w:ascii="Times New Roman" w:hAnsi="Times New Roman" w:cs="Times New Roman"/>
          <w:sz w:val="24"/>
          <w:szCs w:val="24"/>
          <w:lang w:val="sk-SK"/>
        </w:rPr>
        <w:t xml:space="preserve"> potravín, ktoré už nie sú vhodné na ľudskú spotrebu, na kŕmne účely</w:t>
      </w:r>
      <w:r w:rsidR="004656B4">
        <w:rPr>
          <w:rFonts w:ascii="Times New Roman" w:hAnsi="Times New Roman" w:cs="Times New Roman"/>
          <w:sz w:val="24"/>
          <w:szCs w:val="24"/>
          <w:lang w:val="sk-SK"/>
        </w:rPr>
        <w:t>.</w:t>
      </w:r>
    </w:p>
    <w:p w:rsidR="00ED5E8F" w:rsidRPr="004C49C5" w:rsidRDefault="00ED5E8F" w:rsidP="005E7868">
      <w:pPr>
        <w:pStyle w:val="Odsekzoznamu"/>
        <w:numPr>
          <w:ilvl w:val="0"/>
          <w:numId w:val="22"/>
        </w:numPr>
        <w:spacing w:after="0"/>
        <w:ind w:left="426" w:hanging="426"/>
        <w:jc w:val="both"/>
        <w:rPr>
          <w:rFonts w:ascii="Times New Roman" w:hAnsi="Times New Roman" w:cs="Times New Roman"/>
          <w:sz w:val="24"/>
          <w:szCs w:val="24"/>
          <w:lang w:val="sk-SK"/>
        </w:rPr>
      </w:pPr>
      <w:r>
        <w:rPr>
          <w:rFonts w:ascii="Times New Roman" w:hAnsi="Times New Roman" w:cs="Times New Roman"/>
          <w:sz w:val="24"/>
          <w:szCs w:val="24"/>
          <w:lang w:val="sk-SK"/>
        </w:rPr>
        <w:t>Prijať ustanovenia pre zjednodušenie darovania potravín na charitatívne účely</w:t>
      </w:r>
      <w:r w:rsidR="004656B4">
        <w:rPr>
          <w:rFonts w:ascii="Times New Roman" w:hAnsi="Times New Roman" w:cs="Times New Roman"/>
          <w:sz w:val="24"/>
          <w:szCs w:val="24"/>
          <w:lang w:val="sk-SK"/>
        </w:rPr>
        <w:t>.</w:t>
      </w:r>
    </w:p>
    <w:p w:rsidR="006873BB" w:rsidRDefault="006873BB" w:rsidP="008A57C3">
      <w:pPr>
        <w:spacing w:after="0"/>
        <w:jc w:val="both"/>
        <w:rPr>
          <w:rFonts w:ascii="Times New Roman" w:eastAsia="Times New Roman" w:hAnsi="Times New Roman" w:cs="Times New Roman"/>
          <w:b/>
          <w:sz w:val="24"/>
          <w:szCs w:val="24"/>
          <w:lang w:eastAsia="sk-SK"/>
        </w:rPr>
      </w:pPr>
    </w:p>
    <w:p w:rsidR="008A57C3" w:rsidRPr="008A57C3" w:rsidRDefault="008A57C3" w:rsidP="008A57C3">
      <w:pPr>
        <w:spacing w:after="0"/>
        <w:jc w:val="both"/>
        <w:rPr>
          <w:rFonts w:ascii="Times New Roman" w:eastAsia="Times New Roman" w:hAnsi="Times New Roman" w:cs="Times New Roman"/>
          <w:b/>
          <w:sz w:val="24"/>
          <w:szCs w:val="24"/>
          <w:lang w:eastAsia="sk-SK"/>
        </w:rPr>
      </w:pPr>
      <w:r w:rsidRPr="008A57C3">
        <w:rPr>
          <w:rFonts w:ascii="Times New Roman" w:eastAsia="Times New Roman" w:hAnsi="Times New Roman" w:cs="Times New Roman"/>
          <w:b/>
          <w:sz w:val="24"/>
          <w:szCs w:val="24"/>
          <w:lang w:eastAsia="sk-SK"/>
        </w:rPr>
        <w:t>Zodpovednosť:</w:t>
      </w:r>
    </w:p>
    <w:p w:rsidR="00836209" w:rsidRPr="008A57C3" w:rsidRDefault="00C06D09" w:rsidP="008A57C3">
      <w:pPr>
        <w:rPr>
          <w:rFonts w:ascii="Times New Roman" w:hAnsi="Times New Roman" w:cs="Times New Roman"/>
          <w:b/>
          <w:sz w:val="24"/>
          <w:szCs w:val="24"/>
        </w:rPr>
      </w:pPr>
      <w:r>
        <w:rPr>
          <w:rFonts w:ascii="Times New Roman" w:eastAsia="Times New Roman" w:hAnsi="Times New Roman" w:cs="Times New Roman"/>
          <w:sz w:val="24"/>
          <w:szCs w:val="24"/>
          <w:lang w:eastAsia="sk-SK"/>
        </w:rPr>
        <w:t xml:space="preserve">Dotknuté </w:t>
      </w:r>
      <w:r w:rsidR="008A57C3" w:rsidRPr="008A57C3">
        <w:rPr>
          <w:rFonts w:ascii="Times New Roman" w:eastAsia="Times New Roman" w:hAnsi="Times New Roman" w:cs="Times New Roman"/>
          <w:sz w:val="24"/>
          <w:szCs w:val="24"/>
          <w:lang w:eastAsia="sk-SK"/>
        </w:rPr>
        <w:t>orgány štátnej správy</w:t>
      </w:r>
    </w:p>
    <w:p w:rsidR="000209EC" w:rsidRPr="00B07A20" w:rsidRDefault="000209EC" w:rsidP="000209EC">
      <w:pPr>
        <w:pStyle w:val="Odsekzoznamu"/>
        <w:numPr>
          <w:ilvl w:val="0"/>
          <w:numId w:val="20"/>
        </w:numPr>
        <w:spacing w:after="0"/>
        <w:ind w:left="426" w:hanging="426"/>
        <w:contextualSpacing w:val="0"/>
        <w:jc w:val="both"/>
        <w:rPr>
          <w:rFonts w:ascii="Times New Roman" w:hAnsi="Times New Roman" w:cs="Times New Roman"/>
          <w:b/>
          <w:sz w:val="24"/>
          <w:szCs w:val="24"/>
          <w:lang w:val="sk-SK"/>
        </w:rPr>
      </w:pPr>
      <w:r>
        <w:rPr>
          <w:rFonts w:ascii="Times New Roman" w:hAnsi="Times New Roman" w:cs="Times New Roman"/>
          <w:b/>
          <w:sz w:val="24"/>
          <w:szCs w:val="24"/>
          <w:lang w:val="sk-SK"/>
        </w:rPr>
        <w:t>Spolupráca aktérov potravinového reťazca s orgánmi štátnej správy</w:t>
      </w:r>
    </w:p>
    <w:p w:rsidR="000209EC" w:rsidRPr="007D48AD" w:rsidRDefault="000209EC" w:rsidP="000209EC">
      <w:pPr>
        <w:spacing w:after="0"/>
        <w:jc w:val="both"/>
        <w:rPr>
          <w:rFonts w:ascii="Times New Roman" w:eastAsia="Times New Roman" w:hAnsi="Times New Roman" w:cs="Times New Roman"/>
          <w:b/>
          <w:sz w:val="24"/>
          <w:szCs w:val="24"/>
          <w:lang w:eastAsia="sk-SK"/>
        </w:rPr>
      </w:pPr>
      <w:r w:rsidRPr="007D48AD">
        <w:rPr>
          <w:rFonts w:ascii="Times New Roman" w:eastAsia="Times New Roman" w:hAnsi="Times New Roman" w:cs="Times New Roman"/>
          <w:b/>
          <w:sz w:val="24"/>
          <w:szCs w:val="24"/>
          <w:lang w:eastAsia="sk-SK"/>
        </w:rPr>
        <w:t>Ciele:</w:t>
      </w:r>
    </w:p>
    <w:p w:rsidR="000209EC" w:rsidRPr="00DB6E39" w:rsidRDefault="000209EC" w:rsidP="000209EC">
      <w:pPr>
        <w:pStyle w:val="Odsekzoznamu"/>
        <w:numPr>
          <w:ilvl w:val="0"/>
          <w:numId w:val="21"/>
        </w:numPr>
        <w:spacing w:after="0"/>
        <w:ind w:left="426" w:hanging="426"/>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Vzájomná spolupráca aktérov potravinového reťazca a orgánov štátnej správy pri kvantifikácii potravinových strát a</w:t>
      </w:r>
      <w:r w:rsidR="00046096">
        <w:rPr>
          <w:rFonts w:ascii="Times New Roman" w:eastAsia="Times New Roman" w:hAnsi="Times New Roman" w:cs="Times New Roman"/>
          <w:sz w:val="24"/>
          <w:szCs w:val="24"/>
          <w:lang w:val="sk-SK" w:eastAsia="sk-SK"/>
        </w:rPr>
        <w:t> </w:t>
      </w:r>
      <w:r w:rsidR="00046096" w:rsidRPr="00046096">
        <w:rPr>
          <w:rFonts w:ascii="Times New Roman" w:eastAsia="Times New Roman" w:hAnsi="Times New Roman" w:cs="Times New Roman"/>
          <w:sz w:val="24"/>
          <w:szCs w:val="24"/>
          <w:lang w:val="sk-SK" w:eastAsia="sk-SK"/>
        </w:rPr>
        <w:t>plytvania potravinami</w:t>
      </w:r>
      <w:r w:rsidR="004656B4">
        <w:rPr>
          <w:rFonts w:ascii="Times New Roman" w:eastAsia="Times New Roman" w:hAnsi="Times New Roman" w:cs="Times New Roman"/>
          <w:sz w:val="24"/>
          <w:szCs w:val="24"/>
          <w:lang w:val="sk-SK" w:eastAsia="sk-SK"/>
        </w:rPr>
        <w:t>.</w:t>
      </w:r>
    </w:p>
    <w:p w:rsidR="000209EC" w:rsidRPr="009120E7" w:rsidRDefault="000209EC" w:rsidP="000209EC">
      <w:pPr>
        <w:pStyle w:val="Odsekzoznamu"/>
        <w:numPr>
          <w:ilvl w:val="0"/>
          <w:numId w:val="21"/>
        </w:numPr>
        <w:spacing w:after="0"/>
        <w:ind w:left="426" w:hanging="426"/>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Vzájomná spolupráca aktérov potravinového reťazca a orgánov štátnej správy pri znižovaní množstva potravinových strát a</w:t>
      </w:r>
      <w:r w:rsidR="00046096">
        <w:rPr>
          <w:rFonts w:ascii="Times New Roman" w:eastAsia="Times New Roman" w:hAnsi="Times New Roman" w:cs="Times New Roman"/>
          <w:sz w:val="24"/>
          <w:szCs w:val="24"/>
          <w:lang w:val="sk-SK" w:eastAsia="sk-SK"/>
        </w:rPr>
        <w:t> vyplytvaných potravín</w:t>
      </w:r>
      <w:r w:rsidR="004656B4">
        <w:rPr>
          <w:rFonts w:ascii="Times New Roman" w:eastAsia="Times New Roman" w:hAnsi="Times New Roman" w:cs="Times New Roman"/>
          <w:sz w:val="24"/>
          <w:szCs w:val="24"/>
          <w:lang w:val="sk-SK" w:eastAsia="sk-SK"/>
        </w:rPr>
        <w:t>.</w:t>
      </w:r>
    </w:p>
    <w:p w:rsidR="006873BB" w:rsidRDefault="006873BB" w:rsidP="000209EC">
      <w:pPr>
        <w:spacing w:after="0"/>
        <w:jc w:val="both"/>
        <w:rPr>
          <w:rFonts w:ascii="Times New Roman" w:eastAsia="Times New Roman" w:hAnsi="Times New Roman" w:cs="Times New Roman"/>
          <w:b/>
          <w:sz w:val="24"/>
          <w:szCs w:val="24"/>
          <w:lang w:eastAsia="sk-SK"/>
        </w:rPr>
      </w:pPr>
    </w:p>
    <w:p w:rsidR="000209EC" w:rsidRPr="007D48AD" w:rsidRDefault="000209EC" w:rsidP="000209EC">
      <w:pPr>
        <w:spacing w:after="0"/>
        <w:jc w:val="both"/>
        <w:rPr>
          <w:rFonts w:ascii="Times New Roman" w:eastAsia="Times New Roman" w:hAnsi="Times New Roman" w:cs="Times New Roman"/>
          <w:b/>
          <w:sz w:val="24"/>
          <w:szCs w:val="24"/>
          <w:lang w:eastAsia="sk-SK"/>
        </w:rPr>
      </w:pPr>
      <w:r w:rsidRPr="007D48AD">
        <w:rPr>
          <w:rFonts w:ascii="Times New Roman" w:eastAsia="Times New Roman" w:hAnsi="Times New Roman" w:cs="Times New Roman"/>
          <w:b/>
          <w:sz w:val="24"/>
          <w:szCs w:val="24"/>
          <w:lang w:eastAsia="sk-SK"/>
        </w:rPr>
        <w:t>Opatrenia:</w:t>
      </w:r>
    </w:p>
    <w:p w:rsidR="000209EC" w:rsidRDefault="00705687" w:rsidP="000209EC">
      <w:pPr>
        <w:pStyle w:val="Odsekzoznamu"/>
        <w:numPr>
          <w:ilvl w:val="0"/>
          <w:numId w:val="22"/>
        </w:numPr>
        <w:spacing w:after="0"/>
        <w:ind w:left="426" w:hanging="426"/>
        <w:jc w:val="both"/>
        <w:rPr>
          <w:rFonts w:ascii="Times New Roman" w:hAnsi="Times New Roman" w:cs="Times New Roman"/>
          <w:sz w:val="24"/>
          <w:szCs w:val="24"/>
          <w:lang w:val="sk-SK"/>
        </w:rPr>
      </w:pPr>
      <w:r>
        <w:rPr>
          <w:rFonts w:ascii="Times New Roman" w:hAnsi="Times New Roman" w:cs="Times New Roman"/>
          <w:sz w:val="24"/>
          <w:szCs w:val="24"/>
          <w:lang w:val="sk-SK"/>
        </w:rPr>
        <w:t>Vymedziť formu a rozsah spolupráce v rámci kvantifikácie a tiež znižovaní množstva potravinových strát a</w:t>
      </w:r>
      <w:r w:rsidR="00046096">
        <w:rPr>
          <w:rFonts w:ascii="Times New Roman" w:hAnsi="Times New Roman" w:cs="Times New Roman"/>
          <w:sz w:val="24"/>
          <w:szCs w:val="24"/>
          <w:lang w:val="sk-SK"/>
        </w:rPr>
        <w:t> vyplytvaných potravín</w:t>
      </w:r>
      <w:r w:rsidRPr="00046096">
        <w:rPr>
          <w:rFonts w:ascii="Times New Roman" w:hAnsi="Times New Roman" w:cs="Times New Roman"/>
          <w:sz w:val="24"/>
          <w:szCs w:val="24"/>
          <w:lang w:val="sk-SK"/>
        </w:rPr>
        <w:t>,</w:t>
      </w:r>
      <w:r>
        <w:rPr>
          <w:rFonts w:ascii="Times New Roman" w:hAnsi="Times New Roman" w:cs="Times New Roman"/>
          <w:sz w:val="24"/>
          <w:szCs w:val="24"/>
          <w:lang w:val="sk-SK"/>
        </w:rPr>
        <w:t xml:space="preserve"> </w:t>
      </w:r>
      <w:r w:rsidR="00AD31D4">
        <w:rPr>
          <w:rFonts w:ascii="Times New Roman" w:hAnsi="Times New Roman" w:cs="Times New Roman"/>
          <w:sz w:val="24"/>
          <w:szCs w:val="24"/>
          <w:lang w:val="sk-SK"/>
        </w:rPr>
        <w:t>formou</w:t>
      </w:r>
      <w:r>
        <w:rPr>
          <w:rFonts w:ascii="Times New Roman" w:hAnsi="Times New Roman" w:cs="Times New Roman"/>
          <w:sz w:val="24"/>
          <w:szCs w:val="24"/>
          <w:lang w:val="sk-SK"/>
        </w:rPr>
        <w:t xml:space="preserve"> </w:t>
      </w:r>
      <w:r w:rsidR="000647C3">
        <w:rPr>
          <w:rFonts w:ascii="Times New Roman" w:hAnsi="Times New Roman" w:cs="Times New Roman"/>
          <w:sz w:val="24"/>
          <w:szCs w:val="24"/>
          <w:lang w:val="sk-SK"/>
        </w:rPr>
        <w:t>platform</w:t>
      </w:r>
      <w:r w:rsidR="00AD31D4">
        <w:rPr>
          <w:rFonts w:ascii="Times New Roman" w:hAnsi="Times New Roman" w:cs="Times New Roman"/>
          <w:sz w:val="24"/>
          <w:szCs w:val="24"/>
          <w:lang w:val="sk-SK"/>
        </w:rPr>
        <w:t>y</w:t>
      </w:r>
      <w:r w:rsidR="000647C3">
        <w:rPr>
          <w:rFonts w:ascii="Times New Roman" w:hAnsi="Times New Roman" w:cs="Times New Roman"/>
          <w:sz w:val="24"/>
          <w:szCs w:val="24"/>
          <w:lang w:val="sk-SK"/>
        </w:rPr>
        <w:t xml:space="preserve"> so stanoveným štatútom</w:t>
      </w:r>
      <w:r w:rsidR="00942F39">
        <w:rPr>
          <w:rFonts w:ascii="Times New Roman" w:hAnsi="Times New Roman" w:cs="Times New Roman"/>
          <w:sz w:val="24"/>
          <w:szCs w:val="24"/>
          <w:lang w:val="sk-SK"/>
        </w:rPr>
        <w:t>.</w:t>
      </w:r>
    </w:p>
    <w:p w:rsidR="00942F39" w:rsidRPr="00995FC1" w:rsidRDefault="00942F39" w:rsidP="000209EC">
      <w:pPr>
        <w:pStyle w:val="Odsekzoznamu"/>
        <w:numPr>
          <w:ilvl w:val="0"/>
          <w:numId w:val="22"/>
        </w:numPr>
        <w:spacing w:after="0"/>
        <w:ind w:left="426" w:hanging="426"/>
        <w:jc w:val="both"/>
        <w:rPr>
          <w:rFonts w:ascii="Times New Roman" w:hAnsi="Times New Roman" w:cs="Times New Roman"/>
          <w:sz w:val="24"/>
          <w:szCs w:val="24"/>
          <w:lang w:val="sk-SK"/>
        </w:rPr>
      </w:pPr>
      <w:r>
        <w:rPr>
          <w:rFonts w:ascii="Times New Roman" w:hAnsi="Times New Roman" w:cs="Times New Roman"/>
          <w:sz w:val="24"/>
          <w:szCs w:val="24"/>
          <w:lang w:val="sk-SK"/>
        </w:rPr>
        <w:t>Príprava ďalších opatrení na zníženie potravinových strát a plytvania potravinami.</w:t>
      </w:r>
    </w:p>
    <w:p w:rsidR="00995FC1" w:rsidRDefault="00995FC1" w:rsidP="000209EC">
      <w:pPr>
        <w:pStyle w:val="Odsekzoznamu"/>
        <w:numPr>
          <w:ilvl w:val="0"/>
          <w:numId w:val="22"/>
        </w:numPr>
        <w:spacing w:after="0"/>
        <w:ind w:left="426" w:hanging="426"/>
        <w:jc w:val="both"/>
        <w:rPr>
          <w:rFonts w:ascii="Times New Roman" w:hAnsi="Times New Roman" w:cs="Times New Roman"/>
          <w:sz w:val="24"/>
          <w:szCs w:val="24"/>
          <w:lang w:val="sk-SK"/>
        </w:rPr>
      </w:pPr>
      <w:r>
        <w:rPr>
          <w:rFonts w:ascii="Times New Roman" w:hAnsi="Times New Roman" w:cs="Times New Roman"/>
          <w:sz w:val="24"/>
          <w:szCs w:val="24"/>
          <w:lang w:val="sk-SK"/>
        </w:rPr>
        <w:t>Overiť možnosti čerpania finančných prostriedkov podporných programov EÚ pre projekty realizované v rámci znižovania potravinových strát a</w:t>
      </w:r>
      <w:r w:rsidR="00046096">
        <w:rPr>
          <w:rFonts w:ascii="Times New Roman" w:hAnsi="Times New Roman" w:cs="Times New Roman"/>
          <w:sz w:val="24"/>
          <w:szCs w:val="24"/>
          <w:lang w:val="sk-SK"/>
        </w:rPr>
        <w:t> plytvania potravinami</w:t>
      </w:r>
      <w:r w:rsidR="00942F39">
        <w:rPr>
          <w:rFonts w:ascii="Times New Roman" w:hAnsi="Times New Roman" w:cs="Times New Roman"/>
          <w:sz w:val="24"/>
          <w:szCs w:val="24"/>
          <w:lang w:val="sk-SK"/>
        </w:rPr>
        <w:t>.</w:t>
      </w:r>
    </w:p>
    <w:p w:rsidR="006873BB" w:rsidRDefault="006873BB" w:rsidP="00DC301C">
      <w:pPr>
        <w:spacing w:after="0"/>
        <w:jc w:val="both"/>
        <w:rPr>
          <w:rFonts w:ascii="Times New Roman" w:hAnsi="Times New Roman"/>
          <w:b/>
          <w:bCs/>
          <w:sz w:val="24"/>
          <w:szCs w:val="24"/>
        </w:rPr>
      </w:pPr>
      <w:bookmarkStart w:id="0" w:name="_GoBack"/>
      <w:bookmarkEnd w:id="0"/>
    </w:p>
    <w:p w:rsidR="00DC301C" w:rsidRPr="006873BB" w:rsidRDefault="00DC301C" w:rsidP="00DC301C">
      <w:pPr>
        <w:spacing w:after="0"/>
        <w:jc w:val="both"/>
        <w:rPr>
          <w:rFonts w:ascii="Times New Roman" w:hAnsi="Times New Roman"/>
          <w:b/>
          <w:bCs/>
          <w:sz w:val="24"/>
          <w:szCs w:val="24"/>
        </w:rPr>
      </w:pPr>
      <w:r w:rsidRPr="006873BB">
        <w:rPr>
          <w:rFonts w:ascii="Times New Roman" w:hAnsi="Times New Roman"/>
          <w:b/>
          <w:bCs/>
          <w:sz w:val="24"/>
          <w:szCs w:val="24"/>
        </w:rPr>
        <w:t xml:space="preserve">Zodpovednosť: </w:t>
      </w:r>
    </w:p>
    <w:p w:rsidR="00DC301C" w:rsidRPr="006873BB" w:rsidRDefault="00DC301C" w:rsidP="00DC301C">
      <w:pPr>
        <w:spacing w:after="0"/>
        <w:jc w:val="both"/>
        <w:rPr>
          <w:rFonts w:ascii="Times New Roman" w:hAnsi="Times New Roman" w:cs="Times New Roman"/>
          <w:sz w:val="24"/>
          <w:szCs w:val="24"/>
        </w:rPr>
      </w:pPr>
      <w:r w:rsidRPr="006873BB">
        <w:rPr>
          <w:rFonts w:ascii="Times New Roman" w:hAnsi="Times New Roman"/>
          <w:sz w:val="24"/>
          <w:szCs w:val="24"/>
          <w:lang w:eastAsia="sk-SK"/>
        </w:rPr>
        <w:t>MPRV SR s jeho rezortnými organizáciami, MŽP SR, ŠÚ SR, predsedovia samosprávnych krajov, predstavitelia územných samosprávnych jednotiek, ďalšie dotknuté orgány štátnej správy a samosprávne organizácie aktérov potravinového reťazca.</w:t>
      </w:r>
    </w:p>
    <w:p w:rsidR="000253E1" w:rsidRPr="004C49C5" w:rsidRDefault="000253E1">
      <w:pPr>
        <w:rPr>
          <w:rFonts w:ascii="Times New Roman" w:hAnsi="Times New Roman" w:cs="Times New Roman"/>
          <w:b/>
          <w:sz w:val="28"/>
          <w:szCs w:val="28"/>
        </w:rPr>
      </w:pPr>
      <w:r w:rsidRPr="004C49C5">
        <w:rPr>
          <w:rFonts w:ascii="Times New Roman" w:hAnsi="Times New Roman" w:cs="Times New Roman"/>
          <w:b/>
          <w:sz w:val="28"/>
          <w:szCs w:val="28"/>
        </w:rPr>
        <w:br w:type="page"/>
      </w:r>
    </w:p>
    <w:p w:rsidR="005B2275" w:rsidRDefault="001816F8" w:rsidP="001816F8">
      <w:pPr>
        <w:pStyle w:val="Odsekzoznamu"/>
        <w:spacing w:after="0"/>
        <w:jc w:val="right"/>
        <w:rPr>
          <w:rFonts w:ascii="Times New Roman" w:hAnsi="Times New Roman" w:cs="Times New Roman"/>
          <w:sz w:val="24"/>
          <w:szCs w:val="24"/>
          <w:lang w:val="sk-SK"/>
        </w:rPr>
      </w:pPr>
      <w:r>
        <w:rPr>
          <w:rFonts w:ascii="Times New Roman" w:hAnsi="Times New Roman" w:cs="Times New Roman"/>
          <w:sz w:val="24"/>
          <w:szCs w:val="24"/>
          <w:lang w:val="sk-SK"/>
        </w:rPr>
        <w:lastRenderedPageBreak/>
        <w:t xml:space="preserve">Príloha č. </w:t>
      </w:r>
      <w:r w:rsidR="001D1481">
        <w:rPr>
          <w:rFonts w:ascii="Times New Roman" w:hAnsi="Times New Roman" w:cs="Times New Roman"/>
          <w:sz w:val="24"/>
          <w:szCs w:val="24"/>
          <w:lang w:val="sk-SK"/>
        </w:rPr>
        <w:t>1</w:t>
      </w:r>
    </w:p>
    <w:p w:rsidR="001816F8" w:rsidRDefault="001816F8" w:rsidP="001816F8">
      <w:pPr>
        <w:spacing w:after="0"/>
        <w:rPr>
          <w:rFonts w:ascii="Times New Roman" w:hAnsi="Times New Roman" w:cs="Times New Roman"/>
          <w:sz w:val="24"/>
          <w:szCs w:val="24"/>
        </w:rPr>
      </w:pPr>
    </w:p>
    <w:p w:rsidR="001816F8" w:rsidRDefault="001816F8" w:rsidP="001816F8">
      <w:pPr>
        <w:spacing w:after="0"/>
        <w:jc w:val="center"/>
        <w:rPr>
          <w:rFonts w:ascii="Times New Roman" w:hAnsi="Times New Roman" w:cs="Times New Roman"/>
          <w:sz w:val="24"/>
          <w:szCs w:val="24"/>
        </w:rPr>
      </w:pPr>
      <w:r w:rsidRPr="001816F8">
        <w:rPr>
          <w:rFonts w:ascii="Times New Roman" w:hAnsi="Times New Roman" w:cs="Times New Roman"/>
          <w:b/>
          <w:sz w:val="24"/>
          <w:szCs w:val="24"/>
        </w:rPr>
        <w:t xml:space="preserve">Príklad informácií o možnostiach predchádzania a znižovania </w:t>
      </w:r>
      <w:r w:rsidR="00046096">
        <w:rPr>
          <w:rFonts w:ascii="Times New Roman" w:hAnsi="Times New Roman" w:cs="Times New Roman"/>
          <w:b/>
          <w:sz w:val="24"/>
          <w:szCs w:val="24"/>
        </w:rPr>
        <w:t>plytvania potravinami</w:t>
      </w:r>
    </w:p>
    <w:p w:rsidR="001816F8" w:rsidRPr="001816F8" w:rsidRDefault="001816F8" w:rsidP="001816F8">
      <w:pPr>
        <w:spacing w:after="0"/>
        <w:rPr>
          <w:rFonts w:ascii="Times New Roman" w:hAnsi="Times New Roman" w:cs="Times New Roman"/>
          <w:sz w:val="24"/>
          <w:szCs w:val="24"/>
        </w:rPr>
      </w:pPr>
    </w:p>
    <w:p w:rsidR="005B2275" w:rsidRPr="00DB6E39" w:rsidRDefault="005B2275" w:rsidP="005B2275">
      <w:pPr>
        <w:pStyle w:val="Odsekzoznamu"/>
        <w:numPr>
          <w:ilvl w:val="0"/>
          <w:numId w:val="11"/>
        </w:numPr>
        <w:spacing w:after="0"/>
        <w:jc w:val="both"/>
        <w:rPr>
          <w:rFonts w:ascii="Times New Roman" w:hAnsi="Times New Roman" w:cs="Times New Roman"/>
          <w:sz w:val="24"/>
          <w:szCs w:val="24"/>
          <w:lang w:val="sk-SK"/>
        </w:rPr>
      </w:pPr>
      <w:r w:rsidRPr="00DB6E39">
        <w:rPr>
          <w:rFonts w:ascii="Times New Roman" w:hAnsi="Times New Roman" w:cs="Times New Roman"/>
          <w:sz w:val="24"/>
          <w:szCs w:val="24"/>
          <w:lang w:val="sk-SK"/>
        </w:rPr>
        <w:t>Plánujme si nákupy – naplánujme si aké jedlo budeme variť počas týždňa, skontrolujme svoje zásoby a kúpme iba tie potraviny, ktoré nám chýbajú. Nekupujme do zásoby a nepodľahnime „výhodným super baleniam“ a „akciám“</w:t>
      </w:r>
    </w:p>
    <w:p w:rsidR="005B2275" w:rsidRPr="00DB6E39" w:rsidRDefault="005B2275" w:rsidP="005B2275">
      <w:pPr>
        <w:spacing w:after="0"/>
        <w:jc w:val="both"/>
        <w:rPr>
          <w:rFonts w:ascii="Times New Roman" w:hAnsi="Times New Roman" w:cs="Times New Roman"/>
          <w:sz w:val="24"/>
          <w:szCs w:val="24"/>
        </w:rPr>
      </w:pPr>
    </w:p>
    <w:p w:rsidR="005B2275" w:rsidRPr="00C802DB" w:rsidRDefault="005B2275" w:rsidP="005B2275">
      <w:pPr>
        <w:pStyle w:val="Odsekzoznamu"/>
        <w:numPr>
          <w:ilvl w:val="0"/>
          <w:numId w:val="11"/>
        </w:numPr>
        <w:spacing w:after="0"/>
        <w:jc w:val="both"/>
        <w:rPr>
          <w:rFonts w:ascii="Times New Roman" w:hAnsi="Times New Roman" w:cs="Times New Roman"/>
          <w:sz w:val="24"/>
          <w:szCs w:val="24"/>
          <w:lang w:val="sk-SK"/>
        </w:rPr>
      </w:pPr>
      <w:r w:rsidRPr="00DB6E39">
        <w:rPr>
          <w:rFonts w:ascii="Times New Roman" w:hAnsi="Times New Roman" w:cs="Times New Roman"/>
          <w:sz w:val="24"/>
          <w:szCs w:val="24"/>
          <w:lang w:val="sk-SK"/>
        </w:rPr>
        <w:t>Kontrolujme dátumy – potraviny s krátkym dátumom spotreby nakupujme iba ak ich hneď skonzumujeme. Naučme sa rozoznať rozdiel medzi „dátumom spotreby“ (potravina bezpečná na konzumáciu do uvedeného dátumu na obale</w:t>
      </w:r>
      <w:r w:rsidRPr="00C802DB">
        <w:rPr>
          <w:rFonts w:ascii="Times New Roman" w:hAnsi="Times New Roman" w:cs="Times New Roman"/>
          <w:sz w:val="24"/>
          <w:szCs w:val="24"/>
          <w:lang w:val="sk-SK"/>
        </w:rPr>
        <w:t>) a „dátumom minimálnej trvanlivosti“ (označuje dokedy si potravina uchováva svoje špecifické vlastnosti, pričom je jej konzumácia naďalej bezpečná)</w:t>
      </w:r>
    </w:p>
    <w:p w:rsidR="005B2275" w:rsidRPr="00C802DB" w:rsidRDefault="005B2275" w:rsidP="005B2275">
      <w:pPr>
        <w:spacing w:after="0"/>
        <w:jc w:val="both"/>
        <w:rPr>
          <w:rFonts w:ascii="Times New Roman" w:hAnsi="Times New Roman" w:cs="Times New Roman"/>
          <w:sz w:val="24"/>
          <w:szCs w:val="24"/>
        </w:rPr>
      </w:pPr>
    </w:p>
    <w:p w:rsidR="005B2275" w:rsidRPr="004C49C5" w:rsidRDefault="005B2275" w:rsidP="005B2275">
      <w:pPr>
        <w:pStyle w:val="Odsekzoznamu"/>
        <w:numPr>
          <w:ilvl w:val="0"/>
          <w:numId w:val="11"/>
        </w:numPr>
        <w:spacing w:after="0"/>
        <w:jc w:val="both"/>
        <w:rPr>
          <w:rFonts w:ascii="Times New Roman" w:hAnsi="Times New Roman" w:cs="Times New Roman"/>
          <w:sz w:val="24"/>
          <w:szCs w:val="24"/>
          <w:lang w:val="sk-SK"/>
        </w:rPr>
      </w:pPr>
      <w:r w:rsidRPr="004C49C5">
        <w:rPr>
          <w:rFonts w:ascii="Times New Roman" w:hAnsi="Times New Roman" w:cs="Times New Roman"/>
          <w:sz w:val="24"/>
          <w:szCs w:val="24"/>
          <w:lang w:val="sk-SK"/>
        </w:rPr>
        <w:t>Zvážme si svoj rozpočet – plytvanie potravinami = plytvanie našimi peniazmi</w:t>
      </w:r>
    </w:p>
    <w:p w:rsidR="005B2275" w:rsidRPr="004C49C5" w:rsidRDefault="005B2275" w:rsidP="005B2275">
      <w:pPr>
        <w:spacing w:after="0"/>
        <w:jc w:val="both"/>
        <w:rPr>
          <w:rFonts w:ascii="Times New Roman" w:hAnsi="Times New Roman" w:cs="Times New Roman"/>
          <w:sz w:val="24"/>
          <w:szCs w:val="24"/>
        </w:rPr>
      </w:pPr>
    </w:p>
    <w:p w:rsidR="005B2275" w:rsidRPr="004C49C5" w:rsidRDefault="005B2275" w:rsidP="005B2275">
      <w:pPr>
        <w:pStyle w:val="Odsekzoznamu"/>
        <w:numPr>
          <w:ilvl w:val="0"/>
          <w:numId w:val="11"/>
        </w:numPr>
        <w:spacing w:after="0"/>
        <w:jc w:val="both"/>
        <w:rPr>
          <w:rFonts w:ascii="Times New Roman" w:hAnsi="Times New Roman" w:cs="Times New Roman"/>
          <w:sz w:val="24"/>
          <w:szCs w:val="24"/>
          <w:lang w:val="sk-SK"/>
        </w:rPr>
      </w:pPr>
      <w:r w:rsidRPr="004C49C5">
        <w:rPr>
          <w:rFonts w:ascii="Times New Roman" w:hAnsi="Times New Roman" w:cs="Times New Roman"/>
          <w:sz w:val="24"/>
          <w:szCs w:val="24"/>
          <w:lang w:val="sk-SK"/>
        </w:rPr>
        <w:t>Skladujme potraviny správnym spôsobom – skladovanie v chladničke odporúčané medzi  1- 5 stupňami, rozdelené na tri teplotné pásma: vrchná polička: syry, vajcia, maslo</w:t>
      </w:r>
    </w:p>
    <w:p w:rsidR="005B2275" w:rsidRPr="004C49C5" w:rsidRDefault="005B2275" w:rsidP="005B2275">
      <w:pPr>
        <w:spacing w:after="0"/>
        <w:ind w:left="720"/>
        <w:jc w:val="both"/>
        <w:rPr>
          <w:rFonts w:ascii="Times New Roman" w:hAnsi="Times New Roman" w:cs="Times New Roman"/>
          <w:sz w:val="24"/>
          <w:szCs w:val="24"/>
        </w:rPr>
      </w:pPr>
      <w:r w:rsidRPr="004C49C5">
        <w:rPr>
          <w:rFonts w:ascii="Times New Roman" w:hAnsi="Times New Roman" w:cs="Times New Roman"/>
          <w:sz w:val="24"/>
          <w:szCs w:val="24"/>
        </w:rPr>
        <w:t>-stredná polička: mliečne výrobky, údeniny, polotovary</w:t>
      </w:r>
    </w:p>
    <w:p w:rsidR="005B2275" w:rsidRPr="004C49C5" w:rsidRDefault="005B2275" w:rsidP="005B2275">
      <w:pPr>
        <w:spacing w:after="0"/>
        <w:jc w:val="both"/>
        <w:rPr>
          <w:rFonts w:ascii="Times New Roman" w:hAnsi="Times New Roman" w:cs="Times New Roman"/>
          <w:sz w:val="24"/>
          <w:szCs w:val="24"/>
        </w:rPr>
      </w:pPr>
      <w:r w:rsidRPr="004C49C5">
        <w:rPr>
          <w:rFonts w:ascii="Times New Roman" w:hAnsi="Times New Roman" w:cs="Times New Roman"/>
          <w:sz w:val="24"/>
          <w:szCs w:val="24"/>
        </w:rPr>
        <w:tab/>
        <w:t>-spodná polička: rýchlo sa kaziace jedlá (varené jedlo, mäso, ryby, ...)</w:t>
      </w:r>
    </w:p>
    <w:p w:rsidR="005B2275" w:rsidRPr="004C49C5" w:rsidRDefault="005B2275" w:rsidP="005B2275">
      <w:pPr>
        <w:spacing w:after="0"/>
        <w:jc w:val="both"/>
        <w:rPr>
          <w:rFonts w:ascii="Times New Roman" w:hAnsi="Times New Roman" w:cs="Times New Roman"/>
          <w:sz w:val="24"/>
          <w:szCs w:val="24"/>
        </w:rPr>
      </w:pPr>
      <w:r w:rsidRPr="004C49C5">
        <w:rPr>
          <w:rFonts w:ascii="Times New Roman" w:hAnsi="Times New Roman" w:cs="Times New Roman"/>
          <w:sz w:val="24"/>
          <w:szCs w:val="24"/>
        </w:rPr>
        <w:tab/>
        <w:t>-úplne na spodku (priehradky): na zeleninu a ovocie</w:t>
      </w:r>
    </w:p>
    <w:p w:rsidR="005B2275" w:rsidRPr="004C49C5" w:rsidRDefault="005B2275" w:rsidP="005B2275">
      <w:pPr>
        <w:spacing w:after="0"/>
        <w:jc w:val="both"/>
        <w:rPr>
          <w:rFonts w:ascii="Times New Roman" w:hAnsi="Times New Roman" w:cs="Times New Roman"/>
          <w:sz w:val="24"/>
          <w:szCs w:val="24"/>
        </w:rPr>
      </w:pPr>
    </w:p>
    <w:p w:rsidR="005B2275" w:rsidRPr="004C49C5" w:rsidRDefault="005B2275" w:rsidP="005B2275">
      <w:pPr>
        <w:pStyle w:val="Odsekzoznamu"/>
        <w:numPr>
          <w:ilvl w:val="0"/>
          <w:numId w:val="11"/>
        </w:numPr>
        <w:spacing w:after="0"/>
        <w:jc w:val="both"/>
        <w:rPr>
          <w:rFonts w:ascii="Times New Roman" w:hAnsi="Times New Roman" w:cs="Times New Roman"/>
          <w:sz w:val="24"/>
          <w:szCs w:val="24"/>
          <w:lang w:val="sk-SK"/>
        </w:rPr>
      </w:pPr>
      <w:r w:rsidRPr="004C49C5">
        <w:rPr>
          <w:rFonts w:ascii="Times New Roman" w:hAnsi="Times New Roman" w:cs="Times New Roman"/>
          <w:sz w:val="24"/>
          <w:szCs w:val="24"/>
          <w:lang w:val="sk-SK"/>
        </w:rPr>
        <w:t>Skladujme podľa inštrukcií uvedených výrobcom – potraviny takto uchováme v ich najlepšej kvalite</w:t>
      </w:r>
    </w:p>
    <w:p w:rsidR="005B2275" w:rsidRPr="004C49C5" w:rsidRDefault="005B2275" w:rsidP="005B2275">
      <w:pPr>
        <w:spacing w:after="0"/>
        <w:jc w:val="both"/>
        <w:rPr>
          <w:rFonts w:ascii="Times New Roman" w:hAnsi="Times New Roman" w:cs="Times New Roman"/>
          <w:sz w:val="24"/>
          <w:szCs w:val="24"/>
        </w:rPr>
      </w:pPr>
    </w:p>
    <w:p w:rsidR="005B2275" w:rsidRPr="004C49C5" w:rsidRDefault="005B2275" w:rsidP="005B2275">
      <w:pPr>
        <w:pStyle w:val="Odsekzoznamu"/>
        <w:numPr>
          <w:ilvl w:val="0"/>
          <w:numId w:val="11"/>
        </w:numPr>
        <w:spacing w:after="0"/>
        <w:jc w:val="both"/>
        <w:rPr>
          <w:rFonts w:ascii="Times New Roman" w:hAnsi="Times New Roman" w:cs="Times New Roman"/>
          <w:sz w:val="24"/>
          <w:szCs w:val="24"/>
          <w:lang w:val="sk-SK"/>
        </w:rPr>
      </w:pPr>
      <w:r w:rsidRPr="004C49C5">
        <w:rPr>
          <w:rFonts w:ascii="Times New Roman" w:hAnsi="Times New Roman" w:cs="Times New Roman"/>
          <w:sz w:val="24"/>
          <w:szCs w:val="24"/>
          <w:lang w:val="sk-SK"/>
        </w:rPr>
        <w:t xml:space="preserve">Vystriedajme potraviny – v poličkách ukladajme nové potraviny dozadu a staršie naopak dopredu, predídeme tým splesniveniu potravín </w:t>
      </w:r>
    </w:p>
    <w:p w:rsidR="005B2275" w:rsidRPr="004C49C5" w:rsidRDefault="005B2275" w:rsidP="005B2275">
      <w:pPr>
        <w:spacing w:after="0"/>
        <w:jc w:val="both"/>
        <w:rPr>
          <w:rFonts w:ascii="Times New Roman" w:hAnsi="Times New Roman" w:cs="Times New Roman"/>
          <w:sz w:val="24"/>
          <w:szCs w:val="24"/>
        </w:rPr>
      </w:pPr>
    </w:p>
    <w:p w:rsidR="005B2275" w:rsidRPr="004C49C5" w:rsidRDefault="005B2275" w:rsidP="005B2275">
      <w:pPr>
        <w:pStyle w:val="Odsekzoznamu"/>
        <w:numPr>
          <w:ilvl w:val="0"/>
          <w:numId w:val="11"/>
        </w:numPr>
        <w:spacing w:after="0"/>
        <w:jc w:val="both"/>
        <w:rPr>
          <w:rFonts w:ascii="Times New Roman" w:hAnsi="Times New Roman" w:cs="Times New Roman"/>
          <w:sz w:val="24"/>
          <w:szCs w:val="24"/>
          <w:lang w:val="sk-SK"/>
        </w:rPr>
      </w:pPr>
      <w:r w:rsidRPr="004C49C5">
        <w:rPr>
          <w:rFonts w:ascii="Times New Roman" w:hAnsi="Times New Roman" w:cs="Times New Roman"/>
          <w:sz w:val="24"/>
          <w:szCs w:val="24"/>
          <w:lang w:val="sk-SK"/>
        </w:rPr>
        <w:t>Naučme sa variť správne veľké porcie jedál – radšej si na tanier naberme menej a</w:t>
      </w:r>
      <w:r w:rsidR="006B7C6B">
        <w:rPr>
          <w:rFonts w:ascii="Times New Roman" w:hAnsi="Times New Roman" w:cs="Times New Roman"/>
          <w:sz w:val="24"/>
          <w:szCs w:val="24"/>
          <w:lang w:val="sk-SK"/>
        </w:rPr>
        <w:t> </w:t>
      </w:r>
      <w:r w:rsidRPr="004C49C5">
        <w:rPr>
          <w:rFonts w:ascii="Times New Roman" w:hAnsi="Times New Roman" w:cs="Times New Roman"/>
          <w:sz w:val="24"/>
          <w:szCs w:val="24"/>
          <w:lang w:val="sk-SK"/>
        </w:rPr>
        <w:t>potom si doložme</w:t>
      </w:r>
    </w:p>
    <w:p w:rsidR="005B2275" w:rsidRPr="004C49C5" w:rsidRDefault="005B2275" w:rsidP="005B2275">
      <w:pPr>
        <w:spacing w:after="0"/>
        <w:jc w:val="both"/>
        <w:rPr>
          <w:rFonts w:ascii="Times New Roman" w:hAnsi="Times New Roman" w:cs="Times New Roman"/>
          <w:sz w:val="24"/>
          <w:szCs w:val="24"/>
        </w:rPr>
      </w:pPr>
    </w:p>
    <w:p w:rsidR="005B2275" w:rsidRPr="004C49C5" w:rsidRDefault="005B2275" w:rsidP="005B2275">
      <w:pPr>
        <w:pStyle w:val="Odsekzoznamu"/>
        <w:numPr>
          <w:ilvl w:val="0"/>
          <w:numId w:val="11"/>
        </w:numPr>
        <w:spacing w:after="0"/>
        <w:jc w:val="both"/>
        <w:rPr>
          <w:rFonts w:ascii="Times New Roman" w:hAnsi="Times New Roman" w:cs="Times New Roman"/>
          <w:sz w:val="24"/>
          <w:szCs w:val="24"/>
          <w:lang w:val="sk-SK"/>
        </w:rPr>
      </w:pPr>
      <w:r w:rsidRPr="004C49C5">
        <w:rPr>
          <w:rFonts w:ascii="Times New Roman" w:hAnsi="Times New Roman" w:cs="Times New Roman"/>
          <w:sz w:val="24"/>
          <w:szCs w:val="24"/>
          <w:lang w:val="sk-SK"/>
        </w:rPr>
        <w:t xml:space="preserve">Spotrebujme všetky potraviny – spracujme zvyšky zelenín do polievok, alebo omáčok, zvyšné ovocie do ovocných </w:t>
      </w:r>
      <w:proofErr w:type="spellStart"/>
      <w:r w:rsidRPr="004C49C5">
        <w:rPr>
          <w:rFonts w:ascii="Times New Roman" w:hAnsi="Times New Roman" w:cs="Times New Roman"/>
          <w:sz w:val="24"/>
          <w:szCs w:val="24"/>
          <w:lang w:val="sk-SK"/>
        </w:rPr>
        <w:t>koktejlov</w:t>
      </w:r>
      <w:proofErr w:type="spellEnd"/>
      <w:r w:rsidRPr="004C49C5">
        <w:rPr>
          <w:rFonts w:ascii="Times New Roman" w:hAnsi="Times New Roman" w:cs="Times New Roman"/>
          <w:sz w:val="24"/>
          <w:szCs w:val="24"/>
          <w:lang w:val="sk-SK"/>
        </w:rPr>
        <w:t xml:space="preserve"> alebo ovocných pyré</w:t>
      </w:r>
    </w:p>
    <w:p w:rsidR="005B2275" w:rsidRPr="004C49C5" w:rsidRDefault="005B2275" w:rsidP="005B2275">
      <w:pPr>
        <w:spacing w:after="0"/>
        <w:jc w:val="both"/>
        <w:rPr>
          <w:rFonts w:ascii="Times New Roman" w:hAnsi="Times New Roman" w:cs="Times New Roman"/>
          <w:sz w:val="24"/>
          <w:szCs w:val="24"/>
        </w:rPr>
      </w:pPr>
    </w:p>
    <w:p w:rsidR="005B2275" w:rsidRPr="004C49C5" w:rsidRDefault="005B2275" w:rsidP="005B2275">
      <w:pPr>
        <w:pStyle w:val="Odsekzoznamu"/>
        <w:numPr>
          <w:ilvl w:val="0"/>
          <w:numId w:val="11"/>
        </w:numPr>
        <w:spacing w:after="0"/>
        <w:jc w:val="both"/>
        <w:rPr>
          <w:rFonts w:ascii="Times New Roman" w:hAnsi="Times New Roman" w:cs="Times New Roman"/>
          <w:sz w:val="24"/>
          <w:szCs w:val="24"/>
          <w:lang w:val="sk-SK"/>
        </w:rPr>
      </w:pPr>
      <w:r w:rsidRPr="004C49C5">
        <w:rPr>
          <w:rFonts w:ascii="Times New Roman" w:hAnsi="Times New Roman" w:cs="Times New Roman"/>
          <w:sz w:val="24"/>
          <w:szCs w:val="24"/>
          <w:lang w:val="sk-SK"/>
        </w:rPr>
        <w:t>Mrazme, sušme a konzervujme potraviny – potraviny môžeme  konzervovať ich zavarením, vysušením alebo zmrazením (napr.: chlieb, mäso, ryby, vňate možno zamraziť a ovocie, zeleninu a huby možno vysušiť)</w:t>
      </w:r>
    </w:p>
    <w:p w:rsidR="005B2275" w:rsidRPr="004C49C5" w:rsidRDefault="005B2275" w:rsidP="005B2275">
      <w:pPr>
        <w:spacing w:after="0"/>
        <w:jc w:val="both"/>
        <w:rPr>
          <w:rFonts w:ascii="Times New Roman" w:hAnsi="Times New Roman" w:cs="Times New Roman"/>
          <w:sz w:val="24"/>
          <w:szCs w:val="24"/>
        </w:rPr>
      </w:pPr>
    </w:p>
    <w:p w:rsidR="005B2275" w:rsidRPr="004C49C5" w:rsidRDefault="005B2275" w:rsidP="005B2275">
      <w:pPr>
        <w:pStyle w:val="Odsekzoznamu"/>
        <w:numPr>
          <w:ilvl w:val="0"/>
          <w:numId w:val="11"/>
        </w:numPr>
        <w:spacing w:after="0"/>
        <w:jc w:val="both"/>
        <w:rPr>
          <w:rFonts w:ascii="Times New Roman" w:hAnsi="Times New Roman" w:cs="Times New Roman"/>
          <w:sz w:val="24"/>
          <w:szCs w:val="24"/>
          <w:lang w:val="sk-SK"/>
        </w:rPr>
      </w:pPr>
      <w:r w:rsidRPr="004C49C5">
        <w:rPr>
          <w:rFonts w:ascii="Times New Roman" w:hAnsi="Times New Roman" w:cs="Times New Roman"/>
          <w:sz w:val="24"/>
          <w:szCs w:val="24"/>
          <w:lang w:val="sk-SK"/>
        </w:rPr>
        <w:t>Premeňme potravinový odpad na kompost – zvyšky varenej stravy, ovocné a</w:t>
      </w:r>
      <w:r w:rsidR="006B7C6B">
        <w:rPr>
          <w:rFonts w:ascii="Times New Roman" w:hAnsi="Times New Roman" w:cs="Times New Roman"/>
          <w:sz w:val="24"/>
          <w:szCs w:val="24"/>
          <w:lang w:val="sk-SK"/>
        </w:rPr>
        <w:t> </w:t>
      </w:r>
      <w:r w:rsidRPr="004C49C5">
        <w:rPr>
          <w:rFonts w:ascii="Times New Roman" w:hAnsi="Times New Roman" w:cs="Times New Roman"/>
          <w:sz w:val="24"/>
          <w:szCs w:val="24"/>
          <w:lang w:val="sk-SK"/>
        </w:rPr>
        <w:t>zeleninové</w:t>
      </w:r>
      <w:r w:rsidR="006B7C6B">
        <w:rPr>
          <w:rFonts w:ascii="Times New Roman" w:hAnsi="Times New Roman" w:cs="Times New Roman"/>
          <w:sz w:val="24"/>
          <w:szCs w:val="24"/>
          <w:lang w:val="sk-SK"/>
        </w:rPr>
        <w:t xml:space="preserve"> </w:t>
      </w:r>
      <w:r w:rsidRPr="004C49C5">
        <w:rPr>
          <w:rFonts w:ascii="Times New Roman" w:hAnsi="Times New Roman" w:cs="Times New Roman"/>
          <w:sz w:val="24"/>
          <w:szCs w:val="24"/>
          <w:lang w:val="sk-SK"/>
        </w:rPr>
        <w:t>šupky môžeme skompostovať, získame tak kvalitné hnojivo</w:t>
      </w:r>
    </w:p>
    <w:p w:rsidR="008653B1" w:rsidRPr="004C49C5" w:rsidRDefault="008653B1" w:rsidP="0045046D"/>
    <w:sectPr w:rsidR="008653B1" w:rsidRPr="004C49C5" w:rsidSect="00F60425">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4A4" w:rsidRDefault="00F864A4" w:rsidP="009F5A54">
      <w:pPr>
        <w:spacing w:after="0" w:line="240" w:lineRule="auto"/>
      </w:pPr>
      <w:r>
        <w:separator/>
      </w:r>
    </w:p>
  </w:endnote>
  <w:endnote w:type="continuationSeparator" w:id="0">
    <w:p w:rsidR="00F864A4" w:rsidRDefault="00F864A4" w:rsidP="009F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560523"/>
      <w:docPartObj>
        <w:docPartGallery w:val="Page Numbers (Bottom of Page)"/>
        <w:docPartUnique/>
      </w:docPartObj>
    </w:sdtPr>
    <w:sdtContent>
      <w:p w:rsidR="00DC301C" w:rsidRDefault="00DC301C">
        <w:pPr>
          <w:pStyle w:val="Pta"/>
          <w:jc w:val="center"/>
        </w:pPr>
        <w:r>
          <w:fldChar w:fldCharType="begin"/>
        </w:r>
        <w:r>
          <w:instrText>PAGE   \* MERGEFORMAT</w:instrText>
        </w:r>
        <w:r>
          <w:fldChar w:fldCharType="separate"/>
        </w:r>
        <w:r w:rsidR="006873BB">
          <w:rPr>
            <w:noProof/>
          </w:rPr>
          <w:t>23</w:t>
        </w:r>
        <w:r>
          <w:fldChar w:fldCharType="end"/>
        </w:r>
      </w:p>
    </w:sdtContent>
  </w:sdt>
  <w:p w:rsidR="00DC301C" w:rsidRDefault="00DC301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4A4" w:rsidRDefault="00F864A4" w:rsidP="009F5A54">
      <w:pPr>
        <w:spacing w:after="0" w:line="240" w:lineRule="auto"/>
      </w:pPr>
      <w:r>
        <w:separator/>
      </w:r>
    </w:p>
  </w:footnote>
  <w:footnote w:type="continuationSeparator" w:id="0">
    <w:p w:rsidR="00F864A4" w:rsidRDefault="00F864A4" w:rsidP="009F5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9F8"/>
    <w:multiLevelType w:val="hybridMultilevel"/>
    <w:tmpl w:val="FF982802"/>
    <w:lvl w:ilvl="0" w:tplc="90E42284">
      <w:start w:val="4"/>
      <w:numFmt w:val="bullet"/>
      <w:lvlText w:val="-"/>
      <w:lvlJc w:val="left"/>
      <w:pPr>
        <w:ind w:left="1076" w:hanging="360"/>
      </w:pPr>
      <w:rPr>
        <w:rFonts w:ascii="Times New Roman" w:eastAsiaTheme="minorHAnsi" w:hAnsi="Times New Roman" w:cs="Times New Roman"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1">
    <w:nsid w:val="0E447B97"/>
    <w:multiLevelType w:val="hybridMultilevel"/>
    <w:tmpl w:val="0074C4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296002D"/>
    <w:multiLevelType w:val="multilevel"/>
    <w:tmpl w:val="525A9E4E"/>
    <w:lvl w:ilvl="0">
      <w:start w:val="3"/>
      <w:numFmt w:val="decimal"/>
      <w:lvlText w:val="%1."/>
      <w:lvlJc w:val="left"/>
      <w:pPr>
        <w:ind w:left="502" w:hanging="360"/>
      </w:pPr>
      <w:rPr>
        <w:rFonts w:hint="default"/>
      </w:rPr>
    </w:lvl>
    <w:lvl w:ilvl="1">
      <w:start w:val="1"/>
      <w:numFmt w:val="decimal"/>
      <w:isLgl/>
      <w:lvlText w:val="4.%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6776907"/>
    <w:multiLevelType w:val="multilevel"/>
    <w:tmpl w:val="B9BA8E54"/>
    <w:lvl w:ilvl="0">
      <w:start w:val="3"/>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C6C79D7"/>
    <w:multiLevelType w:val="hybridMultilevel"/>
    <w:tmpl w:val="D2327D32"/>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3464194"/>
    <w:multiLevelType w:val="hybridMultilevel"/>
    <w:tmpl w:val="152EEB64"/>
    <w:lvl w:ilvl="0" w:tplc="90E42284">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3563076"/>
    <w:multiLevelType w:val="hybridMultilevel"/>
    <w:tmpl w:val="7ECA91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4C22272"/>
    <w:multiLevelType w:val="hybridMultilevel"/>
    <w:tmpl w:val="3B127B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E626C37"/>
    <w:multiLevelType w:val="hybridMultilevel"/>
    <w:tmpl w:val="AE9C1A1E"/>
    <w:lvl w:ilvl="0" w:tplc="90E42284">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3A30D89"/>
    <w:multiLevelType w:val="hybridMultilevel"/>
    <w:tmpl w:val="7B0E25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5E51747"/>
    <w:multiLevelType w:val="hybridMultilevel"/>
    <w:tmpl w:val="D5723118"/>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AA81F8B"/>
    <w:multiLevelType w:val="hybridMultilevel"/>
    <w:tmpl w:val="8BEC5B4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FD23D38"/>
    <w:multiLevelType w:val="hybridMultilevel"/>
    <w:tmpl w:val="1E2CDEA2"/>
    <w:lvl w:ilvl="0" w:tplc="4B124B74">
      <w:start w:val="1"/>
      <w:numFmt w:val="decimal"/>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nsid w:val="61036CAC"/>
    <w:multiLevelType w:val="hybridMultilevel"/>
    <w:tmpl w:val="AF5CC88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17E6EC6"/>
    <w:multiLevelType w:val="hybridMultilevel"/>
    <w:tmpl w:val="752EDC00"/>
    <w:lvl w:ilvl="0" w:tplc="90E42284">
      <w:start w:val="4"/>
      <w:numFmt w:val="bullet"/>
      <w:lvlText w:val="-"/>
      <w:lvlJc w:val="left"/>
      <w:pPr>
        <w:ind w:left="644"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69AD69FA"/>
    <w:multiLevelType w:val="hybridMultilevel"/>
    <w:tmpl w:val="CDCC9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9DE3DC8"/>
    <w:multiLevelType w:val="hybridMultilevel"/>
    <w:tmpl w:val="B5F60E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5242844"/>
    <w:multiLevelType w:val="multilevel"/>
    <w:tmpl w:val="525A9E4E"/>
    <w:lvl w:ilvl="0">
      <w:start w:val="3"/>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5A45AC8"/>
    <w:multiLevelType w:val="hybridMultilevel"/>
    <w:tmpl w:val="F0686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5D245A2"/>
    <w:multiLevelType w:val="hybridMultilevel"/>
    <w:tmpl w:val="4634B0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74D24FC"/>
    <w:multiLevelType w:val="hybridMultilevel"/>
    <w:tmpl w:val="0074C4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6"/>
  </w:num>
  <w:num w:numId="3">
    <w:abstractNumId w:val="10"/>
  </w:num>
  <w:num w:numId="4">
    <w:abstractNumId w:val="20"/>
  </w:num>
  <w:num w:numId="5">
    <w:abstractNumId w:val="7"/>
  </w:num>
  <w:num w:numId="6">
    <w:abstractNumId w:val="17"/>
  </w:num>
  <w:num w:numId="7">
    <w:abstractNumId w:val="14"/>
  </w:num>
  <w:num w:numId="8">
    <w:abstractNumId w:val="0"/>
  </w:num>
  <w:num w:numId="9">
    <w:abstractNumId w:val="8"/>
  </w:num>
  <w:num w:numId="10">
    <w:abstractNumId w:val="4"/>
  </w:num>
  <w:num w:numId="11">
    <w:abstractNumId w:val="9"/>
  </w:num>
  <w:num w:numId="12">
    <w:abstractNumId w:val="16"/>
  </w:num>
  <w:num w:numId="13">
    <w:abstractNumId w:val="1"/>
  </w:num>
  <w:num w:numId="14">
    <w:abstractNumId w:val="3"/>
  </w:num>
  <w:num w:numId="15">
    <w:abstractNumId w:val="17"/>
    <w:lvlOverride w:ilvl="0">
      <w:lvl w:ilvl="0">
        <w:start w:val="3"/>
        <w:numFmt w:val="decimal"/>
        <w:lvlText w:val="%1."/>
        <w:lvlJc w:val="left"/>
        <w:pPr>
          <w:ind w:left="502" w:hanging="360"/>
        </w:pPr>
        <w:rPr>
          <w:rFonts w:hint="default"/>
        </w:rPr>
      </w:lvl>
    </w:lvlOverride>
    <w:lvlOverride w:ilvl="1">
      <w:lvl w:ilvl="1">
        <w:start w:val="1"/>
        <w:numFmt w:val="decimal"/>
        <w:isLgl/>
        <w:lvlText w:val="4.%2"/>
        <w:lvlJc w:val="left"/>
        <w:pPr>
          <w:ind w:left="36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6">
    <w:abstractNumId w:val="2"/>
  </w:num>
  <w:num w:numId="17">
    <w:abstractNumId w:val="5"/>
  </w:num>
  <w:num w:numId="18">
    <w:abstractNumId w:val="13"/>
  </w:num>
  <w:num w:numId="19">
    <w:abstractNumId w:val="18"/>
  </w:num>
  <w:num w:numId="20">
    <w:abstractNumId w:val="12"/>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48"/>
    <w:rsid w:val="00013C56"/>
    <w:rsid w:val="000209EC"/>
    <w:rsid w:val="000234C3"/>
    <w:rsid w:val="000253E1"/>
    <w:rsid w:val="0003085A"/>
    <w:rsid w:val="000430BA"/>
    <w:rsid w:val="00046096"/>
    <w:rsid w:val="000511AC"/>
    <w:rsid w:val="0005696A"/>
    <w:rsid w:val="000647C3"/>
    <w:rsid w:val="00064C43"/>
    <w:rsid w:val="00066DE1"/>
    <w:rsid w:val="00073479"/>
    <w:rsid w:val="00074864"/>
    <w:rsid w:val="00082DBE"/>
    <w:rsid w:val="000849EA"/>
    <w:rsid w:val="0009359F"/>
    <w:rsid w:val="000A3026"/>
    <w:rsid w:val="000B2F82"/>
    <w:rsid w:val="000C0A74"/>
    <w:rsid w:val="000C44D0"/>
    <w:rsid w:val="000C5049"/>
    <w:rsid w:val="000D3674"/>
    <w:rsid w:val="000D4464"/>
    <w:rsid w:val="000D55A4"/>
    <w:rsid w:val="000D579F"/>
    <w:rsid w:val="000D6767"/>
    <w:rsid w:val="000E09E5"/>
    <w:rsid w:val="000E668E"/>
    <w:rsid w:val="000E72F7"/>
    <w:rsid w:val="0010284C"/>
    <w:rsid w:val="00110892"/>
    <w:rsid w:val="00120AAB"/>
    <w:rsid w:val="00122D7F"/>
    <w:rsid w:val="00143727"/>
    <w:rsid w:val="001447A3"/>
    <w:rsid w:val="001447D3"/>
    <w:rsid w:val="001465AE"/>
    <w:rsid w:val="00152E04"/>
    <w:rsid w:val="0015572C"/>
    <w:rsid w:val="00161185"/>
    <w:rsid w:val="00163246"/>
    <w:rsid w:val="00164D90"/>
    <w:rsid w:val="00164F3F"/>
    <w:rsid w:val="001816F8"/>
    <w:rsid w:val="001840DF"/>
    <w:rsid w:val="001A24E8"/>
    <w:rsid w:val="001B0526"/>
    <w:rsid w:val="001B11B0"/>
    <w:rsid w:val="001B2BE1"/>
    <w:rsid w:val="001B6D6E"/>
    <w:rsid w:val="001C2E22"/>
    <w:rsid w:val="001C3118"/>
    <w:rsid w:val="001C4649"/>
    <w:rsid w:val="001C71E8"/>
    <w:rsid w:val="001D1481"/>
    <w:rsid w:val="001D4E65"/>
    <w:rsid w:val="001D5B63"/>
    <w:rsid w:val="001D5C54"/>
    <w:rsid w:val="001E3091"/>
    <w:rsid w:val="00206611"/>
    <w:rsid w:val="002069AB"/>
    <w:rsid w:val="00210F12"/>
    <w:rsid w:val="00217B24"/>
    <w:rsid w:val="00224830"/>
    <w:rsid w:val="002265C8"/>
    <w:rsid w:val="00231A12"/>
    <w:rsid w:val="0023647D"/>
    <w:rsid w:val="0025198D"/>
    <w:rsid w:val="002531A9"/>
    <w:rsid w:val="002613BE"/>
    <w:rsid w:val="0026493C"/>
    <w:rsid w:val="00274F89"/>
    <w:rsid w:val="00276B69"/>
    <w:rsid w:val="00283D78"/>
    <w:rsid w:val="00290BB7"/>
    <w:rsid w:val="002B0930"/>
    <w:rsid w:val="002B0D90"/>
    <w:rsid w:val="002B582F"/>
    <w:rsid w:val="002B6D3C"/>
    <w:rsid w:val="002B7AAB"/>
    <w:rsid w:val="002D460E"/>
    <w:rsid w:val="002D5C43"/>
    <w:rsid w:val="002D6F4A"/>
    <w:rsid w:val="002E3CD2"/>
    <w:rsid w:val="002E4FA1"/>
    <w:rsid w:val="002E5498"/>
    <w:rsid w:val="002F5730"/>
    <w:rsid w:val="00301252"/>
    <w:rsid w:val="00311CDC"/>
    <w:rsid w:val="003478C2"/>
    <w:rsid w:val="00347DCE"/>
    <w:rsid w:val="00353783"/>
    <w:rsid w:val="00354645"/>
    <w:rsid w:val="00362E41"/>
    <w:rsid w:val="00367CA2"/>
    <w:rsid w:val="00375E87"/>
    <w:rsid w:val="00375F7D"/>
    <w:rsid w:val="003827E2"/>
    <w:rsid w:val="00382A11"/>
    <w:rsid w:val="0039623D"/>
    <w:rsid w:val="003A2F24"/>
    <w:rsid w:val="003A39BF"/>
    <w:rsid w:val="003B0E9B"/>
    <w:rsid w:val="003B1AA1"/>
    <w:rsid w:val="003B218E"/>
    <w:rsid w:val="003C6F92"/>
    <w:rsid w:val="003D7BF7"/>
    <w:rsid w:val="003E21C3"/>
    <w:rsid w:val="003F0340"/>
    <w:rsid w:val="00400B6A"/>
    <w:rsid w:val="004060AD"/>
    <w:rsid w:val="0041317A"/>
    <w:rsid w:val="00413E60"/>
    <w:rsid w:val="00417256"/>
    <w:rsid w:val="00422875"/>
    <w:rsid w:val="00433323"/>
    <w:rsid w:val="0045046D"/>
    <w:rsid w:val="00464D6C"/>
    <w:rsid w:val="004656B4"/>
    <w:rsid w:val="00465C82"/>
    <w:rsid w:val="00470B52"/>
    <w:rsid w:val="004909F3"/>
    <w:rsid w:val="00493ECC"/>
    <w:rsid w:val="00496872"/>
    <w:rsid w:val="004A03A6"/>
    <w:rsid w:val="004A2DDC"/>
    <w:rsid w:val="004A43FB"/>
    <w:rsid w:val="004B6813"/>
    <w:rsid w:val="004C49C5"/>
    <w:rsid w:val="004C7D8A"/>
    <w:rsid w:val="004E36D3"/>
    <w:rsid w:val="004F2645"/>
    <w:rsid w:val="004F2F7B"/>
    <w:rsid w:val="004F6C0C"/>
    <w:rsid w:val="00500A82"/>
    <w:rsid w:val="005052EF"/>
    <w:rsid w:val="00507A62"/>
    <w:rsid w:val="00526DC1"/>
    <w:rsid w:val="00527EAE"/>
    <w:rsid w:val="00535F8D"/>
    <w:rsid w:val="0053635A"/>
    <w:rsid w:val="0054262A"/>
    <w:rsid w:val="005504ED"/>
    <w:rsid w:val="005537E1"/>
    <w:rsid w:val="00554CB6"/>
    <w:rsid w:val="005607C7"/>
    <w:rsid w:val="00560B0B"/>
    <w:rsid w:val="00563469"/>
    <w:rsid w:val="0056393A"/>
    <w:rsid w:val="00564BF9"/>
    <w:rsid w:val="0056580C"/>
    <w:rsid w:val="005721A3"/>
    <w:rsid w:val="00575F1B"/>
    <w:rsid w:val="00583ACB"/>
    <w:rsid w:val="00591015"/>
    <w:rsid w:val="005B2275"/>
    <w:rsid w:val="005B2B8F"/>
    <w:rsid w:val="005B3A61"/>
    <w:rsid w:val="005B7549"/>
    <w:rsid w:val="005C1124"/>
    <w:rsid w:val="005C524B"/>
    <w:rsid w:val="005D31D1"/>
    <w:rsid w:val="005D65E3"/>
    <w:rsid w:val="005D76C5"/>
    <w:rsid w:val="005E07A8"/>
    <w:rsid w:val="005E286A"/>
    <w:rsid w:val="005E7868"/>
    <w:rsid w:val="005F0D3D"/>
    <w:rsid w:val="005F4FEB"/>
    <w:rsid w:val="005F64FB"/>
    <w:rsid w:val="006006FD"/>
    <w:rsid w:val="00605530"/>
    <w:rsid w:val="00607E51"/>
    <w:rsid w:val="0061390E"/>
    <w:rsid w:val="0061467B"/>
    <w:rsid w:val="006200E9"/>
    <w:rsid w:val="00624B7E"/>
    <w:rsid w:val="00624DA1"/>
    <w:rsid w:val="006442DB"/>
    <w:rsid w:val="0065004A"/>
    <w:rsid w:val="00650E11"/>
    <w:rsid w:val="00670512"/>
    <w:rsid w:val="006708AE"/>
    <w:rsid w:val="0068134D"/>
    <w:rsid w:val="006817D5"/>
    <w:rsid w:val="006873BB"/>
    <w:rsid w:val="0069257D"/>
    <w:rsid w:val="0069461B"/>
    <w:rsid w:val="0069688B"/>
    <w:rsid w:val="006A5944"/>
    <w:rsid w:val="006A7506"/>
    <w:rsid w:val="006B6422"/>
    <w:rsid w:val="006B7C6B"/>
    <w:rsid w:val="006C49BE"/>
    <w:rsid w:val="006D1447"/>
    <w:rsid w:val="006D1C49"/>
    <w:rsid w:val="006D5CAF"/>
    <w:rsid w:val="006E0E19"/>
    <w:rsid w:val="006F020C"/>
    <w:rsid w:val="006F6E39"/>
    <w:rsid w:val="00705687"/>
    <w:rsid w:val="00706724"/>
    <w:rsid w:val="00715479"/>
    <w:rsid w:val="0072026B"/>
    <w:rsid w:val="00726FF0"/>
    <w:rsid w:val="00727973"/>
    <w:rsid w:val="007317AA"/>
    <w:rsid w:val="0073349B"/>
    <w:rsid w:val="0073405E"/>
    <w:rsid w:val="007349AE"/>
    <w:rsid w:val="00753641"/>
    <w:rsid w:val="007649D2"/>
    <w:rsid w:val="00772299"/>
    <w:rsid w:val="007801A8"/>
    <w:rsid w:val="007808AE"/>
    <w:rsid w:val="007A1A91"/>
    <w:rsid w:val="007A422E"/>
    <w:rsid w:val="007A5856"/>
    <w:rsid w:val="007B1AC9"/>
    <w:rsid w:val="007B2F1D"/>
    <w:rsid w:val="007B4AD8"/>
    <w:rsid w:val="007B5DA9"/>
    <w:rsid w:val="007D22B3"/>
    <w:rsid w:val="007D2B83"/>
    <w:rsid w:val="007F1163"/>
    <w:rsid w:val="007F4C39"/>
    <w:rsid w:val="00801F86"/>
    <w:rsid w:val="00812A88"/>
    <w:rsid w:val="0081543F"/>
    <w:rsid w:val="0083383D"/>
    <w:rsid w:val="00836209"/>
    <w:rsid w:val="0084217D"/>
    <w:rsid w:val="00847483"/>
    <w:rsid w:val="0084769E"/>
    <w:rsid w:val="008606E4"/>
    <w:rsid w:val="008653B1"/>
    <w:rsid w:val="00871B02"/>
    <w:rsid w:val="00872327"/>
    <w:rsid w:val="008811A7"/>
    <w:rsid w:val="00884F10"/>
    <w:rsid w:val="00885047"/>
    <w:rsid w:val="0088768C"/>
    <w:rsid w:val="0089129D"/>
    <w:rsid w:val="00893BC2"/>
    <w:rsid w:val="00897AAA"/>
    <w:rsid w:val="008A0606"/>
    <w:rsid w:val="008A57C3"/>
    <w:rsid w:val="008B3CEE"/>
    <w:rsid w:val="008B457F"/>
    <w:rsid w:val="008B668D"/>
    <w:rsid w:val="008C2051"/>
    <w:rsid w:val="008C333E"/>
    <w:rsid w:val="008C4ADC"/>
    <w:rsid w:val="008D4F66"/>
    <w:rsid w:val="008E10B7"/>
    <w:rsid w:val="008E1ACE"/>
    <w:rsid w:val="008E46F0"/>
    <w:rsid w:val="008E61F0"/>
    <w:rsid w:val="008F0103"/>
    <w:rsid w:val="008F3D63"/>
    <w:rsid w:val="00902B6F"/>
    <w:rsid w:val="009120E7"/>
    <w:rsid w:val="009137D9"/>
    <w:rsid w:val="00913902"/>
    <w:rsid w:val="00920D4C"/>
    <w:rsid w:val="0092442A"/>
    <w:rsid w:val="00930D85"/>
    <w:rsid w:val="00942F39"/>
    <w:rsid w:val="009443F6"/>
    <w:rsid w:val="009519A7"/>
    <w:rsid w:val="00952103"/>
    <w:rsid w:val="00961959"/>
    <w:rsid w:val="00962917"/>
    <w:rsid w:val="00972C68"/>
    <w:rsid w:val="00975395"/>
    <w:rsid w:val="00983CA8"/>
    <w:rsid w:val="009878C6"/>
    <w:rsid w:val="00994AED"/>
    <w:rsid w:val="00995FC1"/>
    <w:rsid w:val="009A3755"/>
    <w:rsid w:val="009A5A9B"/>
    <w:rsid w:val="009C21DD"/>
    <w:rsid w:val="009C2452"/>
    <w:rsid w:val="009D4C46"/>
    <w:rsid w:val="009D634A"/>
    <w:rsid w:val="009E143C"/>
    <w:rsid w:val="009E233F"/>
    <w:rsid w:val="009E6F5E"/>
    <w:rsid w:val="009E7569"/>
    <w:rsid w:val="009E76B4"/>
    <w:rsid w:val="009F4043"/>
    <w:rsid w:val="009F5A54"/>
    <w:rsid w:val="009F7703"/>
    <w:rsid w:val="00A03246"/>
    <w:rsid w:val="00A03EE6"/>
    <w:rsid w:val="00A04CD0"/>
    <w:rsid w:val="00A11F3A"/>
    <w:rsid w:val="00A14C44"/>
    <w:rsid w:val="00A15116"/>
    <w:rsid w:val="00A15464"/>
    <w:rsid w:val="00A208FF"/>
    <w:rsid w:val="00A32B44"/>
    <w:rsid w:val="00A479BF"/>
    <w:rsid w:val="00A5256C"/>
    <w:rsid w:val="00A62626"/>
    <w:rsid w:val="00A63185"/>
    <w:rsid w:val="00A80ECC"/>
    <w:rsid w:val="00A874F5"/>
    <w:rsid w:val="00A900FF"/>
    <w:rsid w:val="00A91018"/>
    <w:rsid w:val="00A92A41"/>
    <w:rsid w:val="00A962CA"/>
    <w:rsid w:val="00A97842"/>
    <w:rsid w:val="00AA230F"/>
    <w:rsid w:val="00AA268B"/>
    <w:rsid w:val="00AA73C1"/>
    <w:rsid w:val="00AB49BA"/>
    <w:rsid w:val="00AB65F1"/>
    <w:rsid w:val="00AB6ADD"/>
    <w:rsid w:val="00AC1676"/>
    <w:rsid w:val="00AC53E1"/>
    <w:rsid w:val="00AC60BD"/>
    <w:rsid w:val="00AD1553"/>
    <w:rsid w:val="00AD31D4"/>
    <w:rsid w:val="00AD668A"/>
    <w:rsid w:val="00AE48BB"/>
    <w:rsid w:val="00AE7EA4"/>
    <w:rsid w:val="00AF14D3"/>
    <w:rsid w:val="00B07A20"/>
    <w:rsid w:val="00B12D9D"/>
    <w:rsid w:val="00B14147"/>
    <w:rsid w:val="00B146C8"/>
    <w:rsid w:val="00B17252"/>
    <w:rsid w:val="00B173AE"/>
    <w:rsid w:val="00B17C22"/>
    <w:rsid w:val="00B22B8D"/>
    <w:rsid w:val="00B31C0D"/>
    <w:rsid w:val="00B34338"/>
    <w:rsid w:val="00B34D2D"/>
    <w:rsid w:val="00B406F9"/>
    <w:rsid w:val="00B46896"/>
    <w:rsid w:val="00B54169"/>
    <w:rsid w:val="00B548C1"/>
    <w:rsid w:val="00B66863"/>
    <w:rsid w:val="00B6734E"/>
    <w:rsid w:val="00B81B09"/>
    <w:rsid w:val="00B92D8A"/>
    <w:rsid w:val="00B945E6"/>
    <w:rsid w:val="00B964C2"/>
    <w:rsid w:val="00BB39A0"/>
    <w:rsid w:val="00BC11E1"/>
    <w:rsid w:val="00BC7724"/>
    <w:rsid w:val="00BE0341"/>
    <w:rsid w:val="00BF453A"/>
    <w:rsid w:val="00BF6269"/>
    <w:rsid w:val="00C01B01"/>
    <w:rsid w:val="00C06D09"/>
    <w:rsid w:val="00C1033B"/>
    <w:rsid w:val="00C12B4F"/>
    <w:rsid w:val="00C14B3E"/>
    <w:rsid w:val="00C157AB"/>
    <w:rsid w:val="00C1787E"/>
    <w:rsid w:val="00C24D2B"/>
    <w:rsid w:val="00C35483"/>
    <w:rsid w:val="00C358F2"/>
    <w:rsid w:val="00C43FC2"/>
    <w:rsid w:val="00C44253"/>
    <w:rsid w:val="00C44669"/>
    <w:rsid w:val="00C45211"/>
    <w:rsid w:val="00C522D6"/>
    <w:rsid w:val="00C52B83"/>
    <w:rsid w:val="00C532DE"/>
    <w:rsid w:val="00C564DC"/>
    <w:rsid w:val="00C62024"/>
    <w:rsid w:val="00C662E2"/>
    <w:rsid w:val="00C666DA"/>
    <w:rsid w:val="00C666E2"/>
    <w:rsid w:val="00C66C59"/>
    <w:rsid w:val="00C73E53"/>
    <w:rsid w:val="00C800AD"/>
    <w:rsid w:val="00C802DB"/>
    <w:rsid w:val="00C82303"/>
    <w:rsid w:val="00C848EB"/>
    <w:rsid w:val="00C87047"/>
    <w:rsid w:val="00C91682"/>
    <w:rsid w:val="00C94C0A"/>
    <w:rsid w:val="00CA2FE1"/>
    <w:rsid w:val="00CB3330"/>
    <w:rsid w:val="00CB49B6"/>
    <w:rsid w:val="00CB4A4A"/>
    <w:rsid w:val="00CC4107"/>
    <w:rsid w:val="00CC5157"/>
    <w:rsid w:val="00CD0DF6"/>
    <w:rsid w:val="00CD20BE"/>
    <w:rsid w:val="00CD6F06"/>
    <w:rsid w:val="00CF0183"/>
    <w:rsid w:val="00CF0774"/>
    <w:rsid w:val="00CF4121"/>
    <w:rsid w:val="00CF4F4F"/>
    <w:rsid w:val="00CF6F77"/>
    <w:rsid w:val="00D01966"/>
    <w:rsid w:val="00D1264A"/>
    <w:rsid w:val="00D16FE9"/>
    <w:rsid w:val="00D21A07"/>
    <w:rsid w:val="00D24E21"/>
    <w:rsid w:val="00D26CAD"/>
    <w:rsid w:val="00D31527"/>
    <w:rsid w:val="00D55F94"/>
    <w:rsid w:val="00D62CDC"/>
    <w:rsid w:val="00D63D0B"/>
    <w:rsid w:val="00D723A0"/>
    <w:rsid w:val="00D731D7"/>
    <w:rsid w:val="00D75DFC"/>
    <w:rsid w:val="00D77455"/>
    <w:rsid w:val="00D80891"/>
    <w:rsid w:val="00D8431A"/>
    <w:rsid w:val="00D913F3"/>
    <w:rsid w:val="00D91419"/>
    <w:rsid w:val="00D92256"/>
    <w:rsid w:val="00D97477"/>
    <w:rsid w:val="00DA2233"/>
    <w:rsid w:val="00DB399E"/>
    <w:rsid w:val="00DB6E39"/>
    <w:rsid w:val="00DC20E6"/>
    <w:rsid w:val="00DC301C"/>
    <w:rsid w:val="00DD0AE9"/>
    <w:rsid w:val="00DD2332"/>
    <w:rsid w:val="00DD760E"/>
    <w:rsid w:val="00DE07B9"/>
    <w:rsid w:val="00DE0B02"/>
    <w:rsid w:val="00DE7992"/>
    <w:rsid w:val="00DE7F9B"/>
    <w:rsid w:val="00DF3849"/>
    <w:rsid w:val="00DF799E"/>
    <w:rsid w:val="00E02233"/>
    <w:rsid w:val="00E0541F"/>
    <w:rsid w:val="00E20E56"/>
    <w:rsid w:val="00E20FD8"/>
    <w:rsid w:val="00E2211E"/>
    <w:rsid w:val="00E23C0D"/>
    <w:rsid w:val="00E26EAE"/>
    <w:rsid w:val="00E36179"/>
    <w:rsid w:val="00E520F3"/>
    <w:rsid w:val="00E5430D"/>
    <w:rsid w:val="00E55923"/>
    <w:rsid w:val="00E67798"/>
    <w:rsid w:val="00E71401"/>
    <w:rsid w:val="00E736A2"/>
    <w:rsid w:val="00EB27F0"/>
    <w:rsid w:val="00EB48F5"/>
    <w:rsid w:val="00EB69A6"/>
    <w:rsid w:val="00EC3B0D"/>
    <w:rsid w:val="00EC4224"/>
    <w:rsid w:val="00ED0235"/>
    <w:rsid w:val="00ED0C4D"/>
    <w:rsid w:val="00ED5E8F"/>
    <w:rsid w:val="00ED6EE0"/>
    <w:rsid w:val="00EE1E84"/>
    <w:rsid w:val="00EE3AA8"/>
    <w:rsid w:val="00EF0868"/>
    <w:rsid w:val="00EF1A63"/>
    <w:rsid w:val="00EF1D33"/>
    <w:rsid w:val="00EF3F1A"/>
    <w:rsid w:val="00F00443"/>
    <w:rsid w:val="00F06987"/>
    <w:rsid w:val="00F1146C"/>
    <w:rsid w:val="00F15542"/>
    <w:rsid w:val="00F16E4C"/>
    <w:rsid w:val="00F227BA"/>
    <w:rsid w:val="00F25B8E"/>
    <w:rsid w:val="00F31E24"/>
    <w:rsid w:val="00F33193"/>
    <w:rsid w:val="00F3467E"/>
    <w:rsid w:val="00F366C5"/>
    <w:rsid w:val="00F42C95"/>
    <w:rsid w:val="00F44A44"/>
    <w:rsid w:val="00F44D4F"/>
    <w:rsid w:val="00F45EF7"/>
    <w:rsid w:val="00F50248"/>
    <w:rsid w:val="00F60425"/>
    <w:rsid w:val="00F66296"/>
    <w:rsid w:val="00F700B3"/>
    <w:rsid w:val="00F83B90"/>
    <w:rsid w:val="00F864A4"/>
    <w:rsid w:val="00F87CF8"/>
    <w:rsid w:val="00F90A9D"/>
    <w:rsid w:val="00F9400D"/>
    <w:rsid w:val="00F945CA"/>
    <w:rsid w:val="00F952DE"/>
    <w:rsid w:val="00F974EF"/>
    <w:rsid w:val="00FA0161"/>
    <w:rsid w:val="00FA3C4F"/>
    <w:rsid w:val="00FA3E14"/>
    <w:rsid w:val="00FB0046"/>
    <w:rsid w:val="00FB0A1B"/>
    <w:rsid w:val="00FB2809"/>
    <w:rsid w:val="00FD42C5"/>
    <w:rsid w:val="00FF1E90"/>
    <w:rsid w:val="00FF4840"/>
    <w:rsid w:val="00FF5CBF"/>
    <w:rsid w:val="00FF70D5"/>
  </w:rsids>
  <m:mathPr>
    <m:mathFont m:val="Cambria Math"/>
    <m:brkBin m:val="before"/>
    <m:brkBinSub m:val="--"/>
    <m:smallFrac m:val="0"/>
    <m:dispDef/>
    <m:lMargin m:val="0"/>
    <m:rMargin m:val="0"/>
    <m:defJc m:val="centerGroup"/>
    <m:wrapIndent m:val="1440"/>
    <m:intLim m:val="subSup"/>
    <m:naryLim m:val="undOvr"/>
  </m:mathPr>
  <w:themeFontLang w:val="sk-SK"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8E1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53783"/>
    <w:pPr>
      <w:ind w:left="720"/>
      <w:contextualSpacing/>
    </w:pPr>
    <w:rPr>
      <w:lang w:val="en-GB"/>
    </w:rPr>
  </w:style>
  <w:style w:type="character" w:styleId="Textzstupnhosymbolu">
    <w:name w:val="Placeholder Text"/>
    <w:basedOn w:val="Predvolenpsmoodseku"/>
    <w:uiPriority w:val="99"/>
    <w:semiHidden/>
    <w:rsid w:val="00353783"/>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AA268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A268B"/>
    <w:rPr>
      <w:rFonts w:ascii="Tahoma" w:hAnsi="Tahoma" w:cs="Tahoma"/>
      <w:sz w:val="16"/>
      <w:szCs w:val="16"/>
    </w:rPr>
  </w:style>
  <w:style w:type="table" w:styleId="Mriekatabuky">
    <w:name w:val="Table Grid"/>
    <w:basedOn w:val="Normlnatabuka"/>
    <w:uiPriority w:val="59"/>
    <w:rsid w:val="001B2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F5A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F5A54"/>
  </w:style>
  <w:style w:type="paragraph" w:styleId="Pta">
    <w:name w:val="footer"/>
    <w:basedOn w:val="Normlny"/>
    <w:link w:val="PtaChar"/>
    <w:uiPriority w:val="99"/>
    <w:unhideWhenUsed/>
    <w:rsid w:val="009F5A54"/>
    <w:pPr>
      <w:tabs>
        <w:tab w:val="center" w:pos="4536"/>
        <w:tab w:val="right" w:pos="9072"/>
      </w:tabs>
      <w:spacing w:after="0" w:line="240" w:lineRule="auto"/>
    </w:pPr>
  </w:style>
  <w:style w:type="character" w:customStyle="1" w:styleId="PtaChar">
    <w:name w:val="Päta Char"/>
    <w:basedOn w:val="Predvolenpsmoodseku"/>
    <w:link w:val="Pta"/>
    <w:uiPriority w:val="99"/>
    <w:rsid w:val="009F5A54"/>
  </w:style>
  <w:style w:type="character" w:customStyle="1" w:styleId="Nadpis1Char">
    <w:name w:val="Nadpis 1 Char"/>
    <w:basedOn w:val="Predvolenpsmoodseku"/>
    <w:link w:val="Nadpis1"/>
    <w:uiPriority w:val="9"/>
    <w:rsid w:val="008E10B7"/>
    <w:rPr>
      <w:rFonts w:asciiTheme="majorHAnsi" w:eastAsiaTheme="majorEastAsia" w:hAnsiTheme="majorHAnsi" w:cstheme="majorBidi"/>
      <w:b/>
      <w:bCs/>
      <w:color w:val="365F91" w:themeColor="accent1" w:themeShade="BF"/>
      <w:sz w:val="28"/>
      <w:szCs w:val="28"/>
    </w:rPr>
  </w:style>
  <w:style w:type="character" w:styleId="Odkaznakomentr">
    <w:name w:val="annotation reference"/>
    <w:basedOn w:val="Predvolenpsmoodseku"/>
    <w:uiPriority w:val="99"/>
    <w:semiHidden/>
    <w:unhideWhenUsed/>
    <w:rsid w:val="00527EAE"/>
    <w:rPr>
      <w:sz w:val="16"/>
      <w:szCs w:val="16"/>
    </w:rPr>
  </w:style>
  <w:style w:type="paragraph" w:styleId="Textkomentra">
    <w:name w:val="annotation text"/>
    <w:basedOn w:val="Normlny"/>
    <w:link w:val="TextkomentraChar"/>
    <w:uiPriority w:val="99"/>
    <w:semiHidden/>
    <w:unhideWhenUsed/>
    <w:rsid w:val="00527EAE"/>
    <w:pPr>
      <w:spacing w:line="240" w:lineRule="auto"/>
    </w:pPr>
    <w:rPr>
      <w:sz w:val="20"/>
      <w:szCs w:val="20"/>
    </w:rPr>
  </w:style>
  <w:style w:type="character" w:customStyle="1" w:styleId="TextkomentraChar">
    <w:name w:val="Text komentára Char"/>
    <w:basedOn w:val="Predvolenpsmoodseku"/>
    <w:link w:val="Textkomentra"/>
    <w:uiPriority w:val="99"/>
    <w:semiHidden/>
    <w:rsid w:val="00527EAE"/>
    <w:rPr>
      <w:sz w:val="20"/>
      <w:szCs w:val="20"/>
    </w:rPr>
  </w:style>
  <w:style w:type="paragraph" w:styleId="Predmetkomentra">
    <w:name w:val="annotation subject"/>
    <w:basedOn w:val="Textkomentra"/>
    <w:next w:val="Textkomentra"/>
    <w:link w:val="PredmetkomentraChar"/>
    <w:uiPriority w:val="99"/>
    <w:semiHidden/>
    <w:unhideWhenUsed/>
    <w:rsid w:val="00527EAE"/>
    <w:rPr>
      <w:b/>
      <w:bCs/>
    </w:rPr>
  </w:style>
  <w:style w:type="character" w:customStyle="1" w:styleId="PredmetkomentraChar">
    <w:name w:val="Predmet komentára Char"/>
    <w:basedOn w:val="TextkomentraChar"/>
    <w:link w:val="Predmetkomentra"/>
    <w:uiPriority w:val="99"/>
    <w:semiHidden/>
    <w:rsid w:val="00527EAE"/>
    <w:rPr>
      <w:b/>
      <w:bCs/>
      <w:sz w:val="20"/>
      <w:szCs w:val="20"/>
    </w:rPr>
  </w:style>
  <w:style w:type="paragraph" w:customStyle="1" w:styleId="Default">
    <w:name w:val="Default"/>
    <w:rsid w:val="00D75DFC"/>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Predvolenpsmoodseku"/>
    <w:uiPriority w:val="22"/>
    <w:qFormat/>
    <w:rsid w:val="005052EF"/>
    <w:rPr>
      <w:b/>
      <w:bCs/>
    </w:rPr>
  </w:style>
  <w:style w:type="character" w:styleId="Hypertextovprepojenie">
    <w:name w:val="Hyperlink"/>
    <w:basedOn w:val="Predvolenpsmoodseku"/>
    <w:uiPriority w:val="99"/>
    <w:unhideWhenUsed/>
    <w:rsid w:val="00400B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8E1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53783"/>
    <w:pPr>
      <w:ind w:left="720"/>
      <w:contextualSpacing/>
    </w:pPr>
    <w:rPr>
      <w:lang w:val="en-GB"/>
    </w:rPr>
  </w:style>
  <w:style w:type="character" w:styleId="Textzstupnhosymbolu">
    <w:name w:val="Placeholder Text"/>
    <w:basedOn w:val="Predvolenpsmoodseku"/>
    <w:uiPriority w:val="99"/>
    <w:semiHidden/>
    <w:rsid w:val="00353783"/>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AA268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A268B"/>
    <w:rPr>
      <w:rFonts w:ascii="Tahoma" w:hAnsi="Tahoma" w:cs="Tahoma"/>
      <w:sz w:val="16"/>
      <w:szCs w:val="16"/>
    </w:rPr>
  </w:style>
  <w:style w:type="table" w:styleId="Mriekatabuky">
    <w:name w:val="Table Grid"/>
    <w:basedOn w:val="Normlnatabuka"/>
    <w:uiPriority w:val="59"/>
    <w:rsid w:val="001B2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F5A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F5A54"/>
  </w:style>
  <w:style w:type="paragraph" w:styleId="Pta">
    <w:name w:val="footer"/>
    <w:basedOn w:val="Normlny"/>
    <w:link w:val="PtaChar"/>
    <w:uiPriority w:val="99"/>
    <w:unhideWhenUsed/>
    <w:rsid w:val="009F5A54"/>
    <w:pPr>
      <w:tabs>
        <w:tab w:val="center" w:pos="4536"/>
        <w:tab w:val="right" w:pos="9072"/>
      </w:tabs>
      <w:spacing w:after="0" w:line="240" w:lineRule="auto"/>
    </w:pPr>
  </w:style>
  <w:style w:type="character" w:customStyle="1" w:styleId="PtaChar">
    <w:name w:val="Päta Char"/>
    <w:basedOn w:val="Predvolenpsmoodseku"/>
    <w:link w:val="Pta"/>
    <w:uiPriority w:val="99"/>
    <w:rsid w:val="009F5A54"/>
  </w:style>
  <w:style w:type="character" w:customStyle="1" w:styleId="Nadpis1Char">
    <w:name w:val="Nadpis 1 Char"/>
    <w:basedOn w:val="Predvolenpsmoodseku"/>
    <w:link w:val="Nadpis1"/>
    <w:uiPriority w:val="9"/>
    <w:rsid w:val="008E10B7"/>
    <w:rPr>
      <w:rFonts w:asciiTheme="majorHAnsi" w:eastAsiaTheme="majorEastAsia" w:hAnsiTheme="majorHAnsi" w:cstheme="majorBidi"/>
      <w:b/>
      <w:bCs/>
      <w:color w:val="365F91" w:themeColor="accent1" w:themeShade="BF"/>
      <w:sz w:val="28"/>
      <w:szCs w:val="28"/>
    </w:rPr>
  </w:style>
  <w:style w:type="character" w:styleId="Odkaznakomentr">
    <w:name w:val="annotation reference"/>
    <w:basedOn w:val="Predvolenpsmoodseku"/>
    <w:uiPriority w:val="99"/>
    <w:semiHidden/>
    <w:unhideWhenUsed/>
    <w:rsid w:val="00527EAE"/>
    <w:rPr>
      <w:sz w:val="16"/>
      <w:szCs w:val="16"/>
    </w:rPr>
  </w:style>
  <w:style w:type="paragraph" w:styleId="Textkomentra">
    <w:name w:val="annotation text"/>
    <w:basedOn w:val="Normlny"/>
    <w:link w:val="TextkomentraChar"/>
    <w:uiPriority w:val="99"/>
    <w:semiHidden/>
    <w:unhideWhenUsed/>
    <w:rsid w:val="00527EAE"/>
    <w:pPr>
      <w:spacing w:line="240" w:lineRule="auto"/>
    </w:pPr>
    <w:rPr>
      <w:sz w:val="20"/>
      <w:szCs w:val="20"/>
    </w:rPr>
  </w:style>
  <w:style w:type="character" w:customStyle="1" w:styleId="TextkomentraChar">
    <w:name w:val="Text komentára Char"/>
    <w:basedOn w:val="Predvolenpsmoodseku"/>
    <w:link w:val="Textkomentra"/>
    <w:uiPriority w:val="99"/>
    <w:semiHidden/>
    <w:rsid w:val="00527EAE"/>
    <w:rPr>
      <w:sz w:val="20"/>
      <w:szCs w:val="20"/>
    </w:rPr>
  </w:style>
  <w:style w:type="paragraph" w:styleId="Predmetkomentra">
    <w:name w:val="annotation subject"/>
    <w:basedOn w:val="Textkomentra"/>
    <w:next w:val="Textkomentra"/>
    <w:link w:val="PredmetkomentraChar"/>
    <w:uiPriority w:val="99"/>
    <w:semiHidden/>
    <w:unhideWhenUsed/>
    <w:rsid w:val="00527EAE"/>
    <w:rPr>
      <w:b/>
      <w:bCs/>
    </w:rPr>
  </w:style>
  <w:style w:type="character" w:customStyle="1" w:styleId="PredmetkomentraChar">
    <w:name w:val="Predmet komentára Char"/>
    <w:basedOn w:val="TextkomentraChar"/>
    <w:link w:val="Predmetkomentra"/>
    <w:uiPriority w:val="99"/>
    <w:semiHidden/>
    <w:rsid w:val="00527EAE"/>
    <w:rPr>
      <w:b/>
      <w:bCs/>
      <w:sz w:val="20"/>
      <w:szCs w:val="20"/>
    </w:rPr>
  </w:style>
  <w:style w:type="paragraph" w:customStyle="1" w:styleId="Default">
    <w:name w:val="Default"/>
    <w:rsid w:val="00D75DFC"/>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Predvolenpsmoodseku"/>
    <w:uiPriority w:val="22"/>
    <w:qFormat/>
    <w:rsid w:val="005052EF"/>
    <w:rPr>
      <w:b/>
      <w:bCs/>
    </w:rPr>
  </w:style>
  <w:style w:type="character" w:styleId="Hypertextovprepojenie">
    <w:name w:val="Hyperlink"/>
    <w:basedOn w:val="Predvolenpsmoodseku"/>
    <w:uiPriority w:val="99"/>
    <w:unhideWhenUsed/>
    <w:rsid w:val="00400B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56159">
      <w:bodyDiv w:val="1"/>
      <w:marLeft w:val="0"/>
      <w:marRight w:val="0"/>
      <w:marTop w:val="0"/>
      <w:marBottom w:val="0"/>
      <w:divBdr>
        <w:top w:val="none" w:sz="0" w:space="0" w:color="auto"/>
        <w:left w:val="none" w:sz="0" w:space="0" w:color="auto"/>
        <w:bottom w:val="none" w:sz="0" w:space="0" w:color="auto"/>
        <w:right w:val="none" w:sz="0" w:space="0" w:color="auto"/>
      </w:divBdr>
    </w:div>
    <w:div w:id="797644723">
      <w:bodyDiv w:val="1"/>
      <w:marLeft w:val="0"/>
      <w:marRight w:val="0"/>
      <w:marTop w:val="0"/>
      <w:marBottom w:val="0"/>
      <w:divBdr>
        <w:top w:val="none" w:sz="0" w:space="0" w:color="auto"/>
        <w:left w:val="none" w:sz="0" w:space="0" w:color="auto"/>
        <w:bottom w:val="none" w:sz="0" w:space="0" w:color="auto"/>
        <w:right w:val="none" w:sz="0" w:space="0" w:color="auto"/>
      </w:divBdr>
      <w:divsChild>
        <w:div w:id="541594448">
          <w:marLeft w:val="806"/>
          <w:marRight w:val="0"/>
          <w:marTop w:val="67"/>
          <w:marBottom w:val="0"/>
          <w:divBdr>
            <w:top w:val="none" w:sz="0" w:space="0" w:color="auto"/>
            <w:left w:val="none" w:sz="0" w:space="0" w:color="auto"/>
            <w:bottom w:val="none" w:sz="0" w:space="0" w:color="auto"/>
            <w:right w:val="none" w:sz="0" w:space="0" w:color="auto"/>
          </w:divBdr>
        </w:div>
        <w:div w:id="604924261">
          <w:marLeft w:val="806"/>
          <w:marRight w:val="0"/>
          <w:marTop w:val="67"/>
          <w:marBottom w:val="0"/>
          <w:divBdr>
            <w:top w:val="none" w:sz="0" w:space="0" w:color="auto"/>
            <w:left w:val="none" w:sz="0" w:space="0" w:color="auto"/>
            <w:bottom w:val="none" w:sz="0" w:space="0" w:color="auto"/>
            <w:right w:val="none" w:sz="0" w:space="0" w:color="auto"/>
          </w:divBdr>
        </w:div>
        <w:div w:id="1482891901">
          <w:marLeft w:val="806"/>
          <w:marRight w:val="0"/>
          <w:marTop w:val="67"/>
          <w:marBottom w:val="0"/>
          <w:divBdr>
            <w:top w:val="none" w:sz="0" w:space="0" w:color="auto"/>
            <w:left w:val="none" w:sz="0" w:space="0" w:color="auto"/>
            <w:bottom w:val="none" w:sz="0" w:space="0" w:color="auto"/>
            <w:right w:val="none" w:sz="0" w:space="0" w:color="auto"/>
          </w:divBdr>
        </w:div>
        <w:div w:id="1721630871">
          <w:marLeft w:val="806"/>
          <w:marRight w:val="0"/>
          <w:marTop w:val="67"/>
          <w:marBottom w:val="0"/>
          <w:divBdr>
            <w:top w:val="none" w:sz="0" w:space="0" w:color="auto"/>
            <w:left w:val="none" w:sz="0" w:space="0" w:color="auto"/>
            <w:bottom w:val="none" w:sz="0" w:space="0" w:color="auto"/>
            <w:right w:val="none" w:sz="0" w:space="0" w:color="auto"/>
          </w:divBdr>
        </w:div>
        <w:div w:id="1739329540">
          <w:marLeft w:val="806"/>
          <w:marRight w:val="0"/>
          <w:marTop w:val="67"/>
          <w:marBottom w:val="0"/>
          <w:divBdr>
            <w:top w:val="none" w:sz="0" w:space="0" w:color="auto"/>
            <w:left w:val="none" w:sz="0" w:space="0" w:color="auto"/>
            <w:bottom w:val="none" w:sz="0" w:space="0" w:color="auto"/>
            <w:right w:val="none" w:sz="0" w:space="0" w:color="auto"/>
          </w:divBdr>
        </w:div>
      </w:divsChild>
    </w:div>
    <w:div w:id="845245990">
      <w:bodyDiv w:val="1"/>
      <w:marLeft w:val="0"/>
      <w:marRight w:val="0"/>
      <w:marTop w:val="0"/>
      <w:marBottom w:val="0"/>
      <w:divBdr>
        <w:top w:val="none" w:sz="0" w:space="0" w:color="auto"/>
        <w:left w:val="none" w:sz="0" w:space="0" w:color="auto"/>
        <w:bottom w:val="none" w:sz="0" w:space="0" w:color="auto"/>
        <w:right w:val="none" w:sz="0" w:space="0" w:color="auto"/>
      </w:divBdr>
    </w:div>
    <w:div w:id="905844916">
      <w:bodyDiv w:val="1"/>
      <w:marLeft w:val="0"/>
      <w:marRight w:val="0"/>
      <w:marTop w:val="0"/>
      <w:marBottom w:val="0"/>
      <w:divBdr>
        <w:top w:val="none" w:sz="0" w:space="0" w:color="auto"/>
        <w:left w:val="none" w:sz="0" w:space="0" w:color="auto"/>
        <w:bottom w:val="none" w:sz="0" w:space="0" w:color="auto"/>
        <w:right w:val="none" w:sz="0" w:space="0" w:color="auto"/>
      </w:divBdr>
    </w:div>
    <w:div w:id="995302053">
      <w:bodyDiv w:val="1"/>
      <w:marLeft w:val="0"/>
      <w:marRight w:val="0"/>
      <w:marTop w:val="0"/>
      <w:marBottom w:val="0"/>
      <w:divBdr>
        <w:top w:val="none" w:sz="0" w:space="0" w:color="auto"/>
        <w:left w:val="none" w:sz="0" w:space="0" w:color="auto"/>
        <w:bottom w:val="none" w:sz="0" w:space="0" w:color="auto"/>
        <w:right w:val="none" w:sz="0" w:space="0" w:color="auto"/>
      </w:divBdr>
    </w:div>
    <w:div w:id="1155924330">
      <w:bodyDiv w:val="1"/>
      <w:marLeft w:val="0"/>
      <w:marRight w:val="0"/>
      <w:marTop w:val="0"/>
      <w:marBottom w:val="0"/>
      <w:divBdr>
        <w:top w:val="none" w:sz="0" w:space="0" w:color="auto"/>
        <w:left w:val="none" w:sz="0" w:space="0" w:color="auto"/>
        <w:bottom w:val="none" w:sz="0" w:space="0" w:color="auto"/>
        <w:right w:val="none" w:sz="0" w:space="0" w:color="auto"/>
      </w:divBdr>
      <w:divsChild>
        <w:div w:id="507404147">
          <w:marLeft w:val="806"/>
          <w:marRight w:val="0"/>
          <w:marTop w:val="67"/>
          <w:marBottom w:val="0"/>
          <w:divBdr>
            <w:top w:val="none" w:sz="0" w:space="0" w:color="auto"/>
            <w:left w:val="none" w:sz="0" w:space="0" w:color="auto"/>
            <w:bottom w:val="none" w:sz="0" w:space="0" w:color="auto"/>
            <w:right w:val="none" w:sz="0" w:space="0" w:color="auto"/>
          </w:divBdr>
        </w:div>
        <w:div w:id="672224412">
          <w:marLeft w:val="806"/>
          <w:marRight w:val="0"/>
          <w:marTop w:val="67"/>
          <w:marBottom w:val="0"/>
          <w:divBdr>
            <w:top w:val="none" w:sz="0" w:space="0" w:color="auto"/>
            <w:left w:val="none" w:sz="0" w:space="0" w:color="auto"/>
            <w:bottom w:val="none" w:sz="0" w:space="0" w:color="auto"/>
            <w:right w:val="none" w:sz="0" w:space="0" w:color="auto"/>
          </w:divBdr>
        </w:div>
        <w:div w:id="904725850">
          <w:marLeft w:val="806"/>
          <w:marRight w:val="0"/>
          <w:marTop w:val="67"/>
          <w:marBottom w:val="0"/>
          <w:divBdr>
            <w:top w:val="none" w:sz="0" w:space="0" w:color="auto"/>
            <w:left w:val="none" w:sz="0" w:space="0" w:color="auto"/>
            <w:bottom w:val="none" w:sz="0" w:space="0" w:color="auto"/>
            <w:right w:val="none" w:sz="0" w:space="0" w:color="auto"/>
          </w:divBdr>
        </w:div>
        <w:div w:id="1266116921">
          <w:marLeft w:val="806"/>
          <w:marRight w:val="0"/>
          <w:marTop w:val="67"/>
          <w:marBottom w:val="0"/>
          <w:divBdr>
            <w:top w:val="none" w:sz="0" w:space="0" w:color="auto"/>
            <w:left w:val="none" w:sz="0" w:space="0" w:color="auto"/>
            <w:bottom w:val="none" w:sz="0" w:space="0" w:color="auto"/>
            <w:right w:val="none" w:sz="0" w:space="0" w:color="auto"/>
          </w:divBdr>
        </w:div>
        <w:div w:id="1880166326">
          <w:marLeft w:val="806"/>
          <w:marRight w:val="0"/>
          <w:marTop w:val="67"/>
          <w:marBottom w:val="0"/>
          <w:divBdr>
            <w:top w:val="none" w:sz="0" w:space="0" w:color="auto"/>
            <w:left w:val="none" w:sz="0" w:space="0" w:color="auto"/>
            <w:bottom w:val="none" w:sz="0" w:space="0" w:color="auto"/>
            <w:right w:val="none" w:sz="0" w:space="0" w:color="auto"/>
          </w:divBdr>
        </w:div>
      </w:divsChild>
    </w:div>
    <w:div w:id="1187328694">
      <w:bodyDiv w:val="1"/>
      <w:marLeft w:val="0"/>
      <w:marRight w:val="0"/>
      <w:marTop w:val="0"/>
      <w:marBottom w:val="0"/>
      <w:divBdr>
        <w:top w:val="none" w:sz="0" w:space="0" w:color="auto"/>
        <w:left w:val="none" w:sz="0" w:space="0" w:color="auto"/>
        <w:bottom w:val="none" w:sz="0" w:space="0" w:color="auto"/>
        <w:right w:val="none" w:sz="0" w:space="0" w:color="auto"/>
      </w:divBdr>
    </w:div>
    <w:div w:id="14627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fusions.org/index.php/public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fusions.org/index.php/publicat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eu-fusions.org/index.php/publication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839668673256652E-2"/>
          <c:y val="9.9537037037037035E-2"/>
          <c:w val="0.36926478717523492"/>
          <c:h val="0.77314814814814814"/>
        </c:manualLayout>
      </c:layout>
      <c:pieChart>
        <c:varyColors val="1"/>
        <c:ser>
          <c:idx val="0"/>
          <c:order val="0"/>
          <c:dLbls>
            <c:showLegendKey val="0"/>
            <c:showVal val="1"/>
            <c:showCatName val="0"/>
            <c:showSerName val="0"/>
            <c:showPercent val="0"/>
            <c:showBubbleSize val="0"/>
            <c:showLeaderLines val="1"/>
          </c:dLbls>
          <c:cat>
            <c:strRef>
              <c:f>Hárok1!$A$2:$A$6</c:f>
              <c:strCache>
                <c:ptCount val="5"/>
                <c:pt idx="0">
                  <c:v>Primárna produkcia; 11 %</c:v>
                </c:pt>
                <c:pt idx="1">
                  <c:v>Spracovanie potravín; 19 %</c:v>
                </c:pt>
                <c:pt idx="2">
                  <c:v>Veľkoobchod, maloobchod a distribúcia; 5 %</c:v>
                </c:pt>
                <c:pt idx="3">
                  <c:v>Spoločné stravovanie; 12 %</c:v>
                </c:pt>
                <c:pt idx="4">
                  <c:v>Domácnosti; 53 %</c:v>
                </c:pt>
              </c:strCache>
            </c:strRef>
          </c:cat>
          <c:val>
            <c:numRef>
              <c:f>Hárok1!$B$2:$B$6</c:f>
              <c:numCache>
                <c:formatCode>0%</c:formatCode>
                <c:ptCount val="5"/>
                <c:pt idx="0">
                  <c:v>0.11</c:v>
                </c:pt>
                <c:pt idx="1">
                  <c:v>0.19</c:v>
                </c:pt>
                <c:pt idx="2">
                  <c:v>0.05</c:v>
                </c:pt>
                <c:pt idx="3">
                  <c:v>0.12</c:v>
                </c:pt>
                <c:pt idx="4">
                  <c:v>0.53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1241012783849782"/>
          <c:y val="0.17675524934383202"/>
          <c:w val="0.47432287381987698"/>
          <c:h val="0.64648950131233596"/>
        </c:manualLayout>
      </c:layout>
      <c:overlay val="0"/>
      <c:txPr>
        <a:bodyPr/>
        <a:lstStyle/>
        <a:p>
          <a:pPr rtl="0">
            <a:defRPr/>
          </a:pPr>
          <a:endParaRPr lang="sk-SK"/>
        </a:p>
      </c:txPr>
    </c:legend>
    <c:plotVisOnly val="1"/>
    <c:dispBlanksAs val="gap"/>
    <c:showDLblsOverMax val="0"/>
  </c:chart>
  <c:spPr>
    <a:noFill/>
    <a:ln>
      <a:noFill/>
    </a:ln>
  </c:spPr>
  <c:txPr>
    <a:bodyPr/>
    <a:lstStyle/>
    <a:p>
      <a:pPr>
        <a:defRPr baseline="0">
          <a:latin typeface="Times New Roman" panose="02020603050405020304" pitchFamily="18" charset="0"/>
        </a:defRPr>
      </a:pPr>
      <a:endParaRPr lang="sk-SK"/>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1F4E-74D0-471C-9C20-6E0A06CD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8125</Words>
  <Characters>46313</Characters>
  <Application>Microsoft Office Word</Application>
  <DocSecurity>0</DocSecurity>
  <Lines>385</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Szabóová Sandra</dc:creator>
  <cp:lastModifiedBy>Kačenová Denisa</cp:lastModifiedBy>
  <cp:revision>3</cp:revision>
  <cp:lastPrinted>2016-08-25T09:49:00Z</cp:lastPrinted>
  <dcterms:created xsi:type="dcterms:W3CDTF">2016-08-30T12:18:00Z</dcterms:created>
  <dcterms:modified xsi:type="dcterms:W3CDTF">2016-08-30T12:22:00Z</dcterms:modified>
</cp:coreProperties>
</file>