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C48" w:rsidRDefault="00396C48" w:rsidP="00396C48">
      <w:pPr>
        <w:pStyle w:val="Popis"/>
        <w:tabs>
          <w:tab w:val="right" w:pos="0"/>
        </w:tabs>
        <w:ind w:left="0" w:firstLine="0"/>
      </w:pPr>
      <w:r>
        <w:t>PRÍLOHA – TABUĽKOVÁ A OBRÁZKOVÁ ČASŤ</w:t>
      </w:r>
    </w:p>
    <w:p w:rsidR="00396C48" w:rsidRDefault="00396C48" w:rsidP="00396C48">
      <w:pPr>
        <w:pStyle w:val="Popis"/>
        <w:tabs>
          <w:tab w:val="right" w:pos="0"/>
        </w:tabs>
        <w:spacing w:before="0" w:after="0"/>
        <w:ind w:left="0" w:firstLine="0"/>
      </w:pPr>
    </w:p>
    <w:p w:rsidR="00FE55A5" w:rsidRPr="00FE55A5" w:rsidRDefault="00FE55A5" w:rsidP="00FE55A5">
      <w:pPr>
        <w:rPr>
          <w:lang w:eastAsia="sk-SK"/>
        </w:rPr>
      </w:pPr>
    </w:p>
    <w:p w:rsidR="00396C48" w:rsidRDefault="00396C48" w:rsidP="00396C48">
      <w:pPr>
        <w:pStyle w:val="Popis"/>
        <w:tabs>
          <w:tab w:val="right" w:pos="0"/>
        </w:tabs>
        <w:spacing w:before="0" w:after="0"/>
        <w:ind w:left="0" w:firstLine="0"/>
      </w:pPr>
      <w:r>
        <w:t>1. Úvod</w:t>
      </w:r>
    </w:p>
    <w:p w:rsidR="00396C48" w:rsidRDefault="00396C48" w:rsidP="00396C48">
      <w:pPr>
        <w:spacing w:after="0"/>
        <w:rPr>
          <w:rFonts w:ascii="Times New Roman" w:hAnsi="Times New Roman" w:cs="Times New Roman"/>
          <w:sz w:val="24"/>
        </w:rPr>
      </w:pPr>
    </w:p>
    <w:p w:rsidR="00396C48" w:rsidRPr="00396C48" w:rsidRDefault="00396C48" w:rsidP="00396C48">
      <w:pPr>
        <w:spacing w:after="0"/>
        <w:jc w:val="both"/>
        <w:rPr>
          <w:rFonts w:ascii="Times New Roman" w:hAnsi="Times New Roman" w:cs="Times New Roman"/>
          <w:sz w:val="24"/>
        </w:rPr>
      </w:pPr>
      <w:r>
        <w:rPr>
          <w:rFonts w:ascii="Times New Roman" w:hAnsi="Times New Roman" w:cs="Times New Roman"/>
          <w:sz w:val="24"/>
        </w:rPr>
        <w:t>Tabuľka 1</w:t>
      </w:r>
      <w:r w:rsidR="00FE457D">
        <w:rPr>
          <w:rFonts w:ascii="Times New Roman" w:hAnsi="Times New Roman" w:cs="Times New Roman"/>
          <w:sz w:val="24"/>
        </w:rPr>
        <w:t>.</w:t>
      </w:r>
      <w:r>
        <w:rPr>
          <w:rFonts w:ascii="Times New Roman" w:hAnsi="Times New Roman" w:cs="Times New Roman"/>
          <w:sz w:val="24"/>
        </w:rPr>
        <w:t>1 Základné makroekonomické ukazovatele hospodárstva SR a lesného hospodárstva SR</w:t>
      </w:r>
    </w:p>
    <w:tbl>
      <w:tblPr>
        <w:tblStyle w:val="PlainTable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21"/>
        <w:gridCol w:w="992"/>
        <w:gridCol w:w="1091"/>
        <w:gridCol w:w="1092"/>
        <w:gridCol w:w="1092"/>
        <w:gridCol w:w="1092"/>
        <w:gridCol w:w="1092"/>
      </w:tblGrid>
      <w:tr w:rsidR="00396C48" w:rsidRPr="00396C48" w:rsidTr="00C535FA">
        <w:trPr>
          <w:cnfStyle w:val="000000100000" w:firstRow="0" w:lastRow="0" w:firstColumn="0" w:lastColumn="0" w:oddVBand="0" w:evenVBand="0" w:oddHBand="1" w:evenHBand="0" w:firstRowFirstColumn="0" w:firstRowLastColumn="0" w:lastRowFirstColumn="0" w:lastRowLastColumn="0"/>
        </w:trPr>
        <w:tc>
          <w:tcPr>
            <w:tcW w:w="2621" w:type="dxa"/>
            <w:vMerge w:val="restart"/>
            <w:vAlign w:val="center"/>
            <w:hideMark/>
          </w:tcPr>
          <w:p w:rsidR="00396C48" w:rsidRPr="00396C48" w:rsidRDefault="00396C48" w:rsidP="00C535FA">
            <w:pPr>
              <w:jc w:val="center"/>
              <w:rPr>
                <w:rFonts w:ascii="Times New Roman" w:hAnsi="Times New Roman" w:cs="Times New Roman"/>
                <w:i/>
              </w:rPr>
            </w:pPr>
            <w:r w:rsidRPr="00396C48">
              <w:rPr>
                <w:rFonts w:ascii="Times New Roman" w:hAnsi="Times New Roman" w:cs="Times New Roman"/>
              </w:rPr>
              <w:t>Ukazovateľ</w:t>
            </w:r>
          </w:p>
        </w:tc>
        <w:tc>
          <w:tcPr>
            <w:tcW w:w="992" w:type="dxa"/>
            <w:vMerge w:val="restart"/>
            <w:vAlign w:val="center"/>
            <w:hideMark/>
          </w:tcPr>
          <w:p w:rsidR="00396C48" w:rsidRPr="00396C48" w:rsidRDefault="00396C48" w:rsidP="00C535FA">
            <w:pPr>
              <w:jc w:val="center"/>
              <w:rPr>
                <w:rFonts w:ascii="Times New Roman" w:hAnsi="Times New Roman" w:cs="Times New Roman"/>
              </w:rPr>
            </w:pPr>
            <w:r w:rsidRPr="00396C48">
              <w:rPr>
                <w:rFonts w:ascii="Times New Roman" w:hAnsi="Times New Roman" w:cs="Times New Roman"/>
              </w:rPr>
              <w:t>Meracia</w:t>
            </w:r>
          </w:p>
          <w:p w:rsidR="00396C48" w:rsidRPr="00396C48" w:rsidRDefault="00396C48" w:rsidP="00C535FA">
            <w:pPr>
              <w:jc w:val="center"/>
              <w:rPr>
                <w:rFonts w:ascii="Times New Roman" w:hAnsi="Times New Roman" w:cs="Times New Roman"/>
                <w:i/>
              </w:rPr>
            </w:pPr>
            <w:r w:rsidRPr="00396C48">
              <w:rPr>
                <w:rFonts w:ascii="Times New Roman" w:hAnsi="Times New Roman" w:cs="Times New Roman"/>
              </w:rPr>
              <w:t>jednotka</w:t>
            </w:r>
          </w:p>
        </w:tc>
        <w:tc>
          <w:tcPr>
            <w:tcW w:w="5459" w:type="dxa"/>
            <w:gridSpan w:val="5"/>
            <w:vAlign w:val="center"/>
            <w:hideMark/>
          </w:tcPr>
          <w:p w:rsidR="00396C48" w:rsidRPr="00396C48" w:rsidRDefault="00396C48" w:rsidP="00C535FA">
            <w:pPr>
              <w:jc w:val="center"/>
              <w:rPr>
                <w:rFonts w:ascii="Times New Roman" w:hAnsi="Times New Roman" w:cs="Times New Roman"/>
              </w:rPr>
            </w:pPr>
            <w:r w:rsidRPr="00396C48">
              <w:rPr>
                <w:rFonts w:ascii="Times New Roman" w:hAnsi="Times New Roman" w:cs="Times New Roman"/>
              </w:rPr>
              <w:t>Rok</w:t>
            </w:r>
          </w:p>
        </w:tc>
      </w:tr>
      <w:tr w:rsidR="00396C48" w:rsidRPr="00396C48" w:rsidTr="00C535FA">
        <w:tc>
          <w:tcPr>
            <w:tcW w:w="2621" w:type="dxa"/>
            <w:vMerge/>
            <w:vAlign w:val="center"/>
            <w:hideMark/>
          </w:tcPr>
          <w:p w:rsidR="00396C48" w:rsidRPr="00396C48" w:rsidRDefault="00396C48" w:rsidP="00C535FA">
            <w:pPr>
              <w:jc w:val="center"/>
              <w:rPr>
                <w:rFonts w:ascii="Times New Roman" w:hAnsi="Times New Roman" w:cs="Times New Roman"/>
                <w:i/>
              </w:rPr>
            </w:pPr>
          </w:p>
        </w:tc>
        <w:tc>
          <w:tcPr>
            <w:tcW w:w="992" w:type="dxa"/>
            <w:vMerge/>
            <w:vAlign w:val="center"/>
            <w:hideMark/>
          </w:tcPr>
          <w:p w:rsidR="00396C48" w:rsidRPr="00396C48" w:rsidRDefault="00396C48" w:rsidP="00C535FA">
            <w:pPr>
              <w:jc w:val="center"/>
              <w:rPr>
                <w:rFonts w:ascii="Times New Roman" w:hAnsi="Times New Roman" w:cs="Times New Roman"/>
                <w:i/>
              </w:rPr>
            </w:pPr>
          </w:p>
        </w:tc>
        <w:tc>
          <w:tcPr>
            <w:tcW w:w="1091" w:type="dxa"/>
            <w:vAlign w:val="center"/>
            <w:hideMark/>
          </w:tcPr>
          <w:p w:rsidR="00396C48" w:rsidRPr="00396C48" w:rsidRDefault="00396C48" w:rsidP="00C535FA">
            <w:pPr>
              <w:jc w:val="center"/>
              <w:rPr>
                <w:rFonts w:ascii="Times New Roman" w:hAnsi="Times New Roman" w:cs="Times New Roman"/>
              </w:rPr>
            </w:pPr>
            <w:r w:rsidRPr="00396C48">
              <w:rPr>
                <w:rFonts w:ascii="Times New Roman" w:hAnsi="Times New Roman" w:cs="Times New Roman"/>
              </w:rPr>
              <w:t>2010</w:t>
            </w:r>
          </w:p>
        </w:tc>
        <w:tc>
          <w:tcPr>
            <w:tcW w:w="1092" w:type="dxa"/>
            <w:vAlign w:val="center"/>
            <w:hideMark/>
          </w:tcPr>
          <w:p w:rsidR="00396C48" w:rsidRPr="00396C48" w:rsidRDefault="00396C48" w:rsidP="00C535FA">
            <w:pPr>
              <w:jc w:val="center"/>
              <w:rPr>
                <w:rFonts w:ascii="Times New Roman" w:hAnsi="Times New Roman" w:cs="Times New Roman"/>
              </w:rPr>
            </w:pPr>
            <w:r w:rsidRPr="00396C48">
              <w:rPr>
                <w:rFonts w:ascii="Times New Roman" w:hAnsi="Times New Roman" w:cs="Times New Roman"/>
              </w:rPr>
              <w:t>2012</w:t>
            </w:r>
          </w:p>
        </w:tc>
        <w:tc>
          <w:tcPr>
            <w:tcW w:w="1092" w:type="dxa"/>
            <w:vAlign w:val="center"/>
            <w:hideMark/>
          </w:tcPr>
          <w:p w:rsidR="00396C48" w:rsidRPr="00396C48" w:rsidRDefault="00396C48" w:rsidP="00C535FA">
            <w:pPr>
              <w:jc w:val="center"/>
              <w:rPr>
                <w:rFonts w:ascii="Times New Roman" w:hAnsi="Times New Roman" w:cs="Times New Roman"/>
              </w:rPr>
            </w:pPr>
            <w:r w:rsidRPr="00396C48">
              <w:rPr>
                <w:rFonts w:ascii="Times New Roman" w:hAnsi="Times New Roman" w:cs="Times New Roman"/>
              </w:rPr>
              <w:t>2013</w:t>
            </w:r>
          </w:p>
        </w:tc>
        <w:tc>
          <w:tcPr>
            <w:tcW w:w="1092" w:type="dxa"/>
            <w:vAlign w:val="center"/>
            <w:hideMark/>
          </w:tcPr>
          <w:p w:rsidR="00396C48" w:rsidRPr="00396C48" w:rsidRDefault="00396C48" w:rsidP="00C535FA">
            <w:pPr>
              <w:jc w:val="center"/>
              <w:rPr>
                <w:rFonts w:ascii="Times New Roman" w:hAnsi="Times New Roman" w:cs="Times New Roman"/>
              </w:rPr>
            </w:pPr>
            <w:r w:rsidRPr="00396C48">
              <w:rPr>
                <w:rFonts w:ascii="Times New Roman" w:hAnsi="Times New Roman" w:cs="Times New Roman"/>
              </w:rPr>
              <w:t>2014</w:t>
            </w:r>
          </w:p>
        </w:tc>
        <w:tc>
          <w:tcPr>
            <w:tcW w:w="1092" w:type="dxa"/>
            <w:vAlign w:val="center"/>
            <w:hideMark/>
          </w:tcPr>
          <w:p w:rsidR="00396C48" w:rsidRPr="00396C48" w:rsidRDefault="00396C48" w:rsidP="00C535FA">
            <w:pPr>
              <w:jc w:val="center"/>
              <w:rPr>
                <w:rFonts w:ascii="Times New Roman" w:hAnsi="Times New Roman" w:cs="Times New Roman"/>
              </w:rPr>
            </w:pPr>
            <w:r w:rsidRPr="00396C48">
              <w:rPr>
                <w:rFonts w:ascii="Times New Roman" w:hAnsi="Times New Roman" w:cs="Times New Roman"/>
              </w:rPr>
              <w:t>2015</w:t>
            </w:r>
          </w:p>
        </w:tc>
      </w:tr>
      <w:tr w:rsidR="00396C48" w:rsidRPr="00396C48" w:rsidTr="00FE55A5">
        <w:trPr>
          <w:cnfStyle w:val="000000100000" w:firstRow="0" w:lastRow="0" w:firstColumn="0" w:lastColumn="0" w:oddVBand="0" w:evenVBand="0" w:oddHBand="1" w:evenHBand="0" w:firstRowFirstColumn="0" w:firstRowLastColumn="0" w:lastRowFirstColumn="0" w:lastRowLastColumn="0"/>
        </w:trPr>
        <w:tc>
          <w:tcPr>
            <w:tcW w:w="2621" w:type="dxa"/>
            <w:hideMark/>
          </w:tcPr>
          <w:p w:rsidR="00396C48" w:rsidRPr="00396C48" w:rsidRDefault="00396C48" w:rsidP="002E79D3">
            <w:pPr>
              <w:rPr>
                <w:rFonts w:ascii="Times New Roman" w:hAnsi="Times New Roman" w:cs="Times New Roman"/>
              </w:rPr>
            </w:pPr>
            <w:r w:rsidRPr="00396C48">
              <w:rPr>
                <w:rFonts w:ascii="Times New Roman" w:hAnsi="Times New Roman" w:cs="Times New Roman"/>
              </w:rPr>
              <w:t>HDP v bežných cenách</w:t>
            </w:r>
          </w:p>
        </w:tc>
        <w:tc>
          <w:tcPr>
            <w:tcW w:w="992" w:type="dxa"/>
            <w:vMerge w:val="restart"/>
            <w:vAlign w:val="center"/>
            <w:hideMark/>
          </w:tcPr>
          <w:p w:rsidR="00396C48" w:rsidRPr="00396C48" w:rsidRDefault="00396C48" w:rsidP="00396C48">
            <w:pPr>
              <w:jc w:val="center"/>
              <w:rPr>
                <w:rFonts w:ascii="Times New Roman" w:hAnsi="Times New Roman" w:cs="Times New Roman"/>
                <w:i/>
              </w:rPr>
            </w:pPr>
            <w:r w:rsidRPr="00396C48">
              <w:rPr>
                <w:rFonts w:ascii="Times New Roman" w:hAnsi="Times New Roman" w:cs="Times New Roman"/>
              </w:rPr>
              <w:t>mld. €</w:t>
            </w:r>
          </w:p>
        </w:tc>
        <w:tc>
          <w:tcPr>
            <w:tcW w:w="1091"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67,</w:t>
            </w:r>
            <w:r w:rsidR="00181A63">
              <w:rPr>
                <w:rFonts w:ascii="Times New Roman" w:hAnsi="Times New Roman" w:cs="Times New Roman"/>
              </w:rPr>
              <w:t>39</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72,</w:t>
            </w:r>
            <w:r w:rsidR="00181A63">
              <w:rPr>
                <w:rFonts w:ascii="Times New Roman" w:hAnsi="Times New Roman" w:cs="Times New Roman"/>
              </w:rPr>
              <w:t>42</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73,</w:t>
            </w:r>
            <w:r w:rsidR="00181A63">
              <w:rPr>
                <w:rFonts w:ascii="Times New Roman" w:hAnsi="Times New Roman" w:cs="Times New Roman"/>
              </w:rPr>
              <w:t>84</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75,</w:t>
            </w:r>
            <w:r w:rsidR="00181A63">
              <w:rPr>
                <w:rFonts w:ascii="Times New Roman" w:hAnsi="Times New Roman" w:cs="Times New Roman"/>
              </w:rPr>
              <w:t>56</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78,0</w:t>
            </w:r>
            <w:r w:rsidR="00181A63">
              <w:rPr>
                <w:rFonts w:ascii="Times New Roman" w:hAnsi="Times New Roman" w:cs="Times New Roman"/>
              </w:rPr>
              <w:t>7</w:t>
            </w:r>
            <w:r w:rsidR="002E79D3" w:rsidRPr="00396C48">
              <w:rPr>
                <w:rFonts w:ascii="Times New Roman" w:hAnsi="Times New Roman" w:cs="Times New Roman"/>
                <w:vertAlign w:val="superscript"/>
              </w:rPr>
              <w:t>3)</w:t>
            </w:r>
          </w:p>
        </w:tc>
      </w:tr>
      <w:tr w:rsidR="00396C48" w:rsidRPr="00396C48" w:rsidTr="00FE55A5">
        <w:tc>
          <w:tcPr>
            <w:tcW w:w="2621" w:type="dxa"/>
            <w:hideMark/>
          </w:tcPr>
          <w:p w:rsidR="00396C48" w:rsidRPr="00396C48" w:rsidRDefault="00396C48">
            <w:pPr>
              <w:pStyle w:val="Tabuka11"/>
              <w:rPr>
                <w:szCs w:val="22"/>
              </w:rPr>
            </w:pPr>
            <w:r w:rsidRPr="00396C48">
              <w:rPr>
                <w:szCs w:val="22"/>
              </w:rPr>
              <w:t xml:space="preserve">     z toho LH</w:t>
            </w:r>
          </w:p>
        </w:tc>
        <w:tc>
          <w:tcPr>
            <w:tcW w:w="992" w:type="dxa"/>
            <w:vMerge/>
            <w:vAlign w:val="center"/>
            <w:hideMark/>
          </w:tcPr>
          <w:p w:rsidR="00396C48" w:rsidRPr="00396C48" w:rsidRDefault="00396C48" w:rsidP="00396C48">
            <w:pPr>
              <w:jc w:val="center"/>
              <w:rPr>
                <w:rFonts w:ascii="Times New Roman" w:hAnsi="Times New Roman" w:cs="Times New Roman"/>
                <w:i/>
              </w:rPr>
            </w:pPr>
          </w:p>
        </w:tc>
        <w:tc>
          <w:tcPr>
            <w:tcW w:w="1091"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0,22</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0,26</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0,28</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0,31</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0,28</w:t>
            </w:r>
          </w:p>
        </w:tc>
      </w:tr>
      <w:tr w:rsidR="00396C48" w:rsidRPr="00396C48" w:rsidTr="00FE55A5">
        <w:trPr>
          <w:cnfStyle w:val="000000100000" w:firstRow="0" w:lastRow="0" w:firstColumn="0" w:lastColumn="0" w:oddVBand="0" w:evenVBand="0" w:oddHBand="1" w:evenHBand="0" w:firstRowFirstColumn="0" w:firstRowLastColumn="0" w:lastRowFirstColumn="0" w:lastRowLastColumn="0"/>
        </w:trPr>
        <w:tc>
          <w:tcPr>
            <w:tcW w:w="2621" w:type="dxa"/>
            <w:hideMark/>
          </w:tcPr>
          <w:p w:rsidR="00396C48" w:rsidRPr="00396C48" w:rsidRDefault="00396C48">
            <w:pPr>
              <w:rPr>
                <w:rFonts w:ascii="Times New Roman" w:hAnsi="Times New Roman" w:cs="Times New Roman"/>
              </w:rPr>
            </w:pPr>
            <w:r w:rsidRPr="00396C48">
              <w:rPr>
                <w:rFonts w:ascii="Times New Roman" w:hAnsi="Times New Roman" w:cs="Times New Roman"/>
              </w:rPr>
              <w:t>Prírastok HDP</w:t>
            </w:r>
          </w:p>
        </w:tc>
        <w:tc>
          <w:tcPr>
            <w:tcW w:w="992" w:type="dxa"/>
            <w:vAlign w:val="center"/>
            <w:hideMark/>
          </w:tcPr>
          <w:p w:rsidR="00396C48" w:rsidRPr="00396C48" w:rsidRDefault="00396C48" w:rsidP="00396C48">
            <w:pPr>
              <w:jc w:val="center"/>
              <w:rPr>
                <w:rFonts w:ascii="Times New Roman" w:hAnsi="Times New Roman" w:cs="Times New Roman"/>
              </w:rPr>
            </w:pPr>
            <w:r w:rsidRPr="00396C48">
              <w:rPr>
                <w:rFonts w:ascii="Times New Roman" w:hAnsi="Times New Roman" w:cs="Times New Roman"/>
              </w:rPr>
              <w:t>%</w:t>
            </w:r>
          </w:p>
        </w:tc>
        <w:tc>
          <w:tcPr>
            <w:tcW w:w="1091"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5,</w:t>
            </w:r>
            <w:r w:rsidR="00181A63">
              <w:rPr>
                <w:rFonts w:ascii="Times New Roman" w:hAnsi="Times New Roman" w:cs="Times New Roman"/>
              </w:rPr>
              <w:t>6</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2,</w:t>
            </w:r>
            <w:r w:rsidR="00181A63">
              <w:rPr>
                <w:rFonts w:ascii="Times New Roman" w:hAnsi="Times New Roman" w:cs="Times New Roman"/>
              </w:rPr>
              <w:t>8</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2,0</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2,</w:t>
            </w:r>
            <w:r w:rsidR="00181A63">
              <w:rPr>
                <w:rFonts w:ascii="Times New Roman" w:hAnsi="Times New Roman" w:cs="Times New Roman"/>
              </w:rPr>
              <w:t>3</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3,</w:t>
            </w:r>
            <w:r w:rsidR="00181A63">
              <w:rPr>
                <w:rFonts w:ascii="Times New Roman" w:hAnsi="Times New Roman" w:cs="Times New Roman"/>
              </w:rPr>
              <w:t>3</w:t>
            </w:r>
          </w:p>
        </w:tc>
      </w:tr>
      <w:tr w:rsidR="00396C48" w:rsidRPr="00396C48" w:rsidTr="00FE55A5">
        <w:tc>
          <w:tcPr>
            <w:tcW w:w="2621" w:type="dxa"/>
            <w:hideMark/>
          </w:tcPr>
          <w:p w:rsidR="00396C48" w:rsidRPr="00396C48" w:rsidRDefault="00396C48" w:rsidP="002E79D3">
            <w:pPr>
              <w:pStyle w:val="Tabuka11"/>
              <w:rPr>
                <w:szCs w:val="22"/>
              </w:rPr>
            </w:pPr>
            <w:r w:rsidRPr="00396C48">
              <w:rPr>
                <w:szCs w:val="22"/>
              </w:rPr>
              <w:t>Investície v bež. cenách</w:t>
            </w:r>
          </w:p>
        </w:tc>
        <w:tc>
          <w:tcPr>
            <w:tcW w:w="992" w:type="dxa"/>
            <w:vMerge w:val="restart"/>
            <w:vAlign w:val="center"/>
            <w:hideMark/>
          </w:tcPr>
          <w:p w:rsidR="00396C48" w:rsidRPr="00396C48" w:rsidRDefault="00396C48" w:rsidP="00396C48">
            <w:pPr>
              <w:jc w:val="center"/>
              <w:rPr>
                <w:rFonts w:ascii="Times New Roman" w:hAnsi="Times New Roman" w:cs="Times New Roman"/>
              </w:rPr>
            </w:pPr>
            <w:r w:rsidRPr="00396C48">
              <w:rPr>
                <w:rFonts w:ascii="Times New Roman" w:hAnsi="Times New Roman" w:cs="Times New Roman"/>
              </w:rPr>
              <w:t>mil. €</w:t>
            </w:r>
          </w:p>
        </w:tc>
        <w:tc>
          <w:tcPr>
            <w:tcW w:w="1091"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14 910</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 xml:space="preserve">15 </w:t>
            </w:r>
            <w:r w:rsidR="00181A63">
              <w:rPr>
                <w:rFonts w:ascii="Times New Roman" w:hAnsi="Times New Roman" w:cs="Times New Roman"/>
              </w:rPr>
              <w:t>405</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 xml:space="preserve">15 </w:t>
            </w:r>
            <w:r w:rsidR="00181A63">
              <w:rPr>
                <w:rFonts w:ascii="Times New Roman" w:hAnsi="Times New Roman" w:cs="Times New Roman"/>
              </w:rPr>
              <w:t>292</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 xml:space="preserve">15 </w:t>
            </w:r>
            <w:r w:rsidR="00181A63">
              <w:rPr>
                <w:rFonts w:ascii="Times New Roman" w:hAnsi="Times New Roman" w:cs="Times New Roman"/>
              </w:rPr>
              <w:t>766</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17 96</w:t>
            </w:r>
            <w:r w:rsidR="00181A63">
              <w:rPr>
                <w:rFonts w:ascii="Times New Roman" w:hAnsi="Times New Roman" w:cs="Times New Roman"/>
              </w:rPr>
              <w:t>9</w:t>
            </w:r>
            <w:r w:rsidR="002E79D3" w:rsidRPr="00396C48">
              <w:rPr>
                <w:vertAlign w:val="superscript"/>
              </w:rPr>
              <w:t>3</w:t>
            </w:r>
            <w:r w:rsidR="002E79D3">
              <w:rPr>
                <w:vertAlign w:val="superscript"/>
              </w:rPr>
              <w:t>)</w:t>
            </w:r>
          </w:p>
        </w:tc>
      </w:tr>
      <w:tr w:rsidR="00396C48" w:rsidRPr="00396C48" w:rsidTr="00FE55A5">
        <w:trPr>
          <w:cnfStyle w:val="000000100000" w:firstRow="0" w:lastRow="0" w:firstColumn="0" w:lastColumn="0" w:oddVBand="0" w:evenVBand="0" w:oddHBand="1" w:evenHBand="0" w:firstRowFirstColumn="0" w:firstRowLastColumn="0" w:lastRowFirstColumn="0" w:lastRowLastColumn="0"/>
        </w:trPr>
        <w:tc>
          <w:tcPr>
            <w:tcW w:w="2621" w:type="dxa"/>
            <w:hideMark/>
          </w:tcPr>
          <w:p w:rsidR="00396C48" w:rsidRPr="00396C48" w:rsidRDefault="00396C48">
            <w:pPr>
              <w:rPr>
                <w:rFonts w:ascii="Times New Roman" w:hAnsi="Times New Roman" w:cs="Times New Roman"/>
              </w:rPr>
            </w:pPr>
            <w:r w:rsidRPr="00396C48">
              <w:rPr>
                <w:rFonts w:ascii="Times New Roman" w:hAnsi="Times New Roman" w:cs="Times New Roman"/>
              </w:rPr>
              <w:t xml:space="preserve">     z toho LH</w:t>
            </w:r>
          </w:p>
        </w:tc>
        <w:tc>
          <w:tcPr>
            <w:tcW w:w="992" w:type="dxa"/>
            <w:vMerge/>
            <w:vAlign w:val="center"/>
            <w:hideMark/>
          </w:tcPr>
          <w:p w:rsidR="00396C48" w:rsidRPr="00396C48" w:rsidRDefault="00396C48" w:rsidP="00396C48">
            <w:pPr>
              <w:jc w:val="center"/>
              <w:rPr>
                <w:rFonts w:ascii="Times New Roman" w:hAnsi="Times New Roman" w:cs="Times New Roman"/>
              </w:rPr>
            </w:pPr>
          </w:p>
        </w:tc>
        <w:tc>
          <w:tcPr>
            <w:tcW w:w="1091"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32</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28</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24</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37</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39</w:t>
            </w:r>
          </w:p>
        </w:tc>
      </w:tr>
      <w:tr w:rsidR="00396C48" w:rsidRPr="00396C48" w:rsidTr="00FE55A5">
        <w:tc>
          <w:tcPr>
            <w:tcW w:w="2621" w:type="dxa"/>
            <w:hideMark/>
          </w:tcPr>
          <w:p w:rsidR="00396C48" w:rsidRPr="00396C48" w:rsidRDefault="00396C48">
            <w:pPr>
              <w:rPr>
                <w:rFonts w:ascii="Times New Roman" w:hAnsi="Times New Roman" w:cs="Times New Roman"/>
              </w:rPr>
            </w:pPr>
            <w:r w:rsidRPr="00396C48">
              <w:rPr>
                <w:rFonts w:ascii="Times New Roman" w:hAnsi="Times New Roman" w:cs="Times New Roman"/>
              </w:rPr>
              <w:t>Zamestnanci (pracovníci)</w:t>
            </w:r>
            <w:r w:rsidRPr="00396C48">
              <w:rPr>
                <w:rFonts w:ascii="Times New Roman" w:hAnsi="Times New Roman" w:cs="Times New Roman"/>
                <w:vertAlign w:val="superscript"/>
              </w:rPr>
              <w:t xml:space="preserve"> </w:t>
            </w:r>
          </w:p>
        </w:tc>
        <w:tc>
          <w:tcPr>
            <w:tcW w:w="992" w:type="dxa"/>
            <w:vMerge w:val="restart"/>
            <w:vAlign w:val="center"/>
            <w:hideMark/>
          </w:tcPr>
          <w:p w:rsidR="00396C48" w:rsidRPr="00396C48" w:rsidRDefault="00396C48" w:rsidP="00396C48">
            <w:pPr>
              <w:pStyle w:val="tab"/>
              <w:overflowPunct/>
              <w:autoSpaceDE/>
              <w:adjustRightInd/>
              <w:rPr>
                <w:rFonts w:ascii="Times New Roman" w:hAnsi="Times New Roman"/>
                <w:sz w:val="22"/>
                <w:szCs w:val="22"/>
                <w:lang w:val="sk-SK"/>
              </w:rPr>
            </w:pPr>
            <w:r w:rsidRPr="00396C48">
              <w:rPr>
                <w:rFonts w:ascii="Times New Roman" w:hAnsi="Times New Roman"/>
                <w:sz w:val="22"/>
                <w:szCs w:val="22"/>
                <w:lang w:val="sk-SK"/>
              </w:rPr>
              <w:t>tis. osôb</w:t>
            </w:r>
          </w:p>
        </w:tc>
        <w:tc>
          <w:tcPr>
            <w:tcW w:w="1091"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2 17</w:t>
            </w:r>
            <w:r w:rsidR="00181A63">
              <w:rPr>
                <w:rFonts w:ascii="Times New Roman" w:hAnsi="Times New Roman" w:cs="Times New Roman"/>
              </w:rPr>
              <w:t>0</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2 209</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2 192</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2 223</w:t>
            </w:r>
          </w:p>
        </w:tc>
        <w:tc>
          <w:tcPr>
            <w:tcW w:w="1092" w:type="dxa"/>
            <w:vAlign w:val="center"/>
            <w:hideMark/>
          </w:tcPr>
          <w:p w:rsidR="00396C48" w:rsidRPr="00396C48" w:rsidRDefault="00396C48" w:rsidP="00181A63">
            <w:pPr>
              <w:tabs>
                <w:tab w:val="left" w:pos="708"/>
              </w:tabs>
              <w:ind w:left="-353" w:right="72"/>
              <w:jc w:val="right"/>
              <w:rPr>
                <w:rFonts w:ascii="Times New Roman" w:hAnsi="Times New Roman" w:cs="Times New Roman"/>
              </w:rPr>
            </w:pPr>
            <w:r w:rsidRPr="00396C48">
              <w:rPr>
                <w:rFonts w:ascii="Times New Roman" w:hAnsi="Times New Roman" w:cs="Times New Roman"/>
              </w:rPr>
              <w:t xml:space="preserve">2 </w:t>
            </w:r>
            <w:r w:rsidR="00181A63">
              <w:rPr>
                <w:rFonts w:ascii="Times New Roman" w:hAnsi="Times New Roman" w:cs="Times New Roman"/>
              </w:rPr>
              <w:t>267</w:t>
            </w:r>
          </w:p>
        </w:tc>
      </w:tr>
      <w:tr w:rsidR="00396C48" w:rsidRPr="00396C48" w:rsidTr="00FE55A5">
        <w:trPr>
          <w:cnfStyle w:val="000000100000" w:firstRow="0" w:lastRow="0" w:firstColumn="0" w:lastColumn="0" w:oddVBand="0" w:evenVBand="0" w:oddHBand="1" w:evenHBand="0" w:firstRowFirstColumn="0" w:firstRowLastColumn="0" w:lastRowFirstColumn="0" w:lastRowLastColumn="0"/>
        </w:trPr>
        <w:tc>
          <w:tcPr>
            <w:tcW w:w="2621" w:type="dxa"/>
            <w:hideMark/>
          </w:tcPr>
          <w:p w:rsidR="00396C48" w:rsidRPr="00396C48" w:rsidRDefault="00396C48">
            <w:pPr>
              <w:rPr>
                <w:rFonts w:ascii="Times New Roman" w:hAnsi="Times New Roman" w:cs="Times New Roman"/>
              </w:rPr>
            </w:pPr>
            <w:r w:rsidRPr="00396C48">
              <w:rPr>
                <w:rFonts w:ascii="Times New Roman" w:hAnsi="Times New Roman" w:cs="Times New Roman"/>
              </w:rPr>
              <w:t xml:space="preserve">     z toho LH</w:t>
            </w:r>
          </w:p>
        </w:tc>
        <w:tc>
          <w:tcPr>
            <w:tcW w:w="992" w:type="dxa"/>
            <w:vMerge/>
            <w:vAlign w:val="center"/>
            <w:hideMark/>
          </w:tcPr>
          <w:p w:rsidR="00396C48" w:rsidRPr="00396C48" w:rsidRDefault="00396C48" w:rsidP="00396C48">
            <w:pPr>
              <w:jc w:val="center"/>
              <w:rPr>
                <w:rFonts w:ascii="Times New Roman" w:hAnsi="Times New Roman" w:cs="Times New Roman"/>
              </w:rPr>
            </w:pPr>
          </w:p>
        </w:tc>
        <w:tc>
          <w:tcPr>
            <w:tcW w:w="1091" w:type="dxa"/>
            <w:vAlign w:val="center"/>
            <w:hideMark/>
          </w:tcPr>
          <w:p w:rsidR="00396C48" w:rsidRPr="00396C48" w:rsidRDefault="00396C48" w:rsidP="00FE55A5">
            <w:pPr>
              <w:tabs>
                <w:tab w:val="left" w:pos="708"/>
              </w:tabs>
              <w:ind w:left="-353" w:right="72"/>
              <w:jc w:val="right"/>
              <w:rPr>
                <w:rFonts w:ascii="Times New Roman" w:hAnsi="Times New Roman" w:cs="Times New Roman"/>
                <w:vertAlign w:val="superscript"/>
              </w:rPr>
            </w:pPr>
            <w:r w:rsidRPr="00396C48">
              <w:rPr>
                <w:rFonts w:ascii="Times New Roman" w:hAnsi="Times New Roman" w:cs="Times New Roman"/>
              </w:rPr>
              <w:t>9</w:t>
            </w:r>
            <w:r w:rsidRPr="00396C48">
              <w:rPr>
                <w:rFonts w:ascii="Times New Roman" w:hAnsi="Times New Roman" w:cs="Times New Roman"/>
                <w:vertAlign w:val="superscript"/>
              </w:rPr>
              <w:t>1)</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vertAlign w:val="superscript"/>
              </w:rPr>
            </w:pPr>
            <w:r w:rsidRPr="00396C48">
              <w:rPr>
                <w:rFonts w:ascii="Times New Roman" w:hAnsi="Times New Roman" w:cs="Times New Roman"/>
              </w:rPr>
              <w:t>9</w:t>
            </w:r>
            <w:r w:rsidRPr="00396C48">
              <w:rPr>
                <w:rFonts w:ascii="Times New Roman" w:hAnsi="Times New Roman" w:cs="Times New Roman"/>
                <w:vertAlign w:val="superscript"/>
              </w:rPr>
              <w:t>1)</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vertAlign w:val="superscript"/>
              </w:rPr>
            </w:pPr>
            <w:r w:rsidRPr="00396C48">
              <w:rPr>
                <w:rFonts w:ascii="Times New Roman" w:hAnsi="Times New Roman" w:cs="Times New Roman"/>
              </w:rPr>
              <w:t>8</w:t>
            </w:r>
            <w:r w:rsidRPr="00396C48">
              <w:rPr>
                <w:rFonts w:ascii="Times New Roman" w:hAnsi="Times New Roman" w:cs="Times New Roman"/>
                <w:vertAlign w:val="superscript"/>
              </w:rPr>
              <w:t>1)</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8</w:t>
            </w:r>
            <w:r w:rsidRPr="00396C48">
              <w:rPr>
                <w:rFonts w:ascii="Times New Roman" w:hAnsi="Times New Roman" w:cs="Times New Roman"/>
                <w:vertAlign w:val="superscript"/>
              </w:rPr>
              <w:t>1)</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vertAlign w:val="superscript"/>
              </w:rPr>
            </w:pPr>
            <w:r w:rsidRPr="00396C48">
              <w:rPr>
                <w:rFonts w:ascii="Times New Roman" w:hAnsi="Times New Roman" w:cs="Times New Roman"/>
              </w:rPr>
              <w:t>7</w:t>
            </w:r>
            <w:r>
              <w:rPr>
                <w:rFonts w:ascii="Times New Roman" w:hAnsi="Times New Roman" w:cs="Times New Roman"/>
                <w:vertAlign w:val="superscript"/>
              </w:rPr>
              <w:t>1)</w:t>
            </w:r>
          </w:p>
        </w:tc>
      </w:tr>
      <w:tr w:rsidR="00396C48" w:rsidRPr="00396C48" w:rsidTr="00FE55A5">
        <w:tc>
          <w:tcPr>
            <w:tcW w:w="2621" w:type="dxa"/>
            <w:hideMark/>
          </w:tcPr>
          <w:p w:rsidR="00396C48" w:rsidRPr="00396C48" w:rsidRDefault="00396C48">
            <w:pPr>
              <w:rPr>
                <w:rFonts w:ascii="Times New Roman" w:hAnsi="Times New Roman" w:cs="Times New Roman"/>
              </w:rPr>
            </w:pPr>
            <w:r w:rsidRPr="00396C48">
              <w:rPr>
                <w:rFonts w:ascii="Times New Roman" w:hAnsi="Times New Roman" w:cs="Times New Roman"/>
              </w:rPr>
              <w:t>Priemerná mesačná mzda</w:t>
            </w:r>
          </w:p>
        </w:tc>
        <w:tc>
          <w:tcPr>
            <w:tcW w:w="992" w:type="dxa"/>
            <w:vMerge w:val="restart"/>
            <w:vAlign w:val="center"/>
            <w:hideMark/>
          </w:tcPr>
          <w:p w:rsidR="00396C48" w:rsidRPr="00396C48" w:rsidRDefault="00396C48" w:rsidP="00396C48">
            <w:pPr>
              <w:jc w:val="center"/>
              <w:rPr>
                <w:rFonts w:ascii="Times New Roman" w:hAnsi="Times New Roman" w:cs="Times New Roman"/>
              </w:rPr>
            </w:pPr>
            <w:r w:rsidRPr="00396C48">
              <w:rPr>
                <w:rFonts w:ascii="Times New Roman" w:hAnsi="Times New Roman" w:cs="Times New Roman"/>
              </w:rPr>
              <w:t>€</w:t>
            </w:r>
          </w:p>
        </w:tc>
        <w:tc>
          <w:tcPr>
            <w:tcW w:w="1091"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769</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805</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824</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858</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883</w:t>
            </w:r>
          </w:p>
        </w:tc>
      </w:tr>
      <w:tr w:rsidR="00396C48" w:rsidRPr="00396C48" w:rsidTr="00FE55A5">
        <w:trPr>
          <w:cnfStyle w:val="000000100000" w:firstRow="0" w:lastRow="0" w:firstColumn="0" w:lastColumn="0" w:oddVBand="0" w:evenVBand="0" w:oddHBand="1" w:evenHBand="0" w:firstRowFirstColumn="0" w:firstRowLastColumn="0" w:lastRowFirstColumn="0" w:lastRowLastColumn="0"/>
        </w:trPr>
        <w:tc>
          <w:tcPr>
            <w:tcW w:w="2621" w:type="dxa"/>
            <w:hideMark/>
          </w:tcPr>
          <w:p w:rsidR="00396C48" w:rsidRPr="00396C48" w:rsidRDefault="00396C48">
            <w:pPr>
              <w:rPr>
                <w:rFonts w:ascii="Times New Roman" w:hAnsi="Times New Roman" w:cs="Times New Roman"/>
              </w:rPr>
            </w:pPr>
            <w:r w:rsidRPr="00396C48">
              <w:rPr>
                <w:rFonts w:ascii="Times New Roman" w:hAnsi="Times New Roman" w:cs="Times New Roman"/>
              </w:rPr>
              <w:t xml:space="preserve">     z toho LH</w:t>
            </w:r>
          </w:p>
        </w:tc>
        <w:tc>
          <w:tcPr>
            <w:tcW w:w="992" w:type="dxa"/>
            <w:vMerge/>
            <w:hideMark/>
          </w:tcPr>
          <w:p w:rsidR="00396C48" w:rsidRPr="00396C48" w:rsidRDefault="00396C48">
            <w:pPr>
              <w:rPr>
                <w:rFonts w:ascii="Times New Roman" w:hAnsi="Times New Roman" w:cs="Times New Roman"/>
              </w:rPr>
            </w:pPr>
          </w:p>
        </w:tc>
        <w:tc>
          <w:tcPr>
            <w:tcW w:w="1091"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676</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862</w:t>
            </w:r>
            <w:r w:rsidRPr="00396C48">
              <w:rPr>
                <w:rFonts w:ascii="Times New Roman" w:hAnsi="Times New Roman" w:cs="Times New Roman"/>
                <w:vertAlign w:val="superscript"/>
              </w:rPr>
              <w:t>2</w:t>
            </w:r>
            <w:r w:rsidR="00FE55A5">
              <w:rPr>
                <w:rFonts w:ascii="Times New Roman" w:hAnsi="Times New Roman" w:cs="Times New Roman"/>
                <w:vertAlign w:val="superscript"/>
              </w:rPr>
              <w:t>)</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907</w:t>
            </w:r>
            <w:r w:rsidRPr="00396C48">
              <w:rPr>
                <w:rFonts w:ascii="Times New Roman" w:hAnsi="Times New Roman" w:cs="Times New Roman"/>
                <w:vertAlign w:val="superscript"/>
              </w:rPr>
              <w:t>2</w:t>
            </w:r>
            <w:r w:rsidR="00FE55A5">
              <w:rPr>
                <w:rFonts w:ascii="Times New Roman" w:hAnsi="Times New Roman" w:cs="Times New Roman"/>
                <w:vertAlign w:val="superscript"/>
              </w:rPr>
              <w:t>)</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958</w:t>
            </w:r>
            <w:r w:rsidRPr="00396C48">
              <w:rPr>
                <w:rFonts w:ascii="Times New Roman" w:hAnsi="Times New Roman" w:cs="Times New Roman"/>
                <w:vertAlign w:val="superscript"/>
              </w:rPr>
              <w:t>2</w:t>
            </w:r>
            <w:r w:rsidR="00FE55A5">
              <w:rPr>
                <w:rFonts w:ascii="Times New Roman" w:hAnsi="Times New Roman" w:cs="Times New Roman"/>
                <w:vertAlign w:val="superscript"/>
              </w:rPr>
              <w:t>)</w:t>
            </w:r>
          </w:p>
        </w:tc>
        <w:tc>
          <w:tcPr>
            <w:tcW w:w="1092" w:type="dxa"/>
            <w:vAlign w:val="center"/>
            <w:hideMark/>
          </w:tcPr>
          <w:p w:rsidR="00396C48" w:rsidRPr="00FE55A5" w:rsidRDefault="00396C48" w:rsidP="00FE55A5">
            <w:pPr>
              <w:tabs>
                <w:tab w:val="left" w:pos="708"/>
              </w:tabs>
              <w:ind w:left="-353" w:right="72"/>
              <w:jc w:val="right"/>
              <w:rPr>
                <w:rFonts w:ascii="Times New Roman" w:hAnsi="Times New Roman" w:cs="Times New Roman"/>
                <w:vertAlign w:val="superscript"/>
              </w:rPr>
            </w:pPr>
            <w:r w:rsidRPr="00396C48">
              <w:rPr>
                <w:rFonts w:ascii="Times New Roman" w:hAnsi="Times New Roman" w:cs="Times New Roman"/>
              </w:rPr>
              <w:t>996</w:t>
            </w:r>
            <w:r w:rsidR="00FE55A5">
              <w:rPr>
                <w:rFonts w:ascii="Times New Roman" w:hAnsi="Times New Roman" w:cs="Times New Roman"/>
                <w:vertAlign w:val="superscript"/>
              </w:rPr>
              <w:t>2)</w:t>
            </w:r>
          </w:p>
        </w:tc>
      </w:tr>
      <w:tr w:rsidR="00396C48" w:rsidRPr="00396C48" w:rsidTr="00FE55A5">
        <w:tc>
          <w:tcPr>
            <w:tcW w:w="2621" w:type="dxa"/>
            <w:hideMark/>
          </w:tcPr>
          <w:p w:rsidR="00396C48" w:rsidRPr="00396C48" w:rsidRDefault="00396C48">
            <w:pPr>
              <w:rPr>
                <w:rFonts w:ascii="Times New Roman" w:hAnsi="Times New Roman" w:cs="Times New Roman"/>
              </w:rPr>
            </w:pPr>
            <w:r w:rsidRPr="00396C48">
              <w:rPr>
                <w:rFonts w:ascii="Times New Roman" w:hAnsi="Times New Roman" w:cs="Times New Roman"/>
              </w:rPr>
              <w:t>Produktivita práce z pridanej hodnoty</w:t>
            </w:r>
          </w:p>
        </w:tc>
        <w:tc>
          <w:tcPr>
            <w:tcW w:w="992" w:type="dxa"/>
            <w:vMerge/>
            <w:hideMark/>
          </w:tcPr>
          <w:p w:rsidR="00396C48" w:rsidRPr="00396C48" w:rsidRDefault="00396C48">
            <w:pPr>
              <w:rPr>
                <w:rFonts w:ascii="Times New Roman" w:hAnsi="Times New Roman" w:cs="Times New Roman"/>
              </w:rPr>
            </w:pPr>
          </w:p>
        </w:tc>
        <w:tc>
          <w:tcPr>
            <w:tcW w:w="1091"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27 543</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29 610</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29 958</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30 799</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29 099</w:t>
            </w:r>
          </w:p>
        </w:tc>
      </w:tr>
      <w:tr w:rsidR="00396C48" w:rsidRPr="00396C48" w:rsidTr="00FE55A5">
        <w:trPr>
          <w:cnfStyle w:val="000000100000" w:firstRow="0" w:lastRow="0" w:firstColumn="0" w:lastColumn="0" w:oddVBand="0" w:evenVBand="0" w:oddHBand="1" w:evenHBand="0" w:firstRowFirstColumn="0" w:firstRowLastColumn="0" w:lastRowFirstColumn="0" w:lastRowLastColumn="0"/>
        </w:trPr>
        <w:tc>
          <w:tcPr>
            <w:tcW w:w="2621" w:type="dxa"/>
            <w:hideMark/>
          </w:tcPr>
          <w:p w:rsidR="00396C48" w:rsidRPr="00396C48" w:rsidRDefault="00396C48">
            <w:pPr>
              <w:rPr>
                <w:rFonts w:ascii="Times New Roman" w:hAnsi="Times New Roman" w:cs="Times New Roman"/>
              </w:rPr>
            </w:pPr>
            <w:r w:rsidRPr="00396C48">
              <w:rPr>
                <w:rFonts w:ascii="Times New Roman" w:hAnsi="Times New Roman" w:cs="Times New Roman"/>
              </w:rPr>
              <w:t xml:space="preserve">     z toho LH</w:t>
            </w:r>
          </w:p>
        </w:tc>
        <w:tc>
          <w:tcPr>
            <w:tcW w:w="992" w:type="dxa"/>
            <w:vMerge/>
            <w:hideMark/>
          </w:tcPr>
          <w:p w:rsidR="00396C48" w:rsidRPr="00396C48" w:rsidRDefault="00396C48">
            <w:pPr>
              <w:rPr>
                <w:rFonts w:ascii="Times New Roman" w:hAnsi="Times New Roman" w:cs="Times New Roman"/>
              </w:rPr>
            </w:pPr>
          </w:p>
        </w:tc>
        <w:tc>
          <w:tcPr>
            <w:tcW w:w="1091"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19 693</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27 196</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29 797</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34 463</w:t>
            </w:r>
          </w:p>
        </w:tc>
        <w:tc>
          <w:tcPr>
            <w:tcW w:w="1092" w:type="dxa"/>
            <w:vAlign w:val="center"/>
            <w:hideMark/>
          </w:tcPr>
          <w:p w:rsidR="00396C48" w:rsidRPr="00396C48" w:rsidRDefault="00396C48" w:rsidP="00FE55A5">
            <w:pPr>
              <w:tabs>
                <w:tab w:val="left" w:pos="708"/>
              </w:tabs>
              <w:ind w:left="-353" w:right="72"/>
              <w:jc w:val="right"/>
              <w:rPr>
                <w:rFonts w:ascii="Times New Roman" w:hAnsi="Times New Roman" w:cs="Times New Roman"/>
              </w:rPr>
            </w:pPr>
            <w:r w:rsidRPr="00396C48">
              <w:rPr>
                <w:rFonts w:ascii="Times New Roman" w:hAnsi="Times New Roman" w:cs="Times New Roman"/>
              </w:rPr>
              <w:t>34 953</w:t>
            </w:r>
          </w:p>
        </w:tc>
      </w:tr>
    </w:tbl>
    <w:p w:rsidR="00396C48" w:rsidRDefault="00396C48" w:rsidP="00396C48">
      <w:pPr>
        <w:spacing w:after="0"/>
        <w:ind w:left="709" w:hanging="709"/>
        <w:jc w:val="both"/>
        <w:rPr>
          <w:i/>
          <w:sz w:val="20"/>
          <w:szCs w:val="20"/>
        </w:rPr>
      </w:pPr>
      <w:r>
        <w:rPr>
          <w:i/>
          <w:sz w:val="20"/>
          <w:szCs w:val="20"/>
        </w:rPr>
        <w:t>Prameň: Štati</w:t>
      </w:r>
      <w:r w:rsidR="00955EAF">
        <w:rPr>
          <w:i/>
          <w:sz w:val="20"/>
          <w:szCs w:val="20"/>
        </w:rPr>
        <w:t xml:space="preserve">stický úrad Slovenskej republiky - databázy </w:t>
      </w:r>
      <w:proofErr w:type="spellStart"/>
      <w:r w:rsidR="00955EAF">
        <w:rPr>
          <w:i/>
          <w:sz w:val="20"/>
          <w:szCs w:val="20"/>
        </w:rPr>
        <w:t>Slovstat</w:t>
      </w:r>
      <w:proofErr w:type="spellEnd"/>
      <w:r>
        <w:rPr>
          <w:i/>
          <w:sz w:val="20"/>
          <w:szCs w:val="20"/>
        </w:rPr>
        <w:t xml:space="preserve">, Národná banka Slovenska, NLC – LVÚ Zvolen; </w:t>
      </w:r>
    </w:p>
    <w:p w:rsidR="00396C48" w:rsidRDefault="00396C48" w:rsidP="00FE55A5">
      <w:pPr>
        <w:spacing w:after="0" w:line="240" w:lineRule="auto"/>
        <w:jc w:val="both"/>
        <w:rPr>
          <w:rFonts w:ascii="Times New Roman" w:hAnsi="Times New Roman" w:cs="Times New Roman"/>
          <w:i/>
          <w:sz w:val="20"/>
          <w:szCs w:val="20"/>
        </w:rPr>
      </w:pPr>
      <w:r w:rsidRPr="00396C48">
        <w:rPr>
          <w:rFonts w:ascii="Times New Roman" w:hAnsi="Times New Roman" w:cs="Times New Roman"/>
          <w:i/>
          <w:sz w:val="20"/>
          <w:szCs w:val="20"/>
        </w:rPr>
        <w:t>Vysvetlivka: HDP – hrubý domáci prod</w:t>
      </w:r>
      <w:r w:rsidR="00FE55A5">
        <w:rPr>
          <w:rFonts w:ascii="Times New Roman" w:hAnsi="Times New Roman" w:cs="Times New Roman"/>
          <w:i/>
          <w:sz w:val="20"/>
          <w:szCs w:val="20"/>
        </w:rPr>
        <w:t>ukt</w:t>
      </w:r>
      <w:r w:rsidR="00955EAF">
        <w:rPr>
          <w:rFonts w:ascii="Times New Roman" w:hAnsi="Times New Roman" w:cs="Times New Roman"/>
          <w:i/>
          <w:sz w:val="20"/>
          <w:szCs w:val="20"/>
        </w:rPr>
        <w:t>,</w:t>
      </w:r>
      <w:r w:rsidR="00FE55A5">
        <w:rPr>
          <w:rFonts w:ascii="Times New Roman" w:hAnsi="Times New Roman" w:cs="Times New Roman"/>
          <w:i/>
          <w:sz w:val="20"/>
          <w:szCs w:val="20"/>
        </w:rPr>
        <w:t xml:space="preserve"> </w:t>
      </w:r>
      <w:r w:rsidR="00FE55A5" w:rsidRPr="00FE55A5">
        <w:rPr>
          <w:rFonts w:ascii="Times New Roman" w:hAnsi="Times New Roman" w:cs="Times New Roman"/>
          <w:i/>
          <w:sz w:val="20"/>
          <w:szCs w:val="20"/>
        </w:rPr>
        <w:t xml:space="preserve"> </w:t>
      </w:r>
      <w:r w:rsidR="00955EAF">
        <w:rPr>
          <w:rFonts w:ascii="Times New Roman" w:hAnsi="Times New Roman" w:cs="Times New Roman"/>
          <w:i/>
          <w:sz w:val="20"/>
          <w:szCs w:val="20"/>
        </w:rPr>
        <w:t>LH – lesné hospodárstvo</w:t>
      </w:r>
    </w:p>
    <w:p w:rsidR="00955EAF" w:rsidRPr="00396C48" w:rsidRDefault="00955EAF" w:rsidP="00FE55A5">
      <w:pPr>
        <w:spacing w:after="0" w:line="240" w:lineRule="auto"/>
        <w:jc w:val="both"/>
        <w:rPr>
          <w:rFonts w:ascii="Times New Roman" w:hAnsi="Times New Roman" w:cs="Times New Roman"/>
          <w:i/>
          <w:sz w:val="20"/>
          <w:szCs w:val="20"/>
        </w:rPr>
      </w:pPr>
      <w:r>
        <w:rPr>
          <w:i/>
          <w:sz w:val="20"/>
          <w:szCs w:val="20"/>
        </w:rPr>
        <w:t>Vypracoval: NLC – LVÚ Zvolen;</w:t>
      </w:r>
    </w:p>
    <w:p w:rsidR="00396C48" w:rsidRDefault="00396C48" w:rsidP="00396C48">
      <w:pPr>
        <w:spacing w:after="0"/>
        <w:jc w:val="both"/>
        <w:rPr>
          <w:i/>
          <w:sz w:val="20"/>
          <w:szCs w:val="20"/>
        </w:rPr>
      </w:pPr>
      <w:r>
        <w:rPr>
          <w:b/>
          <w:i/>
          <w:sz w:val="20"/>
          <w:szCs w:val="20"/>
          <w:vertAlign w:val="superscript"/>
        </w:rPr>
        <w:t xml:space="preserve">1) </w:t>
      </w:r>
      <w:r>
        <w:rPr>
          <w:i/>
          <w:sz w:val="20"/>
          <w:szCs w:val="20"/>
        </w:rPr>
        <w:t>Ďalších približne 12 tis. osôb v roku 2015 pracovalo v neštátnych lesníckych subjektoch a dodávateľských firmách ako zamestnanci a živnostníci.</w:t>
      </w:r>
    </w:p>
    <w:p w:rsidR="00396C48" w:rsidRDefault="00396C48" w:rsidP="00396C48">
      <w:pPr>
        <w:spacing w:after="0"/>
        <w:jc w:val="both"/>
        <w:rPr>
          <w:i/>
          <w:sz w:val="20"/>
          <w:szCs w:val="20"/>
        </w:rPr>
      </w:pPr>
      <w:r>
        <w:rPr>
          <w:b/>
          <w:i/>
          <w:sz w:val="20"/>
          <w:szCs w:val="20"/>
          <w:vertAlign w:val="superscript"/>
        </w:rPr>
        <w:t xml:space="preserve">2) </w:t>
      </w:r>
      <w:r>
        <w:rPr>
          <w:i/>
          <w:sz w:val="20"/>
          <w:szCs w:val="20"/>
        </w:rPr>
        <w:t>Zahŕňa hlavne technicko-hospodárskych pracovníkov lesných podnikov, nie je v nej započítaná priemerná mzda zamestnancov dodávateľských firiem (prevažne robotníci)</w:t>
      </w:r>
    </w:p>
    <w:p w:rsidR="00396C48" w:rsidRDefault="00396C48" w:rsidP="00396C48">
      <w:pPr>
        <w:spacing w:after="0"/>
        <w:jc w:val="both"/>
        <w:rPr>
          <w:i/>
          <w:sz w:val="20"/>
          <w:szCs w:val="20"/>
        </w:rPr>
      </w:pPr>
      <w:r>
        <w:rPr>
          <w:i/>
          <w:sz w:val="20"/>
          <w:szCs w:val="20"/>
          <w:vertAlign w:val="superscript"/>
        </w:rPr>
        <w:t>3)</w:t>
      </w:r>
      <w:r>
        <w:rPr>
          <w:i/>
          <w:sz w:val="20"/>
          <w:szCs w:val="20"/>
        </w:rPr>
        <w:t xml:space="preserve"> Údaje za rok 2015 sú predbežné</w:t>
      </w:r>
    </w:p>
    <w:p w:rsidR="00FE55A5" w:rsidRDefault="00FE55A5" w:rsidP="00FE55A5">
      <w:pPr>
        <w:spacing w:after="0"/>
        <w:rPr>
          <w:b/>
        </w:rPr>
      </w:pPr>
    </w:p>
    <w:p w:rsidR="00117608" w:rsidRDefault="00117608" w:rsidP="00FE55A5">
      <w:pPr>
        <w:spacing w:after="0"/>
        <w:rPr>
          <w:b/>
        </w:rPr>
      </w:pPr>
    </w:p>
    <w:p w:rsidR="00117608" w:rsidRDefault="00117608" w:rsidP="00FE55A5">
      <w:pPr>
        <w:spacing w:after="0"/>
        <w:rPr>
          <w:b/>
        </w:rPr>
      </w:pPr>
    </w:p>
    <w:p w:rsidR="00396C48" w:rsidRPr="00FE55A5" w:rsidRDefault="00FE55A5" w:rsidP="00475D9D">
      <w:pPr>
        <w:spacing w:after="0"/>
        <w:jc w:val="both"/>
        <w:rPr>
          <w:rFonts w:ascii="Times New Roman" w:hAnsi="Times New Roman" w:cs="Times New Roman"/>
          <w:sz w:val="24"/>
        </w:rPr>
      </w:pPr>
      <w:r w:rsidRPr="00FE55A5">
        <w:rPr>
          <w:rFonts w:ascii="Times New Roman" w:hAnsi="Times New Roman" w:cs="Times New Roman"/>
          <w:sz w:val="24"/>
        </w:rPr>
        <w:t>Tabuľka 1</w:t>
      </w:r>
      <w:r w:rsidR="00FE457D">
        <w:rPr>
          <w:rFonts w:ascii="Times New Roman" w:hAnsi="Times New Roman" w:cs="Times New Roman"/>
          <w:sz w:val="24"/>
        </w:rPr>
        <w:t>.</w:t>
      </w:r>
      <w:r w:rsidRPr="00FE55A5">
        <w:rPr>
          <w:rFonts w:ascii="Times New Roman" w:hAnsi="Times New Roman" w:cs="Times New Roman"/>
          <w:sz w:val="24"/>
        </w:rPr>
        <w:t xml:space="preserve">2 </w:t>
      </w:r>
      <w:r w:rsidR="00396C48" w:rsidRPr="00FE55A5">
        <w:rPr>
          <w:rFonts w:ascii="Times New Roman" w:hAnsi="Times New Roman" w:cs="Times New Roman"/>
          <w:sz w:val="24"/>
        </w:rPr>
        <w:t xml:space="preserve">Stručné zhrnutie najdôležitejších ukazovateľov </w:t>
      </w:r>
      <w:r w:rsidR="00475D9D">
        <w:rPr>
          <w:rFonts w:ascii="Times New Roman" w:hAnsi="Times New Roman" w:cs="Times New Roman"/>
          <w:sz w:val="24"/>
        </w:rPr>
        <w:t>lesného hospodárstva</w:t>
      </w:r>
      <w:r w:rsidR="00396C48" w:rsidRPr="00FE55A5">
        <w:rPr>
          <w:rFonts w:ascii="Times New Roman" w:hAnsi="Times New Roman" w:cs="Times New Roman"/>
          <w:sz w:val="24"/>
        </w:rPr>
        <w:t xml:space="preserve"> za rok 2015</w:t>
      </w:r>
    </w:p>
    <w:tbl>
      <w:tblPr>
        <w:tblStyle w:val="PlainTable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977"/>
        <w:gridCol w:w="992"/>
        <w:gridCol w:w="1020"/>
        <w:gridCol w:w="1021"/>
        <w:gridCol w:w="1020"/>
        <w:gridCol w:w="1021"/>
        <w:gridCol w:w="1021"/>
      </w:tblGrid>
      <w:tr w:rsidR="00396C48" w:rsidRPr="00C535FA" w:rsidTr="00C535FA">
        <w:trPr>
          <w:cnfStyle w:val="000000100000" w:firstRow="0" w:lastRow="0" w:firstColumn="0" w:lastColumn="0" w:oddVBand="0" w:evenVBand="0" w:oddHBand="1" w:evenHBand="0" w:firstRowFirstColumn="0" w:firstRowLastColumn="0" w:lastRowFirstColumn="0" w:lastRowLastColumn="0"/>
        </w:trPr>
        <w:tc>
          <w:tcPr>
            <w:tcW w:w="2977" w:type="dxa"/>
            <w:vMerge w:val="restart"/>
            <w:vAlign w:val="center"/>
            <w:hideMark/>
          </w:tcPr>
          <w:p w:rsidR="00396C48" w:rsidRPr="00C535FA" w:rsidRDefault="00396C48" w:rsidP="00C535FA">
            <w:pPr>
              <w:jc w:val="center"/>
              <w:rPr>
                <w:rFonts w:ascii="Times New Roman" w:hAnsi="Times New Roman" w:cs="Times New Roman"/>
                <w:i/>
              </w:rPr>
            </w:pPr>
            <w:r w:rsidRPr="00C535FA">
              <w:rPr>
                <w:rFonts w:ascii="Times New Roman" w:hAnsi="Times New Roman" w:cs="Times New Roman"/>
              </w:rPr>
              <w:t>Ukazovateľ</w:t>
            </w:r>
          </w:p>
        </w:tc>
        <w:tc>
          <w:tcPr>
            <w:tcW w:w="992" w:type="dxa"/>
            <w:vMerge w:val="restart"/>
            <w:vAlign w:val="center"/>
            <w:hideMark/>
          </w:tcPr>
          <w:p w:rsidR="00396C48" w:rsidRPr="00C535FA" w:rsidRDefault="00396C48" w:rsidP="00C535FA">
            <w:pPr>
              <w:jc w:val="center"/>
              <w:rPr>
                <w:rFonts w:ascii="Times New Roman" w:hAnsi="Times New Roman" w:cs="Times New Roman"/>
              </w:rPr>
            </w:pPr>
            <w:r w:rsidRPr="00C535FA">
              <w:rPr>
                <w:rFonts w:ascii="Times New Roman" w:hAnsi="Times New Roman" w:cs="Times New Roman"/>
              </w:rPr>
              <w:t>Meracia</w:t>
            </w:r>
          </w:p>
          <w:p w:rsidR="00396C48" w:rsidRPr="00C535FA" w:rsidRDefault="00396C48" w:rsidP="00C535FA">
            <w:pPr>
              <w:jc w:val="center"/>
              <w:rPr>
                <w:rFonts w:ascii="Times New Roman" w:hAnsi="Times New Roman" w:cs="Times New Roman"/>
                <w:i/>
              </w:rPr>
            </w:pPr>
            <w:r w:rsidRPr="00C535FA">
              <w:rPr>
                <w:rFonts w:ascii="Times New Roman" w:hAnsi="Times New Roman" w:cs="Times New Roman"/>
              </w:rPr>
              <w:t>jednotka</w:t>
            </w:r>
          </w:p>
        </w:tc>
        <w:tc>
          <w:tcPr>
            <w:tcW w:w="5103" w:type="dxa"/>
            <w:gridSpan w:val="5"/>
            <w:vAlign w:val="center"/>
            <w:hideMark/>
          </w:tcPr>
          <w:p w:rsidR="00396C48" w:rsidRPr="00C535FA" w:rsidRDefault="00396C48" w:rsidP="00C535FA">
            <w:pPr>
              <w:jc w:val="center"/>
              <w:rPr>
                <w:rFonts w:ascii="Times New Roman" w:hAnsi="Times New Roman" w:cs="Times New Roman"/>
              </w:rPr>
            </w:pPr>
            <w:r w:rsidRPr="00C535FA">
              <w:rPr>
                <w:rFonts w:ascii="Times New Roman" w:hAnsi="Times New Roman" w:cs="Times New Roman"/>
              </w:rPr>
              <w:t>Rok</w:t>
            </w:r>
          </w:p>
        </w:tc>
      </w:tr>
      <w:tr w:rsidR="00396C48" w:rsidRPr="00C535FA" w:rsidTr="00C535FA">
        <w:tc>
          <w:tcPr>
            <w:tcW w:w="2977" w:type="dxa"/>
            <w:vMerge/>
            <w:vAlign w:val="center"/>
            <w:hideMark/>
          </w:tcPr>
          <w:p w:rsidR="00396C48" w:rsidRPr="00C535FA" w:rsidRDefault="00396C48" w:rsidP="00C535FA">
            <w:pPr>
              <w:jc w:val="center"/>
              <w:rPr>
                <w:rFonts w:ascii="Times New Roman" w:hAnsi="Times New Roman" w:cs="Times New Roman"/>
                <w:i/>
              </w:rPr>
            </w:pPr>
          </w:p>
        </w:tc>
        <w:tc>
          <w:tcPr>
            <w:tcW w:w="992" w:type="dxa"/>
            <w:vMerge/>
            <w:vAlign w:val="center"/>
            <w:hideMark/>
          </w:tcPr>
          <w:p w:rsidR="00396C48" w:rsidRPr="00C535FA" w:rsidRDefault="00396C48" w:rsidP="00C535FA">
            <w:pPr>
              <w:jc w:val="center"/>
              <w:rPr>
                <w:rFonts w:ascii="Times New Roman" w:hAnsi="Times New Roman" w:cs="Times New Roman"/>
                <w:i/>
              </w:rPr>
            </w:pPr>
          </w:p>
        </w:tc>
        <w:tc>
          <w:tcPr>
            <w:tcW w:w="1020" w:type="dxa"/>
            <w:vAlign w:val="center"/>
            <w:hideMark/>
          </w:tcPr>
          <w:p w:rsidR="00396C48" w:rsidRPr="00C535FA" w:rsidRDefault="00396C48" w:rsidP="00C535FA">
            <w:pPr>
              <w:jc w:val="center"/>
              <w:rPr>
                <w:rFonts w:ascii="Times New Roman" w:hAnsi="Times New Roman" w:cs="Times New Roman"/>
              </w:rPr>
            </w:pPr>
            <w:r w:rsidRPr="00C535FA">
              <w:rPr>
                <w:rFonts w:ascii="Times New Roman" w:hAnsi="Times New Roman" w:cs="Times New Roman"/>
              </w:rPr>
              <w:t>2010</w:t>
            </w:r>
          </w:p>
        </w:tc>
        <w:tc>
          <w:tcPr>
            <w:tcW w:w="1021" w:type="dxa"/>
            <w:vAlign w:val="center"/>
            <w:hideMark/>
          </w:tcPr>
          <w:p w:rsidR="00396C48" w:rsidRPr="00C535FA" w:rsidRDefault="00396C48" w:rsidP="00C535FA">
            <w:pPr>
              <w:jc w:val="center"/>
              <w:rPr>
                <w:rFonts w:ascii="Times New Roman" w:hAnsi="Times New Roman" w:cs="Times New Roman"/>
              </w:rPr>
            </w:pPr>
            <w:r w:rsidRPr="00C535FA">
              <w:rPr>
                <w:rFonts w:ascii="Times New Roman" w:hAnsi="Times New Roman" w:cs="Times New Roman"/>
              </w:rPr>
              <w:t>2012</w:t>
            </w:r>
          </w:p>
        </w:tc>
        <w:tc>
          <w:tcPr>
            <w:tcW w:w="1020" w:type="dxa"/>
            <w:vAlign w:val="center"/>
            <w:hideMark/>
          </w:tcPr>
          <w:p w:rsidR="00396C48" w:rsidRPr="00C535FA" w:rsidRDefault="00396C48" w:rsidP="00C535FA">
            <w:pPr>
              <w:jc w:val="center"/>
              <w:rPr>
                <w:rFonts w:ascii="Times New Roman" w:hAnsi="Times New Roman" w:cs="Times New Roman"/>
              </w:rPr>
            </w:pPr>
            <w:r w:rsidRPr="00C535FA">
              <w:rPr>
                <w:rFonts w:ascii="Times New Roman" w:hAnsi="Times New Roman" w:cs="Times New Roman"/>
              </w:rPr>
              <w:t>2013</w:t>
            </w:r>
          </w:p>
        </w:tc>
        <w:tc>
          <w:tcPr>
            <w:tcW w:w="1021" w:type="dxa"/>
            <w:vAlign w:val="center"/>
            <w:hideMark/>
          </w:tcPr>
          <w:p w:rsidR="00396C48" w:rsidRPr="00C535FA" w:rsidRDefault="00396C48" w:rsidP="00C535FA">
            <w:pPr>
              <w:jc w:val="center"/>
              <w:rPr>
                <w:rFonts w:ascii="Times New Roman" w:hAnsi="Times New Roman" w:cs="Times New Roman"/>
              </w:rPr>
            </w:pPr>
            <w:r w:rsidRPr="00C535FA">
              <w:rPr>
                <w:rFonts w:ascii="Times New Roman" w:hAnsi="Times New Roman" w:cs="Times New Roman"/>
              </w:rPr>
              <w:t>2014</w:t>
            </w:r>
          </w:p>
        </w:tc>
        <w:tc>
          <w:tcPr>
            <w:tcW w:w="1021" w:type="dxa"/>
            <w:vAlign w:val="center"/>
            <w:hideMark/>
          </w:tcPr>
          <w:p w:rsidR="00396C48" w:rsidRPr="00C535FA" w:rsidRDefault="00396C48" w:rsidP="00C535FA">
            <w:pPr>
              <w:jc w:val="center"/>
              <w:rPr>
                <w:rFonts w:ascii="Times New Roman" w:hAnsi="Times New Roman" w:cs="Times New Roman"/>
              </w:rPr>
            </w:pPr>
            <w:r w:rsidRPr="00C535FA">
              <w:rPr>
                <w:rFonts w:ascii="Times New Roman" w:hAnsi="Times New Roman" w:cs="Times New Roman"/>
              </w:rPr>
              <w:t>2015</w:t>
            </w:r>
          </w:p>
        </w:tc>
      </w:tr>
      <w:tr w:rsidR="00396C48" w:rsidRPr="00C535FA" w:rsidTr="00FE55A5">
        <w:trPr>
          <w:cnfStyle w:val="000000100000" w:firstRow="0" w:lastRow="0" w:firstColumn="0" w:lastColumn="0" w:oddVBand="0" w:evenVBand="0" w:oddHBand="1" w:evenHBand="0" w:firstRowFirstColumn="0" w:firstRowLastColumn="0" w:lastRowFirstColumn="0" w:lastRowLastColumn="0"/>
        </w:trPr>
        <w:tc>
          <w:tcPr>
            <w:tcW w:w="2977" w:type="dxa"/>
            <w:hideMark/>
          </w:tcPr>
          <w:p w:rsidR="00396C48" w:rsidRPr="00C535FA" w:rsidRDefault="00396C48">
            <w:pPr>
              <w:rPr>
                <w:rFonts w:ascii="Times New Roman" w:hAnsi="Times New Roman" w:cs="Times New Roman"/>
              </w:rPr>
            </w:pPr>
            <w:r w:rsidRPr="00C535FA">
              <w:rPr>
                <w:rFonts w:ascii="Times New Roman" w:hAnsi="Times New Roman" w:cs="Times New Roman"/>
              </w:rPr>
              <w:t>Hospodársky výsledok LH</w:t>
            </w:r>
          </w:p>
        </w:tc>
        <w:tc>
          <w:tcPr>
            <w:tcW w:w="992" w:type="dxa"/>
            <w:vMerge w:val="restart"/>
            <w:hideMark/>
          </w:tcPr>
          <w:p w:rsidR="00396C48" w:rsidRPr="00C535FA" w:rsidRDefault="00396C48">
            <w:pPr>
              <w:jc w:val="center"/>
              <w:rPr>
                <w:rFonts w:ascii="Times New Roman" w:hAnsi="Times New Roman" w:cs="Times New Roman"/>
                <w:i/>
              </w:rPr>
            </w:pPr>
            <w:r w:rsidRPr="00C535FA">
              <w:rPr>
                <w:rFonts w:ascii="Times New Roman" w:hAnsi="Times New Roman" w:cs="Times New Roman"/>
              </w:rPr>
              <w:t>tis. €</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18 109</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40 159</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31 533</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51 619</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44 723</w:t>
            </w:r>
          </w:p>
        </w:tc>
      </w:tr>
      <w:tr w:rsidR="00396C48" w:rsidRPr="00C535FA" w:rsidTr="00FE55A5">
        <w:tc>
          <w:tcPr>
            <w:tcW w:w="2977" w:type="dxa"/>
            <w:hideMark/>
          </w:tcPr>
          <w:p w:rsidR="00396C48" w:rsidRPr="00C535FA" w:rsidRDefault="00396C48">
            <w:pPr>
              <w:pStyle w:val="Tabuka11"/>
              <w:rPr>
                <w:szCs w:val="22"/>
              </w:rPr>
            </w:pPr>
            <w:r w:rsidRPr="00C535FA">
              <w:rPr>
                <w:szCs w:val="22"/>
              </w:rPr>
              <w:t>Podpora z verejných zdrojov</w:t>
            </w:r>
          </w:p>
        </w:tc>
        <w:tc>
          <w:tcPr>
            <w:tcW w:w="992" w:type="dxa"/>
            <w:vMerge/>
            <w:hideMark/>
          </w:tcPr>
          <w:p w:rsidR="00396C48" w:rsidRPr="00C535FA" w:rsidRDefault="00396C48">
            <w:pPr>
              <w:rPr>
                <w:rFonts w:ascii="Times New Roman" w:hAnsi="Times New Roman" w:cs="Times New Roman"/>
                <w:i/>
              </w:rPr>
            </w:pP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40 136</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27 538</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15 400</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17 386</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55 413</w:t>
            </w:r>
          </w:p>
        </w:tc>
      </w:tr>
      <w:tr w:rsidR="00396C48" w:rsidRPr="00C535FA" w:rsidTr="00FE55A5">
        <w:trPr>
          <w:cnfStyle w:val="000000100000" w:firstRow="0" w:lastRow="0" w:firstColumn="0" w:lastColumn="0" w:oddVBand="0" w:evenVBand="0" w:oddHBand="1" w:evenHBand="0" w:firstRowFirstColumn="0" w:firstRowLastColumn="0" w:lastRowFirstColumn="0" w:lastRowLastColumn="0"/>
        </w:trPr>
        <w:tc>
          <w:tcPr>
            <w:tcW w:w="2977" w:type="dxa"/>
            <w:hideMark/>
          </w:tcPr>
          <w:p w:rsidR="00396C48" w:rsidRPr="00C535FA" w:rsidRDefault="00396C48">
            <w:pPr>
              <w:rPr>
                <w:rFonts w:ascii="Times New Roman" w:hAnsi="Times New Roman" w:cs="Times New Roman"/>
              </w:rPr>
            </w:pPr>
            <w:r w:rsidRPr="00C535FA">
              <w:rPr>
                <w:rFonts w:ascii="Times New Roman" w:hAnsi="Times New Roman" w:cs="Times New Roman"/>
              </w:rPr>
              <w:t xml:space="preserve">Priame náklady </w:t>
            </w:r>
            <w:proofErr w:type="spellStart"/>
            <w:r w:rsidRPr="00C535FA">
              <w:rPr>
                <w:rFonts w:ascii="Times New Roman" w:hAnsi="Times New Roman" w:cs="Times New Roman"/>
              </w:rPr>
              <w:t>pestovnej</w:t>
            </w:r>
            <w:proofErr w:type="spellEnd"/>
            <w:r w:rsidRPr="00C535FA">
              <w:rPr>
                <w:rFonts w:ascii="Times New Roman" w:hAnsi="Times New Roman" w:cs="Times New Roman"/>
              </w:rPr>
              <w:t xml:space="preserve"> činnosti</w:t>
            </w:r>
          </w:p>
        </w:tc>
        <w:tc>
          <w:tcPr>
            <w:tcW w:w="992" w:type="dxa"/>
            <w:vMerge/>
            <w:hideMark/>
          </w:tcPr>
          <w:p w:rsidR="00396C48" w:rsidRPr="00C535FA" w:rsidRDefault="00396C48">
            <w:pPr>
              <w:rPr>
                <w:rFonts w:ascii="Times New Roman" w:hAnsi="Times New Roman" w:cs="Times New Roman"/>
                <w:i/>
              </w:rPr>
            </w:pP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43 898</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43 252</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42 351</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46 632</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56 484</w:t>
            </w:r>
          </w:p>
        </w:tc>
      </w:tr>
      <w:tr w:rsidR="00396C48" w:rsidRPr="00C535FA" w:rsidTr="00FE55A5">
        <w:tc>
          <w:tcPr>
            <w:tcW w:w="2977" w:type="dxa"/>
            <w:hideMark/>
          </w:tcPr>
          <w:p w:rsidR="00396C48" w:rsidRPr="00C535FA" w:rsidRDefault="00396C48">
            <w:pPr>
              <w:pStyle w:val="Tabuka11"/>
              <w:rPr>
                <w:szCs w:val="22"/>
              </w:rPr>
            </w:pPr>
            <w:r w:rsidRPr="00C535FA">
              <w:rPr>
                <w:szCs w:val="22"/>
              </w:rPr>
              <w:t>Ťažba dreva celkom</w:t>
            </w:r>
          </w:p>
        </w:tc>
        <w:tc>
          <w:tcPr>
            <w:tcW w:w="992" w:type="dxa"/>
            <w:vMerge w:val="restart"/>
            <w:hideMark/>
          </w:tcPr>
          <w:p w:rsidR="00396C48" w:rsidRPr="00C535FA" w:rsidRDefault="00396C48">
            <w:pPr>
              <w:jc w:val="center"/>
              <w:rPr>
                <w:rFonts w:ascii="Times New Roman" w:hAnsi="Times New Roman" w:cs="Times New Roman"/>
              </w:rPr>
            </w:pPr>
            <w:r w:rsidRPr="00C535FA">
              <w:rPr>
                <w:rFonts w:ascii="Times New Roman" w:hAnsi="Times New Roman" w:cs="Times New Roman"/>
              </w:rPr>
              <w:t>tis. m</w:t>
            </w:r>
            <w:r w:rsidRPr="00C535FA">
              <w:rPr>
                <w:rFonts w:ascii="Times New Roman" w:hAnsi="Times New Roman" w:cs="Times New Roman"/>
                <w:vertAlign w:val="superscript"/>
              </w:rPr>
              <w:t>3</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9 860</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8 232</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7 947</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9 417</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9 142</w:t>
            </w:r>
          </w:p>
        </w:tc>
      </w:tr>
      <w:tr w:rsidR="00396C48" w:rsidRPr="00C535FA" w:rsidTr="00FE55A5">
        <w:trPr>
          <w:cnfStyle w:val="000000100000" w:firstRow="0" w:lastRow="0" w:firstColumn="0" w:lastColumn="0" w:oddVBand="0" w:evenVBand="0" w:oddHBand="1" w:evenHBand="0" w:firstRowFirstColumn="0" w:firstRowLastColumn="0" w:lastRowFirstColumn="0" w:lastRowLastColumn="0"/>
        </w:trPr>
        <w:tc>
          <w:tcPr>
            <w:tcW w:w="2977" w:type="dxa"/>
            <w:hideMark/>
          </w:tcPr>
          <w:p w:rsidR="00396C48" w:rsidRPr="00C535FA" w:rsidRDefault="00396C48">
            <w:pPr>
              <w:rPr>
                <w:rFonts w:ascii="Times New Roman" w:hAnsi="Times New Roman" w:cs="Times New Roman"/>
              </w:rPr>
            </w:pPr>
            <w:r w:rsidRPr="00C535FA">
              <w:rPr>
                <w:rFonts w:ascii="Times New Roman" w:hAnsi="Times New Roman" w:cs="Times New Roman"/>
              </w:rPr>
              <w:t>Dodávky dreva celkom</w:t>
            </w:r>
          </w:p>
        </w:tc>
        <w:tc>
          <w:tcPr>
            <w:tcW w:w="992" w:type="dxa"/>
            <w:vMerge/>
            <w:hideMark/>
          </w:tcPr>
          <w:p w:rsidR="00396C48" w:rsidRPr="00C535FA" w:rsidRDefault="00396C48">
            <w:pPr>
              <w:rPr>
                <w:rFonts w:ascii="Times New Roman" w:hAnsi="Times New Roman" w:cs="Times New Roman"/>
              </w:rPr>
            </w:pP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9 599</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8 107</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7 955</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9 168</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8 995</w:t>
            </w:r>
          </w:p>
        </w:tc>
      </w:tr>
      <w:tr w:rsidR="00396C48" w:rsidRPr="00C535FA" w:rsidTr="00FE55A5">
        <w:tc>
          <w:tcPr>
            <w:tcW w:w="2977" w:type="dxa"/>
            <w:hideMark/>
          </w:tcPr>
          <w:p w:rsidR="00396C48" w:rsidRPr="00C535FA" w:rsidRDefault="00396C48">
            <w:pPr>
              <w:rPr>
                <w:rFonts w:ascii="Times New Roman" w:hAnsi="Times New Roman" w:cs="Times New Roman"/>
              </w:rPr>
            </w:pPr>
            <w:r w:rsidRPr="00C535FA">
              <w:rPr>
                <w:rFonts w:ascii="Times New Roman" w:hAnsi="Times New Roman" w:cs="Times New Roman"/>
              </w:rPr>
              <w:t>Priemerné speňaženie dreva</w:t>
            </w:r>
          </w:p>
        </w:tc>
        <w:tc>
          <w:tcPr>
            <w:tcW w:w="992" w:type="dxa"/>
            <w:hideMark/>
          </w:tcPr>
          <w:p w:rsidR="00396C48" w:rsidRPr="00C535FA" w:rsidRDefault="00396C48">
            <w:pPr>
              <w:pStyle w:val="tab"/>
              <w:overflowPunct/>
              <w:autoSpaceDE/>
              <w:adjustRightInd/>
              <w:rPr>
                <w:rFonts w:ascii="Times New Roman" w:hAnsi="Times New Roman"/>
                <w:sz w:val="22"/>
                <w:szCs w:val="22"/>
                <w:lang w:val="sk-SK"/>
              </w:rPr>
            </w:pPr>
            <w:r w:rsidRPr="00C535FA">
              <w:rPr>
                <w:rFonts w:ascii="Times New Roman" w:hAnsi="Times New Roman"/>
                <w:sz w:val="22"/>
                <w:szCs w:val="22"/>
                <w:lang w:val="sk-SK"/>
              </w:rPr>
              <w:t>€.m</w:t>
            </w:r>
            <w:r w:rsidRPr="00C535FA">
              <w:rPr>
                <w:rFonts w:ascii="Times New Roman" w:hAnsi="Times New Roman"/>
                <w:sz w:val="22"/>
                <w:szCs w:val="22"/>
                <w:vertAlign w:val="superscript"/>
                <w:lang w:val="sk-SK"/>
              </w:rPr>
              <w:t>-3</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39,40</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48,34</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48,36</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47,44</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47,03</w:t>
            </w:r>
          </w:p>
        </w:tc>
      </w:tr>
      <w:tr w:rsidR="00396C48" w:rsidRPr="00C535FA" w:rsidTr="00FE55A5">
        <w:trPr>
          <w:cnfStyle w:val="000000100000" w:firstRow="0" w:lastRow="0" w:firstColumn="0" w:lastColumn="0" w:oddVBand="0" w:evenVBand="0" w:oddHBand="1" w:evenHBand="0" w:firstRowFirstColumn="0" w:firstRowLastColumn="0" w:lastRowFirstColumn="0" w:lastRowLastColumn="0"/>
        </w:trPr>
        <w:tc>
          <w:tcPr>
            <w:tcW w:w="2977" w:type="dxa"/>
            <w:hideMark/>
          </w:tcPr>
          <w:p w:rsidR="00396C48" w:rsidRPr="00C535FA" w:rsidRDefault="00396C48">
            <w:pPr>
              <w:rPr>
                <w:rFonts w:ascii="Times New Roman" w:hAnsi="Times New Roman" w:cs="Times New Roman"/>
              </w:rPr>
            </w:pPr>
            <w:r w:rsidRPr="00C535FA">
              <w:rPr>
                <w:rFonts w:ascii="Times New Roman" w:hAnsi="Times New Roman" w:cs="Times New Roman"/>
              </w:rPr>
              <w:t>Výmera lesov</w:t>
            </w:r>
          </w:p>
        </w:tc>
        <w:tc>
          <w:tcPr>
            <w:tcW w:w="992" w:type="dxa"/>
            <w:hideMark/>
          </w:tcPr>
          <w:p w:rsidR="00396C48" w:rsidRPr="00C535FA" w:rsidRDefault="00A12D2B">
            <w:pPr>
              <w:pStyle w:val="tab"/>
              <w:overflowPunct/>
              <w:autoSpaceDE/>
              <w:adjustRightInd/>
              <w:rPr>
                <w:rFonts w:ascii="Times New Roman" w:hAnsi="Times New Roman"/>
                <w:sz w:val="22"/>
                <w:szCs w:val="22"/>
                <w:lang w:val="sk-SK"/>
              </w:rPr>
            </w:pPr>
            <w:r>
              <w:rPr>
                <w:rFonts w:ascii="Times New Roman" w:hAnsi="Times New Roman"/>
                <w:sz w:val="22"/>
                <w:szCs w:val="22"/>
                <w:lang w:val="sk-SK"/>
              </w:rPr>
              <w:t>t</w:t>
            </w:r>
            <w:r w:rsidR="00396C48" w:rsidRPr="00C535FA">
              <w:rPr>
                <w:rFonts w:ascii="Times New Roman" w:hAnsi="Times New Roman"/>
                <w:sz w:val="22"/>
                <w:szCs w:val="22"/>
                <w:lang w:val="sk-SK"/>
              </w:rPr>
              <w:t>is. ha</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2 010,8</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2 012,4</w:t>
            </w:r>
          </w:p>
        </w:tc>
        <w:tc>
          <w:tcPr>
            <w:tcW w:w="1020"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2 013,4</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2 014,3</w:t>
            </w:r>
          </w:p>
        </w:tc>
        <w:tc>
          <w:tcPr>
            <w:tcW w:w="1021" w:type="dxa"/>
            <w:hideMark/>
          </w:tcPr>
          <w:p w:rsidR="00396C48" w:rsidRPr="00C535FA" w:rsidRDefault="00396C48">
            <w:pPr>
              <w:tabs>
                <w:tab w:val="left" w:pos="708"/>
              </w:tabs>
              <w:ind w:left="-353" w:right="72"/>
              <w:jc w:val="right"/>
              <w:rPr>
                <w:rFonts w:ascii="Times New Roman" w:hAnsi="Times New Roman" w:cs="Times New Roman"/>
              </w:rPr>
            </w:pPr>
            <w:r w:rsidRPr="00C535FA">
              <w:rPr>
                <w:rFonts w:ascii="Times New Roman" w:hAnsi="Times New Roman" w:cs="Times New Roman"/>
              </w:rPr>
              <w:t>2 014,7</w:t>
            </w:r>
          </w:p>
        </w:tc>
      </w:tr>
    </w:tbl>
    <w:p w:rsidR="00396C48" w:rsidRDefault="00396C48" w:rsidP="00FE55A5">
      <w:pPr>
        <w:spacing w:after="0"/>
        <w:ind w:left="709" w:hanging="709"/>
        <w:rPr>
          <w:i/>
          <w:sz w:val="20"/>
          <w:szCs w:val="20"/>
        </w:rPr>
      </w:pPr>
      <w:r>
        <w:rPr>
          <w:i/>
          <w:sz w:val="20"/>
          <w:szCs w:val="20"/>
        </w:rPr>
        <w:t>Prameň: NLC – LVÚ Zvolen</w:t>
      </w:r>
      <w:r w:rsidR="00FE55A5">
        <w:rPr>
          <w:i/>
          <w:sz w:val="20"/>
          <w:szCs w:val="20"/>
        </w:rPr>
        <w:t xml:space="preserve">; </w:t>
      </w:r>
      <w:r>
        <w:rPr>
          <w:i/>
          <w:sz w:val="20"/>
          <w:szCs w:val="20"/>
        </w:rPr>
        <w:t xml:space="preserve">Vypracoval: NLC – LVÚ Zvolen </w:t>
      </w:r>
    </w:p>
    <w:p w:rsidR="00FE55A5" w:rsidRDefault="00FE55A5" w:rsidP="00FE6BD3">
      <w:pPr>
        <w:rPr>
          <w:rFonts w:ascii="Times New Roman" w:hAnsi="Times New Roman" w:cs="Times New Roman"/>
          <w:b/>
          <w:sz w:val="24"/>
        </w:rPr>
      </w:pPr>
    </w:p>
    <w:p w:rsidR="00FE55A5" w:rsidRDefault="00FE55A5" w:rsidP="00FE6BD3">
      <w:pPr>
        <w:rPr>
          <w:rFonts w:ascii="Times New Roman" w:hAnsi="Times New Roman" w:cs="Times New Roman"/>
          <w:b/>
          <w:sz w:val="24"/>
        </w:rPr>
      </w:pPr>
    </w:p>
    <w:p w:rsidR="00FE55A5" w:rsidRDefault="00FE55A5" w:rsidP="00FE6BD3">
      <w:pPr>
        <w:rPr>
          <w:rFonts w:ascii="Times New Roman" w:hAnsi="Times New Roman" w:cs="Times New Roman"/>
          <w:b/>
          <w:sz w:val="24"/>
        </w:rPr>
      </w:pPr>
    </w:p>
    <w:p w:rsidR="00EB7978" w:rsidRDefault="00EB7978" w:rsidP="00FE55A5">
      <w:pPr>
        <w:spacing w:after="0"/>
        <w:rPr>
          <w:rFonts w:ascii="Times New Roman" w:hAnsi="Times New Roman" w:cs="Times New Roman"/>
          <w:b/>
          <w:sz w:val="24"/>
        </w:rPr>
      </w:pPr>
      <w:r>
        <w:rPr>
          <w:rFonts w:ascii="Times New Roman" w:hAnsi="Times New Roman" w:cs="Times New Roman"/>
          <w:b/>
          <w:sz w:val="24"/>
        </w:rPr>
        <w:lastRenderedPageBreak/>
        <w:t>2. Stav a vývoj lesov</w:t>
      </w:r>
    </w:p>
    <w:p w:rsidR="00FE55A5" w:rsidRDefault="00FE55A5" w:rsidP="00FE55A5">
      <w:pPr>
        <w:spacing w:after="0"/>
        <w:rPr>
          <w:rFonts w:ascii="Times New Roman" w:hAnsi="Times New Roman" w:cs="Times New Roman"/>
          <w:b/>
          <w:sz w:val="24"/>
        </w:rPr>
      </w:pPr>
    </w:p>
    <w:p w:rsidR="00EB7978" w:rsidRDefault="00EB7978" w:rsidP="00FE55A5">
      <w:pPr>
        <w:spacing w:after="0"/>
        <w:rPr>
          <w:rFonts w:ascii="Times New Roman" w:hAnsi="Times New Roman" w:cs="Times New Roman"/>
          <w:b/>
          <w:sz w:val="24"/>
        </w:rPr>
      </w:pPr>
      <w:r>
        <w:rPr>
          <w:rFonts w:ascii="Times New Roman" w:hAnsi="Times New Roman" w:cs="Times New Roman"/>
          <w:b/>
          <w:sz w:val="24"/>
        </w:rPr>
        <w:t>2.1 Výmera lesov</w:t>
      </w:r>
    </w:p>
    <w:p w:rsidR="00FE55A5" w:rsidRDefault="00FE55A5" w:rsidP="00FE55A5">
      <w:pPr>
        <w:tabs>
          <w:tab w:val="left" w:pos="284"/>
        </w:tabs>
        <w:spacing w:after="0"/>
        <w:jc w:val="both"/>
        <w:rPr>
          <w:rFonts w:ascii="Times New Roman" w:hAnsi="Times New Roman" w:cs="Times New Roman"/>
          <w:sz w:val="24"/>
          <w:szCs w:val="20"/>
        </w:rPr>
      </w:pPr>
    </w:p>
    <w:p w:rsidR="00EB7978" w:rsidRPr="00902872" w:rsidRDefault="00EB7978" w:rsidP="00FE55A5">
      <w:pPr>
        <w:tabs>
          <w:tab w:val="left" w:pos="284"/>
        </w:tabs>
        <w:spacing w:after="0"/>
        <w:jc w:val="both"/>
        <w:rPr>
          <w:rFonts w:ascii="Times New Roman" w:hAnsi="Times New Roman" w:cs="Times New Roman"/>
          <w:sz w:val="24"/>
          <w:szCs w:val="20"/>
        </w:rPr>
      </w:pPr>
      <w:r w:rsidRPr="00902872">
        <w:rPr>
          <w:rFonts w:ascii="Times New Roman" w:hAnsi="Times New Roman" w:cs="Times New Roman"/>
          <w:sz w:val="24"/>
          <w:szCs w:val="20"/>
        </w:rPr>
        <w:t>Tabuľka 2.1-1 Vý</w:t>
      </w:r>
      <w:r w:rsidR="00EE348B" w:rsidRPr="00902872">
        <w:rPr>
          <w:rFonts w:ascii="Times New Roman" w:hAnsi="Times New Roman" w:cs="Times New Roman"/>
          <w:sz w:val="24"/>
          <w:szCs w:val="20"/>
        </w:rPr>
        <w:t>voj vý</w:t>
      </w:r>
      <w:r w:rsidRPr="00902872">
        <w:rPr>
          <w:rFonts w:ascii="Times New Roman" w:hAnsi="Times New Roman" w:cs="Times New Roman"/>
          <w:sz w:val="24"/>
          <w:szCs w:val="20"/>
        </w:rPr>
        <w:t>mer</w:t>
      </w:r>
      <w:r w:rsidR="00EE348B" w:rsidRPr="00902872">
        <w:rPr>
          <w:rFonts w:ascii="Times New Roman" w:hAnsi="Times New Roman" w:cs="Times New Roman"/>
          <w:sz w:val="24"/>
          <w:szCs w:val="20"/>
        </w:rPr>
        <w:t>y</w:t>
      </w:r>
      <w:r w:rsidRPr="00902872">
        <w:rPr>
          <w:rFonts w:ascii="Times New Roman" w:hAnsi="Times New Roman" w:cs="Times New Roman"/>
          <w:sz w:val="24"/>
          <w:szCs w:val="20"/>
        </w:rPr>
        <w:t xml:space="preserve"> lesných pozemkov, porastovej pôdy</w:t>
      </w:r>
      <w:r w:rsidR="008F3ABA" w:rsidRPr="00902872">
        <w:rPr>
          <w:rFonts w:ascii="Times New Roman" w:hAnsi="Times New Roman" w:cs="Times New Roman"/>
          <w:sz w:val="24"/>
          <w:szCs w:val="20"/>
        </w:rPr>
        <w:t xml:space="preserve"> (lesných porastov)</w:t>
      </w:r>
      <w:r w:rsidR="00EE348B" w:rsidRPr="00902872">
        <w:rPr>
          <w:rFonts w:ascii="Times New Roman" w:hAnsi="Times New Roman" w:cs="Times New Roman"/>
          <w:sz w:val="24"/>
          <w:szCs w:val="20"/>
        </w:rPr>
        <w:t xml:space="preserve"> a </w:t>
      </w:r>
      <w:r w:rsidRPr="00902872">
        <w:rPr>
          <w:rFonts w:ascii="Times New Roman" w:hAnsi="Times New Roman" w:cs="Times New Roman"/>
          <w:sz w:val="24"/>
          <w:szCs w:val="20"/>
        </w:rPr>
        <w:t>lesných</w:t>
      </w:r>
      <w:r w:rsidR="00EE348B" w:rsidRPr="00902872">
        <w:rPr>
          <w:rFonts w:ascii="Times New Roman" w:hAnsi="Times New Roman" w:cs="Times New Roman"/>
          <w:sz w:val="24"/>
          <w:szCs w:val="20"/>
        </w:rPr>
        <w:t xml:space="preserve"> </w:t>
      </w:r>
      <w:r w:rsidRPr="00902872">
        <w:rPr>
          <w:rFonts w:ascii="Times New Roman" w:hAnsi="Times New Roman" w:cs="Times New Roman"/>
          <w:sz w:val="24"/>
          <w:szCs w:val="20"/>
        </w:rPr>
        <w:t>pozemkov bez lesných  porastov</w:t>
      </w:r>
    </w:p>
    <w:tbl>
      <w:tblPr>
        <w:tblStyle w:val="PlainTable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704"/>
        <w:gridCol w:w="1195"/>
        <w:gridCol w:w="1195"/>
        <w:gridCol w:w="1196"/>
        <w:gridCol w:w="1195"/>
        <w:gridCol w:w="1196"/>
        <w:gridCol w:w="1195"/>
        <w:gridCol w:w="1196"/>
      </w:tblGrid>
      <w:tr w:rsidR="00EB7978" w:rsidRPr="005B32DE" w:rsidTr="00FE55A5">
        <w:trPr>
          <w:cnfStyle w:val="100000000000" w:firstRow="1" w:lastRow="0" w:firstColumn="0" w:lastColumn="0" w:oddVBand="0" w:evenVBand="0" w:oddHBand="0" w:evenHBand="0" w:firstRowFirstColumn="0" w:firstRowLastColumn="0" w:lastRowFirstColumn="0" w:lastRowLastColumn="0"/>
        </w:trPr>
        <w:tc>
          <w:tcPr>
            <w:tcW w:w="704" w:type="dxa"/>
            <w:vMerge w:val="restart"/>
            <w:vAlign w:val="center"/>
          </w:tcPr>
          <w:p w:rsidR="00EB7978" w:rsidRPr="005B32DE" w:rsidRDefault="00EB7978" w:rsidP="00372A10">
            <w:pPr>
              <w:jc w:val="center"/>
              <w:rPr>
                <w:rFonts w:ascii="Times New Roman" w:hAnsi="Times New Roman" w:cs="Times New Roman"/>
                <w:b w:val="0"/>
                <w:bCs w:val="0"/>
              </w:rPr>
            </w:pPr>
            <w:r w:rsidRPr="005B32DE">
              <w:rPr>
                <w:rFonts w:ascii="Times New Roman" w:hAnsi="Times New Roman" w:cs="Times New Roman"/>
                <w:b w:val="0"/>
                <w:bCs w:val="0"/>
              </w:rPr>
              <w:t>Druh</w:t>
            </w:r>
          </w:p>
        </w:tc>
        <w:tc>
          <w:tcPr>
            <w:tcW w:w="8368" w:type="dxa"/>
            <w:gridSpan w:val="7"/>
            <w:vAlign w:val="center"/>
          </w:tcPr>
          <w:p w:rsidR="00EB7978" w:rsidRPr="005B32DE" w:rsidRDefault="00EB7978" w:rsidP="00372A10">
            <w:pPr>
              <w:jc w:val="center"/>
              <w:rPr>
                <w:rFonts w:ascii="Times New Roman" w:hAnsi="Times New Roman" w:cs="Times New Roman"/>
                <w:b w:val="0"/>
                <w:bCs w:val="0"/>
              </w:rPr>
            </w:pPr>
            <w:r w:rsidRPr="005B32DE">
              <w:rPr>
                <w:rFonts w:ascii="Times New Roman" w:hAnsi="Times New Roman" w:cs="Times New Roman"/>
                <w:b w:val="0"/>
                <w:bCs w:val="0"/>
              </w:rPr>
              <w:t>Rok</w:t>
            </w:r>
          </w:p>
        </w:tc>
      </w:tr>
      <w:tr w:rsidR="005B32DE" w:rsidRPr="005B32DE" w:rsidTr="00FE55A5">
        <w:trPr>
          <w:cnfStyle w:val="000000100000" w:firstRow="0" w:lastRow="0" w:firstColumn="0" w:lastColumn="0" w:oddVBand="0" w:evenVBand="0" w:oddHBand="1" w:evenHBand="0" w:firstRowFirstColumn="0" w:firstRowLastColumn="0" w:lastRowFirstColumn="0" w:lastRowLastColumn="0"/>
        </w:trPr>
        <w:tc>
          <w:tcPr>
            <w:tcW w:w="704" w:type="dxa"/>
            <w:vMerge/>
            <w:vAlign w:val="center"/>
          </w:tcPr>
          <w:p w:rsidR="00EB7978" w:rsidRPr="005B32DE" w:rsidRDefault="00EB7978" w:rsidP="00372A10">
            <w:pPr>
              <w:jc w:val="center"/>
              <w:rPr>
                <w:rFonts w:ascii="Times New Roman" w:hAnsi="Times New Roman" w:cs="Times New Roman"/>
                <w:bCs/>
              </w:rPr>
            </w:pPr>
          </w:p>
        </w:tc>
        <w:tc>
          <w:tcPr>
            <w:tcW w:w="1195" w:type="dxa"/>
            <w:vAlign w:val="center"/>
          </w:tcPr>
          <w:p w:rsidR="00EB7978" w:rsidRPr="005B32DE" w:rsidRDefault="00EB7978" w:rsidP="00372A10">
            <w:pPr>
              <w:jc w:val="center"/>
              <w:rPr>
                <w:rFonts w:ascii="Times New Roman" w:hAnsi="Times New Roman" w:cs="Times New Roman"/>
                <w:bCs/>
              </w:rPr>
            </w:pPr>
            <w:r w:rsidRPr="005B32DE">
              <w:rPr>
                <w:rFonts w:ascii="Times New Roman" w:hAnsi="Times New Roman" w:cs="Times New Roman"/>
                <w:bCs/>
              </w:rPr>
              <w:t>1980</w:t>
            </w:r>
          </w:p>
        </w:tc>
        <w:tc>
          <w:tcPr>
            <w:tcW w:w="1195" w:type="dxa"/>
            <w:vAlign w:val="center"/>
          </w:tcPr>
          <w:p w:rsidR="00EB7978" w:rsidRPr="005B32DE" w:rsidRDefault="00EB7978" w:rsidP="00372A10">
            <w:pPr>
              <w:jc w:val="center"/>
              <w:rPr>
                <w:rFonts w:ascii="Times New Roman" w:hAnsi="Times New Roman" w:cs="Times New Roman"/>
                <w:bCs/>
              </w:rPr>
            </w:pPr>
            <w:r w:rsidRPr="005B32DE">
              <w:rPr>
                <w:rFonts w:ascii="Times New Roman" w:hAnsi="Times New Roman" w:cs="Times New Roman"/>
                <w:bCs/>
              </w:rPr>
              <w:t>1990</w:t>
            </w:r>
          </w:p>
        </w:tc>
        <w:tc>
          <w:tcPr>
            <w:tcW w:w="1196" w:type="dxa"/>
            <w:vAlign w:val="center"/>
          </w:tcPr>
          <w:p w:rsidR="00EB7978" w:rsidRPr="005B32DE" w:rsidRDefault="00EB7978" w:rsidP="00372A10">
            <w:pPr>
              <w:jc w:val="center"/>
              <w:rPr>
                <w:rFonts w:ascii="Times New Roman" w:hAnsi="Times New Roman" w:cs="Times New Roman"/>
                <w:bCs/>
              </w:rPr>
            </w:pPr>
            <w:r w:rsidRPr="005B32DE">
              <w:rPr>
                <w:rFonts w:ascii="Times New Roman" w:hAnsi="Times New Roman" w:cs="Times New Roman"/>
                <w:bCs/>
              </w:rPr>
              <w:t>2000</w:t>
            </w:r>
          </w:p>
        </w:tc>
        <w:tc>
          <w:tcPr>
            <w:tcW w:w="1195" w:type="dxa"/>
            <w:vAlign w:val="center"/>
          </w:tcPr>
          <w:p w:rsidR="00EB7978" w:rsidRPr="005B32DE" w:rsidRDefault="00EB7978" w:rsidP="00372A10">
            <w:pPr>
              <w:jc w:val="center"/>
              <w:rPr>
                <w:rFonts w:ascii="Times New Roman" w:hAnsi="Times New Roman" w:cs="Times New Roman"/>
                <w:bCs/>
              </w:rPr>
            </w:pPr>
            <w:r w:rsidRPr="005B32DE">
              <w:rPr>
                <w:rFonts w:ascii="Times New Roman" w:hAnsi="Times New Roman" w:cs="Times New Roman"/>
                <w:bCs/>
              </w:rPr>
              <w:t>2005</w:t>
            </w:r>
          </w:p>
        </w:tc>
        <w:tc>
          <w:tcPr>
            <w:tcW w:w="1196" w:type="dxa"/>
            <w:vAlign w:val="center"/>
          </w:tcPr>
          <w:p w:rsidR="00EB7978" w:rsidRPr="005B32DE" w:rsidRDefault="00EB7978" w:rsidP="00372A10">
            <w:pPr>
              <w:ind w:left="84"/>
              <w:jc w:val="center"/>
              <w:rPr>
                <w:rFonts w:ascii="Times New Roman" w:hAnsi="Times New Roman" w:cs="Times New Roman"/>
                <w:bCs/>
              </w:rPr>
            </w:pPr>
            <w:r w:rsidRPr="005B32DE">
              <w:rPr>
                <w:rFonts w:ascii="Times New Roman" w:hAnsi="Times New Roman" w:cs="Times New Roman"/>
                <w:bCs/>
              </w:rPr>
              <w:t>2010</w:t>
            </w:r>
          </w:p>
        </w:tc>
        <w:tc>
          <w:tcPr>
            <w:tcW w:w="1195" w:type="dxa"/>
            <w:vAlign w:val="center"/>
          </w:tcPr>
          <w:p w:rsidR="00EB7978" w:rsidRPr="005B32DE" w:rsidRDefault="00EB7978" w:rsidP="00372A10">
            <w:pPr>
              <w:jc w:val="center"/>
              <w:rPr>
                <w:rFonts w:ascii="Times New Roman" w:hAnsi="Times New Roman" w:cs="Times New Roman"/>
                <w:bCs/>
              </w:rPr>
            </w:pPr>
            <w:r w:rsidRPr="005B32DE">
              <w:rPr>
                <w:rFonts w:ascii="Times New Roman" w:hAnsi="Times New Roman" w:cs="Times New Roman"/>
                <w:bCs/>
              </w:rPr>
              <w:t>2014</w:t>
            </w:r>
          </w:p>
        </w:tc>
        <w:tc>
          <w:tcPr>
            <w:tcW w:w="1196" w:type="dxa"/>
            <w:vAlign w:val="center"/>
          </w:tcPr>
          <w:p w:rsidR="00EB7978" w:rsidRPr="005B32DE" w:rsidRDefault="00EB7978" w:rsidP="00372A10">
            <w:pPr>
              <w:jc w:val="center"/>
              <w:rPr>
                <w:rFonts w:ascii="Times New Roman" w:hAnsi="Times New Roman" w:cs="Times New Roman"/>
                <w:bCs/>
              </w:rPr>
            </w:pPr>
            <w:r w:rsidRPr="005B32DE">
              <w:rPr>
                <w:rFonts w:ascii="Times New Roman" w:hAnsi="Times New Roman" w:cs="Times New Roman"/>
                <w:bCs/>
              </w:rPr>
              <w:t>2015</w:t>
            </w:r>
          </w:p>
        </w:tc>
      </w:tr>
      <w:tr w:rsidR="00EB7978" w:rsidRPr="005B32DE" w:rsidTr="00FE55A5">
        <w:tc>
          <w:tcPr>
            <w:tcW w:w="704" w:type="dxa"/>
            <w:vMerge/>
            <w:vAlign w:val="center"/>
          </w:tcPr>
          <w:p w:rsidR="00EB7978" w:rsidRPr="005B32DE" w:rsidRDefault="00EB7978" w:rsidP="00372A10">
            <w:pPr>
              <w:jc w:val="center"/>
              <w:rPr>
                <w:rFonts w:ascii="Times New Roman" w:hAnsi="Times New Roman" w:cs="Times New Roman"/>
              </w:rPr>
            </w:pPr>
          </w:p>
        </w:tc>
        <w:tc>
          <w:tcPr>
            <w:tcW w:w="8368" w:type="dxa"/>
            <w:gridSpan w:val="7"/>
            <w:vAlign w:val="center"/>
          </w:tcPr>
          <w:p w:rsidR="00EB7978" w:rsidRPr="005B32DE" w:rsidRDefault="00EB7978" w:rsidP="00372A10">
            <w:pPr>
              <w:tabs>
                <w:tab w:val="left" w:pos="984"/>
              </w:tabs>
              <w:ind w:right="144"/>
              <w:jc w:val="center"/>
              <w:rPr>
                <w:rFonts w:ascii="Times New Roman" w:hAnsi="Times New Roman" w:cs="Times New Roman"/>
              </w:rPr>
            </w:pPr>
            <w:r w:rsidRPr="005B32DE">
              <w:rPr>
                <w:rFonts w:ascii="Times New Roman" w:hAnsi="Times New Roman" w:cs="Times New Roman"/>
              </w:rPr>
              <w:t>Výmera (ha)</w:t>
            </w:r>
          </w:p>
        </w:tc>
      </w:tr>
      <w:tr w:rsidR="005B32DE" w:rsidRPr="005B32DE" w:rsidTr="00FE55A5">
        <w:trPr>
          <w:cnfStyle w:val="000000100000" w:firstRow="0" w:lastRow="0" w:firstColumn="0" w:lastColumn="0" w:oddVBand="0" w:evenVBand="0" w:oddHBand="1" w:evenHBand="0" w:firstRowFirstColumn="0" w:firstRowLastColumn="0" w:lastRowFirstColumn="0" w:lastRowLastColumn="0"/>
          <w:trHeight w:val="263"/>
        </w:trPr>
        <w:tc>
          <w:tcPr>
            <w:tcW w:w="704" w:type="dxa"/>
          </w:tcPr>
          <w:p w:rsidR="00EB7978" w:rsidRPr="005B32DE" w:rsidRDefault="00EB7978" w:rsidP="00EB7978">
            <w:pPr>
              <w:jc w:val="center"/>
              <w:rPr>
                <w:rFonts w:ascii="Times New Roman" w:hAnsi="Times New Roman" w:cs="Times New Roman"/>
              </w:rPr>
            </w:pPr>
            <w:r w:rsidRPr="005B32DE">
              <w:rPr>
                <w:rFonts w:ascii="Times New Roman" w:hAnsi="Times New Roman" w:cs="Times New Roman"/>
              </w:rPr>
              <w:t>LP</w:t>
            </w:r>
          </w:p>
        </w:tc>
        <w:tc>
          <w:tcPr>
            <w:tcW w:w="1195" w:type="dxa"/>
          </w:tcPr>
          <w:p w:rsidR="00EB7978" w:rsidRPr="005B32DE" w:rsidRDefault="00EB7978" w:rsidP="00EB7978">
            <w:pPr>
              <w:ind w:left="-299"/>
              <w:jc w:val="right"/>
              <w:rPr>
                <w:rFonts w:ascii="Times New Roman" w:hAnsi="Times New Roman" w:cs="Times New Roman"/>
              </w:rPr>
            </w:pPr>
            <w:r w:rsidRPr="005B32DE">
              <w:rPr>
                <w:rFonts w:ascii="Times New Roman" w:hAnsi="Times New Roman" w:cs="Times New Roman"/>
              </w:rPr>
              <w:t>1 952 656</w:t>
            </w:r>
          </w:p>
        </w:tc>
        <w:tc>
          <w:tcPr>
            <w:tcW w:w="1195" w:type="dxa"/>
          </w:tcPr>
          <w:p w:rsidR="00EB7978" w:rsidRPr="005B32DE" w:rsidRDefault="00EB7978" w:rsidP="00EB7978">
            <w:pPr>
              <w:ind w:left="-299"/>
              <w:jc w:val="right"/>
              <w:rPr>
                <w:rFonts w:ascii="Times New Roman" w:hAnsi="Times New Roman" w:cs="Times New Roman"/>
              </w:rPr>
            </w:pPr>
            <w:r w:rsidRPr="005B32DE">
              <w:rPr>
                <w:rFonts w:ascii="Times New Roman" w:hAnsi="Times New Roman" w:cs="Times New Roman"/>
              </w:rPr>
              <w:t>1 976 538</w:t>
            </w:r>
          </w:p>
        </w:tc>
        <w:tc>
          <w:tcPr>
            <w:tcW w:w="1196" w:type="dxa"/>
          </w:tcPr>
          <w:p w:rsidR="00EB7978" w:rsidRPr="005B32DE" w:rsidRDefault="00263692" w:rsidP="00EB7978">
            <w:pPr>
              <w:ind w:left="-299"/>
              <w:jc w:val="right"/>
              <w:rPr>
                <w:rFonts w:ascii="Times New Roman" w:hAnsi="Times New Roman" w:cs="Times New Roman"/>
              </w:rPr>
            </w:pPr>
            <w:r w:rsidRPr="005B32DE">
              <w:rPr>
                <w:rFonts w:ascii="Times New Roman" w:hAnsi="Times New Roman" w:cs="Times New Roman"/>
              </w:rPr>
              <w:t>1 997 961</w:t>
            </w:r>
          </w:p>
        </w:tc>
        <w:tc>
          <w:tcPr>
            <w:tcW w:w="1195" w:type="dxa"/>
          </w:tcPr>
          <w:p w:rsidR="00EB7978" w:rsidRPr="005B32DE" w:rsidRDefault="00263692" w:rsidP="00EB7978">
            <w:pPr>
              <w:tabs>
                <w:tab w:val="right" w:pos="72"/>
              </w:tabs>
              <w:ind w:right="41" w:hanging="70"/>
              <w:jc w:val="right"/>
              <w:rPr>
                <w:rFonts w:ascii="Times New Roman" w:hAnsi="Times New Roman" w:cs="Times New Roman"/>
              </w:rPr>
            </w:pPr>
            <w:r w:rsidRPr="005B32DE">
              <w:rPr>
                <w:rFonts w:ascii="Times New Roman" w:hAnsi="Times New Roman" w:cs="Times New Roman"/>
              </w:rPr>
              <w:t>2 006 172</w:t>
            </w:r>
          </w:p>
        </w:tc>
        <w:tc>
          <w:tcPr>
            <w:tcW w:w="1196" w:type="dxa"/>
          </w:tcPr>
          <w:p w:rsidR="00EB7978" w:rsidRPr="005B32DE" w:rsidRDefault="00EB7978" w:rsidP="00EB7978">
            <w:pPr>
              <w:ind w:left="-6" w:hanging="141"/>
              <w:jc w:val="right"/>
              <w:rPr>
                <w:rFonts w:ascii="Times New Roman" w:hAnsi="Times New Roman" w:cs="Times New Roman"/>
              </w:rPr>
            </w:pPr>
            <w:r w:rsidRPr="005B32DE">
              <w:rPr>
                <w:rFonts w:ascii="Times New Roman" w:hAnsi="Times New Roman" w:cs="Times New Roman"/>
              </w:rPr>
              <w:t>2 010 817</w:t>
            </w:r>
          </w:p>
        </w:tc>
        <w:tc>
          <w:tcPr>
            <w:tcW w:w="1195" w:type="dxa"/>
          </w:tcPr>
          <w:p w:rsidR="00EB7978" w:rsidRPr="005B32DE" w:rsidRDefault="00EB7978" w:rsidP="00EB7978">
            <w:pPr>
              <w:jc w:val="right"/>
              <w:rPr>
                <w:rFonts w:ascii="Times New Roman" w:hAnsi="Times New Roman" w:cs="Times New Roman"/>
              </w:rPr>
            </w:pPr>
            <w:r w:rsidRPr="005B32DE">
              <w:rPr>
                <w:rFonts w:ascii="Times New Roman" w:hAnsi="Times New Roman" w:cs="Times New Roman"/>
              </w:rPr>
              <w:t>2 014 259</w:t>
            </w:r>
          </w:p>
        </w:tc>
        <w:tc>
          <w:tcPr>
            <w:tcW w:w="1196" w:type="dxa"/>
          </w:tcPr>
          <w:p w:rsidR="00EB7978" w:rsidRPr="005B32DE" w:rsidRDefault="005B32DE" w:rsidP="00EB7978">
            <w:pPr>
              <w:jc w:val="right"/>
              <w:rPr>
                <w:rFonts w:ascii="Times New Roman" w:hAnsi="Times New Roman" w:cs="Times New Roman"/>
              </w:rPr>
            </w:pPr>
            <w:r>
              <w:rPr>
                <w:rFonts w:ascii="Times New Roman" w:hAnsi="Times New Roman" w:cs="Times New Roman"/>
              </w:rPr>
              <w:t>2 014 731</w:t>
            </w:r>
          </w:p>
        </w:tc>
      </w:tr>
      <w:tr w:rsidR="00EB7978" w:rsidRPr="005B32DE" w:rsidTr="00FE55A5">
        <w:trPr>
          <w:trHeight w:val="263"/>
        </w:trPr>
        <w:tc>
          <w:tcPr>
            <w:tcW w:w="704" w:type="dxa"/>
          </w:tcPr>
          <w:p w:rsidR="00EB7978" w:rsidRPr="005B32DE" w:rsidRDefault="00EB7978" w:rsidP="00EB7978">
            <w:pPr>
              <w:jc w:val="center"/>
              <w:rPr>
                <w:rFonts w:ascii="Times New Roman" w:hAnsi="Times New Roman" w:cs="Times New Roman"/>
              </w:rPr>
            </w:pPr>
            <w:r w:rsidRPr="005B32DE">
              <w:rPr>
                <w:rFonts w:ascii="Times New Roman" w:hAnsi="Times New Roman" w:cs="Times New Roman"/>
              </w:rPr>
              <w:t>PP</w:t>
            </w:r>
          </w:p>
        </w:tc>
        <w:tc>
          <w:tcPr>
            <w:tcW w:w="1195" w:type="dxa"/>
          </w:tcPr>
          <w:p w:rsidR="00EB7978" w:rsidRPr="005B32DE" w:rsidRDefault="00EB7978" w:rsidP="00EB7978">
            <w:pPr>
              <w:ind w:left="-299"/>
              <w:jc w:val="right"/>
              <w:rPr>
                <w:rFonts w:ascii="Times New Roman" w:hAnsi="Times New Roman" w:cs="Times New Roman"/>
              </w:rPr>
            </w:pPr>
            <w:r w:rsidRPr="005B32DE">
              <w:rPr>
                <w:rFonts w:ascii="Times New Roman" w:hAnsi="Times New Roman" w:cs="Times New Roman"/>
              </w:rPr>
              <w:t>1 861 642</w:t>
            </w:r>
          </w:p>
        </w:tc>
        <w:tc>
          <w:tcPr>
            <w:tcW w:w="1195" w:type="dxa"/>
          </w:tcPr>
          <w:p w:rsidR="00EB7978" w:rsidRPr="005B32DE" w:rsidRDefault="00EB7978" w:rsidP="00EB7978">
            <w:pPr>
              <w:ind w:left="-299"/>
              <w:jc w:val="right"/>
              <w:rPr>
                <w:rFonts w:ascii="Times New Roman" w:hAnsi="Times New Roman" w:cs="Times New Roman"/>
              </w:rPr>
            </w:pPr>
            <w:r w:rsidRPr="005B32DE">
              <w:rPr>
                <w:rFonts w:ascii="Times New Roman" w:hAnsi="Times New Roman" w:cs="Times New Roman"/>
              </w:rPr>
              <w:t>1 921 705</w:t>
            </w:r>
          </w:p>
        </w:tc>
        <w:tc>
          <w:tcPr>
            <w:tcW w:w="1196" w:type="dxa"/>
          </w:tcPr>
          <w:p w:rsidR="00EB7978" w:rsidRPr="005B32DE" w:rsidRDefault="00263692" w:rsidP="00EB7978">
            <w:pPr>
              <w:ind w:left="-299"/>
              <w:jc w:val="right"/>
              <w:rPr>
                <w:rFonts w:ascii="Times New Roman" w:hAnsi="Times New Roman" w:cs="Times New Roman"/>
              </w:rPr>
            </w:pPr>
            <w:r w:rsidRPr="005B32DE">
              <w:rPr>
                <w:rFonts w:ascii="Times New Roman" w:hAnsi="Times New Roman" w:cs="Times New Roman"/>
              </w:rPr>
              <w:t>1 921 414</w:t>
            </w:r>
          </w:p>
        </w:tc>
        <w:tc>
          <w:tcPr>
            <w:tcW w:w="1195" w:type="dxa"/>
          </w:tcPr>
          <w:p w:rsidR="00EB7978" w:rsidRPr="005B32DE" w:rsidRDefault="00263692" w:rsidP="00EB7978">
            <w:pPr>
              <w:ind w:right="41" w:hanging="70"/>
              <w:jc w:val="right"/>
              <w:rPr>
                <w:rFonts w:ascii="Times New Roman" w:hAnsi="Times New Roman" w:cs="Times New Roman"/>
              </w:rPr>
            </w:pPr>
            <w:r w:rsidRPr="005B32DE">
              <w:rPr>
                <w:rFonts w:ascii="Times New Roman" w:hAnsi="Times New Roman" w:cs="Times New Roman"/>
              </w:rPr>
              <w:t>1 931 645</w:t>
            </w:r>
          </w:p>
        </w:tc>
        <w:tc>
          <w:tcPr>
            <w:tcW w:w="1196" w:type="dxa"/>
          </w:tcPr>
          <w:p w:rsidR="00EB7978" w:rsidRPr="005B32DE" w:rsidRDefault="00EB7978" w:rsidP="00EB7978">
            <w:pPr>
              <w:ind w:hanging="147"/>
              <w:jc w:val="right"/>
              <w:rPr>
                <w:rFonts w:ascii="Times New Roman" w:hAnsi="Times New Roman" w:cs="Times New Roman"/>
              </w:rPr>
            </w:pPr>
            <w:r w:rsidRPr="005B32DE">
              <w:rPr>
                <w:rFonts w:ascii="Times New Roman" w:hAnsi="Times New Roman" w:cs="Times New Roman"/>
              </w:rPr>
              <w:t>1 938 904</w:t>
            </w:r>
          </w:p>
        </w:tc>
        <w:tc>
          <w:tcPr>
            <w:tcW w:w="1195" w:type="dxa"/>
          </w:tcPr>
          <w:p w:rsidR="00EB7978" w:rsidRPr="005B32DE" w:rsidRDefault="00EB7978" w:rsidP="00EB7978">
            <w:pPr>
              <w:jc w:val="right"/>
              <w:rPr>
                <w:rFonts w:ascii="Times New Roman" w:hAnsi="Times New Roman" w:cs="Times New Roman"/>
              </w:rPr>
            </w:pPr>
            <w:r w:rsidRPr="005B32DE">
              <w:rPr>
                <w:rFonts w:ascii="Times New Roman" w:hAnsi="Times New Roman" w:cs="Times New Roman"/>
              </w:rPr>
              <w:t>1 941</w:t>
            </w:r>
            <w:r w:rsidR="005B32DE">
              <w:rPr>
                <w:rFonts w:ascii="Times New Roman" w:hAnsi="Times New Roman" w:cs="Times New Roman"/>
              </w:rPr>
              <w:t> </w:t>
            </w:r>
            <w:r w:rsidRPr="005B32DE">
              <w:rPr>
                <w:rFonts w:ascii="Times New Roman" w:hAnsi="Times New Roman" w:cs="Times New Roman"/>
              </w:rPr>
              <w:t>992</w:t>
            </w:r>
          </w:p>
        </w:tc>
        <w:tc>
          <w:tcPr>
            <w:tcW w:w="1196" w:type="dxa"/>
          </w:tcPr>
          <w:p w:rsidR="00EB7978" w:rsidRPr="005B32DE" w:rsidRDefault="005B32DE" w:rsidP="00EB7978">
            <w:pPr>
              <w:jc w:val="right"/>
              <w:rPr>
                <w:rFonts w:ascii="Times New Roman" w:hAnsi="Times New Roman" w:cs="Times New Roman"/>
              </w:rPr>
            </w:pPr>
            <w:r>
              <w:rPr>
                <w:rFonts w:ascii="Times New Roman" w:hAnsi="Times New Roman" w:cs="Times New Roman"/>
              </w:rPr>
              <w:t>1 942 567</w:t>
            </w:r>
          </w:p>
        </w:tc>
      </w:tr>
      <w:tr w:rsidR="005B32DE" w:rsidRPr="005B32DE" w:rsidTr="00FE55A5">
        <w:trPr>
          <w:cnfStyle w:val="000000100000" w:firstRow="0" w:lastRow="0" w:firstColumn="0" w:lastColumn="0" w:oddVBand="0" w:evenVBand="0" w:oddHBand="1" w:evenHBand="0" w:firstRowFirstColumn="0" w:firstRowLastColumn="0" w:lastRowFirstColumn="0" w:lastRowLastColumn="0"/>
          <w:trHeight w:val="263"/>
        </w:trPr>
        <w:tc>
          <w:tcPr>
            <w:tcW w:w="704" w:type="dxa"/>
          </w:tcPr>
          <w:p w:rsidR="00EB7978" w:rsidRPr="005B32DE" w:rsidRDefault="00EE348B" w:rsidP="00EB7978">
            <w:pPr>
              <w:jc w:val="center"/>
              <w:rPr>
                <w:rFonts w:ascii="Times New Roman" w:hAnsi="Times New Roman" w:cs="Times New Roman"/>
              </w:rPr>
            </w:pPr>
            <w:r>
              <w:rPr>
                <w:rFonts w:ascii="Times New Roman" w:hAnsi="Times New Roman" w:cs="Times New Roman"/>
              </w:rPr>
              <w:t>L</w:t>
            </w:r>
            <w:r w:rsidR="00EB7978" w:rsidRPr="005B32DE">
              <w:rPr>
                <w:rFonts w:ascii="Times New Roman" w:hAnsi="Times New Roman" w:cs="Times New Roman"/>
              </w:rPr>
              <w:t>PB</w:t>
            </w:r>
          </w:p>
        </w:tc>
        <w:tc>
          <w:tcPr>
            <w:tcW w:w="1195" w:type="dxa"/>
          </w:tcPr>
          <w:p w:rsidR="00EB7978" w:rsidRPr="005B32DE" w:rsidRDefault="00EE348B" w:rsidP="00EB7978">
            <w:pPr>
              <w:jc w:val="right"/>
              <w:rPr>
                <w:rFonts w:ascii="Times New Roman" w:hAnsi="Times New Roman" w:cs="Times New Roman"/>
              </w:rPr>
            </w:pPr>
            <w:r>
              <w:rPr>
                <w:rFonts w:ascii="Times New Roman" w:hAnsi="Times New Roman" w:cs="Times New Roman"/>
              </w:rPr>
              <w:t>91 014</w:t>
            </w:r>
          </w:p>
        </w:tc>
        <w:tc>
          <w:tcPr>
            <w:tcW w:w="1195" w:type="dxa"/>
          </w:tcPr>
          <w:p w:rsidR="00EB7978" w:rsidRPr="005B32DE" w:rsidRDefault="00EE348B" w:rsidP="00EB7978">
            <w:pPr>
              <w:jc w:val="right"/>
              <w:rPr>
                <w:rFonts w:ascii="Times New Roman" w:hAnsi="Times New Roman" w:cs="Times New Roman"/>
              </w:rPr>
            </w:pPr>
            <w:r>
              <w:rPr>
                <w:rFonts w:ascii="Times New Roman" w:hAnsi="Times New Roman" w:cs="Times New Roman"/>
              </w:rPr>
              <w:t>54 833</w:t>
            </w:r>
          </w:p>
        </w:tc>
        <w:tc>
          <w:tcPr>
            <w:tcW w:w="1196" w:type="dxa"/>
          </w:tcPr>
          <w:p w:rsidR="00EB7978" w:rsidRPr="005B32DE" w:rsidRDefault="00EE348B" w:rsidP="00EB7978">
            <w:pPr>
              <w:jc w:val="right"/>
              <w:rPr>
                <w:rFonts w:ascii="Times New Roman" w:hAnsi="Times New Roman" w:cs="Times New Roman"/>
              </w:rPr>
            </w:pPr>
            <w:r>
              <w:rPr>
                <w:rFonts w:ascii="Times New Roman" w:hAnsi="Times New Roman" w:cs="Times New Roman"/>
              </w:rPr>
              <w:t>76 547</w:t>
            </w:r>
          </w:p>
        </w:tc>
        <w:tc>
          <w:tcPr>
            <w:tcW w:w="1195" w:type="dxa"/>
          </w:tcPr>
          <w:p w:rsidR="00EB7978" w:rsidRPr="005B32DE" w:rsidRDefault="00EE348B" w:rsidP="00EB7978">
            <w:pPr>
              <w:jc w:val="right"/>
              <w:rPr>
                <w:rFonts w:ascii="Times New Roman" w:hAnsi="Times New Roman" w:cs="Times New Roman"/>
              </w:rPr>
            </w:pPr>
            <w:r>
              <w:rPr>
                <w:rFonts w:ascii="Times New Roman" w:hAnsi="Times New Roman" w:cs="Times New Roman"/>
              </w:rPr>
              <w:t>74 527</w:t>
            </w:r>
          </w:p>
        </w:tc>
        <w:tc>
          <w:tcPr>
            <w:tcW w:w="1196" w:type="dxa"/>
          </w:tcPr>
          <w:p w:rsidR="00EB7978" w:rsidRPr="005B32DE" w:rsidRDefault="00EB7978" w:rsidP="00EB7978">
            <w:pPr>
              <w:jc w:val="right"/>
              <w:rPr>
                <w:rFonts w:ascii="Times New Roman" w:hAnsi="Times New Roman" w:cs="Times New Roman"/>
              </w:rPr>
            </w:pPr>
            <w:r w:rsidRPr="005B32DE">
              <w:rPr>
                <w:rFonts w:ascii="Times New Roman" w:hAnsi="Times New Roman" w:cs="Times New Roman"/>
              </w:rPr>
              <w:t>71 913</w:t>
            </w:r>
          </w:p>
        </w:tc>
        <w:tc>
          <w:tcPr>
            <w:tcW w:w="1195" w:type="dxa"/>
          </w:tcPr>
          <w:p w:rsidR="00EB7978" w:rsidRPr="005B32DE" w:rsidRDefault="00EB7978" w:rsidP="00EB7978">
            <w:pPr>
              <w:jc w:val="right"/>
              <w:rPr>
                <w:rFonts w:ascii="Times New Roman" w:hAnsi="Times New Roman" w:cs="Times New Roman"/>
              </w:rPr>
            </w:pPr>
            <w:r w:rsidRPr="005B32DE">
              <w:rPr>
                <w:rFonts w:ascii="Times New Roman" w:hAnsi="Times New Roman" w:cs="Times New Roman"/>
              </w:rPr>
              <w:t>72 267</w:t>
            </w:r>
          </w:p>
        </w:tc>
        <w:tc>
          <w:tcPr>
            <w:tcW w:w="1196" w:type="dxa"/>
          </w:tcPr>
          <w:p w:rsidR="00EB7978" w:rsidRPr="005B32DE" w:rsidRDefault="005B32DE" w:rsidP="00EB7978">
            <w:pPr>
              <w:jc w:val="right"/>
              <w:rPr>
                <w:rFonts w:ascii="Times New Roman" w:hAnsi="Times New Roman" w:cs="Times New Roman"/>
              </w:rPr>
            </w:pPr>
            <w:r>
              <w:rPr>
                <w:rFonts w:ascii="Times New Roman" w:hAnsi="Times New Roman" w:cs="Times New Roman"/>
              </w:rPr>
              <w:t>72 164</w:t>
            </w:r>
          </w:p>
        </w:tc>
      </w:tr>
    </w:tbl>
    <w:p w:rsidR="00EA7F61" w:rsidRDefault="00EA7F61" w:rsidP="00EA7F61">
      <w:pPr>
        <w:jc w:val="center"/>
        <w:rPr>
          <w:rFonts w:ascii="Times New Roman" w:hAnsi="Times New Roman" w:cs="Times New Roman"/>
          <w:b/>
          <w:sz w:val="24"/>
        </w:rPr>
      </w:pPr>
      <w:r>
        <w:rPr>
          <w:noProof/>
          <w:lang w:eastAsia="sk-SK"/>
        </w:rPr>
        <w:drawing>
          <wp:inline distT="0" distB="0" distL="0" distR="0" wp14:anchorId="04353DDC" wp14:editId="631305E5">
            <wp:extent cx="4572000" cy="27432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91E4B" w:rsidRPr="00902872" w:rsidRDefault="00091E4B" w:rsidP="00091E4B">
      <w:pPr>
        <w:tabs>
          <w:tab w:val="left" w:pos="284"/>
        </w:tabs>
        <w:spacing w:after="0"/>
        <w:rPr>
          <w:rFonts w:ascii="Times New Roman" w:hAnsi="Times New Roman" w:cs="Times New Roman"/>
          <w:sz w:val="24"/>
          <w:szCs w:val="20"/>
        </w:rPr>
      </w:pPr>
      <w:r w:rsidRPr="00902872">
        <w:rPr>
          <w:rFonts w:ascii="Times New Roman" w:hAnsi="Times New Roman" w:cs="Times New Roman"/>
          <w:sz w:val="24"/>
          <w:szCs w:val="20"/>
        </w:rPr>
        <w:t>Obrázok 2.1-1 Vývoj výmery</w:t>
      </w:r>
      <w:r w:rsidR="008F3ABA" w:rsidRPr="00902872">
        <w:rPr>
          <w:rFonts w:ascii="Times New Roman" w:hAnsi="Times New Roman" w:cs="Times New Roman"/>
          <w:sz w:val="24"/>
          <w:szCs w:val="20"/>
        </w:rPr>
        <w:t xml:space="preserve"> lesných pozemkov a</w:t>
      </w:r>
      <w:r w:rsidRPr="00902872">
        <w:rPr>
          <w:rFonts w:ascii="Times New Roman" w:hAnsi="Times New Roman" w:cs="Times New Roman"/>
          <w:sz w:val="24"/>
          <w:szCs w:val="20"/>
        </w:rPr>
        <w:t> porastovej pôdy</w:t>
      </w:r>
      <w:r w:rsidR="008F3ABA" w:rsidRPr="00902872">
        <w:rPr>
          <w:rFonts w:ascii="Times New Roman" w:hAnsi="Times New Roman" w:cs="Times New Roman"/>
          <w:sz w:val="24"/>
          <w:szCs w:val="20"/>
        </w:rPr>
        <w:t xml:space="preserve"> (lesných porastov)</w:t>
      </w:r>
    </w:p>
    <w:p w:rsidR="007F42FE" w:rsidRPr="005B32DE" w:rsidRDefault="007F42FE" w:rsidP="007F42FE">
      <w:pPr>
        <w:spacing w:after="0"/>
        <w:ind w:left="-142" w:firstLine="142"/>
        <w:rPr>
          <w:rFonts w:ascii="Times New Roman" w:hAnsi="Times New Roman" w:cs="Times New Roman"/>
          <w:i/>
          <w:iCs/>
          <w:sz w:val="20"/>
        </w:rPr>
      </w:pPr>
      <w:r w:rsidRPr="005B32DE">
        <w:rPr>
          <w:rFonts w:ascii="Times New Roman" w:hAnsi="Times New Roman" w:cs="Times New Roman"/>
          <w:i/>
          <w:iCs/>
          <w:sz w:val="20"/>
        </w:rPr>
        <w:t>Zdroj: NLC</w:t>
      </w:r>
      <w:r w:rsidR="00F727C5">
        <w:rPr>
          <w:rFonts w:ascii="Times New Roman" w:hAnsi="Times New Roman" w:cs="Times New Roman"/>
          <w:i/>
          <w:iCs/>
          <w:sz w:val="20"/>
        </w:rPr>
        <w:t>-ÚLZI Zvolen</w:t>
      </w:r>
      <w:r w:rsidRPr="005B32DE">
        <w:rPr>
          <w:rFonts w:ascii="Times New Roman" w:hAnsi="Times New Roman" w:cs="Times New Roman"/>
          <w:i/>
          <w:iCs/>
          <w:sz w:val="20"/>
        </w:rPr>
        <w:t xml:space="preserve">, Súhrnné informácie o stave lesov SR </w:t>
      </w:r>
      <w:r>
        <w:rPr>
          <w:rFonts w:ascii="Times New Roman" w:hAnsi="Times New Roman" w:cs="Times New Roman"/>
          <w:i/>
          <w:iCs/>
          <w:sz w:val="20"/>
        </w:rPr>
        <w:t>1980</w:t>
      </w:r>
      <w:r w:rsidRPr="005B32DE">
        <w:rPr>
          <w:rFonts w:ascii="Times New Roman" w:hAnsi="Times New Roman" w:cs="Times New Roman"/>
          <w:i/>
          <w:iCs/>
          <w:sz w:val="20"/>
        </w:rPr>
        <w:t>-201</w:t>
      </w:r>
      <w:r>
        <w:rPr>
          <w:rFonts w:ascii="Times New Roman" w:hAnsi="Times New Roman" w:cs="Times New Roman"/>
          <w:i/>
          <w:iCs/>
          <w:sz w:val="20"/>
        </w:rPr>
        <w:t>6</w:t>
      </w:r>
    </w:p>
    <w:p w:rsidR="007F42FE" w:rsidRPr="005B32DE" w:rsidRDefault="007F42FE" w:rsidP="007F42FE">
      <w:pPr>
        <w:spacing w:after="0"/>
        <w:ind w:left="-142" w:firstLine="142"/>
        <w:rPr>
          <w:rFonts w:ascii="Times New Roman" w:hAnsi="Times New Roman" w:cs="Times New Roman"/>
          <w:i/>
          <w:iCs/>
          <w:sz w:val="20"/>
        </w:rPr>
      </w:pPr>
      <w:r>
        <w:rPr>
          <w:rFonts w:ascii="Times New Roman" w:hAnsi="Times New Roman" w:cs="Times New Roman"/>
          <w:i/>
          <w:iCs/>
          <w:sz w:val="20"/>
        </w:rPr>
        <w:t xml:space="preserve">Vysvetlivky: </w:t>
      </w:r>
      <w:r w:rsidRPr="005B32DE">
        <w:rPr>
          <w:rFonts w:ascii="Times New Roman" w:hAnsi="Times New Roman" w:cs="Times New Roman"/>
          <w:i/>
          <w:iCs/>
          <w:sz w:val="20"/>
        </w:rPr>
        <w:t>LP – lesné pozemky</w:t>
      </w:r>
      <w:r>
        <w:rPr>
          <w:rFonts w:ascii="Times New Roman" w:hAnsi="Times New Roman" w:cs="Times New Roman"/>
          <w:i/>
          <w:iCs/>
          <w:sz w:val="20"/>
        </w:rPr>
        <w:t xml:space="preserve">; </w:t>
      </w:r>
      <w:r w:rsidRPr="005B32DE">
        <w:rPr>
          <w:rFonts w:ascii="Times New Roman" w:hAnsi="Times New Roman" w:cs="Times New Roman"/>
          <w:i/>
          <w:iCs/>
          <w:sz w:val="20"/>
        </w:rPr>
        <w:t>PP – porastová pôda</w:t>
      </w:r>
      <w:r>
        <w:rPr>
          <w:rFonts w:ascii="Times New Roman" w:hAnsi="Times New Roman" w:cs="Times New Roman"/>
          <w:i/>
          <w:iCs/>
          <w:sz w:val="20"/>
        </w:rPr>
        <w:t>; L</w:t>
      </w:r>
      <w:r w:rsidRPr="005B32DE">
        <w:rPr>
          <w:rFonts w:ascii="Times New Roman" w:hAnsi="Times New Roman" w:cs="Times New Roman"/>
          <w:i/>
          <w:iCs/>
          <w:sz w:val="20"/>
        </w:rPr>
        <w:t>PB – lesné pozemky bez lesných porastov</w:t>
      </w:r>
    </w:p>
    <w:p w:rsidR="00091E4B" w:rsidRDefault="00091E4B" w:rsidP="00091E4B">
      <w:pPr>
        <w:spacing w:after="0"/>
        <w:rPr>
          <w:rFonts w:ascii="Times New Roman" w:hAnsi="Times New Roman" w:cs="Times New Roman"/>
          <w:b/>
          <w:sz w:val="24"/>
        </w:rPr>
      </w:pPr>
    </w:p>
    <w:p w:rsidR="0011221D" w:rsidRDefault="0011221D" w:rsidP="00F727C5">
      <w:pPr>
        <w:spacing w:after="0"/>
        <w:rPr>
          <w:rFonts w:ascii="Times New Roman" w:hAnsi="Times New Roman" w:cs="Times New Roman"/>
          <w:b/>
          <w:sz w:val="24"/>
        </w:rPr>
      </w:pPr>
      <w:r>
        <w:rPr>
          <w:rFonts w:ascii="Times New Roman" w:hAnsi="Times New Roman" w:cs="Times New Roman"/>
          <w:b/>
          <w:sz w:val="24"/>
        </w:rPr>
        <w:t>2.2 Štruktúra lesov</w:t>
      </w:r>
    </w:p>
    <w:p w:rsidR="00F727C5" w:rsidRDefault="00F727C5" w:rsidP="00F727C5">
      <w:pPr>
        <w:spacing w:after="0"/>
        <w:rPr>
          <w:rFonts w:ascii="Times New Roman" w:hAnsi="Times New Roman" w:cs="Times New Roman"/>
          <w:b/>
          <w:sz w:val="24"/>
        </w:rPr>
      </w:pPr>
    </w:p>
    <w:p w:rsidR="00E44783" w:rsidRPr="001863D0" w:rsidRDefault="00E44783" w:rsidP="00F727C5">
      <w:pPr>
        <w:spacing w:after="0"/>
        <w:rPr>
          <w:rFonts w:ascii="Times New Roman" w:hAnsi="Times New Roman" w:cs="Times New Roman"/>
          <w:b/>
          <w:i/>
          <w:sz w:val="24"/>
        </w:rPr>
      </w:pPr>
      <w:r w:rsidRPr="001863D0">
        <w:rPr>
          <w:rFonts w:ascii="Times New Roman" w:hAnsi="Times New Roman" w:cs="Times New Roman"/>
          <w:b/>
          <w:i/>
          <w:sz w:val="24"/>
        </w:rPr>
        <w:t>Drevinové zloženie lesov</w:t>
      </w:r>
    </w:p>
    <w:p w:rsidR="00F727C5" w:rsidRDefault="00F727C5" w:rsidP="00F727C5">
      <w:pPr>
        <w:spacing w:after="0"/>
        <w:rPr>
          <w:rFonts w:ascii="Times New Roman" w:hAnsi="Times New Roman" w:cs="Times New Roman"/>
          <w:b/>
          <w:i/>
          <w:sz w:val="24"/>
        </w:rPr>
      </w:pPr>
    </w:p>
    <w:p w:rsidR="00E87202" w:rsidRPr="00D36167" w:rsidRDefault="00F727C5" w:rsidP="00F727C5">
      <w:pPr>
        <w:spacing w:after="0"/>
        <w:rPr>
          <w:rFonts w:ascii="Times New Roman" w:hAnsi="Times New Roman" w:cs="Times New Roman"/>
          <w:sz w:val="24"/>
          <w:szCs w:val="20"/>
        </w:rPr>
      </w:pPr>
      <w:r>
        <w:rPr>
          <w:rFonts w:ascii="Times New Roman" w:hAnsi="Times New Roman" w:cs="Times New Roman"/>
          <w:sz w:val="24"/>
          <w:szCs w:val="20"/>
        </w:rPr>
        <w:t xml:space="preserve">Tabuľka 2.2-1 Vývoj </w:t>
      </w:r>
      <w:r w:rsidR="00E87202" w:rsidRPr="00D36167">
        <w:rPr>
          <w:rFonts w:ascii="Times New Roman" w:hAnsi="Times New Roman" w:cs="Times New Roman"/>
          <w:sz w:val="24"/>
          <w:szCs w:val="20"/>
        </w:rPr>
        <w:t>zastúpeni</w:t>
      </w:r>
      <w:r>
        <w:rPr>
          <w:rFonts w:ascii="Times New Roman" w:hAnsi="Times New Roman" w:cs="Times New Roman"/>
          <w:sz w:val="24"/>
          <w:szCs w:val="20"/>
        </w:rPr>
        <w:t>a</w:t>
      </w:r>
      <w:r w:rsidR="00E87202" w:rsidRPr="00D36167">
        <w:rPr>
          <w:rFonts w:ascii="Times New Roman" w:hAnsi="Times New Roman" w:cs="Times New Roman"/>
          <w:sz w:val="24"/>
          <w:szCs w:val="20"/>
        </w:rPr>
        <w:t xml:space="preserve"> </w:t>
      </w:r>
      <w:r w:rsidR="00C7695A">
        <w:rPr>
          <w:rFonts w:ascii="Times New Roman" w:hAnsi="Times New Roman" w:cs="Times New Roman"/>
          <w:sz w:val="24"/>
          <w:szCs w:val="20"/>
        </w:rPr>
        <w:t>vybraných</w:t>
      </w:r>
      <w:r w:rsidR="00FE55A5">
        <w:rPr>
          <w:rFonts w:ascii="Times New Roman" w:hAnsi="Times New Roman" w:cs="Times New Roman"/>
          <w:sz w:val="24"/>
          <w:szCs w:val="20"/>
        </w:rPr>
        <w:t xml:space="preserve"> drevín v lesoch, %</w:t>
      </w:r>
    </w:p>
    <w:tbl>
      <w:tblPr>
        <w:tblStyle w:val="PlainTable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96"/>
        <w:gridCol w:w="768"/>
        <w:gridCol w:w="767"/>
        <w:gridCol w:w="767"/>
        <w:gridCol w:w="766"/>
        <w:gridCol w:w="767"/>
        <w:gridCol w:w="769"/>
        <w:gridCol w:w="768"/>
        <w:gridCol w:w="769"/>
        <w:gridCol w:w="767"/>
        <w:gridCol w:w="767"/>
        <w:gridCol w:w="843"/>
      </w:tblGrid>
      <w:tr w:rsidR="00E87202" w:rsidRPr="00E87202" w:rsidTr="00FE55A5">
        <w:trPr>
          <w:cnfStyle w:val="000000100000" w:firstRow="0" w:lastRow="0" w:firstColumn="0" w:lastColumn="0" w:oddVBand="0" w:evenVBand="0" w:oddHBand="1" w:evenHBand="0" w:firstRowFirstColumn="0" w:firstRowLastColumn="0" w:lastRowFirstColumn="0" w:lastRowLastColumn="0"/>
        </w:trPr>
        <w:tc>
          <w:tcPr>
            <w:tcW w:w="696" w:type="dxa"/>
            <w:vMerge w:val="restart"/>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Rok</w:t>
            </w:r>
          </w:p>
        </w:tc>
        <w:tc>
          <w:tcPr>
            <w:tcW w:w="8518" w:type="dxa"/>
            <w:gridSpan w:val="11"/>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Dreviny</w:t>
            </w:r>
          </w:p>
        </w:tc>
      </w:tr>
      <w:tr w:rsidR="00E87202" w:rsidRPr="00E87202" w:rsidTr="00FE55A5">
        <w:tc>
          <w:tcPr>
            <w:tcW w:w="696" w:type="dxa"/>
            <w:vMerge/>
            <w:vAlign w:val="center"/>
          </w:tcPr>
          <w:p w:rsidR="00E87202" w:rsidRPr="00E87202" w:rsidRDefault="00E87202" w:rsidP="00FE55A5">
            <w:pPr>
              <w:jc w:val="center"/>
              <w:rPr>
                <w:rFonts w:ascii="Times New Roman" w:hAnsi="Times New Roman" w:cs="Times New Roman"/>
              </w:rPr>
            </w:pPr>
          </w:p>
        </w:tc>
        <w:tc>
          <w:tcPr>
            <w:tcW w:w="768"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SM</w:t>
            </w:r>
          </w:p>
        </w:tc>
        <w:tc>
          <w:tcPr>
            <w:tcW w:w="767"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BO</w:t>
            </w:r>
          </w:p>
        </w:tc>
        <w:tc>
          <w:tcPr>
            <w:tcW w:w="767"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JD</w:t>
            </w:r>
          </w:p>
        </w:tc>
        <w:tc>
          <w:tcPr>
            <w:tcW w:w="766"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SC</w:t>
            </w:r>
          </w:p>
        </w:tc>
        <w:tc>
          <w:tcPr>
            <w:tcW w:w="767"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KS</w:t>
            </w:r>
          </w:p>
        </w:tc>
        <w:tc>
          <w:tcPr>
            <w:tcW w:w="769"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 xml:space="preserve">∑ </w:t>
            </w:r>
            <w:proofErr w:type="spellStart"/>
            <w:r w:rsidRPr="00E87202">
              <w:rPr>
                <w:rFonts w:ascii="Times New Roman" w:hAnsi="Times New Roman" w:cs="Times New Roman"/>
              </w:rPr>
              <w:t>ihl</w:t>
            </w:r>
            <w:proofErr w:type="spellEnd"/>
            <w:r w:rsidRPr="00E87202">
              <w:rPr>
                <w:rFonts w:ascii="Times New Roman" w:hAnsi="Times New Roman" w:cs="Times New Roman"/>
              </w:rPr>
              <w:t>.</w:t>
            </w:r>
          </w:p>
        </w:tc>
        <w:tc>
          <w:tcPr>
            <w:tcW w:w="768"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BK</w:t>
            </w:r>
          </w:p>
        </w:tc>
        <w:tc>
          <w:tcPr>
            <w:tcW w:w="769"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DB</w:t>
            </w:r>
          </w:p>
        </w:tc>
        <w:tc>
          <w:tcPr>
            <w:tcW w:w="767"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HB</w:t>
            </w:r>
          </w:p>
        </w:tc>
        <w:tc>
          <w:tcPr>
            <w:tcW w:w="767"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CR</w:t>
            </w:r>
          </w:p>
        </w:tc>
        <w:tc>
          <w:tcPr>
            <w:tcW w:w="843" w:type="dxa"/>
            <w:vAlign w:val="center"/>
          </w:tcPr>
          <w:p w:rsidR="00E87202" w:rsidRPr="00E87202" w:rsidRDefault="00E87202" w:rsidP="00FE55A5">
            <w:pPr>
              <w:jc w:val="center"/>
              <w:rPr>
                <w:rFonts w:ascii="Times New Roman" w:hAnsi="Times New Roman" w:cs="Times New Roman"/>
              </w:rPr>
            </w:pPr>
            <w:r w:rsidRPr="00E87202">
              <w:rPr>
                <w:rFonts w:ascii="Times New Roman" w:hAnsi="Times New Roman" w:cs="Times New Roman"/>
              </w:rPr>
              <w:t>∑ list.</w:t>
            </w:r>
          </w:p>
        </w:tc>
      </w:tr>
      <w:tr w:rsidR="00E87202" w:rsidRPr="00C375DA" w:rsidTr="00FE55A5">
        <w:trPr>
          <w:cnfStyle w:val="000000100000" w:firstRow="0" w:lastRow="0" w:firstColumn="0" w:lastColumn="0" w:oddVBand="0" w:evenVBand="0" w:oddHBand="1" w:evenHBand="0" w:firstRowFirstColumn="0" w:firstRowLastColumn="0" w:lastRowFirstColumn="0" w:lastRowLastColumn="0"/>
        </w:trPr>
        <w:tc>
          <w:tcPr>
            <w:tcW w:w="696" w:type="dxa"/>
          </w:tcPr>
          <w:p w:rsidR="00E87202" w:rsidRPr="00C375DA" w:rsidRDefault="00E87202" w:rsidP="00D36167">
            <w:pPr>
              <w:jc w:val="center"/>
              <w:rPr>
                <w:rFonts w:ascii="Times New Roman" w:hAnsi="Times New Roman" w:cs="Times New Roman"/>
              </w:rPr>
            </w:pPr>
            <w:r w:rsidRPr="00C375DA">
              <w:rPr>
                <w:rFonts w:ascii="Times New Roman" w:hAnsi="Times New Roman" w:cs="Times New Roman"/>
              </w:rPr>
              <w:t>2015</w:t>
            </w:r>
          </w:p>
        </w:tc>
        <w:tc>
          <w:tcPr>
            <w:tcW w:w="768" w:type="dxa"/>
          </w:tcPr>
          <w:p w:rsidR="00E87202" w:rsidRPr="00C375DA" w:rsidRDefault="00C435C2" w:rsidP="00D36167">
            <w:pPr>
              <w:jc w:val="right"/>
              <w:rPr>
                <w:rFonts w:ascii="Times New Roman" w:hAnsi="Times New Roman" w:cs="Times New Roman"/>
              </w:rPr>
            </w:pPr>
            <w:r>
              <w:rPr>
                <w:rFonts w:ascii="Times New Roman" w:hAnsi="Times New Roman" w:cs="Times New Roman"/>
              </w:rPr>
              <w:t>23,4</w:t>
            </w:r>
          </w:p>
        </w:tc>
        <w:tc>
          <w:tcPr>
            <w:tcW w:w="767" w:type="dxa"/>
          </w:tcPr>
          <w:p w:rsidR="00E87202" w:rsidRPr="00C375DA" w:rsidRDefault="00C435C2" w:rsidP="00D36167">
            <w:pPr>
              <w:jc w:val="right"/>
              <w:rPr>
                <w:rFonts w:ascii="Times New Roman" w:hAnsi="Times New Roman" w:cs="Times New Roman"/>
              </w:rPr>
            </w:pPr>
            <w:r>
              <w:rPr>
                <w:rFonts w:ascii="Times New Roman" w:hAnsi="Times New Roman" w:cs="Times New Roman"/>
              </w:rPr>
              <w:t>6,8</w:t>
            </w:r>
          </w:p>
        </w:tc>
        <w:tc>
          <w:tcPr>
            <w:tcW w:w="767" w:type="dxa"/>
          </w:tcPr>
          <w:p w:rsidR="00E87202" w:rsidRPr="00C375DA" w:rsidRDefault="00C435C2" w:rsidP="00D36167">
            <w:pPr>
              <w:jc w:val="right"/>
              <w:rPr>
                <w:rFonts w:ascii="Times New Roman" w:hAnsi="Times New Roman" w:cs="Times New Roman"/>
              </w:rPr>
            </w:pPr>
            <w:r>
              <w:rPr>
                <w:rFonts w:ascii="Times New Roman" w:hAnsi="Times New Roman" w:cs="Times New Roman"/>
              </w:rPr>
              <w:t>4,1</w:t>
            </w:r>
          </w:p>
        </w:tc>
        <w:tc>
          <w:tcPr>
            <w:tcW w:w="766" w:type="dxa"/>
          </w:tcPr>
          <w:p w:rsidR="00E87202" w:rsidRPr="00C375DA" w:rsidRDefault="00C435C2" w:rsidP="00D36167">
            <w:pPr>
              <w:jc w:val="right"/>
              <w:rPr>
                <w:rFonts w:ascii="Times New Roman" w:hAnsi="Times New Roman" w:cs="Times New Roman"/>
              </w:rPr>
            </w:pPr>
            <w:r>
              <w:rPr>
                <w:rFonts w:ascii="Times New Roman" w:hAnsi="Times New Roman" w:cs="Times New Roman"/>
              </w:rPr>
              <w:t>2,5</w:t>
            </w:r>
          </w:p>
        </w:tc>
        <w:tc>
          <w:tcPr>
            <w:tcW w:w="767" w:type="dxa"/>
          </w:tcPr>
          <w:p w:rsidR="00E87202" w:rsidRPr="00C375DA" w:rsidRDefault="00C435C2" w:rsidP="00D36167">
            <w:pPr>
              <w:jc w:val="right"/>
              <w:rPr>
                <w:rFonts w:ascii="Times New Roman" w:hAnsi="Times New Roman" w:cs="Times New Roman"/>
              </w:rPr>
            </w:pPr>
            <w:r>
              <w:rPr>
                <w:rFonts w:ascii="Times New Roman" w:hAnsi="Times New Roman" w:cs="Times New Roman"/>
              </w:rPr>
              <w:t>1,1</w:t>
            </w:r>
          </w:p>
        </w:tc>
        <w:tc>
          <w:tcPr>
            <w:tcW w:w="769" w:type="dxa"/>
          </w:tcPr>
          <w:p w:rsidR="00E87202" w:rsidRPr="00C375DA" w:rsidRDefault="00C435C2" w:rsidP="00D36167">
            <w:pPr>
              <w:jc w:val="right"/>
              <w:rPr>
                <w:rFonts w:ascii="Times New Roman" w:hAnsi="Times New Roman" w:cs="Times New Roman"/>
              </w:rPr>
            </w:pPr>
            <w:r>
              <w:rPr>
                <w:rFonts w:ascii="Times New Roman" w:hAnsi="Times New Roman" w:cs="Times New Roman"/>
              </w:rPr>
              <w:t>37,8</w:t>
            </w:r>
          </w:p>
        </w:tc>
        <w:tc>
          <w:tcPr>
            <w:tcW w:w="768" w:type="dxa"/>
          </w:tcPr>
          <w:p w:rsidR="00E87202" w:rsidRPr="00C375DA" w:rsidRDefault="00C435C2" w:rsidP="00D36167">
            <w:pPr>
              <w:jc w:val="right"/>
              <w:rPr>
                <w:rFonts w:ascii="Times New Roman" w:hAnsi="Times New Roman" w:cs="Times New Roman"/>
              </w:rPr>
            </w:pPr>
            <w:r>
              <w:rPr>
                <w:rFonts w:ascii="Times New Roman" w:hAnsi="Times New Roman" w:cs="Times New Roman"/>
              </w:rPr>
              <w:t>33,2</w:t>
            </w:r>
          </w:p>
        </w:tc>
        <w:tc>
          <w:tcPr>
            <w:tcW w:w="769" w:type="dxa"/>
          </w:tcPr>
          <w:p w:rsidR="00E87202" w:rsidRPr="00C375DA" w:rsidRDefault="00C435C2" w:rsidP="00D36167">
            <w:pPr>
              <w:jc w:val="right"/>
              <w:rPr>
                <w:rFonts w:ascii="Times New Roman" w:hAnsi="Times New Roman" w:cs="Times New Roman"/>
              </w:rPr>
            </w:pPr>
            <w:r>
              <w:rPr>
                <w:rFonts w:ascii="Times New Roman" w:hAnsi="Times New Roman" w:cs="Times New Roman"/>
              </w:rPr>
              <w:t>10,6</w:t>
            </w:r>
          </w:p>
        </w:tc>
        <w:tc>
          <w:tcPr>
            <w:tcW w:w="767" w:type="dxa"/>
          </w:tcPr>
          <w:p w:rsidR="00E87202" w:rsidRPr="00C375DA" w:rsidRDefault="00C435C2" w:rsidP="00D36167">
            <w:pPr>
              <w:jc w:val="right"/>
              <w:rPr>
                <w:rFonts w:ascii="Times New Roman" w:hAnsi="Times New Roman" w:cs="Times New Roman"/>
              </w:rPr>
            </w:pPr>
            <w:r>
              <w:rPr>
                <w:rFonts w:ascii="Times New Roman" w:hAnsi="Times New Roman" w:cs="Times New Roman"/>
              </w:rPr>
              <w:t>5,9</w:t>
            </w:r>
          </w:p>
        </w:tc>
        <w:tc>
          <w:tcPr>
            <w:tcW w:w="767" w:type="dxa"/>
          </w:tcPr>
          <w:p w:rsidR="00E87202" w:rsidRPr="00C375DA" w:rsidRDefault="00C435C2" w:rsidP="00D36167">
            <w:pPr>
              <w:jc w:val="right"/>
              <w:rPr>
                <w:rFonts w:ascii="Times New Roman" w:hAnsi="Times New Roman" w:cs="Times New Roman"/>
              </w:rPr>
            </w:pPr>
            <w:r>
              <w:rPr>
                <w:rFonts w:ascii="Times New Roman" w:hAnsi="Times New Roman" w:cs="Times New Roman"/>
              </w:rPr>
              <w:t>2,5</w:t>
            </w:r>
          </w:p>
        </w:tc>
        <w:tc>
          <w:tcPr>
            <w:tcW w:w="843" w:type="dxa"/>
          </w:tcPr>
          <w:p w:rsidR="00E87202" w:rsidRPr="00C375DA" w:rsidRDefault="00C435C2" w:rsidP="00D36167">
            <w:pPr>
              <w:jc w:val="right"/>
              <w:rPr>
                <w:rFonts w:ascii="Times New Roman" w:hAnsi="Times New Roman" w:cs="Times New Roman"/>
              </w:rPr>
            </w:pPr>
            <w:r>
              <w:rPr>
                <w:rFonts w:ascii="Times New Roman" w:hAnsi="Times New Roman" w:cs="Times New Roman"/>
              </w:rPr>
              <w:t>62,2</w:t>
            </w:r>
          </w:p>
        </w:tc>
      </w:tr>
      <w:tr w:rsidR="00E87202" w:rsidRPr="00E87202" w:rsidTr="00FE55A5">
        <w:tc>
          <w:tcPr>
            <w:tcW w:w="696" w:type="dxa"/>
          </w:tcPr>
          <w:p w:rsidR="00E87202" w:rsidRPr="00E87202" w:rsidRDefault="00E87202" w:rsidP="00E87202">
            <w:pPr>
              <w:jc w:val="center"/>
              <w:rPr>
                <w:rFonts w:ascii="Times New Roman" w:hAnsi="Times New Roman" w:cs="Times New Roman"/>
              </w:rPr>
            </w:pPr>
            <w:r w:rsidRPr="00E87202">
              <w:rPr>
                <w:rFonts w:ascii="Times New Roman" w:hAnsi="Times New Roman" w:cs="Times New Roman"/>
              </w:rPr>
              <w:t>2014</w:t>
            </w:r>
          </w:p>
        </w:tc>
        <w:tc>
          <w:tcPr>
            <w:tcW w:w="768"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23,7</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6,8</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4,0</w:t>
            </w:r>
          </w:p>
        </w:tc>
        <w:tc>
          <w:tcPr>
            <w:tcW w:w="766"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2,5</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1,1</w:t>
            </w:r>
          </w:p>
        </w:tc>
        <w:tc>
          <w:tcPr>
            <w:tcW w:w="769" w:type="dxa"/>
          </w:tcPr>
          <w:p w:rsidR="00E87202" w:rsidRPr="00E87202" w:rsidRDefault="00C435C2" w:rsidP="00E87202">
            <w:pPr>
              <w:jc w:val="right"/>
              <w:rPr>
                <w:rFonts w:ascii="Times New Roman" w:hAnsi="Times New Roman" w:cs="Times New Roman"/>
              </w:rPr>
            </w:pPr>
            <w:r>
              <w:rPr>
                <w:rFonts w:ascii="Times New Roman" w:hAnsi="Times New Roman" w:cs="Times New Roman"/>
              </w:rPr>
              <w:t>38,1</w:t>
            </w:r>
          </w:p>
        </w:tc>
        <w:tc>
          <w:tcPr>
            <w:tcW w:w="768"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33,0</w:t>
            </w:r>
          </w:p>
        </w:tc>
        <w:tc>
          <w:tcPr>
            <w:tcW w:w="769"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10,6</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5,9</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2,5</w:t>
            </w:r>
          </w:p>
        </w:tc>
        <w:tc>
          <w:tcPr>
            <w:tcW w:w="843" w:type="dxa"/>
          </w:tcPr>
          <w:p w:rsidR="00E87202" w:rsidRPr="00E87202" w:rsidRDefault="00C435C2" w:rsidP="00E87202">
            <w:pPr>
              <w:jc w:val="right"/>
              <w:rPr>
                <w:rFonts w:ascii="Times New Roman" w:hAnsi="Times New Roman" w:cs="Times New Roman"/>
              </w:rPr>
            </w:pPr>
            <w:r>
              <w:rPr>
                <w:rFonts w:ascii="Times New Roman" w:hAnsi="Times New Roman" w:cs="Times New Roman"/>
              </w:rPr>
              <w:t>61,9</w:t>
            </w:r>
          </w:p>
        </w:tc>
      </w:tr>
      <w:tr w:rsidR="00C375DA" w:rsidRPr="00E87202" w:rsidTr="00FE55A5">
        <w:trPr>
          <w:cnfStyle w:val="000000100000" w:firstRow="0" w:lastRow="0" w:firstColumn="0" w:lastColumn="0" w:oddVBand="0" w:evenVBand="0" w:oddHBand="1" w:evenHBand="0" w:firstRowFirstColumn="0" w:firstRowLastColumn="0" w:lastRowFirstColumn="0" w:lastRowLastColumn="0"/>
        </w:trPr>
        <w:tc>
          <w:tcPr>
            <w:tcW w:w="696" w:type="dxa"/>
          </w:tcPr>
          <w:p w:rsidR="00E87202" w:rsidRPr="00E87202" w:rsidRDefault="00E87202" w:rsidP="00E87202">
            <w:pPr>
              <w:jc w:val="center"/>
              <w:rPr>
                <w:rFonts w:ascii="Times New Roman" w:hAnsi="Times New Roman" w:cs="Times New Roman"/>
              </w:rPr>
            </w:pPr>
            <w:r w:rsidRPr="00E87202">
              <w:rPr>
                <w:rFonts w:ascii="Times New Roman" w:hAnsi="Times New Roman" w:cs="Times New Roman"/>
              </w:rPr>
              <w:t>2012</w:t>
            </w:r>
          </w:p>
        </w:tc>
        <w:tc>
          <w:tcPr>
            <w:tcW w:w="768"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24,9</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6,9</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4,0</w:t>
            </w:r>
          </w:p>
        </w:tc>
        <w:tc>
          <w:tcPr>
            <w:tcW w:w="766"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2,4</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1,1</w:t>
            </w:r>
          </w:p>
        </w:tc>
        <w:tc>
          <w:tcPr>
            <w:tcW w:w="769"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39,3</w:t>
            </w:r>
          </w:p>
        </w:tc>
        <w:tc>
          <w:tcPr>
            <w:tcW w:w="768"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32,2</w:t>
            </w:r>
          </w:p>
        </w:tc>
        <w:tc>
          <w:tcPr>
            <w:tcW w:w="769"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10,6</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5,9</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2,5</w:t>
            </w:r>
          </w:p>
        </w:tc>
        <w:tc>
          <w:tcPr>
            <w:tcW w:w="843"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60,7</w:t>
            </w:r>
          </w:p>
        </w:tc>
      </w:tr>
      <w:tr w:rsidR="00C375DA" w:rsidRPr="00E87202" w:rsidTr="00FE55A5">
        <w:tc>
          <w:tcPr>
            <w:tcW w:w="696" w:type="dxa"/>
          </w:tcPr>
          <w:p w:rsidR="00E87202" w:rsidRPr="00E87202" w:rsidRDefault="00E87202" w:rsidP="00E87202">
            <w:pPr>
              <w:jc w:val="center"/>
              <w:rPr>
                <w:rFonts w:ascii="Times New Roman" w:hAnsi="Times New Roman" w:cs="Times New Roman"/>
              </w:rPr>
            </w:pPr>
            <w:r w:rsidRPr="00E87202">
              <w:rPr>
                <w:rFonts w:ascii="Times New Roman" w:hAnsi="Times New Roman" w:cs="Times New Roman"/>
              </w:rPr>
              <w:t>2010</w:t>
            </w:r>
          </w:p>
        </w:tc>
        <w:tc>
          <w:tcPr>
            <w:tcW w:w="768"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25,3</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7,0</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4,0</w:t>
            </w:r>
          </w:p>
        </w:tc>
        <w:tc>
          <w:tcPr>
            <w:tcW w:w="766"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2,4</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1,1</w:t>
            </w:r>
          </w:p>
        </w:tc>
        <w:tc>
          <w:tcPr>
            <w:tcW w:w="769"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39,8</w:t>
            </w:r>
          </w:p>
        </w:tc>
        <w:tc>
          <w:tcPr>
            <w:tcW w:w="768"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31,8</w:t>
            </w:r>
          </w:p>
        </w:tc>
        <w:tc>
          <w:tcPr>
            <w:tcW w:w="769"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10,7</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5,8</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2,5</w:t>
            </w:r>
          </w:p>
        </w:tc>
        <w:tc>
          <w:tcPr>
            <w:tcW w:w="843"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60,2</w:t>
            </w:r>
          </w:p>
        </w:tc>
      </w:tr>
      <w:tr w:rsidR="00E87202" w:rsidRPr="00E87202" w:rsidTr="00FE55A5">
        <w:trPr>
          <w:cnfStyle w:val="000000100000" w:firstRow="0" w:lastRow="0" w:firstColumn="0" w:lastColumn="0" w:oddVBand="0" w:evenVBand="0" w:oddHBand="1" w:evenHBand="0" w:firstRowFirstColumn="0" w:firstRowLastColumn="0" w:lastRowFirstColumn="0" w:lastRowLastColumn="0"/>
        </w:trPr>
        <w:tc>
          <w:tcPr>
            <w:tcW w:w="696" w:type="dxa"/>
          </w:tcPr>
          <w:p w:rsidR="00E87202" w:rsidRPr="00E87202" w:rsidRDefault="00E87202" w:rsidP="00E87202">
            <w:pPr>
              <w:jc w:val="center"/>
              <w:rPr>
                <w:rFonts w:ascii="Times New Roman" w:hAnsi="Times New Roman" w:cs="Times New Roman"/>
              </w:rPr>
            </w:pPr>
            <w:r w:rsidRPr="00E87202">
              <w:rPr>
                <w:rFonts w:ascii="Times New Roman" w:hAnsi="Times New Roman" w:cs="Times New Roman"/>
              </w:rPr>
              <w:t>2005</w:t>
            </w:r>
          </w:p>
        </w:tc>
        <w:tc>
          <w:tcPr>
            <w:tcW w:w="768"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26,3</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7,2</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4,1</w:t>
            </w:r>
          </w:p>
        </w:tc>
        <w:tc>
          <w:tcPr>
            <w:tcW w:w="766"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2,3</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1,1</w:t>
            </w:r>
          </w:p>
        </w:tc>
        <w:tc>
          <w:tcPr>
            <w:tcW w:w="769"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41,0</w:t>
            </w:r>
          </w:p>
        </w:tc>
        <w:tc>
          <w:tcPr>
            <w:tcW w:w="768"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31,0</w:t>
            </w:r>
          </w:p>
        </w:tc>
        <w:tc>
          <w:tcPr>
            <w:tcW w:w="769"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10,9</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5,7</w:t>
            </w:r>
          </w:p>
        </w:tc>
        <w:tc>
          <w:tcPr>
            <w:tcW w:w="767"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2,5</w:t>
            </w:r>
          </w:p>
        </w:tc>
        <w:tc>
          <w:tcPr>
            <w:tcW w:w="843" w:type="dxa"/>
          </w:tcPr>
          <w:p w:rsidR="00E87202" w:rsidRPr="00E87202" w:rsidRDefault="00E87202" w:rsidP="00E87202">
            <w:pPr>
              <w:jc w:val="right"/>
              <w:rPr>
                <w:rFonts w:ascii="Times New Roman" w:hAnsi="Times New Roman" w:cs="Times New Roman"/>
              </w:rPr>
            </w:pPr>
            <w:r w:rsidRPr="00E87202">
              <w:rPr>
                <w:rFonts w:ascii="Times New Roman" w:hAnsi="Times New Roman" w:cs="Times New Roman"/>
              </w:rPr>
              <w:t>59,0</w:t>
            </w:r>
          </w:p>
        </w:tc>
      </w:tr>
    </w:tbl>
    <w:p w:rsidR="00E87202" w:rsidRPr="00E87202" w:rsidRDefault="00E87202" w:rsidP="00E87202">
      <w:pPr>
        <w:spacing w:after="0"/>
        <w:rPr>
          <w:rFonts w:ascii="Times New Roman" w:hAnsi="Times New Roman" w:cs="Times New Roman"/>
          <w:i/>
          <w:iCs/>
          <w:sz w:val="20"/>
        </w:rPr>
      </w:pPr>
      <w:r w:rsidRPr="00E87202">
        <w:rPr>
          <w:rFonts w:ascii="Times New Roman" w:hAnsi="Times New Roman" w:cs="Times New Roman"/>
          <w:i/>
          <w:iCs/>
          <w:sz w:val="20"/>
        </w:rPr>
        <w:t xml:space="preserve"> Zdroj: NLC</w:t>
      </w:r>
      <w:r w:rsidR="00F727C5">
        <w:rPr>
          <w:rFonts w:ascii="Times New Roman" w:hAnsi="Times New Roman" w:cs="Times New Roman"/>
          <w:i/>
          <w:iCs/>
          <w:sz w:val="20"/>
        </w:rPr>
        <w:t>-ÚLZI Zvolen</w:t>
      </w:r>
      <w:r w:rsidRPr="00E87202">
        <w:rPr>
          <w:rFonts w:ascii="Times New Roman" w:hAnsi="Times New Roman" w:cs="Times New Roman"/>
          <w:i/>
          <w:iCs/>
          <w:sz w:val="20"/>
        </w:rPr>
        <w:t>, Súhrnné informácie o stave lesov SR 2005</w:t>
      </w:r>
      <w:r>
        <w:rPr>
          <w:rFonts w:ascii="Times New Roman" w:hAnsi="Times New Roman" w:cs="Times New Roman"/>
          <w:i/>
          <w:iCs/>
          <w:sz w:val="20"/>
        </w:rPr>
        <w:t>-2016</w:t>
      </w:r>
    </w:p>
    <w:p w:rsidR="00E87202" w:rsidRPr="00E87202" w:rsidRDefault="00E87202" w:rsidP="00E87202">
      <w:pPr>
        <w:spacing w:after="0"/>
        <w:rPr>
          <w:rFonts w:ascii="Times New Roman" w:hAnsi="Times New Roman" w:cs="Times New Roman"/>
          <w:i/>
          <w:sz w:val="20"/>
          <w:szCs w:val="20"/>
        </w:rPr>
      </w:pPr>
      <w:r w:rsidRPr="00E87202">
        <w:rPr>
          <w:rFonts w:ascii="Times New Roman" w:hAnsi="Times New Roman" w:cs="Times New Roman"/>
          <w:i/>
          <w:sz w:val="20"/>
          <w:szCs w:val="20"/>
        </w:rPr>
        <w:t xml:space="preserve">Vysvetlivky: SM – smrek obyčajný, SC – smrekovec opadavý, BO – borovica lesná, JD – jedľa biela, KS –  </w:t>
      </w:r>
    </w:p>
    <w:p w:rsidR="00E87202" w:rsidRPr="00E87202" w:rsidRDefault="00E87202" w:rsidP="00E87202">
      <w:pPr>
        <w:spacing w:after="0"/>
        <w:ind w:hanging="284"/>
        <w:rPr>
          <w:rFonts w:ascii="Times New Roman" w:hAnsi="Times New Roman" w:cs="Times New Roman"/>
          <w:i/>
          <w:sz w:val="20"/>
          <w:szCs w:val="20"/>
        </w:rPr>
      </w:pPr>
      <w:r w:rsidRPr="00E87202">
        <w:rPr>
          <w:rFonts w:ascii="Times New Roman" w:hAnsi="Times New Roman" w:cs="Times New Roman"/>
          <w:i/>
          <w:sz w:val="20"/>
          <w:szCs w:val="20"/>
        </w:rPr>
        <w:t xml:space="preserve">                          kosodrevina, BK – buk  lesný, DB – dub</w:t>
      </w:r>
      <w:r w:rsidR="00C375DA">
        <w:rPr>
          <w:rFonts w:ascii="Times New Roman" w:hAnsi="Times New Roman" w:cs="Times New Roman"/>
          <w:i/>
          <w:sz w:val="20"/>
          <w:szCs w:val="20"/>
        </w:rPr>
        <w:t xml:space="preserve"> letný a dub zimný</w:t>
      </w:r>
      <w:r w:rsidRPr="00E87202">
        <w:rPr>
          <w:rFonts w:ascii="Times New Roman" w:hAnsi="Times New Roman" w:cs="Times New Roman"/>
          <w:i/>
          <w:sz w:val="20"/>
          <w:szCs w:val="20"/>
        </w:rPr>
        <w:t>, HB – hrab obyčajný, CR – dub cerový</w:t>
      </w:r>
    </w:p>
    <w:p w:rsidR="00C435C2" w:rsidRDefault="00234B7B" w:rsidP="00D36167">
      <w:pPr>
        <w:spacing w:after="0"/>
        <w:jc w:val="center"/>
        <w:rPr>
          <w:rFonts w:ascii="Times New Roman" w:hAnsi="Times New Roman" w:cs="Times New Roman"/>
          <w:sz w:val="24"/>
        </w:rPr>
      </w:pPr>
      <w:r>
        <w:rPr>
          <w:noProof/>
          <w:lang w:eastAsia="sk-SK"/>
        </w:rPr>
        <w:lastRenderedPageBreak/>
        <w:drawing>
          <wp:inline distT="0" distB="0" distL="0" distR="0" wp14:anchorId="2210F2D7" wp14:editId="77C9CA37">
            <wp:extent cx="4572000" cy="27432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435C2" w:rsidRDefault="00234B7B" w:rsidP="00D36167">
      <w:pPr>
        <w:spacing w:after="0"/>
        <w:jc w:val="center"/>
        <w:rPr>
          <w:rFonts w:ascii="Times New Roman" w:hAnsi="Times New Roman" w:cs="Times New Roman"/>
          <w:sz w:val="24"/>
        </w:rPr>
      </w:pPr>
      <w:r>
        <w:rPr>
          <w:noProof/>
          <w:lang w:eastAsia="sk-SK"/>
        </w:rPr>
        <w:drawing>
          <wp:inline distT="0" distB="0" distL="0" distR="0" wp14:anchorId="628CA737" wp14:editId="68F60A8A">
            <wp:extent cx="4572000" cy="274320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36167" w:rsidRPr="00D36167" w:rsidRDefault="00D36167" w:rsidP="00D36167">
      <w:pPr>
        <w:spacing w:after="0"/>
        <w:rPr>
          <w:rFonts w:ascii="Times New Roman" w:hAnsi="Times New Roman" w:cs="Times New Roman"/>
          <w:sz w:val="24"/>
          <w:szCs w:val="20"/>
        </w:rPr>
      </w:pPr>
      <w:r>
        <w:rPr>
          <w:rFonts w:ascii="Times New Roman" w:hAnsi="Times New Roman" w:cs="Times New Roman"/>
          <w:sz w:val="24"/>
          <w:szCs w:val="20"/>
        </w:rPr>
        <w:t>Obrázok</w:t>
      </w:r>
      <w:r w:rsidR="00F727C5">
        <w:rPr>
          <w:rFonts w:ascii="Times New Roman" w:hAnsi="Times New Roman" w:cs="Times New Roman"/>
          <w:sz w:val="24"/>
          <w:szCs w:val="20"/>
        </w:rPr>
        <w:t xml:space="preserve"> 2.2-1 Z</w:t>
      </w:r>
      <w:r w:rsidRPr="00D36167">
        <w:rPr>
          <w:rFonts w:ascii="Times New Roman" w:hAnsi="Times New Roman" w:cs="Times New Roman"/>
          <w:sz w:val="24"/>
          <w:szCs w:val="20"/>
        </w:rPr>
        <w:t xml:space="preserve">astúpenie najvýznamnejších </w:t>
      </w:r>
      <w:r>
        <w:rPr>
          <w:rFonts w:ascii="Times New Roman" w:hAnsi="Times New Roman" w:cs="Times New Roman"/>
          <w:sz w:val="24"/>
          <w:szCs w:val="20"/>
        </w:rPr>
        <w:t xml:space="preserve">ihličnatých a listnatých </w:t>
      </w:r>
      <w:r w:rsidR="00F727C5">
        <w:rPr>
          <w:rFonts w:ascii="Times New Roman" w:hAnsi="Times New Roman" w:cs="Times New Roman"/>
          <w:sz w:val="24"/>
          <w:szCs w:val="20"/>
        </w:rPr>
        <w:t>drevín v roku 2015</w:t>
      </w:r>
    </w:p>
    <w:p w:rsidR="00D36167" w:rsidRPr="00E87202" w:rsidRDefault="00D36167" w:rsidP="00D36167">
      <w:pPr>
        <w:spacing w:after="0"/>
        <w:rPr>
          <w:rFonts w:ascii="Times New Roman" w:hAnsi="Times New Roman" w:cs="Times New Roman"/>
          <w:i/>
          <w:iCs/>
          <w:sz w:val="20"/>
        </w:rPr>
      </w:pPr>
      <w:r w:rsidRPr="00E87202">
        <w:rPr>
          <w:rFonts w:ascii="Times New Roman" w:hAnsi="Times New Roman" w:cs="Times New Roman"/>
          <w:i/>
          <w:iCs/>
          <w:sz w:val="20"/>
        </w:rPr>
        <w:t>Zdroj: NLC</w:t>
      </w:r>
      <w:r w:rsidR="00E4052C">
        <w:rPr>
          <w:rFonts w:ascii="Times New Roman" w:hAnsi="Times New Roman" w:cs="Times New Roman"/>
          <w:i/>
          <w:iCs/>
          <w:sz w:val="20"/>
        </w:rPr>
        <w:t>-ÚLZI Zvolen</w:t>
      </w:r>
      <w:r w:rsidRPr="00E87202">
        <w:rPr>
          <w:rFonts w:ascii="Times New Roman" w:hAnsi="Times New Roman" w:cs="Times New Roman"/>
          <w:i/>
          <w:iCs/>
          <w:sz w:val="20"/>
        </w:rPr>
        <w:t xml:space="preserve">, Súhrnné informácie o stave lesov SR </w:t>
      </w:r>
      <w:r>
        <w:rPr>
          <w:rFonts w:ascii="Times New Roman" w:hAnsi="Times New Roman" w:cs="Times New Roman"/>
          <w:i/>
          <w:iCs/>
          <w:sz w:val="20"/>
        </w:rPr>
        <w:t>2016</w:t>
      </w:r>
    </w:p>
    <w:p w:rsidR="00D36167" w:rsidRPr="003B1186" w:rsidRDefault="00D36167" w:rsidP="00D36167">
      <w:pPr>
        <w:autoSpaceDE w:val="0"/>
        <w:autoSpaceDN w:val="0"/>
        <w:adjustRightInd w:val="0"/>
        <w:spacing w:after="0"/>
        <w:jc w:val="both"/>
        <w:rPr>
          <w:rFonts w:ascii="Times New Roman" w:hAnsi="Times New Roman" w:cs="Times New Roman"/>
          <w:i/>
          <w:sz w:val="20"/>
          <w:szCs w:val="20"/>
        </w:rPr>
      </w:pPr>
      <w:r>
        <w:rPr>
          <w:rFonts w:ascii="Times New Roman" w:hAnsi="Times New Roman" w:cs="Times New Roman"/>
          <w:i/>
          <w:sz w:val="20"/>
          <w:szCs w:val="20"/>
        </w:rPr>
        <w:t xml:space="preserve">Vysvetlivky: </w:t>
      </w:r>
      <w:proofErr w:type="spellStart"/>
      <w:r w:rsidRPr="003B1186">
        <w:rPr>
          <w:rFonts w:ascii="Times New Roman" w:hAnsi="Times New Roman" w:cs="Times New Roman"/>
          <w:i/>
          <w:iCs/>
          <w:sz w:val="20"/>
        </w:rPr>
        <w:t>SM-smrek</w:t>
      </w:r>
      <w:proofErr w:type="spellEnd"/>
      <w:r w:rsidRPr="003B1186">
        <w:rPr>
          <w:rFonts w:ascii="Times New Roman" w:hAnsi="Times New Roman" w:cs="Times New Roman"/>
          <w:i/>
          <w:iCs/>
          <w:sz w:val="20"/>
        </w:rPr>
        <w:t xml:space="preserve"> obyčajný, </w:t>
      </w:r>
      <w:proofErr w:type="spellStart"/>
      <w:r w:rsidRPr="003B1186">
        <w:rPr>
          <w:rFonts w:ascii="Times New Roman" w:hAnsi="Times New Roman" w:cs="Times New Roman"/>
          <w:i/>
          <w:iCs/>
          <w:sz w:val="20"/>
        </w:rPr>
        <w:t>JD-jedľa</w:t>
      </w:r>
      <w:proofErr w:type="spellEnd"/>
      <w:r w:rsidRPr="003B1186">
        <w:rPr>
          <w:rFonts w:ascii="Times New Roman" w:hAnsi="Times New Roman" w:cs="Times New Roman"/>
          <w:i/>
          <w:iCs/>
          <w:sz w:val="20"/>
        </w:rPr>
        <w:t xml:space="preserve"> biela, </w:t>
      </w:r>
      <w:proofErr w:type="spellStart"/>
      <w:r w:rsidRPr="003B1186">
        <w:rPr>
          <w:rFonts w:ascii="Times New Roman" w:hAnsi="Times New Roman" w:cs="Times New Roman"/>
          <w:i/>
          <w:iCs/>
          <w:sz w:val="20"/>
        </w:rPr>
        <w:t>BO-borovica</w:t>
      </w:r>
      <w:proofErr w:type="spellEnd"/>
      <w:r w:rsidRPr="003B1186">
        <w:rPr>
          <w:rFonts w:ascii="Times New Roman" w:hAnsi="Times New Roman" w:cs="Times New Roman"/>
          <w:i/>
          <w:iCs/>
          <w:sz w:val="20"/>
        </w:rPr>
        <w:t xml:space="preserve"> lesná, </w:t>
      </w:r>
      <w:proofErr w:type="spellStart"/>
      <w:r w:rsidRPr="003B1186">
        <w:rPr>
          <w:rFonts w:ascii="Times New Roman" w:hAnsi="Times New Roman" w:cs="Times New Roman"/>
          <w:i/>
          <w:iCs/>
          <w:sz w:val="20"/>
        </w:rPr>
        <w:t>SC-smrekovec</w:t>
      </w:r>
      <w:proofErr w:type="spellEnd"/>
      <w:r w:rsidRPr="003B1186">
        <w:rPr>
          <w:rFonts w:ascii="Times New Roman" w:hAnsi="Times New Roman" w:cs="Times New Roman"/>
          <w:i/>
          <w:iCs/>
          <w:sz w:val="20"/>
        </w:rPr>
        <w:t xml:space="preserve"> opadavý,</w:t>
      </w:r>
      <w:r>
        <w:rPr>
          <w:rFonts w:ascii="Times New Roman" w:hAnsi="Times New Roman" w:cs="Times New Roman"/>
          <w:i/>
          <w:iCs/>
          <w:sz w:val="20"/>
        </w:rPr>
        <w:t xml:space="preserve"> </w:t>
      </w:r>
      <w:proofErr w:type="spellStart"/>
      <w:r w:rsidRPr="003B1186">
        <w:rPr>
          <w:rFonts w:ascii="Times New Roman" w:hAnsi="Times New Roman" w:cs="Times New Roman"/>
          <w:i/>
          <w:iCs/>
          <w:sz w:val="20"/>
        </w:rPr>
        <w:t>KS-kosodrevina</w:t>
      </w:r>
      <w:proofErr w:type="spellEnd"/>
      <w:r>
        <w:rPr>
          <w:rFonts w:ascii="Times New Roman" w:hAnsi="Times New Roman" w:cs="Times New Roman"/>
          <w:i/>
          <w:iCs/>
          <w:sz w:val="20"/>
        </w:rPr>
        <w:t xml:space="preserve"> (borovica horská)</w:t>
      </w:r>
      <w:r w:rsidRPr="003B1186">
        <w:rPr>
          <w:rFonts w:ascii="Times New Roman" w:hAnsi="Times New Roman" w:cs="Times New Roman"/>
          <w:i/>
          <w:iCs/>
          <w:sz w:val="20"/>
        </w:rPr>
        <w:t xml:space="preserve">, </w:t>
      </w:r>
      <w:proofErr w:type="spellStart"/>
      <w:r w:rsidR="00E01B8B">
        <w:rPr>
          <w:rFonts w:ascii="Times New Roman" w:hAnsi="Times New Roman" w:cs="Times New Roman"/>
          <w:i/>
          <w:iCs/>
          <w:sz w:val="20"/>
        </w:rPr>
        <w:t>DB-dub</w:t>
      </w:r>
      <w:proofErr w:type="spellEnd"/>
      <w:r w:rsidR="00E01B8B">
        <w:rPr>
          <w:rFonts w:ascii="Times New Roman" w:hAnsi="Times New Roman" w:cs="Times New Roman"/>
          <w:i/>
          <w:iCs/>
          <w:sz w:val="20"/>
        </w:rPr>
        <w:t xml:space="preserve"> lestný a dub zimný, </w:t>
      </w:r>
      <w:proofErr w:type="spellStart"/>
      <w:r w:rsidR="00E01B8B">
        <w:rPr>
          <w:rFonts w:ascii="Times New Roman" w:hAnsi="Times New Roman" w:cs="Times New Roman"/>
          <w:i/>
          <w:iCs/>
          <w:sz w:val="20"/>
        </w:rPr>
        <w:t>CR-dub</w:t>
      </w:r>
      <w:proofErr w:type="spellEnd"/>
      <w:r w:rsidR="00E01B8B">
        <w:rPr>
          <w:rFonts w:ascii="Times New Roman" w:hAnsi="Times New Roman" w:cs="Times New Roman"/>
          <w:i/>
          <w:iCs/>
          <w:sz w:val="20"/>
        </w:rPr>
        <w:t xml:space="preserve"> cerový, </w:t>
      </w:r>
      <w:proofErr w:type="spellStart"/>
      <w:r w:rsidRPr="003B1186">
        <w:rPr>
          <w:rFonts w:ascii="Times New Roman" w:hAnsi="Times New Roman" w:cs="Times New Roman"/>
          <w:i/>
          <w:iCs/>
          <w:sz w:val="20"/>
        </w:rPr>
        <w:t>BK-buk</w:t>
      </w:r>
      <w:proofErr w:type="spellEnd"/>
      <w:r w:rsidRPr="003B1186">
        <w:rPr>
          <w:rFonts w:ascii="Times New Roman" w:hAnsi="Times New Roman" w:cs="Times New Roman"/>
          <w:i/>
          <w:iCs/>
          <w:sz w:val="20"/>
        </w:rPr>
        <w:t xml:space="preserve"> lesný,</w:t>
      </w:r>
      <w:r w:rsidR="00E01B8B">
        <w:rPr>
          <w:rFonts w:ascii="Times New Roman" w:hAnsi="Times New Roman" w:cs="Times New Roman"/>
          <w:i/>
          <w:iCs/>
          <w:sz w:val="20"/>
        </w:rPr>
        <w:t xml:space="preserve"> </w:t>
      </w:r>
      <w:proofErr w:type="spellStart"/>
      <w:r w:rsidR="00E01B8B">
        <w:rPr>
          <w:rFonts w:ascii="Times New Roman" w:hAnsi="Times New Roman" w:cs="Times New Roman"/>
          <w:i/>
          <w:iCs/>
          <w:sz w:val="20"/>
        </w:rPr>
        <w:t>HB-hrab</w:t>
      </w:r>
      <w:proofErr w:type="spellEnd"/>
      <w:r w:rsidR="00E01B8B">
        <w:rPr>
          <w:rFonts w:ascii="Times New Roman" w:hAnsi="Times New Roman" w:cs="Times New Roman"/>
          <w:i/>
          <w:iCs/>
          <w:sz w:val="20"/>
        </w:rPr>
        <w:t xml:space="preserve"> obyčajný,</w:t>
      </w:r>
      <w:r>
        <w:rPr>
          <w:rFonts w:ascii="Times New Roman" w:hAnsi="Times New Roman" w:cs="Times New Roman"/>
          <w:i/>
          <w:iCs/>
          <w:sz w:val="20"/>
        </w:rPr>
        <w:t xml:space="preserve"> </w:t>
      </w:r>
      <w:proofErr w:type="spellStart"/>
      <w:r>
        <w:rPr>
          <w:rFonts w:ascii="Times New Roman" w:hAnsi="Times New Roman" w:cs="Times New Roman"/>
          <w:i/>
          <w:iCs/>
          <w:sz w:val="20"/>
        </w:rPr>
        <w:t>J</w:t>
      </w:r>
      <w:r w:rsidR="00E01B8B">
        <w:rPr>
          <w:rFonts w:ascii="Times New Roman" w:hAnsi="Times New Roman" w:cs="Times New Roman"/>
          <w:i/>
          <w:iCs/>
          <w:sz w:val="20"/>
        </w:rPr>
        <w:t>V</w:t>
      </w:r>
      <w:r>
        <w:rPr>
          <w:rFonts w:ascii="Times New Roman" w:hAnsi="Times New Roman" w:cs="Times New Roman"/>
          <w:i/>
          <w:iCs/>
          <w:sz w:val="20"/>
        </w:rPr>
        <w:t>-javor</w:t>
      </w:r>
      <w:r w:rsidR="00E01B8B">
        <w:rPr>
          <w:rFonts w:ascii="Times New Roman" w:hAnsi="Times New Roman" w:cs="Times New Roman"/>
          <w:i/>
          <w:iCs/>
          <w:sz w:val="20"/>
        </w:rPr>
        <w:t>y</w:t>
      </w:r>
      <w:proofErr w:type="spellEnd"/>
      <w:r>
        <w:rPr>
          <w:rFonts w:ascii="Times New Roman" w:hAnsi="Times New Roman" w:cs="Times New Roman"/>
          <w:i/>
          <w:iCs/>
          <w:sz w:val="20"/>
        </w:rPr>
        <w:t xml:space="preserve">, </w:t>
      </w:r>
      <w:proofErr w:type="spellStart"/>
      <w:r>
        <w:rPr>
          <w:rFonts w:ascii="Times New Roman" w:hAnsi="Times New Roman" w:cs="Times New Roman"/>
          <w:i/>
          <w:iCs/>
          <w:sz w:val="20"/>
        </w:rPr>
        <w:t>JS-jaseň</w:t>
      </w:r>
      <w:proofErr w:type="spellEnd"/>
      <w:r>
        <w:rPr>
          <w:rFonts w:ascii="Times New Roman" w:hAnsi="Times New Roman" w:cs="Times New Roman"/>
          <w:i/>
          <w:iCs/>
          <w:sz w:val="20"/>
        </w:rPr>
        <w:t xml:space="preserve"> štíhly, </w:t>
      </w:r>
      <w:proofErr w:type="spellStart"/>
      <w:r w:rsidR="00E01B8B">
        <w:rPr>
          <w:rFonts w:ascii="Times New Roman" w:hAnsi="Times New Roman" w:cs="Times New Roman"/>
          <w:i/>
          <w:iCs/>
          <w:sz w:val="20"/>
        </w:rPr>
        <w:t>AG-agát</w:t>
      </w:r>
      <w:proofErr w:type="spellEnd"/>
      <w:r>
        <w:rPr>
          <w:rFonts w:ascii="Times New Roman" w:hAnsi="Times New Roman" w:cs="Times New Roman"/>
          <w:i/>
          <w:iCs/>
          <w:sz w:val="20"/>
        </w:rPr>
        <w:t xml:space="preserve">, </w:t>
      </w:r>
      <w:proofErr w:type="spellStart"/>
      <w:r>
        <w:rPr>
          <w:rFonts w:ascii="Times New Roman" w:hAnsi="Times New Roman" w:cs="Times New Roman"/>
          <w:i/>
          <w:iCs/>
          <w:sz w:val="20"/>
        </w:rPr>
        <w:t>BR-breza</w:t>
      </w:r>
      <w:proofErr w:type="spellEnd"/>
      <w:r>
        <w:rPr>
          <w:rFonts w:ascii="Times New Roman" w:hAnsi="Times New Roman" w:cs="Times New Roman"/>
          <w:i/>
          <w:iCs/>
          <w:sz w:val="20"/>
        </w:rPr>
        <w:t xml:space="preserve"> bradavičnatá,</w:t>
      </w:r>
      <w:r w:rsidR="00E01B8B">
        <w:rPr>
          <w:rFonts w:ascii="Times New Roman" w:hAnsi="Times New Roman" w:cs="Times New Roman"/>
          <w:i/>
          <w:iCs/>
          <w:sz w:val="20"/>
        </w:rPr>
        <w:t xml:space="preserve"> </w:t>
      </w:r>
      <w:proofErr w:type="spellStart"/>
      <w:r w:rsidR="00E01B8B">
        <w:rPr>
          <w:rFonts w:ascii="Times New Roman" w:hAnsi="Times New Roman" w:cs="Times New Roman"/>
          <w:i/>
          <w:iCs/>
          <w:sz w:val="20"/>
        </w:rPr>
        <w:t>TP-topoľ</w:t>
      </w:r>
      <w:proofErr w:type="spellEnd"/>
      <w:r w:rsidR="00E01B8B">
        <w:rPr>
          <w:rFonts w:ascii="Times New Roman" w:hAnsi="Times New Roman" w:cs="Times New Roman"/>
          <w:i/>
          <w:iCs/>
          <w:sz w:val="20"/>
        </w:rPr>
        <w:t xml:space="preserve"> domáci a topoľ šľachtený, </w:t>
      </w:r>
      <w:proofErr w:type="spellStart"/>
      <w:r w:rsidR="00E01B8B">
        <w:rPr>
          <w:rFonts w:ascii="Times New Roman" w:hAnsi="Times New Roman" w:cs="Times New Roman"/>
          <w:i/>
          <w:iCs/>
          <w:sz w:val="20"/>
        </w:rPr>
        <w:t>OL-ostatné</w:t>
      </w:r>
      <w:proofErr w:type="spellEnd"/>
      <w:r w:rsidR="00E01B8B">
        <w:rPr>
          <w:rFonts w:ascii="Times New Roman" w:hAnsi="Times New Roman" w:cs="Times New Roman"/>
          <w:i/>
          <w:iCs/>
          <w:sz w:val="20"/>
        </w:rPr>
        <w:t xml:space="preserve"> listnáče.</w:t>
      </w:r>
    </w:p>
    <w:p w:rsidR="00C435C2" w:rsidRDefault="00C435C2" w:rsidP="00E87202">
      <w:pPr>
        <w:spacing w:after="0"/>
        <w:rPr>
          <w:rFonts w:ascii="Times New Roman" w:hAnsi="Times New Roman" w:cs="Times New Roman"/>
          <w:sz w:val="24"/>
        </w:rPr>
      </w:pPr>
    </w:p>
    <w:p w:rsidR="00AF0573" w:rsidRDefault="00AF0573" w:rsidP="00AF0573">
      <w:pPr>
        <w:spacing w:after="0"/>
        <w:rPr>
          <w:rFonts w:ascii="Times New Roman" w:hAnsi="Times New Roman" w:cs="Times New Roman"/>
          <w:b/>
          <w:i/>
          <w:sz w:val="24"/>
        </w:rPr>
      </w:pPr>
      <w:r w:rsidRPr="00937D6A">
        <w:rPr>
          <w:rFonts w:ascii="Times New Roman" w:hAnsi="Times New Roman" w:cs="Times New Roman"/>
          <w:b/>
          <w:i/>
          <w:sz w:val="24"/>
        </w:rPr>
        <w:t>Priestorová štruktúra lesov</w:t>
      </w:r>
    </w:p>
    <w:p w:rsidR="00AF0573" w:rsidRDefault="00AF0573" w:rsidP="00AF0573">
      <w:pPr>
        <w:spacing w:after="0"/>
        <w:rPr>
          <w:rFonts w:ascii="Times New Roman" w:hAnsi="Times New Roman" w:cs="Times New Roman"/>
          <w:sz w:val="24"/>
        </w:rPr>
      </w:pPr>
    </w:p>
    <w:p w:rsidR="00AF0573" w:rsidRPr="00902872" w:rsidRDefault="00AF0573" w:rsidP="00AF0573">
      <w:pPr>
        <w:spacing w:after="0"/>
        <w:rPr>
          <w:rFonts w:ascii="Times New Roman" w:hAnsi="Times New Roman" w:cs="Times New Roman"/>
          <w:sz w:val="24"/>
        </w:rPr>
      </w:pPr>
      <w:r w:rsidRPr="00902872">
        <w:rPr>
          <w:rFonts w:ascii="Times New Roman" w:hAnsi="Times New Roman" w:cs="Times New Roman"/>
          <w:sz w:val="24"/>
        </w:rPr>
        <w:t>Tabuľka 2.2-</w:t>
      </w:r>
      <w:r w:rsidR="003F0466">
        <w:rPr>
          <w:rFonts w:ascii="Times New Roman" w:hAnsi="Times New Roman" w:cs="Times New Roman"/>
          <w:sz w:val="24"/>
        </w:rPr>
        <w:t>2</w:t>
      </w:r>
      <w:r w:rsidRPr="00902872">
        <w:rPr>
          <w:rFonts w:ascii="Times New Roman" w:hAnsi="Times New Roman" w:cs="Times New Roman"/>
          <w:sz w:val="24"/>
        </w:rPr>
        <w:t xml:space="preserve"> Plošný podiel jedno, dvoj a viac etážových lesov spolu a podľa kategórií</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8"/>
        <w:gridCol w:w="1417"/>
        <w:gridCol w:w="1276"/>
        <w:gridCol w:w="850"/>
        <w:gridCol w:w="1276"/>
        <w:gridCol w:w="850"/>
        <w:gridCol w:w="1277"/>
        <w:gridCol w:w="850"/>
      </w:tblGrid>
      <w:tr w:rsidR="00AF0573" w:rsidRPr="00575871" w:rsidTr="00FE55A5">
        <w:trPr>
          <w:cnfStyle w:val="000000100000" w:firstRow="0" w:lastRow="0" w:firstColumn="0" w:lastColumn="0" w:oddVBand="0" w:evenVBand="0" w:oddHBand="1" w:evenHBand="0" w:firstRowFirstColumn="0" w:firstRowLastColumn="0" w:lastRowFirstColumn="0" w:lastRowLastColumn="0"/>
        </w:trPr>
        <w:tc>
          <w:tcPr>
            <w:tcW w:w="1418" w:type="dxa"/>
            <w:vMerge w:val="restart"/>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Kategória lesov</w:t>
            </w:r>
          </w:p>
        </w:tc>
        <w:tc>
          <w:tcPr>
            <w:tcW w:w="1417" w:type="dxa"/>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Výmera PP</w:t>
            </w:r>
          </w:p>
        </w:tc>
        <w:tc>
          <w:tcPr>
            <w:tcW w:w="2126" w:type="dxa"/>
            <w:gridSpan w:val="2"/>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Jednoetážové porasty</w:t>
            </w:r>
          </w:p>
        </w:tc>
        <w:tc>
          <w:tcPr>
            <w:tcW w:w="2126" w:type="dxa"/>
            <w:gridSpan w:val="2"/>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Dvojetážové porasty</w:t>
            </w:r>
          </w:p>
        </w:tc>
        <w:tc>
          <w:tcPr>
            <w:tcW w:w="2127" w:type="dxa"/>
            <w:gridSpan w:val="2"/>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Viacetážové porasty</w:t>
            </w:r>
          </w:p>
        </w:tc>
      </w:tr>
      <w:tr w:rsidR="00AF0573" w:rsidRPr="00575871" w:rsidTr="00FE55A5">
        <w:tc>
          <w:tcPr>
            <w:tcW w:w="1418" w:type="dxa"/>
            <w:vMerge/>
            <w:vAlign w:val="center"/>
          </w:tcPr>
          <w:p w:rsidR="00AF0573" w:rsidRPr="00575871" w:rsidRDefault="00AF0573" w:rsidP="003F0466">
            <w:pPr>
              <w:jc w:val="center"/>
              <w:rPr>
                <w:rFonts w:ascii="Times New Roman" w:hAnsi="Times New Roman" w:cs="Times New Roman"/>
                <w:bCs/>
              </w:rPr>
            </w:pPr>
          </w:p>
        </w:tc>
        <w:tc>
          <w:tcPr>
            <w:tcW w:w="1417" w:type="dxa"/>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ha</w:t>
            </w:r>
          </w:p>
        </w:tc>
        <w:tc>
          <w:tcPr>
            <w:tcW w:w="1276" w:type="dxa"/>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ha</w:t>
            </w:r>
          </w:p>
        </w:tc>
        <w:tc>
          <w:tcPr>
            <w:tcW w:w="850" w:type="dxa"/>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w:t>
            </w:r>
          </w:p>
        </w:tc>
        <w:tc>
          <w:tcPr>
            <w:tcW w:w="1276" w:type="dxa"/>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ha</w:t>
            </w:r>
          </w:p>
        </w:tc>
        <w:tc>
          <w:tcPr>
            <w:tcW w:w="850" w:type="dxa"/>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w:t>
            </w:r>
          </w:p>
        </w:tc>
        <w:tc>
          <w:tcPr>
            <w:tcW w:w="1277" w:type="dxa"/>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ha</w:t>
            </w:r>
          </w:p>
        </w:tc>
        <w:tc>
          <w:tcPr>
            <w:tcW w:w="850" w:type="dxa"/>
            <w:vAlign w:val="center"/>
          </w:tcPr>
          <w:p w:rsidR="00AF0573" w:rsidRPr="00575871" w:rsidRDefault="00AF0573" w:rsidP="003F0466">
            <w:pPr>
              <w:jc w:val="center"/>
              <w:rPr>
                <w:rFonts w:ascii="Times New Roman" w:hAnsi="Times New Roman" w:cs="Times New Roman"/>
                <w:bCs/>
              </w:rPr>
            </w:pPr>
            <w:r w:rsidRPr="00575871">
              <w:rPr>
                <w:rFonts w:ascii="Times New Roman" w:hAnsi="Times New Roman" w:cs="Times New Roman"/>
                <w:bCs/>
              </w:rPr>
              <w:t>%</w:t>
            </w:r>
          </w:p>
        </w:tc>
      </w:tr>
      <w:tr w:rsidR="00AF0573" w:rsidRPr="006D402B" w:rsidTr="00FE55A5">
        <w:trPr>
          <w:cnfStyle w:val="000000100000" w:firstRow="0" w:lastRow="0" w:firstColumn="0" w:lastColumn="0" w:oddVBand="0" w:evenVBand="0" w:oddHBand="1" w:evenHBand="0" w:firstRowFirstColumn="0" w:firstRowLastColumn="0" w:lastRowFirstColumn="0" w:lastRowLastColumn="0"/>
        </w:trPr>
        <w:tc>
          <w:tcPr>
            <w:tcW w:w="1418" w:type="dxa"/>
          </w:tcPr>
          <w:p w:rsidR="00AF0573" w:rsidRPr="006D402B" w:rsidRDefault="00AF0573" w:rsidP="003F0466">
            <w:pPr>
              <w:rPr>
                <w:rFonts w:ascii="Times New Roman" w:hAnsi="Times New Roman" w:cs="Times New Roman"/>
              </w:rPr>
            </w:pPr>
            <w:r w:rsidRPr="006D402B">
              <w:rPr>
                <w:rFonts w:ascii="Times New Roman" w:hAnsi="Times New Roman" w:cs="Times New Roman"/>
              </w:rPr>
              <w:t>Hospodárske</w:t>
            </w:r>
          </w:p>
        </w:tc>
        <w:tc>
          <w:tcPr>
            <w:tcW w:w="1417" w:type="dxa"/>
            <w:vAlign w:val="center"/>
          </w:tcPr>
          <w:p w:rsidR="00AF0573" w:rsidRPr="006D402B" w:rsidRDefault="00AF0573" w:rsidP="003F0466">
            <w:pPr>
              <w:ind w:right="119"/>
              <w:jc w:val="right"/>
              <w:rPr>
                <w:rFonts w:ascii="Times New Roman" w:hAnsi="Times New Roman" w:cs="Times New Roman"/>
                <w:color w:val="000000"/>
              </w:rPr>
            </w:pPr>
            <w:r w:rsidRPr="006D402B">
              <w:rPr>
                <w:rFonts w:ascii="Times New Roman" w:hAnsi="Times New Roman" w:cs="Times New Roman"/>
              </w:rPr>
              <w:t>1 397 361</w:t>
            </w:r>
          </w:p>
        </w:tc>
        <w:tc>
          <w:tcPr>
            <w:tcW w:w="1276" w:type="dxa"/>
            <w:vAlign w:val="center"/>
          </w:tcPr>
          <w:p w:rsidR="00AF0573" w:rsidRPr="006D402B" w:rsidRDefault="00AF0573" w:rsidP="003F0466">
            <w:pPr>
              <w:ind w:right="119"/>
              <w:jc w:val="right"/>
              <w:rPr>
                <w:rFonts w:ascii="Times New Roman" w:hAnsi="Times New Roman" w:cs="Times New Roman"/>
                <w:color w:val="000000"/>
              </w:rPr>
            </w:pPr>
            <w:r>
              <w:rPr>
                <w:rFonts w:ascii="Times New Roman" w:hAnsi="Times New Roman" w:cs="Times New Roman"/>
                <w:color w:val="000000"/>
              </w:rPr>
              <w:t>1 076 995</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55,4</w:t>
            </w:r>
          </w:p>
        </w:tc>
        <w:tc>
          <w:tcPr>
            <w:tcW w:w="1276" w:type="dxa"/>
            <w:vAlign w:val="center"/>
          </w:tcPr>
          <w:p w:rsidR="00AF0573" w:rsidRPr="006D402B" w:rsidRDefault="00AF0573" w:rsidP="003F0466">
            <w:pPr>
              <w:ind w:right="110"/>
              <w:jc w:val="right"/>
              <w:rPr>
                <w:rFonts w:ascii="Times New Roman" w:hAnsi="Times New Roman" w:cs="Times New Roman"/>
                <w:color w:val="000000"/>
              </w:rPr>
            </w:pPr>
            <w:r>
              <w:rPr>
                <w:rFonts w:ascii="Times New Roman" w:hAnsi="Times New Roman" w:cs="Times New Roman"/>
                <w:color w:val="000000"/>
              </w:rPr>
              <w:t>275 567</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14,2</w:t>
            </w:r>
          </w:p>
        </w:tc>
        <w:tc>
          <w:tcPr>
            <w:tcW w:w="1277" w:type="dxa"/>
            <w:vAlign w:val="center"/>
          </w:tcPr>
          <w:p w:rsidR="00AF0573" w:rsidRPr="006D402B" w:rsidRDefault="00AF0573" w:rsidP="003F0466">
            <w:pPr>
              <w:ind w:right="110"/>
              <w:jc w:val="right"/>
              <w:rPr>
                <w:rFonts w:ascii="Times New Roman" w:hAnsi="Times New Roman" w:cs="Times New Roman"/>
                <w:color w:val="000000"/>
              </w:rPr>
            </w:pPr>
            <w:r>
              <w:rPr>
                <w:rFonts w:ascii="Times New Roman" w:hAnsi="Times New Roman" w:cs="Times New Roman"/>
                <w:color w:val="000000"/>
              </w:rPr>
              <w:t>44 800</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2,3</w:t>
            </w:r>
          </w:p>
        </w:tc>
      </w:tr>
      <w:tr w:rsidR="00AF0573" w:rsidRPr="006D402B" w:rsidTr="00FE55A5">
        <w:tc>
          <w:tcPr>
            <w:tcW w:w="1418" w:type="dxa"/>
          </w:tcPr>
          <w:p w:rsidR="00AF0573" w:rsidRPr="006D402B" w:rsidRDefault="00AF0573" w:rsidP="003F0466">
            <w:pPr>
              <w:rPr>
                <w:rFonts w:ascii="Times New Roman" w:hAnsi="Times New Roman" w:cs="Times New Roman"/>
              </w:rPr>
            </w:pPr>
            <w:r w:rsidRPr="006D402B">
              <w:rPr>
                <w:rFonts w:ascii="Times New Roman" w:hAnsi="Times New Roman" w:cs="Times New Roman"/>
              </w:rPr>
              <w:t>Ochranné</w:t>
            </w:r>
          </w:p>
        </w:tc>
        <w:tc>
          <w:tcPr>
            <w:tcW w:w="1417" w:type="dxa"/>
            <w:vAlign w:val="center"/>
          </w:tcPr>
          <w:p w:rsidR="00AF0573" w:rsidRPr="006D402B" w:rsidRDefault="00AF0573" w:rsidP="003F0466">
            <w:pPr>
              <w:ind w:right="119"/>
              <w:jc w:val="right"/>
              <w:rPr>
                <w:rFonts w:ascii="Times New Roman" w:hAnsi="Times New Roman" w:cs="Times New Roman"/>
                <w:color w:val="000000"/>
              </w:rPr>
            </w:pPr>
            <w:r w:rsidRPr="006D402B">
              <w:rPr>
                <w:rFonts w:ascii="Times New Roman" w:hAnsi="Times New Roman" w:cs="Times New Roman"/>
              </w:rPr>
              <w:t>334 541</w:t>
            </w:r>
          </w:p>
        </w:tc>
        <w:tc>
          <w:tcPr>
            <w:tcW w:w="1276" w:type="dxa"/>
            <w:vAlign w:val="center"/>
          </w:tcPr>
          <w:p w:rsidR="00AF0573" w:rsidRPr="006D402B" w:rsidRDefault="00AF0573" w:rsidP="003F0466">
            <w:pPr>
              <w:ind w:right="119"/>
              <w:jc w:val="right"/>
              <w:rPr>
                <w:rFonts w:ascii="Times New Roman" w:hAnsi="Times New Roman" w:cs="Times New Roman"/>
                <w:color w:val="000000"/>
              </w:rPr>
            </w:pPr>
            <w:r>
              <w:rPr>
                <w:rFonts w:ascii="Times New Roman" w:hAnsi="Times New Roman" w:cs="Times New Roman"/>
                <w:color w:val="000000"/>
              </w:rPr>
              <w:t>237 521</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12,2</w:t>
            </w:r>
          </w:p>
        </w:tc>
        <w:tc>
          <w:tcPr>
            <w:tcW w:w="1276" w:type="dxa"/>
            <w:vAlign w:val="center"/>
          </w:tcPr>
          <w:p w:rsidR="00AF0573" w:rsidRPr="006D402B" w:rsidRDefault="00AF0573" w:rsidP="003F0466">
            <w:pPr>
              <w:ind w:right="110"/>
              <w:jc w:val="right"/>
              <w:rPr>
                <w:rFonts w:ascii="Times New Roman" w:hAnsi="Times New Roman" w:cs="Times New Roman"/>
              </w:rPr>
            </w:pPr>
            <w:r>
              <w:rPr>
                <w:rFonts w:ascii="Times New Roman" w:hAnsi="Times New Roman" w:cs="Times New Roman"/>
              </w:rPr>
              <w:t xml:space="preserve">83 681 </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4,3</w:t>
            </w:r>
          </w:p>
        </w:tc>
        <w:tc>
          <w:tcPr>
            <w:tcW w:w="1277" w:type="dxa"/>
            <w:vAlign w:val="center"/>
          </w:tcPr>
          <w:p w:rsidR="00AF0573" w:rsidRPr="006D402B" w:rsidRDefault="00AF0573" w:rsidP="003F0466">
            <w:pPr>
              <w:ind w:right="110"/>
              <w:jc w:val="right"/>
              <w:rPr>
                <w:rFonts w:ascii="Times New Roman" w:hAnsi="Times New Roman" w:cs="Times New Roman"/>
                <w:color w:val="000000"/>
              </w:rPr>
            </w:pPr>
            <w:r>
              <w:rPr>
                <w:rFonts w:ascii="Times New Roman" w:hAnsi="Times New Roman" w:cs="Times New Roman"/>
                <w:color w:val="000000"/>
              </w:rPr>
              <w:t>13 339</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0,7</w:t>
            </w:r>
          </w:p>
        </w:tc>
      </w:tr>
      <w:tr w:rsidR="00AF0573" w:rsidRPr="006D402B" w:rsidTr="00FE55A5">
        <w:trPr>
          <w:cnfStyle w:val="000000100000" w:firstRow="0" w:lastRow="0" w:firstColumn="0" w:lastColumn="0" w:oddVBand="0" w:evenVBand="0" w:oddHBand="1" w:evenHBand="0" w:firstRowFirstColumn="0" w:firstRowLastColumn="0" w:lastRowFirstColumn="0" w:lastRowLastColumn="0"/>
        </w:trPr>
        <w:tc>
          <w:tcPr>
            <w:tcW w:w="1418" w:type="dxa"/>
          </w:tcPr>
          <w:p w:rsidR="00AF0573" w:rsidRPr="006D402B" w:rsidRDefault="00AF0573" w:rsidP="003F0466">
            <w:pPr>
              <w:rPr>
                <w:rFonts w:ascii="Times New Roman" w:hAnsi="Times New Roman" w:cs="Times New Roman"/>
              </w:rPr>
            </w:pPr>
            <w:r w:rsidRPr="006D402B">
              <w:rPr>
                <w:rFonts w:ascii="Times New Roman" w:hAnsi="Times New Roman" w:cs="Times New Roman"/>
              </w:rPr>
              <w:t>Osobitného určenia</w:t>
            </w:r>
          </w:p>
        </w:tc>
        <w:tc>
          <w:tcPr>
            <w:tcW w:w="1417" w:type="dxa"/>
            <w:vAlign w:val="center"/>
          </w:tcPr>
          <w:p w:rsidR="00AF0573" w:rsidRPr="006D402B" w:rsidRDefault="00AF0573" w:rsidP="003F0466">
            <w:pPr>
              <w:ind w:right="119"/>
              <w:jc w:val="right"/>
              <w:rPr>
                <w:rFonts w:ascii="Times New Roman" w:hAnsi="Times New Roman" w:cs="Times New Roman"/>
                <w:color w:val="000000"/>
              </w:rPr>
            </w:pPr>
            <w:r w:rsidRPr="006D402B">
              <w:rPr>
                <w:rFonts w:ascii="Times New Roman" w:hAnsi="Times New Roman" w:cs="Times New Roman"/>
              </w:rPr>
              <w:t>210 665</w:t>
            </w:r>
          </w:p>
        </w:tc>
        <w:tc>
          <w:tcPr>
            <w:tcW w:w="1276" w:type="dxa"/>
            <w:vAlign w:val="center"/>
          </w:tcPr>
          <w:p w:rsidR="00AF0573" w:rsidRPr="006D402B" w:rsidRDefault="00AF0573" w:rsidP="003F0466">
            <w:pPr>
              <w:ind w:right="119"/>
              <w:jc w:val="right"/>
              <w:rPr>
                <w:rFonts w:ascii="Times New Roman" w:hAnsi="Times New Roman" w:cs="Times New Roman"/>
                <w:color w:val="000000"/>
              </w:rPr>
            </w:pPr>
            <w:r>
              <w:rPr>
                <w:rFonts w:ascii="Times New Roman" w:hAnsi="Times New Roman" w:cs="Times New Roman"/>
                <w:color w:val="000000"/>
              </w:rPr>
              <w:t>166 921</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8,6</w:t>
            </w:r>
          </w:p>
        </w:tc>
        <w:tc>
          <w:tcPr>
            <w:tcW w:w="1276" w:type="dxa"/>
            <w:vAlign w:val="center"/>
          </w:tcPr>
          <w:p w:rsidR="00AF0573" w:rsidRPr="006D402B" w:rsidRDefault="00AF0573" w:rsidP="003F0466">
            <w:pPr>
              <w:ind w:right="110"/>
              <w:jc w:val="right"/>
              <w:rPr>
                <w:rFonts w:ascii="Times New Roman" w:hAnsi="Times New Roman" w:cs="Times New Roman"/>
                <w:color w:val="000000"/>
              </w:rPr>
            </w:pPr>
            <w:r>
              <w:rPr>
                <w:rFonts w:ascii="Times New Roman" w:hAnsi="Times New Roman" w:cs="Times New Roman"/>
                <w:color w:val="000000"/>
              </w:rPr>
              <w:t>35 654</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1,8</w:t>
            </w:r>
          </w:p>
        </w:tc>
        <w:tc>
          <w:tcPr>
            <w:tcW w:w="1277" w:type="dxa"/>
            <w:vAlign w:val="center"/>
          </w:tcPr>
          <w:p w:rsidR="00AF0573" w:rsidRPr="006D402B" w:rsidRDefault="00AF0573" w:rsidP="003F0466">
            <w:pPr>
              <w:ind w:right="110"/>
              <w:jc w:val="right"/>
              <w:rPr>
                <w:rFonts w:ascii="Times New Roman" w:hAnsi="Times New Roman" w:cs="Times New Roman"/>
                <w:color w:val="000000"/>
              </w:rPr>
            </w:pPr>
            <w:r>
              <w:rPr>
                <w:rFonts w:ascii="Times New Roman" w:hAnsi="Times New Roman" w:cs="Times New Roman"/>
                <w:color w:val="000000"/>
              </w:rPr>
              <w:t>8 090</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0,4</w:t>
            </w:r>
          </w:p>
        </w:tc>
      </w:tr>
      <w:tr w:rsidR="00AF0573" w:rsidRPr="006D402B" w:rsidTr="00FE55A5">
        <w:tc>
          <w:tcPr>
            <w:tcW w:w="1418" w:type="dxa"/>
          </w:tcPr>
          <w:p w:rsidR="00AF0573" w:rsidRPr="006D402B" w:rsidRDefault="00AF0573" w:rsidP="003F0466">
            <w:pPr>
              <w:rPr>
                <w:rFonts w:ascii="Times New Roman" w:hAnsi="Times New Roman" w:cs="Times New Roman"/>
                <w:bCs/>
                <w:iCs/>
              </w:rPr>
            </w:pPr>
            <w:r w:rsidRPr="006D402B">
              <w:rPr>
                <w:rFonts w:ascii="Times New Roman" w:hAnsi="Times New Roman" w:cs="Times New Roman"/>
                <w:bCs/>
                <w:iCs/>
              </w:rPr>
              <w:t>Spolu</w:t>
            </w:r>
          </w:p>
        </w:tc>
        <w:tc>
          <w:tcPr>
            <w:tcW w:w="1417" w:type="dxa"/>
            <w:vAlign w:val="center"/>
          </w:tcPr>
          <w:p w:rsidR="00AF0573" w:rsidRPr="006D402B" w:rsidRDefault="00AF0573" w:rsidP="003F0466">
            <w:pPr>
              <w:ind w:right="119"/>
              <w:jc w:val="right"/>
              <w:rPr>
                <w:rFonts w:ascii="Times New Roman" w:hAnsi="Times New Roman" w:cs="Times New Roman"/>
                <w:bCs/>
                <w:color w:val="000000"/>
              </w:rPr>
            </w:pPr>
            <w:r w:rsidRPr="006D402B">
              <w:rPr>
                <w:rFonts w:ascii="Times New Roman" w:hAnsi="Times New Roman" w:cs="Times New Roman"/>
              </w:rPr>
              <w:t>1 942 567</w:t>
            </w:r>
          </w:p>
        </w:tc>
        <w:tc>
          <w:tcPr>
            <w:tcW w:w="1276" w:type="dxa"/>
            <w:vAlign w:val="center"/>
          </w:tcPr>
          <w:p w:rsidR="00AF0573" w:rsidRPr="006D402B" w:rsidRDefault="00AF0573" w:rsidP="003F0466">
            <w:pPr>
              <w:ind w:right="119"/>
              <w:jc w:val="right"/>
              <w:rPr>
                <w:rFonts w:ascii="Times New Roman" w:hAnsi="Times New Roman" w:cs="Times New Roman"/>
                <w:bCs/>
                <w:color w:val="000000"/>
              </w:rPr>
            </w:pPr>
            <w:r>
              <w:rPr>
                <w:rFonts w:ascii="Times New Roman" w:hAnsi="Times New Roman" w:cs="Times New Roman"/>
                <w:bCs/>
                <w:color w:val="000000"/>
              </w:rPr>
              <w:t>1 481 437</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76,3</w:t>
            </w:r>
          </w:p>
        </w:tc>
        <w:tc>
          <w:tcPr>
            <w:tcW w:w="1276" w:type="dxa"/>
            <w:vAlign w:val="center"/>
          </w:tcPr>
          <w:p w:rsidR="00AF0573" w:rsidRPr="006D402B" w:rsidRDefault="00AF0573" w:rsidP="003F0466">
            <w:pPr>
              <w:ind w:right="110"/>
              <w:jc w:val="right"/>
              <w:rPr>
                <w:rFonts w:ascii="Times New Roman" w:hAnsi="Times New Roman" w:cs="Times New Roman"/>
                <w:bCs/>
                <w:color w:val="000000"/>
              </w:rPr>
            </w:pPr>
            <w:r>
              <w:rPr>
                <w:rFonts w:ascii="Times New Roman" w:hAnsi="Times New Roman" w:cs="Times New Roman"/>
                <w:bCs/>
                <w:color w:val="000000"/>
              </w:rPr>
              <w:t>394 901</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20,3</w:t>
            </w:r>
          </w:p>
        </w:tc>
        <w:tc>
          <w:tcPr>
            <w:tcW w:w="1277" w:type="dxa"/>
            <w:vAlign w:val="center"/>
          </w:tcPr>
          <w:p w:rsidR="00AF0573" w:rsidRPr="006D402B" w:rsidRDefault="00AF0573" w:rsidP="003F0466">
            <w:pPr>
              <w:ind w:right="110"/>
              <w:jc w:val="right"/>
              <w:rPr>
                <w:rFonts w:ascii="Times New Roman" w:hAnsi="Times New Roman" w:cs="Times New Roman"/>
                <w:bCs/>
                <w:color w:val="000000"/>
              </w:rPr>
            </w:pPr>
            <w:r>
              <w:rPr>
                <w:rFonts w:ascii="Times New Roman" w:hAnsi="Times New Roman" w:cs="Times New Roman"/>
                <w:bCs/>
                <w:color w:val="000000"/>
              </w:rPr>
              <w:t>66 229</w:t>
            </w:r>
          </w:p>
        </w:tc>
        <w:tc>
          <w:tcPr>
            <w:tcW w:w="850" w:type="dxa"/>
            <w:vAlign w:val="center"/>
          </w:tcPr>
          <w:p w:rsidR="00AF0573" w:rsidRPr="006D402B" w:rsidRDefault="00AF0573" w:rsidP="003F0466">
            <w:pPr>
              <w:jc w:val="right"/>
              <w:rPr>
                <w:rFonts w:ascii="Times New Roman" w:hAnsi="Times New Roman" w:cs="Times New Roman"/>
                <w:color w:val="000000"/>
              </w:rPr>
            </w:pPr>
            <w:r>
              <w:rPr>
                <w:rFonts w:ascii="Times New Roman" w:hAnsi="Times New Roman" w:cs="Times New Roman"/>
                <w:color w:val="000000"/>
              </w:rPr>
              <w:t>3,4</w:t>
            </w:r>
          </w:p>
        </w:tc>
      </w:tr>
    </w:tbl>
    <w:p w:rsidR="00AF0573" w:rsidRDefault="00AF0573" w:rsidP="00AF0573">
      <w:pPr>
        <w:spacing w:after="0"/>
        <w:rPr>
          <w:rFonts w:ascii="Times New Roman" w:hAnsi="Times New Roman" w:cs="Times New Roman"/>
          <w:i/>
          <w:iCs/>
          <w:sz w:val="20"/>
        </w:rPr>
      </w:pPr>
      <w:r w:rsidRPr="00E222AD">
        <w:rPr>
          <w:rFonts w:ascii="Times New Roman" w:hAnsi="Times New Roman" w:cs="Times New Roman"/>
          <w:i/>
          <w:iCs/>
          <w:sz w:val="20"/>
        </w:rPr>
        <w:t>Prameň: NLC</w:t>
      </w:r>
      <w:r>
        <w:rPr>
          <w:rFonts w:ascii="Times New Roman" w:hAnsi="Times New Roman" w:cs="Times New Roman"/>
          <w:i/>
          <w:iCs/>
          <w:sz w:val="20"/>
        </w:rPr>
        <w:t>-ÚLZI Zvolen</w:t>
      </w:r>
      <w:r w:rsidRPr="00E222AD">
        <w:rPr>
          <w:rFonts w:ascii="Times New Roman" w:hAnsi="Times New Roman" w:cs="Times New Roman"/>
          <w:i/>
          <w:iCs/>
          <w:sz w:val="20"/>
        </w:rPr>
        <w:t>, Súhrnné informácie o stave lesov SR, 2016</w:t>
      </w:r>
    </w:p>
    <w:p w:rsidR="00AF0573" w:rsidRDefault="00AF0573" w:rsidP="00AF0573">
      <w:pPr>
        <w:spacing w:after="0"/>
        <w:rPr>
          <w:rFonts w:ascii="Times New Roman" w:hAnsi="Times New Roman" w:cs="Times New Roman"/>
          <w:sz w:val="24"/>
        </w:rPr>
      </w:pPr>
    </w:p>
    <w:p w:rsidR="00AF0573" w:rsidRPr="00937D6A" w:rsidRDefault="00AF0573" w:rsidP="00AF0573">
      <w:pPr>
        <w:spacing w:after="0"/>
        <w:rPr>
          <w:rFonts w:ascii="Times New Roman" w:hAnsi="Times New Roman" w:cs="Times New Roman"/>
          <w:sz w:val="24"/>
        </w:rPr>
      </w:pPr>
      <w:r>
        <w:rPr>
          <w:rFonts w:ascii="Times New Roman" w:hAnsi="Times New Roman" w:cs="Times New Roman"/>
          <w:sz w:val="24"/>
        </w:rPr>
        <w:lastRenderedPageBreak/>
        <w:t>Tabuľka 2.2-</w:t>
      </w:r>
      <w:r w:rsidR="003F0466">
        <w:rPr>
          <w:rFonts w:ascii="Times New Roman" w:hAnsi="Times New Roman" w:cs="Times New Roman"/>
          <w:sz w:val="24"/>
        </w:rPr>
        <w:t>3</w:t>
      </w:r>
      <w:r>
        <w:rPr>
          <w:rFonts w:ascii="Times New Roman" w:hAnsi="Times New Roman" w:cs="Times New Roman"/>
          <w:sz w:val="24"/>
        </w:rPr>
        <w:t xml:space="preserve"> Výmera ihličnatých, listnatých a zmiešaných lesov spolu a podľa kategórií</w:t>
      </w:r>
    </w:p>
    <w:tbl>
      <w:tblPr>
        <w:tblStyle w:val="PlainTable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68"/>
        <w:gridCol w:w="1276"/>
        <w:gridCol w:w="1843"/>
        <w:gridCol w:w="1843"/>
        <w:gridCol w:w="1984"/>
      </w:tblGrid>
      <w:tr w:rsidR="00AF0573" w:rsidRPr="007F2993" w:rsidTr="00FE55A5">
        <w:trPr>
          <w:cnfStyle w:val="000000100000" w:firstRow="0" w:lastRow="0" w:firstColumn="0" w:lastColumn="0" w:oddVBand="0" w:evenVBand="0" w:oddHBand="1" w:evenHBand="0" w:firstRowFirstColumn="0" w:firstRowLastColumn="0" w:lastRowFirstColumn="0" w:lastRowLastColumn="0"/>
          <w:trHeight w:val="170"/>
        </w:trPr>
        <w:tc>
          <w:tcPr>
            <w:tcW w:w="2268" w:type="dxa"/>
            <w:vMerge w:val="restart"/>
            <w:noWrap/>
            <w:vAlign w:val="center"/>
            <w:hideMark/>
          </w:tcPr>
          <w:p w:rsidR="00AF0573" w:rsidRPr="00B910A3" w:rsidRDefault="00C535FA" w:rsidP="003F0466">
            <w:pPr>
              <w:jc w:val="center"/>
              <w:rPr>
                <w:rFonts w:ascii="Times New Roman" w:eastAsia="Times New Roman" w:hAnsi="Times New Roman" w:cs="Times New Roman"/>
                <w:lang w:eastAsia="sk-SK"/>
              </w:rPr>
            </w:pPr>
            <w:r>
              <w:rPr>
                <w:rFonts w:ascii="Times New Roman" w:eastAsia="Times New Roman" w:hAnsi="Times New Roman" w:cs="Times New Roman"/>
                <w:lang w:eastAsia="sk-SK"/>
              </w:rPr>
              <w:t>Ukazovateľ</w:t>
            </w:r>
          </w:p>
        </w:tc>
        <w:tc>
          <w:tcPr>
            <w:tcW w:w="1276" w:type="dxa"/>
            <w:vMerge w:val="restart"/>
            <w:noWrap/>
            <w:vAlign w:val="center"/>
            <w:hideMark/>
          </w:tcPr>
          <w:p w:rsidR="00AF0573" w:rsidRPr="00B910A3" w:rsidRDefault="00AF0573" w:rsidP="003F0466">
            <w:pPr>
              <w:jc w:val="center"/>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SR</w:t>
            </w:r>
          </w:p>
        </w:tc>
        <w:tc>
          <w:tcPr>
            <w:tcW w:w="5670" w:type="dxa"/>
            <w:gridSpan w:val="3"/>
            <w:noWrap/>
            <w:vAlign w:val="center"/>
            <w:hideMark/>
          </w:tcPr>
          <w:p w:rsidR="00AF0573" w:rsidRPr="00B910A3" w:rsidRDefault="00AF0573" w:rsidP="003F0466">
            <w:pPr>
              <w:jc w:val="center"/>
              <w:rPr>
                <w:rFonts w:ascii="Times New Roman" w:eastAsia="Times New Roman" w:hAnsi="Times New Roman" w:cs="Times New Roman"/>
                <w:color w:val="000000"/>
                <w:lang w:eastAsia="sk-SK"/>
              </w:rPr>
            </w:pPr>
            <w:r w:rsidRPr="007F2993">
              <w:rPr>
                <w:rFonts w:ascii="Times New Roman" w:eastAsia="Times New Roman" w:hAnsi="Times New Roman" w:cs="Times New Roman"/>
                <w:color w:val="000000"/>
                <w:lang w:eastAsia="sk-SK"/>
              </w:rPr>
              <w:t>Lesy</w:t>
            </w:r>
          </w:p>
        </w:tc>
      </w:tr>
      <w:tr w:rsidR="00AF0573" w:rsidRPr="000B18CB" w:rsidTr="00FE55A5">
        <w:trPr>
          <w:trHeight w:val="189"/>
        </w:trPr>
        <w:tc>
          <w:tcPr>
            <w:tcW w:w="2268" w:type="dxa"/>
            <w:vMerge/>
            <w:noWrap/>
            <w:vAlign w:val="center"/>
          </w:tcPr>
          <w:p w:rsidR="00AF0573" w:rsidRPr="000B18CB" w:rsidRDefault="00AF0573" w:rsidP="003F0466">
            <w:pPr>
              <w:jc w:val="center"/>
              <w:rPr>
                <w:rFonts w:ascii="Times New Roman" w:eastAsia="Times New Roman" w:hAnsi="Times New Roman" w:cs="Times New Roman"/>
                <w:b/>
                <w:lang w:eastAsia="sk-SK"/>
              </w:rPr>
            </w:pPr>
          </w:p>
        </w:tc>
        <w:tc>
          <w:tcPr>
            <w:tcW w:w="1276" w:type="dxa"/>
            <w:vMerge/>
            <w:noWrap/>
            <w:vAlign w:val="center"/>
          </w:tcPr>
          <w:p w:rsidR="00AF0573" w:rsidRPr="000B18CB" w:rsidRDefault="00AF0573" w:rsidP="003F0466">
            <w:pPr>
              <w:jc w:val="center"/>
              <w:rPr>
                <w:rFonts w:ascii="Times New Roman" w:eastAsia="Times New Roman" w:hAnsi="Times New Roman" w:cs="Times New Roman"/>
                <w:color w:val="000000"/>
                <w:lang w:eastAsia="sk-SK"/>
              </w:rPr>
            </w:pPr>
          </w:p>
        </w:tc>
        <w:tc>
          <w:tcPr>
            <w:tcW w:w="1843" w:type="dxa"/>
            <w:noWrap/>
            <w:vAlign w:val="center"/>
          </w:tcPr>
          <w:p w:rsidR="00AF0573" w:rsidRPr="000B18CB" w:rsidRDefault="00AF0573" w:rsidP="003F0466">
            <w:pPr>
              <w:jc w:val="center"/>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H</w:t>
            </w:r>
            <w:r w:rsidRPr="000B18CB">
              <w:rPr>
                <w:rFonts w:ascii="Times New Roman" w:eastAsia="Times New Roman" w:hAnsi="Times New Roman" w:cs="Times New Roman"/>
                <w:color w:val="000000"/>
                <w:lang w:eastAsia="sk-SK"/>
              </w:rPr>
              <w:t>ospodárske</w:t>
            </w:r>
          </w:p>
        </w:tc>
        <w:tc>
          <w:tcPr>
            <w:tcW w:w="1843" w:type="dxa"/>
            <w:noWrap/>
            <w:vAlign w:val="center"/>
          </w:tcPr>
          <w:p w:rsidR="00AF0573" w:rsidRPr="00B910A3" w:rsidRDefault="00AF0573" w:rsidP="003F0466">
            <w:pPr>
              <w:jc w:val="center"/>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O</w:t>
            </w:r>
            <w:r w:rsidRPr="000B18CB">
              <w:rPr>
                <w:rFonts w:ascii="Times New Roman" w:eastAsia="Times New Roman" w:hAnsi="Times New Roman" w:cs="Times New Roman"/>
                <w:color w:val="000000"/>
                <w:lang w:eastAsia="sk-SK"/>
              </w:rPr>
              <w:t>chranné</w:t>
            </w:r>
          </w:p>
        </w:tc>
        <w:tc>
          <w:tcPr>
            <w:tcW w:w="1984" w:type="dxa"/>
            <w:noWrap/>
            <w:vAlign w:val="center"/>
          </w:tcPr>
          <w:p w:rsidR="00AF0573" w:rsidRPr="00B910A3" w:rsidRDefault="00AF0573" w:rsidP="003F0466">
            <w:pPr>
              <w:jc w:val="center"/>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O</w:t>
            </w:r>
            <w:r w:rsidRPr="000B18CB">
              <w:rPr>
                <w:rFonts w:ascii="Times New Roman" w:eastAsia="Times New Roman" w:hAnsi="Times New Roman" w:cs="Times New Roman"/>
                <w:color w:val="000000"/>
                <w:lang w:eastAsia="sk-SK"/>
              </w:rPr>
              <w:t>sobitného určenia</w:t>
            </w:r>
          </w:p>
        </w:tc>
      </w:tr>
      <w:tr w:rsidR="00AF0573" w:rsidRPr="000B18CB" w:rsidTr="00FE55A5">
        <w:trPr>
          <w:cnfStyle w:val="000000100000" w:firstRow="0" w:lastRow="0" w:firstColumn="0" w:lastColumn="0" w:oddVBand="0" w:evenVBand="0" w:oddHBand="1" w:evenHBand="0" w:firstRowFirstColumn="0" w:firstRowLastColumn="0" w:lastRowFirstColumn="0" w:lastRowLastColumn="0"/>
          <w:trHeight w:val="259"/>
        </w:trPr>
        <w:tc>
          <w:tcPr>
            <w:tcW w:w="2268" w:type="dxa"/>
            <w:noWrap/>
            <w:hideMark/>
          </w:tcPr>
          <w:p w:rsidR="00AF0573" w:rsidRPr="00B910A3" w:rsidRDefault="00AF0573" w:rsidP="003F0466">
            <w:pPr>
              <w:ind w:left="34"/>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ihličnaté monokultúry</w:t>
            </w:r>
          </w:p>
        </w:tc>
        <w:tc>
          <w:tcPr>
            <w:tcW w:w="1276" w:type="dxa"/>
            <w:noWrap/>
            <w:vAlign w:val="center"/>
            <w:hideMark/>
          </w:tcPr>
          <w:p w:rsidR="00AF0573" w:rsidRPr="00B910A3" w:rsidRDefault="00AF0573" w:rsidP="003F0466">
            <w:pPr>
              <w:ind w:right="34"/>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392</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385</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247</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132</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99</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651</w:t>
            </w:r>
          </w:p>
        </w:tc>
        <w:tc>
          <w:tcPr>
            <w:tcW w:w="1984"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45</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602</w:t>
            </w:r>
          </w:p>
        </w:tc>
      </w:tr>
      <w:tr w:rsidR="00AF0573" w:rsidRPr="00B910A3" w:rsidTr="00FE55A5">
        <w:trPr>
          <w:trHeight w:val="259"/>
        </w:trPr>
        <w:tc>
          <w:tcPr>
            <w:tcW w:w="2268" w:type="dxa"/>
            <w:noWrap/>
            <w:hideMark/>
          </w:tcPr>
          <w:p w:rsidR="00AF0573" w:rsidRPr="00B910A3" w:rsidRDefault="00AF0573" w:rsidP="003F0466">
            <w:pPr>
              <w:ind w:left="34"/>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listnaté monokultúry</w:t>
            </w:r>
          </w:p>
        </w:tc>
        <w:tc>
          <w:tcPr>
            <w:tcW w:w="1276" w:type="dxa"/>
            <w:noWrap/>
            <w:vAlign w:val="center"/>
            <w:hideMark/>
          </w:tcPr>
          <w:p w:rsidR="00AF0573" w:rsidRPr="00B910A3" w:rsidRDefault="00AF0573" w:rsidP="003F0466">
            <w:pPr>
              <w:ind w:right="34"/>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852</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286</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632</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739</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120</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343</w:t>
            </w:r>
          </w:p>
        </w:tc>
        <w:tc>
          <w:tcPr>
            <w:tcW w:w="1984"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99</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204</w:t>
            </w:r>
          </w:p>
        </w:tc>
      </w:tr>
      <w:tr w:rsidR="00AF0573" w:rsidRPr="000B18CB" w:rsidTr="00FE55A5">
        <w:trPr>
          <w:cnfStyle w:val="000000100000" w:firstRow="0" w:lastRow="0" w:firstColumn="0" w:lastColumn="0" w:oddVBand="0" w:evenVBand="0" w:oddHBand="1" w:evenHBand="0" w:firstRowFirstColumn="0" w:firstRowLastColumn="0" w:lastRowFirstColumn="0" w:lastRowLastColumn="0"/>
          <w:trHeight w:val="259"/>
        </w:trPr>
        <w:tc>
          <w:tcPr>
            <w:tcW w:w="2268" w:type="dxa"/>
            <w:noWrap/>
            <w:hideMark/>
          </w:tcPr>
          <w:p w:rsidR="00AF0573" w:rsidRPr="00B910A3" w:rsidRDefault="00AF0573" w:rsidP="003F0466">
            <w:pPr>
              <w:ind w:left="34"/>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prev</w:t>
            </w:r>
            <w:r>
              <w:rPr>
                <w:rFonts w:ascii="Times New Roman" w:eastAsia="Times New Roman" w:hAnsi="Times New Roman" w:cs="Times New Roman"/>
                <w:color w:val="000000"/>
                <w:lang w:eastAsia="sk-SK"/>
              </w:rPr>
              <w:t>a</w:t>
            </w:r>
            <w:r w:rsidRPr="00B910A3">
              <w:rPr>
                <w:rFonts w:ascii="Times New Roman" w:eastAsia="Times New Roman" w:hAnsi="Times New Roman" w:cs="Times New Roman"/>
                <w:color w:val="000000"/>
                <w:lang w:eastAsia="sk-SK"/>
              </w:rPr>
              <w:t>žne ihličn</w:t>
            </w:r>
            <w:r>
              <w:rPr>
                <w:rFonts w:ascii="Times New Roman" w:eastAsia="Times New Roman" w:hAnsi="Times New Roman" w:cs="Times New Roman"/>
                <w:color w:val="000000"/>
                <w:lang w:eastAsia="sk-SK"/>
              </w:rPr>
              <w:t>a</w:t>
            </w:r>
            <w:r w:rsidRPr="00B910A3">
              <w:rPr>
                <w:rFonts w:ascii="Times New Roman" w:eastAsia="Times New Roman" w:hAnsi="Times New Roman" w:cs="Times New Roman"/>
                <w:color w:val="000000"/>
                <w:lang w:eastAsia="sk-SK"/>
              </w:rPr>
              <w:t>té</w:t>
            </w:r>
          </w:p>
        </w:tc>
        <w:tc>
          <w:tcPr>
            <w:tcW w:w="1276" w:type="dxa"/>
            <w:noWrap/>
            <w:vAlign w:val="center"/>
            <w:hideMark/>
          </w:tcPr>
          <w:p w:rsidR="00AF0573" w:rsidRPr="00B910A3" w:rsidRDefault="00AF0573" w:rsidP="003F0466">
            <w:pPr>
              <w:ind w:right="34"/>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135</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913</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99</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485</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24</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914</w:t>
            </w:r>
          </w:p>
        </w:tc>
        <w:tc>
          <w:tcPr>
            <w:tcW w:w="1984"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11</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514</w:t>
            </w:r>
          </w:p>
        </w:tc>
      </w:tr>
      <w:tr w:rsidR="00AF0573" w:rsidRPr="00B910A3" w:rsidTr="00FE55A5">
        <w:trPr>
          <w:trHeight w:val="259"/>
        </w:trPr>
        <w:tc>
          <w:tcPr>
            <w:tcW w:w="2268" w:type="dxa"/>
            <w:noWrap/>
            <w:hideMark/>
          </w:tcPr>
          <w:p w:rsidR="00AF0573" w:rsidRPr="00B910A3" w:rsidRDefault="00AF0573" w:rsidP="003F0466">
            <w:pPr>
              <w:ind w:left="34"/>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preva</w:t>
            </w:r>
            <w:r w:rsidRPr="00B910A3">
              <w:rPr>
                <w:rFonts w:ascii="Times New Roman" w:eastAsia="Times New Roman" w:hAnsi="Times New Roman" w:cs="Times New Roman"/>
                <w:color w:val="000000"/>
                <w:lang w:eastAsia="sk-SK"/>
              </w:rPr>
              <w:t>žne listnaté</w:t>
            </w:r>
          </w:p>
        </w:tc>
        <w:tc>
          <w:tcPr>
            <w:tcW w:w="1276" w:type="dxa"/>
            <w:noWrap/>
            <w:vAlign w:val="center"/>
            <w:hideMark/>
          </w:tcPr>
          <w:p w:rsidR="00AF0573" w:rsidRPr="00B910A3" w:rsidRDefault="00AF0573" w:rsidP="003F0466">
            <w:pPr>
              <w:ind w:right="34"/>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163</w:t>
            </w:r>
            <w:r w:rsidRPr="000B18CB">
              <w:rPr>
                <w:rFonts w:ascii="Times New Roman" w:eastAsia="Times New Roman" w:hAnsi="Times New Roman" w:cs="Times New Roman"/>
                <w:color w:val="000000"/>
                <w:lang w:eastAsia="sk-SK"/>
              </w:rPr>
              <w:t xml:space="preserve"> </w:t>
            </w:r>
            <w:r>
              <w:rPr>
                <w:rFonts w:ascii="Times New Roman" w:eastAsia="Times New Roman" w:hAnsi="Times New Roman" w:cs="Times New Roman"/>
                <w:color w:val="000000"/>
                <w:lang w:eastAsia="sk-SK"/>
              </w:rPr>
              <w:t>520</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124</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134</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21</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410</w:t>
            </w:r>
          </w:p>
        </w:tc>
        <w:tc>
          <w:tcPr>
            <w:tcW w:w="1984"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17</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976</w:t>
            </w:r>
          </w:p>
        </w:tc>
      </w:tr>
      <w:tr w:rsidR="00AF0573" w:rsidRPr="000B18CB" w:rsidTr="00FE55A5">
        <w:trPr>
          <w:cnfStyle w:val="000000100000" w:firstRow="0" w:lastRow="0" w:firstColumn="0" w:lastColumn="0" w:oddVBand="0" w:evenVBand="0" w:oddHBand="1" w:evenHBand="0" w:firstRowFirstColumn="0" w:firstRowLastColumn="0" w:lastRowFirstColumn="0" w:lastRowLastColumn="0"/>
          <w:trHeight w:val="259"/>
        </w:trPr>
        <w:tc>
          <w:tcPr>
            <w:tcW w:w="2268" w:type="dxa"/>
            <w:noWrap/>
            <w:hideMark/>
          </w:tcPr>
          <w:p w:rsidR="00AF0573" w:rsidRPr="00B910A3" w:rsidRDefault="00AF0573" w:rsidP="003F0466">
            <w:pPr>
              <w:ind w:left="34"/>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zmiešané lesy</w:t>
            </w:r>
          </w:p>
        </w:tc>
        <w:tc>
          <w:tcPr>
            <w:tcW w:w="1276" w:type="dxa"/>
            <w:noWrap/>
            <w:vAlign w:val="center"/>
            <w:hideMark/>
          </w:tcPr>
          <w:p w:rsidR="00AF0573" w:rsidRPr="00B910A3" w:rsidRDefault="00AF0573" w:rsidP="003F0466">
            <w:pPr>
              <w:ind w:right="34"/>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390</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353</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288</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339</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66</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876</w:t>
            </w:r>
          </w:p>
        </w:tc>
        <w:tc>
          <w:tcPr>
            <w:tcW w:w="1984"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35</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138</w:t>
            </w:r>
          </w:p>
        </w:tc>
      </w:tr>
      <w:tr w:rsidR="00AF0573" w:rsidRPr="00B910A3" w:rsidTr="00FE55A5">
        <w:trPr>
          <w:trHeight w:val="259"/>
        </w:trPr>
        <w:tc>
          <w:tcPr>
            <w:tcW w:w="2268" w:type="dxa"/>
            <w:noWrap/>
            <w:hideMark/>
          </w:tcPr>
          <w:p w:rsidR="00AF0573" w:rsidRPr="00B910A3" w:rsidRDefault="00AF0573" w:rsidP="003F0466">
            <w:pPr>
              <w:ind w:left="34"/>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holiny</w:t>
            </w:r>
          </w:p>
        </w:tc>
        <w:tc>
          <w:tcPr>
            <w:tcW w:w="1276" w:type="dxa"/>
            <w:noWrap/>
            <w:vAlign w:val="center"/>
            <w:hideMark/>
          </w:tcPr>
          <w:p w:rsidR="00AF0573" w:rsidRPr="00B910A3" w:rsidRDefault="00AF0573" w:rsidP="003F0466">
            <w:pPr>
              <w:ind w:right="34"/>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8</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110</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5</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532</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347</w:t>
            </w:r>
          </w:p>
        </w:tc>
        <w:tc>
          <w:tcPr>
            <w:tcW w:w="1984"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231</w:t>
            </w:r>
          </w:p>
        </w:tc>
      </w:tr>
      <w:tr w:rsidR="00AF0573" w:rsidRPr="000B18CB" w:rsidTr="00FE55A5">
        <w:trPr>
          <w:cnfStyle w:val="000000100000" w:firstRow="0" w:lastRow="0" w:firstColumn="0" w:lastColumn="0" w:oddVBand="0" w:evenVBand="0" w:oddHBand="1" w:evenHBand="0" w:firstRowFirstColumn="0" w:firstRowLastColumn="0" w:lastRowFirstColumn="0" w:lastRowLastColumn="0"/>
          <w:trHeight w:val="259"/>
        </w:trPr>
        <w:tc>
          <w:tcPr>
            <w:tcW w:w="2268" w:type="dxa"/>
            <w:noWrap/>
            <w:hideMark/>
          </w:tcPr>
          <w:p w:rsidR="00AF0573" w:rsidRPr="00B910A3" w:rsidRDefault="00AF0573" w:rsidP="003F0466">
            <w:pPr>
              <w:ind w:left="34"/>
              <w:rPr>
                <w:rFonts w:ascii="Times New Roman" w:eastAsia="Times New Roman" w:hAnsi="Times New Roman" w:cs="Times New Roman"/>
                <w:color w:val="000000"/>
                <w:lang w:eastAsia="sk-SK"/>
              </w:rPr>
            </w:pPr>
            <w:r>
              <w:rPr>
                <w:rFonts w:ascii="Times New Roman" w:eastAsia="Times New Roman" w:hAnsi="Times New Roman" w:cs="Times New Roman"/>
                <w:color w:val="000000"/>
                <w:lang w:eastAsia="sk-SK"/>
              </w:rPr>
              <w:t xml:space="preserve">Spolu </w:t>
            </w:r>
          </w:p>
        </w:tc>
        <w:tc>
          <w:tcPr>
            <w:tcW w:w="1276" w:type="dxa"/>
            <w:noWrap/>
            <w:vAlign w:val="center"/>
            <w:hideMark/>
          </w:tcPr>
          <w:p w:rsidR="00AF0573" w:rsidRPr="00B910A3" w:rsidRDefault="00AF0573" w:rsidP="003F0466">
            <w:pPr>
              <w:ind w:right="34"/>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942</w:t>
            </w:r>
            <w:r w:rsidRPr="000B18CB">
              <w:rPr>
                <w:rFonts w:ascii="Times New Roman" w:eastAsia="Times New Roman" w:hAnsi="Times New Roman" w:cs="Times New Roman"/>
                <w:color w:val="000000"/>
                <w:lang w:eastAsia="sk-SK"/>
              </w:rPr>
              <w:t xml:space="preserve"> </w:t>
            </w:r>
            <w:r>
              <w:rPr>
                <w:rFonts w:ascii="Times New Roman" w:eastAsia="Times New Roman" w:hAnsi="Times New Roman" w:cs="Times New Roman"/>
                <w:color w:val="000000"/>
                <w:lang w:eastAsia="sk-SK"/>
              </w:rPr>
              <w:t>567</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1</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397</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361</w:t>
            </w:r>
          </w:p>
        </w:tc>
        <w:tc>
          <w:tcPr>
            <w:tcW w:w="1843"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334</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541</w:t>
            </w:r>
          </w:p>
        </w:tc>
        <w:tc>
          <w:tcPr>
            <w:tcW w:w="1984" w:type="dxa"/>
            <w:noWrap/>
            <w:vAlign w:val="center"/>
            <w:hideMark/>
          </w:tcPr>
          <w:p w:rsidR="00AF0573" w:rsidRPr="00B910A3" w:rsidRDefault="00AF0573" w:rsidP="003F0466">
            <w:pPr>
              <w:ind w:right="223"/>
              <w:jc w:val="right"/>
              <w:rPr>
                <w:rFonts w:ascii="Times New Roman" w:eastAsia="Times New Roman" w:hAnsi="Times New Roman" w:cs="Times New Roman"/>
                <w:color w:val="000000"/>
                <w:lang w:eastAsia="sk-SK"/>
              </w:rPr>
            </w:pPr>
            <w:r w:rsidRPr="00B910A3">
              <w:rPr>
                <w:rFonts w:ascii="Times New Roman" w:eastAsia="Times New Roman" w:hAnsi="Times New Roman" w:cs="Times New Roman"/>
                <w:color w:val="000000"/>
                <w:lang w:eastAsia="sk-SK"/>
              </w:rPr>
              <w:t>210</w:t>
            </w:r>
            <w:r w:rsidRPr="000B18CB">
              <w:rPr>
                <w:rFonts w:ascii="Times New Roman" w:eastAsia="Times New Roman" w:hAnsi="Times New Roman" w:cs="Times New Roman"/>
                <w:color w:val="000000"/>
                <w:lang w:eastAsia="sk-SK"/>
              </w:rPr>
              <w:t xml:space="preserve"> </w:t>
            </w:r>
            <w:r w:rsidRPr="00B910A3">
              <w:rPr>
                <w:rFonts w:ascii="Times New Roman" w:eastAsia="Times New Roman" w:hAnsi="Times New Roman" w:cs="Times New Roman"/>
                <w:color w:val="000000"/>
                <w:lang w:eastAsia="sk-SK"/>
              </w:rPr>
              <w:t>665</w:t>
            </w:r>
          </w:p>
        </w:tc>
      </w:tr>
    </w:tbl>
    <w:p w:rsidR="00AF0573" w:rsidRPr="001A6434" w:rsidRDefault="00AF0573" w:rsidP="00AF0573">
      <w:pPr>
        <w:spacing w:after="0"/>
        <w:rPr>
          <w:rFonts w:ascii="Times New Roman" w:hAnsi="Times New Roman" w:cs="Times New Roman"/>
          <w:i/>
          <w:iCs/>
          <w:sz w:val="20"/>
          <w:szCs w:val="20"/>
        </w:rPr>
      </w:pPr>
      <w:r w:rsidRPr="001A6434">
        <w:rPr>
          <w:rFonts w:ascii="Times New Roman" w:hAnsi="Times New Roman" w:cs="Times New Roman"/>
          <w:i/>
          <w:iCs/>
          <w:sz w:val="20"/>
        </w:rPr>
        <w:t>Prameň: NLC</w:t>
      </w:r>
      <w:r>
        <w:rPr>
          <w:rFonts w:ascii="Times New Roman" w:hAnsi="Times New Roman" w:cs="Times New Roman"/>
          <w:i/>
          <w:iCs/>
          <w:sz w:val="20"/>
        </w:rPr>
        <w:t>-ÚLZI Zvolen</w:t>
      </w:r>
      <w:r w:rsidRPr="001A6434">
        <w:rPr>
          <w:rFonts w:ascii="Times New Roman" w:hAnsi="Times New Roman" w:cs="Times New Roman"/>
          <w:i/>
          <w:iCs/>
          <w:sz w:val="20"/>
        </w:rPr>
        <w:t>, Súhrnné informácie o stave lesov SR</w:t>
      </w:r>
      <w:r w:rsidRPr="001A6434">
        <w:rPr>
          <w:rFonts w:ascii="Times New Roman" w:hAnsi="Times New Roman" w:cs="Times New Roman"/>
          <w:i/>
          <w:iCs/>
          <w:sz w:val="20"/>
          <w:szCs w:val="20"/>
        </w:rPr>
        <w:t>, 2016</w:t>
      </w:r>
    </w:p>
    <w:p w:rsidR="00AF0573" w:rsidRDefault="00AF0573" w:rsidP="00AF0573">
      <w:pPr>
        <w:spacing w:after="0"/>
        <w:jc w:val="center"/>
        <w:rPr>
          <w:rFonts w:ascii="Times New Roman" w:hAnsi="Times New Roman" w:cs="Times New Roman"/>
          <w:sz w:val="24"/>
        </w:rPr>
      </w:pPr>
      <w:r>
        <w:rPr>
          <w:noProof/>
          <w:lang w:eastAsia="sk-SK"/>
        </w:rPr>
        <w:drawing>
          <wp:inline distT="0" distB="0" distL="0" distR="0" wp14:anchorId="69B67D8E" wp14:editId="18FB9AFD">
            <wp:extent cx="4648200" cy="3214688"/>
            <wp:effectExtent l="0" t="0" r="0" b="508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0573" w:rsidRPr="00937D6A" w:rsidRDefault="00AF0573" w:rsidP="00AF0573">
      <w:pPr>
        <w:spacing w:after="0"/>
        <w:rPr>
          <w:rFonts w:ascii="Times New Roman" w:hAnsi="Times New Roman" w:cs="Times New Roman"/>
          <w:sz w:val="24"/>
        </w:rPr>
      </w:pPr>
      <w:r w:rsidRPr="005910FC">
        <w:rPr>
          <w:rFonts w:ascii="Times New Roman" w:hAnsi="Times New Roman" w:cs="Times New Roman"/>
          <w:sz w:val="24"/>
          <w:szCs w:val="20"/>
        </w:rPr>
        <w:t>Obrázok 2.2-</w:t>
      </w:r>
      <w:r w:rsidR="003F0466">
        <w:rPr>
          <w:rFonts w:ascii="Times New Roman" w:hAnsi="Times New Roman" w:cs="Times New Roman"/>
          <w:sz w:val="24"/>
          <w:szCs w:val="20"/>
        </w:rPr>
        <w:t>2</w:t>
      </w:r>
      <w:r>
        <w:rPr>
          <w:rFonts w:ascii="Times New Roman" w:hAnsi="Times New Roman" w:cs="Times New Roman"/>
          <w:sz w:val="24"/>
          <w:szCs w:val="20"/>
        </w:rPr>
        <w:t xml:space="preserve"> Zastúpenie </w:t>
      </w:r>
      <w:r>
        <w:rPr>
          <w:rFonts w:ascii="Times New Roman" w:hAnsi="Times New Roman" w:cs="Times New Roman"/>
          <w:sz w:val="24"/>
        </w:rPr>
        <w:t>ihličnatých, listnatých a zmiešaných lesov spolu a podľa kategórií</w:t>
      </w:r>
    </w:p>
    <w:p w:rsidR="00AF0573" w:rsidRPr="00E222AD" w:rsidRDefault="00AF0573" w:rsidP="00AF0573">
      <w:pPr>
        <w:spacing w:after="0"/>
        <w:rPr>
          <w:rFonts w:ascii="Times New Roman" w:hAnsi="Times New Roman" w:cs="Times New Roman"/>
          <w:i/>
          <w:sz w:val="20"/>
        </w:rPr>
      </w:pPr>
      <w:r w:rsidRPr="00E222AD">
        <w:rPr>
          <w:rFonts w:ascii="Times New Roman" w:hAnsi="Times New Roman" w:cs="Times New Roman"/>
          <w:i/>
          <w:sz w:val="20"/>
        </w:rPr>
        <w:t>Vysvetlivky: Lesy hospodárske – H, ochranné – O, osobitného určenia – OU</w:t>
      </w:r>
      <w:r>
        <w:rPr>
          <w:rFonts w:ascii="Times New Roman" w:hAnsi="Times New Roman" w:cs="Times New Roman"/>
          <w:i/>
          <w:sz w:val="20"/>
        </w:rPr>
        <w:t>; SR – Slovenská republika spolu</w:t>
      </w:r>
      <w:r w:rsidRPr="00E222AD">
        <w:rPr>
          <w:rFonts w:ascii="Times New Roman" w:hAnsi="Times New Roman" w:cs="Times New Roman"/>
          <w:i/>
          <w:sz w:val="20"/>
        </w:rPr>
        <w:t xml:space="preserve">  </w:t>
      </w:r>
    </w:p>
    <w:p w:rsidR="001863D0" w:rsidRDefault="001863D0" w:rsidP="006D402B">
      <w:pPr>
        <w:spacing w:after="0"/>
        <w:rPr>
          <w:rFonts w:ascii="Times New Roman" w:hAnsi="Times New Roman" w:cs="Times New Roman"/>
          <w:b/>
          <w:i/>
        </w:rPr>
      </w:pPr>
    </w:p>
    <w:p w:rsidR="00E44783" w:rsidRDefault="00E44783" w:rsidP="006D402B">
      <w:pPr>
        <w:spacing w:after="0"/>
        <w:rPr>
          <w:rFonts w:ascii="Times New Roman" w:hAnsi="Times New Roman" w:cs="Times New Roman"/>
          <w:b/>
          <w:i/>
        </w:rPr>
      </w:pPr>
      <w:r w:rsidRPr="00E44783">
        <w:rPr>
          <w:rFonts w:ascii="Times New Roman" w:hAnsi="Times New Roman" w:cs="Times New Roman"/>
          <w:b/>
          <w:i/>
        </w:rPr>
        <w:t>Vekové zloženie lesov</w:t>
      </w:r>
    </w:p>
    <w:p w:rsidR="00F727C5" w:rsidRDefault="00F727C5" w:rsidP="00F727C5">
      <w:pPr>
        <w:spacing w:after="0"/>
        <w:rPr>
          <w:rFonts w:ascii="Times New Roman" w:hAnsi="Times New Roman" w:cs="Times New Roman"/>
          <w:sz w:val="24"/>
          <w:szCs w:val="20"/>
        </w:rPr>
      </w:pPr>
    </w:p>
    <w:p w:rsidR="00F727C5" w:rsidRPr="00902C2D" w:rsidRDefault="00F727C5" w:rsidP="00F727C5">
      <w:pPr>
        <w:spacing w:after="0"/>
        <w:rPr>
          <w:rFonts w:ascii="Times New Roman" w:hAnsi="Times New Roman" w:cs="Times New Roman"/>
          <w:sz w:val="24"/>
          <w:szCs w:val="20"/>
        </w:rPr>
      </w:pPr>
      <w:r w:rsidRPr="00902C2D">
        <w:rPr>
          <w:rFonts w:ascii="Times New Roman" w:hAnsi="Times New Roman" w:cs="Times New Roman"/>
          <w:sz w:val="24"/>
          <w:szCs w:val="20"/>
        </w:rPr>
        <w:t>Tabuľka 2.2-</w:t>
      </w:r>
      <w:r w:rsidR="003F0466">
        <w:rPr>
          <w:rFonts w:ascii="Times New Roman" w:hAnsi="Times New Roman" w:cs="Times New Roman"/>
          <w:sz w:val="24"/>
          <w:szCs w:val="20"/>
        </w:rPr>
        <w:t>4</w:t>
      </w:r>
      <w:r w:rsidRPr="00902C2D">
        <w:rPr>
          <w:rFonts w:ascii="Times New Roman" w:hAnsi="Times New Roman" w:cs="Times New Roman"/>
          <w:sz w:val="24"/>
          <w:szCs w:val="20"/>
        </w:rPr>
        <w:t xml:space="preserve"> Vekov</w:t>
      </w:r>
      <w:r>
        <w:rPr>
          <w:rFonts w:ascii="Times New Roman" w:hAnsi="Times New Roman" w:cs="Times New Roman"/>
          <w:sz w:val="24"/>
          <w:szCs w:val="20"/>
        </w:rPr>
        <w:t>é zloženie</w:t>
      </w:r>
      <w:r w:rsidRPr="00902C2D">
        <w:rPr>
          <w:rFonts w:ascii="Times New Roman" w:hAnsi="Times New Roman" w:cs="Times New Roman"/>
          <w:sz w:val="24"/>
          <w:szCs w:val="20"/>
        </w:rPr>
        <w:t xml:space="preserve"> lesov skutočn</w:t>
      </w:r>
      <w:r>
        <w:rPr>
          <w:rFonts w:ascii="Times New Roman" w:hAnsi="Times New Roman" w:cs="Times New Roman"/>
          <w:sz w:val="24"/>
          <w:szCs w:val="20"/>
        </w:rPr>
        <w:t>é a normálne (ideálne)</w:t>
      </w:r>
      <w:r w:rsidRPr="00902C2D">
        <w:rPr>
          <w:rFonts w:ascii="Times New Roman" w:hAnsi="Times New Roman" w:cs="Times New Roman"/>
          <w:sz w:val="24"/>
          <w:szCs w:val="20"/>
        </w:rPr>
        <w:t xml:space="preserve"> podľa vekových stupňov</w:t>
      </w:r>
    </w:p>
    <w:tbl>
      <w:tblPr>
        <w:tblStyle w:val="PlainTable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6"/>
        <w:gridCol w:w="567"/>
        <w:gridCol w:w="974"/>
        <w:gridCol w:w="975"/>
        <w:gridCol w:w="974"/>
        <w:gridCol w:w="975"/>
        <w:gridCol w:w="974"/>
        <w:gridCol w:w="975"/>
        <w:gridCol w:w="974"/>
        <w:gridCol w:w="975"/>
      </w:tblGrid>
      <w:tr w:rsidR="00F727C5" w:rsidRPr="00D166F9" w:rsidTr="00C535FA">
        <w:trPr>
          <w:cnfStyle w:val="000000100000" w:firstRow="0" w:lastRow="0" w:firstColumn="0" w:lastColumn="0" w:oddVBand="0" w:evenVBand="0" w:oddHBand="1" w:evenHBand="0" w:firstRowFirstColumn="0" w:firstRowLastColumn="0" w:lastRowFirstColumn="0" w:lastRowLastColumn="0"/>
        </w:trPr>
        <w:tc>
          <w:tcPr>
            <w:tcW w:w="1843" w:type="dxa"/>
            <w:gridSpan w:val="2"/>
            <w:vMerge w:val="restart"/>
            <w:vAlign w:val="center"/>
          </w:tcPr>
          <w:p w:rsidR="00F727C5" w:rsidRPr="00BD159E" w:rsidRDefault="00F727C5" w:rsidP="00C535FA">
            <w:pPr>
              <w:jc w:val="center"/>
              <w:rPr>
                <w:rFonts w:ascii="Times New Roman" w:hAnsi="Times New Roman" w:cs="Times New Roman"/>
              </w:rPr>
            </w:pPr>
            <w:r>
              <w:rPr>
                <w:rFonts w:ascii="Times New Roman" w:hAnsi="Times New Roman" w:cs="Times New Roman"/>
              </w:rPr>
              <w:t>Výmera</w:t>
            </w:r>
          </w:p>
        </w:tc>
        <w:tc>
          <w:tcPr>
            <w:tcW w:w="7796" w:type="dxa"/>
            <w:gridSpan w:val="8"/>
            <w:vAlign w:val="center"/>
          </w:tcPr>
          <w:p w:rsidR="00F727C5" w:rsidRPr="00BD159E" w:rsidRDefault="00F727C5" w:rsidP="00C535FA">
            <w:pPr>
              <w:jc w:val="center"/>
              <w:rPr>
                <w:rFonts w:ascii="Times New Roman" w:hAnsi="Times New Roman" w:cs="Times New Roman"/>
              </w:rPr>
            </w:pPr>
            <w:r w:rsidRPr="00BD159E">
              <w:rPr>
                <w:rFonts w:ascii="Times New Roman" w:hAnsi="Times New Roman" w:cs="Times New Roman"/>
              </w:rPr>
              <w:t>Vekový stupeň</w:t>
            </w:r>
          </w:p>
        </w:tc>
      </w:tr>
      <w:tr w:rsidR="00F727C5" w:rsidRPr="00D166F9" w:rsidTr="00C535FA">
        <w:tc>
          <w:tcPr>
            <w:tcW w:w="1843" w:type="dxa"/>
            <w:gridSpan w:val="2"/>
            <w:vMerge/>
            <w:vAlign w:val="center"/>
          </w:tcPr>
          <w:p w:rsidR="00F727C5" w:rsidRPr="00BD159E" w:rsidRDefault="00F727C5" w:rsidP="00C535FA">
            <w:pPr>
              <w:jc w:val="center"/>
              <w:rPr>
                <w:rFonts w:ascii="Times New Roman" w:hAnsi="Times New Roman" w:cs="Times New Roman"/>
              </w:rPr>
            </w:pPr>
          </w:p>
        </w:tc>
        <w:tc>
          <w:tcPr>
            <w:tcW w:w="974" w:type="dxa"/>
            <w:vAlign w:val="center"/>
          </w:tcPr>
          <w:p w:rsidR="00F727C5" w:rsidRPr="00902C2D" w:rsidRDefault="00F727C5" w:rsidP="00C535FA">
            <w:pPr>
              <w:jc w:val="center"/>
              <w:rPr>
                <w:rFonts w:ascii="Times New Roman" w:hAnsi="Times New Roman" w:cs="Times New Roman"/>
                <w:sz w:val="20"/>
              </w:rPr>
            </w:pPr>
            <w:r w:rsidRPr="00902C2D">
              <w:rPr>
                <w:rFonts w:ascii="Times New Roman" w:hAnsi="Times New Roman" w:cs="Times New Roman"/>
                <w:sz w:val="20"/>
              </w:rPr>
              <w:t>holina</w:t>
            </w:r>
          </w:p>
        </w:tc>
        <w:tc>
          <w:tcPr>
            <w:tcW w:w="975" w:type="dxa"/>
            <w:vAlign w:val="center"/>
          </w:tcPr>
          <w:p w:rsidR="00F727C5" w:rsidRPr="00902C2D" w:rsidRDefault="00F727C5" w:rsidP="00C535FA">
            <w:pPr>
              <w:jc w:val="center"/>
              <w:rPr>
                <w:rFonts w:ascii="Times New Roman" w:hAnsi="Times New Roman" w:cs="Times New Roman"/>
                <w:sz w:val="20"/>
              </w:rPr>
            </w:pPr>
            <w:r w:rsidRPr="00902C2D">
              <w:rPr>
                <w:rFonts w:ascii="Times New Roman" w:hAnsi="Times New Roman" w:cs="Times New Roman"/>
                <w:sz w:val="20"/>
              </w:rPr>
              <w:t>1</w:t>
            </w:r>
          </w:p>
        </w:tc>
        <w:tc>
          <w:tcPr>
            <w:tcW w:w="974" w:type="dxa"/>
            <w:vAlign w:val="center"/>
          </w:tcPr>
          <w:p w:rsidR="00F727C5" w:rsidRPr="00902C2D" w:rsidRDefault="00F727C5" w:rsidP="00C535FA">
            <w:pPr>
              <w:jc w:val="center"/>
              <w:rPr>
                <w:rFonts w:ascii="Times New Roman" w:hAnsi="Times New Roman" w:cs="Times New Roman"/>
                <w:sz w:val="20"/>
              </w:rPr>
            </w:pPr>
            <w:r w:rsidRPr="00902C2D">
              <w:rPr>
                <w:rFonts w:ascii="Times New Roman" w:hAnsi="Times New Roman" w:cs="Times New Roman"/>
                <w:sz w:val="20"/>
              </w:rPr>
              <w:t>2</w:t>
            </w:r>
          </w:p>
        </w:tc>
        <w:tc>
          <w:tcPr>
            <w:tcW w:w="975" w:type="dxa"/>
            <w:vAlign w:val="center"/>
          </w:tcPr>
          <w:p w:rsidR="00F727C5" w:rsidRPr="00902C2D" w:rsidRDefault="00F727C5" w:rsidP="00C535FA">
            <w:pPr>
              <w:jc w:val="center"/>
              <w:rPr>
                <w:rFonts w:ascii="Times New Roman" w:hAnsi="Times New Roman" w:cs="Times New Roman"/>
                <w:sz w:val="20"/>
              </w:rPr>
            </w:pPr>
            <w:r w:rsidRPr="00902C2D">
              <w:rPr>
                <w:rFonts w:ascii="Times New Roman" w:hAnsi="Times New Roman" w:cs="Times New Roman"/>
                <w:sz w:val="20"/>
              </w:rPr>
              <w:t>3</w:t>
            </w:r>
          </w:p>
        </w:tc>
        <w:tc>
          <w:tcPr>
            <w:tcW w:w="974" w:type="dxa"/>
            <w:vAlign w:val="center"/>
          </w:tcPr>
          <w:p w:rsidR="00F727C5" w:rsidRPr="00902C2D" w:rsidRDefault="00F727C5" w:rsidP="00C535FA">
            <w:pPr>
              <w:jc w:val="center"/>
              <w:rPr>
                <w:rFonts w:ascii="Times New Roman" w:hAnsi="Times New Roman" w:cs="Times New Roman"/>
                <w:sz w:val="20"/>
              </w:rPr>
            </w:pPr>
            <w:r w:rsidRPr="00902C2D">
              <w:rPr>
                <w:rFonts w:ascii="Times New Roman" w:hAnsi="Times New Roman" w:cs="Times New Roman"/>
                <w:sz w:val="20"/>
              </w:rPr>
              <w:t>4</w:t>
            </w:r>
          </w:p>
        </w:tc>
        <w:tc>
          <w:tcPr>
            <w:tcW w:w="975" w:type="dxa"/>
            <w:vAlign w:val="center"/>
          </w:tcPr>
          <w:p w:rsidR="00F727C5" w:rsidRPr="00902C2D" w:rsidRDefault="00F727C5" w:rsidP="00C535FA">
            <w:pPr>
              <w:jc w:val="center"/>
              <w:rPr>
                <w:rFonts w:ascii="Times New Roman" w:hAnsi="Times New Roman" w:cs="Times New Roman"/>
                <w:sz w:val="20"/>
              </w:rPr>
            </w:pPr>
            <w:r w:rsidRPr="00902C2D">
              <w:rPr>
                <w:rFonts w:ascii="Times New Roman" w:hAnsi="Times New Roman" w:cs="Times New Roman"/>
                <w:sz w:val="20"/>
              </w:rPr>
              <w:t>5</w:t>
            </w:r>
          </w:p>
        </w:tc>
        <w:tc>
          <w:tcPr>
            <w:tcW w:w="974" w:type="dxa"/>
            <w:vAlign w:val="center"/>
          </w:tcPr>
          <w:p w:rsidR="00F727C5" w:rsidRPr="00902C2D" w:rsidRDefault="00F727C5" w:rsidP="00C535FA">
            <w:pPr>
              <w:jc w:val="center"/>
              <w:rPr>
                <w:rFonts w:ascii="Times New Roman" w:hAnsi="Times New Roman" w:cs="Times New Roman"/>
                <w:sz w:val="20"/>
              </w:rPr>
            </w:pPr>
            <w:r w:rsidRPr="00902C2D">
              <w:rPr>
                <w:rFonts w:ascii="Times New Roman" w:hAnsi="Times New Roman" w:cs="Times New Roman"/>
                <w:sz w:val="20"/>
              </w:rPr>
              <w:t>6</w:t>
            </w:r>
          </w:p>
        </w:tc>
        <w:tc>
          <w:tcPr>
            <w:tcW w:w="975" w:type="dxa"/>
            <w:vAlign w:val="center"/>
          </w:tcPr>
          <w:p w:rsidR="00F727C5" w:rsidRPr="00902C2D" w:rsidRDefault="00F727C5" w:rsidP="00C535FA">
            <w:pPr>
              <w:jc w:val="center"/>
              <w:rPr>
                <w:rFonts w:ascii="Times New Roman" w:hAnsi="Times New Roman" w:cs="Times New Roman"/>
                <w:sz w:val="20"/>
              </w:rPr>
            </w:pPr>
            <w:r w:rsidRPr="00902C2D">
              <w:rPr>
                <w:rFonts w:ascii="Times New Roman" w:hAnsi="Times New Roman" w:cs="Times New Roman"/>
                <w:sz w:val="20"/>
              </w:rPr>
              <w:t>7</w:t>
            </w:r>
          </w:p>
        </w:tc>
      </w:tr>
      <w:tr w:rsidR="00F727C5" w:rsidRPr="00D166F9" w:rsidTr="009A662D">
        <w:trPr>
          <w:cnfStyle w:val="000000100000" w:firstRow="0" w:lastRow="0" w:firstColumn="0" w:lastColumn="0" w:oddVBand="0" w:evenVBand="0" w:oddHBand="1" w:evenHBand="0" w:firstRowFirstColumn="0" w:firstRowLastColumn="0" w:lastRowFirstColumn="0" w:lastRowLastColumn="0"/>
          <w:trHeight w:val="166"/>
        </w:trPr>
        <w:tc>
          <w:tcPr>
            <w:tcW w:w="1276" w:type="dxa"/>
            <w:vMerge w:val="restart"/>
          </w:tcPr>
          <w:p w:rsidR="00F727C5" w:rsidRPr="00BD159E" w:rsidRDefault="00F727C5" w:rsidP="003F0466">
            <w:pPr>
              <w:rPr>
                <w:rFonts w:ascii="Times New Roman" w:hAnsi="Times New Roman" w:cs="Times New Roman"/>
              </w:rPr>
            </w:pPr>
            <w:r w:rsidRPr="00BD159E">
              <w:rPr>
                <w:rFonts w:ascii="Times New Roman" w:hAnsi="Times New Roman" w:cs="Times New Roman"/>
              </w:rPr>
              <w:t>skutočná</w:t>
            </w: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ha</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7 299</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197 142</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135 719</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124 558</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157 422</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137 519</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119 096</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139 189</w:t>
            </w:r>
          </w:p>
        </w:tc>
      </w:tr>
      <w:tr w:rsidR="00F727C5" w:rsidRPr="00D166F9" w:rsidTr="009A662D">
        <w:trPr>
          <w:trHeight w:val="61"/>
        </w:trPr>
        <w:tc>
          <w:tcPr>
            <w:tcW w:w="1276" w:type="dxa"/>
            <w:vMerge/>
          </w:tcPr>
          <w:p w:rsidR="00F727C5" w:rsidRPr="00BD159E" w:rsidRDefault="00F727C5" w:rsidP="003F0466">
            <w:pPr>
              <w:rPr>
                <w:rFonts w:ascii="Times New Roman" w:hAnsi="Times New Roman" w:cs="Times New Roman"/>
              </w:rPr>
            </w:pP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0,38</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10,19</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7,01</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6,44</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8,13</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7,11</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6,15</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7,19</w:t>
            </w:r>
          </w:p>
        </w:tc>
      </w:tr>
      <w:tr w:rsidR="00F727C5" w:rsidRPr="00D166F9" w:rsidTr="009A662D">
        <w:trPr>
          <w:cnfStyle w:val="000000100000" w:firstRow="0" w:lastRow="0" w:firstColumn="0" w:lastColumn="0" w:oddVBand="0" w:evenVBand="0" w:oddHBand="1" w:evenHBand="0" w:firstRowFirstColumn="0" w:firstRowLastColumn="0" w:lastRowFirstColumn="0" w:lastRowLastColumn="0"/>
          <w:trHeight w:val="87"/>
        </w:trPr>
        <w:tc>
          <w:tcPr>
            <w:tcW w:w="1276" w:type="dxa"/>
          </w:tcPr>
          <w:p w:rsidR="00F727C5" w:rsidRPr="00BD159E" w:rsidRDefault="00F727C5" w:rsidP="003F0466">
            <w:pPr>
              <w:rPr>
                <w:rFonts w:ascii="Times New Roman" w:hAnsi="Times New Roman" w:cs="Times New Roman"/>
              </w:rPr>
            </w:pPr>
            <w:r>
              <w:rPr>
                <w:rFonts w:ascii="Times New Roman" w:hAnsi="Times New Roman" w:cs="Times New Roman"/>
              </w:rPr>
              <w:t xml:space="preserve">- </w:t>
            </w:r>
            <w:r w:rsidRPr="00BD159E">
              <w:rPr>
                <w:rFonts w:ascii="Times New Roman" w:hAnsi="Times New Roman" w:cs="Times New Roman"/>
              </w:rPr>
              <w:t>ihličnaté</w:t>
            </w: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ha</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90</w:t>
            </w:r>
            <w:r w:rsidRPr="00902C2D">
              <w:rPr>
                <w:color w:val="000000"/>
                <w:sz w:val="20"/>
              </w:rPr>
              <w:t xml:space="preserve"> </w:t>
            </w:r>
            <w:r w:rsidRPr="00902C2D">
              <w:rPr>
                <w:rFonts w:ascii="Times New Roman" w:hAnsi="Times New Roman" w:cs="Times New Roman"/>
                <w:color w:val="000000"/>
                <w:sz w:val="20"/>
              </w:rPr>
              <w:t>032</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46</w:t>
            </w:r>
            <w:r w:rsidRPr="00902C2D">
              <w:rPr>
                <w:color w:val="000000"/>
                <w:sz w:val="20"/>
              </w:rPr>
              <w:t xml:space="preserve"> </w:t>
            </w:r>
            <w:r w:rsidRPr="00902C2D">
              <w:rPr>
                <w:rFonts w:ascii="Times New Roman" w:hAnsi="Times New Roman" w:cs="Times New Roman"/>
                <w:color w:val="000000"/>
                <w:sz w:val="20"/>
              </w:rPr>
              <w:t>501</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49</w:t>
            </w:r>
            <w:r w:rsidRPr="00902C2D">
              <w:rPr>
                <w:color w:val="000000"/>
                <w:sz w:val="20"/>
              </w:rPr>
              <w:t xml:space="preserve"> </w:t>
            </w:r>
            <w:r w:rsidRPr="00902C2D">
              <w:rPr>
                <w:rFonts w:ascii="Times New Roman" w:hAnsi="Times New Roman" w:cs="Times New Roman"/>
                <w:color w:val="000000"/>
                <w:sz w:val="20"/>
              </w:rPr>
              <w:t>886</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67</w:t>
            </w:r>
            <w:r w:rsidRPr="00902C2D">
              <w:rPr>
                <w:color w:val="000000"/>
                <w:sz w:val="20"/>
              </w:rPr>
              <w:t xml:space="preserve"> </w:t>
            </w:r>
            <w:r w:rsidRPr="00902C2D">
              <w:rPr>
                <w:rFonts w:ascii="Times New Roman" w:hAnsi="Times New Roman" w:cs="Times New Roman"/>
                <w:color w:val="000000"/>
                <w:sz w:val="20"/>
              </w:rPr>
              <w:t>169</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61</w:t>
            </w:r>
            <w:r w:rsidRPr="00902C2D">
              <w:rPr>
                <w:color w:val="000000"/>
                <w:sz w:val="20"/>
              </w:rPr>
              <w:t xml:space="preserve"> </w:t>
            </w:r>
            <w:r w:rsidRPr="00902C2D">
              <w:rPr>
                <w:rFonts w:ascii="Times New Roman" w:hAnsi="Times New Roman" w:cs="Times New Roman"/>
                <w:color w:val="000000"/>
                <w:sz w:val="20"/>
              </w:rPr>
              <w:t>545</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51</w:t>
            </w:r>
            <w:r w:rsidRPr="00902C2D">
              <w:rPr>
                <w:color w:val="000000"/>
                <w:sz w:val="20"/>
              </w:rPr>
              <w:t xml:space="preserve"> </w:t>
            </w:r>
            <w:r w:rsidRPr="00902C2D">
              <w:rPr>
                <w:rFonts w:ascii="Times New Roman" w:hAnsi="Times New Roman" w:cs="Times New Roman"/>
                <w:color w:val="000000"/>
                <w:sz w:val="20"/>
              </w:rPr>
              <w:t>465</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46</w:t>
            </w:r>
            <w:r w:rsidRPr="00902C2D">
              <w:rPr>
                <w:color w:val="000000"/>
                <w:sz w:val="20"/>
              </w:rPr>
              <w:t xml:space="preserve"> </w:t>
            </w:r>
            <w:r w:rsidRPr="00902C2D">
              <w:rPr>
                <w:rFonts w:ascii="Times New Roman" w:hAnsi="Times New Roman" w:cs="Times New Roman"/>
                <w:color w:val="000000"/>
                <w:sz w:val="20"/>
              </w:rPr>
              <w:t>443</w:t>
            </w:r>
          </w:p>
        </w:tc>
      </w:tr>
      <w:tr w:rsidR="00F727C5" w:rsidRPr="00D166F9" w:rsidTr="009A662D">
        <w:trPr>
          <w:trHeight w:val="118"/>
        </w:trPr>
        <w:tc>
          <w:tcPr>
            <w:tcW w:w="1276" w:type="dxa"/>
          </w:tcPr>
          <w:p w:rsidR="00F727C5" w:rsidRPr="00BD159E" w:rsidRDefault="00F727C5" w:rsidP="003F0466">
            <w:pPr>
              <w:rPr>
                <w:rFonts w:ascii="Times New Roman" w:hAnsi="Times New Roman" w:cs="Times New Roman"/>
              </w:rPr>
            </w:pPr>
            <w:r>
              <w:rPr>
                <w:rFonts w:ascii="Times New Roman" w:hAnsi="Times New Roman" w:cs="Times New Roman"/>
              </w:rPr>
              <w:t xml:space="preserve">- </w:t>
            </w:r>
            <w:r w:rsidRPr="00BD159E">
              <w:rPr>
                <w:rFonts w:ascii="Times New Roman" w:hAnsi="Times New Roman" w:cs="Times New Roman"/>
              </w:rPr>
              <w:t>listn</w:t>
            </w:r>
            <w:r>
              <w:rPr>
                <w:rFonts w:ascii="Times New Roman" w:hAnsi="Times New Roman" w:cs="Times New Roman"/>
              </w:rPr>
              <w:t>a</w:t>
            </w:r>
            <w:r w:rsidRPr="00BD159E">
              <w:rPr>
                <w:rFonts w:ascii="Times New Roman" w:hAnsi="Times New Roman" w:cs="Times New Roman"/>
              </w:rPr>
              <w:t>té</w:t>
            </w: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ha</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107</w:t>
            </w:r>
            <w:r w:rsidRPr="00902C2D">
              <w:rPr>
                <w:color w:val="000000"/>
                <w:sz w:val="20"/>
              </w:rPr>
              <w:t xml:space="preserve"> </w:t>
            </w:r>
            <w:r w:rsidRPr="00902C2D">
              <w:rPr>
                <w:rFonts w:ascii="Times New Roman" w:hAnsi="Times New Roman" w:cs="Times New Roman"/>
                <w:color w:val="000000"/>
                <w:sz w:val="20"/>
              </w:rPr>
              <w:t>109</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89</w:t>
            </w:r>
            <w:r w:rsidRPr="00902C2D">
              <w:rPr>
                <w:color w:val="000000"/>
                <w:sz w:val="20"/>
              </w:rPr>
              <w:t xml:space="preserve"> </w:t>
            </w:r>
            <w:r w:rsidRPr="00902C2D">
              <w:rPr>
                <w:rFonts w:ascii="Times New Roman" w:hAnsi="Times New Roman" w:cs="Times New Roman"/>
                <w:color w:val="000000"/>
                <w:sz w:val="20"/>
              </w:rPr>
              <w:t>218</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74</w:t>
            </w:r>
            <w:r w:rsidRPr="00902C2D">
              <w:rPr>
                <w:color w:val="000000"/>
                <w:sz w:val="20"/>
              </w:rPr>
              <w:t xml:space="preserve"> </w:t>
            </w:r>
            <w:r w:rsidRPr="00902C2D">
              <w:rPr>
                <w:rFonts w:ascii="Times New Roman" w:hAnsi="Times New Roman" w:cs="Times New Roman"/>
                <w:color w:val="000000"/>
                <w:sz w:val="20"/>
              </w:rPr>
              <w:t>672</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90</w:t>
            </w:r>
            <w:r w:rsidRPr="00902C2D">
              <w:rPr>
                <w:color w:val="000000"/>
                <w:sz w:val="20"/>
              </w:rPr>
              <w:t xml:space="preserve"> </w:t>
            </w:r>
            <w:r w:rsidRPr="00902C2D">
              <w:rPr>
                <w:rFonts w:ascii="Times New Roman" w:hAnsi="Times New Roman" w:cs="Times New Roman"/>
                <w:color w:val="000000"/>
                <w:sz w:val="20"/>
              </w:rPr>
              <w:t>252</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75</w:t>
            </w:r>
            <w:r w:rsidRPr="00902C2D">
              <w:rPr>
                <w:color w:val="000000"/>
                <w:sz w:val="20"/>
              </w:rPr>
              <w:t xml:space="preserve"> </w:t>
            </w:r>
            <w:r w:rsidRPr="00902C2D">
              <w:rPr>
                <w:rFonts w:ascii="Times New Roman" w:hAnsi="Times New Roman" w:cs="Times New Roman"/>
                <w:color w:val="000000"/>
                <w:sz w:val="20"/>
              </w:rPr>
              <w:t>974</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67</w:t>
            </w:r>
            <w:r w:rsidRPr="00902C2D">
              <w:rPr>
                <w:color w:val="000000"/>
                <w:sz w:val="20"/>
              </w:rPr>
              <w:t xml:space="preserve"> </w:t>
            </w:r>
            <w:r w:rsidRPr="00902C2D">
              <w:rPr>
                <w:rFonts w:ascii="Times New Roman" w:hAnsi="Times New Roman" w:cs="Times New Roman"/>
                <w:color w:val="000000"/>
                <w:sz w:val="20"/>
              </w:rPr>
              <w:t>631</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92</w:t>
            </w:r>
            <w:r w:rsidRPr="00902C2D">
              <w:rPr>
                <w:color w:val="000000"/>
                <w:sz w:val="20"/>
              </w:rPr>
              <w:t xml:space="preserve"> </w:t>
            </w:r>
            <w:r w:rsidRPr="00902C2D">
              <w:rPr>
                <w:rFonts w:ascii="Times New Roman" w:hAnsi="Times New Roman" w:cs="Times New Roman"/>
                <w:color w:val="000000"/>
                <w:sz w:val="20"/>
              </w:rPr>
              <w:t>746</w:t>
            </w:r>
          </w:p>
        </w:tc>
      </w:tr>
      <w:tr w:rsidR="00F727C5" w:rsidRPr="00D166F9" w:rsidTr="009A662D">
        <w:trPr>
          <w:cnfStyle w:val="000000100000" w:firstRow="0" w:lastRow="0" w:firstColumn="0" w:lastColumn="0" w:oddVBand="0" w:evenVBand="0" w:oddHBand="1" w:evenHBand="0" w:firstRowFirstColumn="0" w:firstRowLastColumn="0" w:lastRowFirstColumn="0" w:lastRowLastColumn="0"/>
          <w:trHeight w:val="72"/>
        </w:trPr>
        <w:tc>
          <w:tcPr>
            <w:tcW w:w="1276" w:type="dxa"/>
          </w:tcPr>
          <w:p w:rsidR="00F727C5" w:rsidRPr="00BD159E" w:rsidRDefault="00F727C5" w:rsidP="003F0466">
            <w:pPr>
              <w:rPr>
                <w:rFonts w:ascii="Times New Roman" w:hAnsi="Times New Roman" w:cs="Times New Roman"/>
              </w:rPr>
            </w:pPr>
            <w:r>
              <w:rPr>
                <w:rFonts w:ascii="Times New Roman" w:hAnsi="Times New Roman" w:cs="Times New Roman"/>
              </w:rPr>
              <w:t>normálna</w:t>
            </w: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0,8</w:t>
            </w:r>
          </w:p>
        </w:tc>
        <w:tc>
          <w:tcPr>
            <w:tcW w:w="975"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8,3</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8,3</w:t>
            </w:r>
          </w:p>
        </w:tc>
        <w:tc>
          <w:tcPr>
            <w:tcW w:w="975"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8,3</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8,3</w:t>
            </w:r>
          </w:p>
        </w:tc>
        <w:tc>
          <w:tcPr>
            <w:tcW w:w="975"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8,3</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8,3</w:t>
            </w:r>
          </w:p>
        </w:tc>
        <w:tc>
          <w:tcPr>
            <w:tcW w:w="975"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8,3</w:t>
            </w:r>
          </w:p>
        </w:tc>
      </w:tr>
      <w:tr w:rsidR="00F727C5" w:rsidRPr="00D166F9" w:rsidTr="009A662D">
        <w:trPr>
          <w:trHeight w:val="51"/>
        </w:trPr>
        <w:tc>
          <w:tcPr>
            <w:tcW w:w="1843" w:type="dxa"/>
            <w:gridSpan w:val="2"/>
            <w:vMerge w:val="restart"/>
          </w:tcPr>
          <w:p w:rsidR="00F727C5" w:rsidRPr="00BD159E" w:rsidRDefault="00F727C5" w:rsidP="003F0466">
            <w:pPr>
              <w:jc w:val="center"/>
              <w:rPr>
                <w:rFonts w:ascii="Times New Roman" w:hAnsi="Times New Roman" w:cs="Times New Roman"/>
              </w:rPr>
            </w:pPr>
            <w:r>
              <w:rPr>
                <w:rFonts w:ascii="Times New Roman" w:hAnsi="Times New Roman" w:cs="Times New Roman"/>
              </w:rPr>
              <w:t>Výmera</w:t>
            </w:r>
          </w:p>
        </w:tc>
        <w:tc>
          <w:tcPr>
            <w:tcW w:w="7796" w:type="dxa"/>
            <w:gridSpan w:val="8"/>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Vekový stupeň</w:t>
            </w:r>
          </w:p>
        </w:tc>
      </w:tr>
      <w:tr w:rsidR="00F727C5" w:rsidRPr="00D166F9" w:rsidTr="009A662D">
        <w:trPr>
          <w:cnfStyle w:val="000000100000" w:firstRow="0" w:lastRow="0" w:firstColumn="0" w:lastColumn="0" w:oddVBand="0" w:evenVBand="0" w:oddHBand="1" w:evenHBand="0" w:firstRowFirstColumn="0" w:firstRowLastColumn="0" w:lastRowFirstColumn="0" w:lastRowLastColumn="0"/>
          <w:trHeight w:val="51"/>
        </w:trPr>
        <w:tc>
          <w:tcPr>
            <w:tcW w:w="1843" w:type="dxa"/>
            <w:gridSpan w:val="2"/>
            <w:vMerge/>
          </w:tcPr>
          <w:p w:rsidR="00F727C5" w:rsidRPr="00BD159E" w:rsidRDefault="00F727C5" w:rsidP="003F0466">
            <w:pPr>
              <w:jc w:val="center"/>
              <w:rPr>
                <w:rFonts w:ascii="Times New Roman" w:hAnsi="Times New Roman" w:cs="Times New Roman"/>
              </w:rPr>
            </w:pPr>
          </w:p>
        </w:tc>
        <w:tc>
          <w:tcPr>
            <w:tcW w:w="974" w:type="dxa"/>
          </w:tcPr>
          <w:p w:rsidR="00F727C5" w:rsidRPr="00BD159E" w:rsidRDefault="00F727C5" w:rsidP="003F0466">
            <w:pPr>
              <w:jc w:val="center"/>
              <w:rPr>
                <w:rFonts w:ascii="Times New Roman" w:hAnsi="Times New Roman" w:cs="Times New Roman"/>
                <w:bCs/>
              </w:rPr>
            </w:pPr>
            <w:r w:rsidRPr="00BD159E">
              <w:rPr>
                <w:rFonts w:ascii="Times New Roman" w:hAnsi="Times New Roman" w:cs="Times New Roman"/>
                <w:bCs/>
              </w:rPr>
              <w:t>8</w:t>
            </w:r>
          </w:p>
        </w:tc>
        <w:tc>
          <w:tcPr>
            <w:tcW w:w="975" w:type="dxa"/>
          </w:tcPr>
          <w:p w:rsidR="00F727C5" w:rsidRPr="00BD159E" w:rsidRDefault="00F727C5" w:rsidP="003F0466">
            <w:pPr>
              <w:jc w:val="center"/>
              <w:rPr>
                <w:rFonts w:ascii="Times New Roman" w:hAnsi="Times New Roman" w:cs="Times New Roman"/>
                <w:bCs/>
              </w:rPr>
            </w:pPr>
            <w:r w:rsidRPr="00BD159E">
              <w:rPr>
                <w:rFonts w:ascii="Times New Roman" w:hAnsi="Times New Roman" w:cs="Times New Roman"/>
                <w:bCs/>
              </w:rPr>
              <w:t>9</w:t>
            </w:r>
          </w:p>
        </w:tc>
        <w:tc>
          <w:tcPr>
            <w:tcW w:w="974" w:type="dxa"/>
          </w:tcPr>
          <w:p w:rsidR="00F727C5" w:rsidRPr="00BD159E" w:rsidRDefault="00F727C5" w:rsidP="003F0466">
            <w:pPr>
              <w:jc w:val="center"/>
              <w:rPr>
                <w:rFonts w:ascii="Times New Roman" w:hAnsi="Times New Roman" w:cs="Times New Roman"/>
                <w:bCs/>
              </w:rPr>
            </w:pPr>
            <w:r w:rsidRPr="00BD159E">
              <w:rPr>
                <w:rFonts w:ascii="Times New Roman" w:hAnsi="Times New Roman" w:cs="Times New Roman"/>
                <w:bCs/>
              </w:rPr>
              <w:t>10</w:t>
            </w:r>
          </w:p>
        </w:tc>
        <w:tc>
          <w:tcPr>
            <w:tcW w:w="975" w:type="dxa"/>
          </w:tcPr>
          <w:p w:rsidR="00F727C5" w:rsidRPr="00BD159E" w:rsidRDefault="00F727C5" w:rsidP="003F0466">
            <w:pPr>
              <w:jc w:val="center"/>
              <w:rPr>
                <w:rFonts w:ascii="Times New Roman" w:hAnsi="Times New Roman" w:cs="Times New Roman"/>
                <w:bCs/>
              </w:rPr>
            </w:pPr>
            <w:r w:rsidRPr="00BD159E">
              <w:rPr>
                <w:rFonts w:ascii="Times New Roman" w:hAnsi="Times New Roman" w:cs="Times New Roman"/>
                <w:bCs/>
              </w:rPr>
              <w:t>11</w:t>
            </w:r>
          </w:p>
        </w:tc>
        <w:tc>
          <w:tcPr>
            <w:tcW w:w="974" w:type="dxa"/>
          </w:tcPr>
          <w:p w:rsidR="00F727C5" w:rsidRPr="00BD159E" w:rsidRDefault="00F727C5" w:rsidP="003F0466">
            <w:pPr>
              <w:jc w:val="center"/>
              <w:rPr>
                <w:rFonts w:ascii="Times New Roman" w:hAnsi="Times New Roman" w:cs="Times New Roman"/>
                <w:bCs/>
              </w:rPr>
            </w:pPr>
            <w:r w:rsidRPr="00BD159E">
              <w:rPr>
                <w:rFonts w:ascii="Times New Roman" w:hAnsi="Times New Roman" w:cs="Times New Roman"/>
                <w:bCs/>
              </w:rPr>
              <w:t>12</w:t>
            </w:r>
          </w:p>
        </w:tc>
        <w:tc>
          <w:tcPr>
            <w:tcW w:w="975" w:type="dxa"/>
          </w:tcPr>
          <w:p w:rsidR="00F727C5" w:rsidRPr="00BD159E" w:rsidRDefault="00F727C5" w:rsidP="003F0466">
            <w:pPr>
              <w:jc w:val="center"/>
              <w:rPr>
                <w:rFonts w:ascii="Times New Roman" w:hAnsi="Times New Roman" w:cs="Times New Roman"/>
                <w:bCs/>
              </w:rPr>
            </w:pPr>
            <w:r w:rsidRPr="00BD159E">
              <w:rPr>
                <w:rFonts w:ascii="Times New Roman" w:hAnsi="Times New Roman" w:cs="Times New Roman"/>
                <w:bCs/>
              </w:rPr>
              <w:t>13</w:t>
            </w:r>
          </w:p>
        </w:tc>
        <w:tc>
          <w:tcPr>
            <w:tcW w:w="974" w:type="dxa"/>
          </w:tcPr>
          <w:p w:rsidR="00F727C5" w:rsidRPr="00BD159E" w:rsidRDefault="00F727C5" w:rsidP="003F0466">
            <w:pPr>
              <w:jc w:val="center"/>
              <w:rPr>
                <w:rFonts w:ascii="Times New Roman" w:hAnsi="Times New Roman" w:cs="Times New Roman"/>
                <w:bCs/>
              </w:rPr>
            </w:pPr>
            <w:r w:rsidRPr="00BD159E">
              <w:rPr>
                <w:rFonts w:ascii="Times New Roman" w:hAnsi="Times New Roman" w:cs="Times New Roman"/>
                <w:bCs/>
              </w:rPr>
              <w:t>14</w:t>
            </w:r>
          </w:p>
        </w:tc>
        <w:tc>
          <w:tcPr>
            <w:tcW w:w="975" w:type="dxa"/>
          </w:tcPr>
          <w:p w:rsidR="00F727C5" w:rsidRPr="00BD159E" w:rsidRDefault="00F727C5" w:rsidP="003F0466">
            <w:pPr>
              <w:pStyle w:val="Tabuka11stred"/>
              <w:rPr>
                <w:szCs w:val="22"/>
              </w:rPr>
            </w:pPr>
            <w:r w:rsidRPr="00BD159E">
              <w:rPr>
                <w:bCs w:val="0"/>
                <w:szCs w:val="22"/>
              </w:rPr>
              <w:t>15+</w:t>
            </w:r>
          </w:p>
        </w:tc>
      </w:tr>
      <w:tr w:rsidR="00F727C5" w:rsidRPr="00D166F9" w:rsidTr="009A662D">
        <w:trPr>
          <w:trHeight w:val="51"/>
        </w:trPr>
        <w:tc>
          <w:tcPr>
            <w:tcW w:w="1276" w:type="dxa"/>
            <w:vMerge w:val="restart"/>
          </w:tcPr>
          <w:p w:rsidR="00F727C5" w:rsidRPr="00BD159E" w:rsidRDefault="00F727C5" w:rsidP="003F0466">
            <w:pPr>
              <w:rPr>
                <w:rFonts w:ascii="Times New Roman" w:hAnsi="Times New Roman" w:cs="Times New Roman"/>
              </w:rPr>
            </w:pPr>
            <w:r w:rsidRPr="00BD159E">
              <w:rPr>
                <w:rFonts w:ascii="Times New Roman" w:hAnsi="Times New Roman" w:cs="Times New Roman"/>
              </w:rPr>
              <w:t>skutočná</w:t>
            </w: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ha</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184 828</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174 472</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151 099</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136 922</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104 558</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58 811</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36 354</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77 580</w:t>
            </w:r>
          </w:p>
        </w:tc>
      </w:tr>
      <w:tr w:rsidR="00F727C5" w:rsidRPr="00D166F9" w:rsidTr="009A662D">
        <w:trPr>
          <w:cnfStyle w:val="000000100000" w:firstRow="0" w:lastRow="0" w:firstColumn="0" w:lastColumn="0" w:oddVBand="0" w:evenVBand="0" w:oddHBand="1" w:evenHBand="0" w:firstRowFirstColumn="0" w:firstRowLastColumn="0" w:lastRowFirstColumn="0" w:lastRowLastColumn="0"/>
          <w:trHeight w:val="51"/>
        </w:trPr>
        <w:tc>
          <w:tcPr>
            <w:tcW w:w="1276" w:type="dxa"/>
            <w:vMerge/>
          </w:tcPr>
          <w:p w:rsidR="00F727C5" w:rsidRPr="00BD159E" w:rsidRDefault="00F727C5" w:rsidP="003F0466">
            <w:pPr>
              <w:rPr>
                <w:rFonts w:ascii="Times New Roman" w:hAnsi="Times New Roman" w:cs="Times New Roman"/>
              </w:rPr>
            </w:pP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9,55</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9,02</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7,81</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7,08</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5,40</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3,04</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1,88</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4,01</w:t>
            </w:r>
          </w:p>
        </w:tc>
      </w:tr>
      <w:tr w:rsidR="00F727C5" w:rsidRPr="00D166F9" w:rsidTr="009A662D">
        <w:trPr>
          <w:trHeight w:val="87"/>
        </w:trPr>
        <w:tc>
          <w:tcPr>
            <w:tcW w:w="1276" w:type="dxa"/>
          </w:tcPr>
          <w:p w:rsidR="00F727C5" w:rsidRPr="00BD159E" w:rsidRDefault="00F727C5" w:rsidP="003F0466">
            <w:pPr>
              <w:rPr>
                <w:rFonts w:ascii="Times New Roman" w:hAnsi="Times New Roman" w:cs="Times New Roman"/>
              </w:rPr>
            </w:pPr>
            <w:r>
              <w:rPr>
                <w:rFonts w:ascii="Times New Roman" w:hAnsi="Times New Roman" w:cs="Times New Roman"/>
              </w:rPr>
              <w:t xml:space="preserve">- </w:t>
            </w:r>
            <w:r w:rsidRPr="00BD159E">
              <w:rPr>
                <w:rFonts w:ascii="Times New Roman" w:hAnsi="Times New Roman" w:cs="Times New Roman"/>
              </w:rPr>
              <w:t>ihličnaté</w:t>
            </w: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ha</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55230</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54</w:t>
            </w:r>
            <w:r w:rsidRPr="00902C2D">
              <w:rPr>
                <w:color w:val="000000"/>
                <w:sz w:val="20"/>
              </w:rPr>
              <w:t xml:space="preserve"> </w:t>
            </w:r>
            <w:r w:rsidRPr="00902C2D">
              <w:rPr>
                <w:rFonts w:ascii="Times New Roman" w:hAnsi="Times New Roman" w:cs="Times New Roman"/>
                <w:color w:val="000000"/>
                <w:sz w:val="20"/>
              </w:rPr>
              <w:t>555</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48</w:t>
            </w:r>
            <w:r w:rsidRPr="00902C2D">
              <w:rPr>
                <w:color w:val="000000"/>
                <w:sz w:val="20"/>
              </w:rPr>
              <w:t xml:space="preserve"> </w:t>
            </w:r>
            <w:r w:rsidRPr="00902C2D">
              <w:rPr>
                <w:rFonts w:ascii="Times New Roman" w:hAnsi="Times New Roman" w:cs="Times New Roman"/>
                <w:color w:val="000000"/>
                <w:sz w:val="20"/>
              </w:rPr>
              <w:t>520</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49</w:t>
            </w:r>
            <w:r w:rsidRPr="00902C2D">
              <w:rPr>
                <w:color w:val="000000"/>
                <w:sz w:val="20"/>
              </w:rPr>
              <w:t xml:space="preserve"> </w:t>
            </w:r>
            <w:r w:rsidRPr="00902C2D">
              <w:rPr>
                <w:rFonts w:ascii="Times New Roman" w:hAnsi="Times New Roman" w:cs="Times New Roman"/>
                <w:color w:val="000000"/>
                <w:sz w:val="20"/>
              </w:rPr>
              <w:t>853</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39</w:t>
            </w:r>
            <w:r w:rsidRPr="00902C2D">
              <w:rPr>
                <w:color w:val="000000"/>
                <w:sz w:val="20"/>
              </w:rPr>
              <w:t xml:space="preserve"> </w:t>
            </w:r>
            <w:r w:rsidRPr="00902C2D">
              <w:rPr>
                <w:rFonts w:ascii="Times New Roman" w:hAnsi="Times New Roman" w:cs="Times New Roman"/>
                <w:color w:val="000000"/>
                <w:sz w:val="20"/>
              </w:rPr>
              <w:t>561</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21</w:t>
            </w:r>
            <w:r w:rsidRPr="00902C2D">
              <w:rPr>
                <w:color w:val="000000"/>
                <w:sz w:val="20"/>
              </w:rPr>
              <w:t xml:space="preserve"> </w:t>
            </w:r>
            <w:r w:rsidRPr="00902C2D">
              <w:rPr>
                <w:rFonts w:ascii="Times New Roman" w:hAnsi="Times New Roman" w:cs="Times New Roman"/>
                <w:color w:val="000000"/>
                <w:sz w:val="20"/>
              </w:rPr>
              <w:t>425</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14</w:t>
            </w:r>
            <w:r w:rsidRPr="00902C2D">
              <w:rPr>
                <w:color w:val="000000"/>
                <w:sz w:val="20"/>
              </w:rPr>
              <w:t xml:space="preserve"> </w:t>
            </w:r>
            <w:r w:rsidRPr="00902C2D">
              <w:rPr>
                <w:rFonts w:ascii="Times New Roman" w:hAnsi="Times New Roman" w:cs="Times New Roman"/>
                <w:color w:val="000000"/>
                <w:sz w:val="20"/>
              </w:rPr>
              <w:t>007</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36</w:t>
            </w:r>
            <w:r w:rsidRPr="00902C2D">
              <w:rPr>
                <w:color w:val="000000"/>
                <w:sz w:val="20"/>
              </w:rPr>
              <w:t xml:space="preserve"> </w:t>
            </w:r>
            <w:r w:rsidRPr="00902C2D">
              <w:rPr>
                <w:rFonts w:ascii="Times New Roman" w:hAnsi="Times New Roman" w:cs="Times New Roman"/>
                <w:color w:val="000000"/>
                <w:sz w:val="20"/>
              </w:rPr>
              <w:t>153</w:t>
            </w:r>
          </w:p>
        </w:tc>
      </w:tr>
      <w:tr w:rsidR="00F727C5" w:rsidRPr="00D166F9" w:rsidTr="009A662D">
        <w:trPr>
          <w:cnfStyle w:val="000000100000" w:firstRow="0" w:lastRow="0" w:firstColumn="0" w:lastColumn="0" w:oddVBand="0" w:evenVBand="0" w:oddHBand="1" w:evenHBand="0" w:firstRowFirstColumn="0" w:firstRowLastColumn="0" w:lastRowFirstColumn="0" w:lastRowLastColumn="0"/>
          <w:trHeight w:val="118"/>
        </w:trPr>
        <w:tc>
          <w:tcPr>
            <w:tcW w:w="1276" w:type="dxa"/>
          </w:tcPr>
          <w:p w:rsidR="00F727C5" w:rsidRPr="00BD159E" w:rsidRDefault="00F727C5" w:rsidP="003F0466">
            <w:pPr>
              <w:rPr>
                <w:rFonts w:ascii="Times New Roman" w:hAnsi="Times New Roman" w:cs="Times New Roman"/>
              </w:rPr>
            </w:pPr>
            <w:r>
              <w:rPr>
                <w:rFonts w:ascii="Times New Roman" w:hAnsi="Times New Roman" w:cs="Times New Roman"/>
              </w:rPr>
              <w:t xml:space="preserve">- </w:t>
            </w:r>
            <w:r w:rsidRPr="00BD159E">
              <w:rPr>
                <w:rFonts w:ascii="Times New Roman" w:hAnsi="Times New Roman" w:cs="Times New Roman"/>
              </w:rPr>
              <w:t>listn</w:t>
            </w:r>
            <w:r>
              <w:rPr>
                <w:rFonts w:ascii="Times New Roman" w:hAnsi="Times New Roman" w:cs="Times New Roman"/>
              </w:rPr>
              <w:t>a</w:t>
            </w:r>
            <w:r w:rsidRPr="00BD159E">
              <w:rPr>
                <w:rFonts w:ascii="Times New Roman" w:hAnsi="Times New Roman" w:cs="Times New Roman"/>
              </w:rPr>
              <w:t>té</w:t>
            </w: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ha</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129598</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119</w:t>
            </w:r>
            <w:r w:rsidRPr="00902C2D">
              <w:rPr>
                <w:color w:val="000000"/>
                <w:sz w:val="20"/>
              </w:rPr>
              <w:t xml:space="preserve"> </w:t>
            </w:r>
            <w:r w:rsidRPr="00902C2D">
              <w:rPr>
                <w:rFonts w:ascii="Times New Roman" w:hAnsi="Times New Roman" w:cs="Times New Roman"/>
                <w:color w:val="000000"/>
                <w:sz w:val="20"/>
              </w:rPr>
              <w:t>917</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102</w:t>
            </w:r>
            <w:r w:rsidRPr="00902C2D">
              <w:rPr>
                <w:color w:val="000000"/>
                <w:sz w:val="20"/>
              </w:rPr>
              <w:t xml:space="preserve"> </w:t>
            </w:r>
            <w:r w:rsidRPr="00902C2D">
              <w:rPr>
                <w:rFonts w:ascii="Times New Roman" w:hAnsi="Times New Roman" w:cs="Times New Roman"/>
                <w:color w:val="000000"/>
                <w:sz w:val="20"/>
              </w:rPr>
              <w:t>580</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87</w:t>
            </w:r>
            <w:r w:rsidRPr="00902C2D">
              <w:rPr>
                <w:color w:val="000000"/>
                <w:sz w:val="20"/>
              </w:rPr>
              <w:t xml:space="preserve"> </w:t>
            </w:r>
            <w:r w:rsidRPr="00902C2D">
              <w:rPr>
                <w:rFonts w:ascii="Times New Roman" w:hAnsi="Times New Roman" w:cs="Times New Roman"/>
                <w:color w:val="000000"/>
                <w:sz w:val="20"/>
              </w:rPr>
              <w:t>069</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64</w:t>
            </w:r>
            <w:r w:rsidRPr="00902C2D">
              <w:rPr>
                <w:color w:val="000000"/>
                <w:sz w:val="20"/>
              </w:rPr>
              <w:t xml:space="preserve"> </w:t>
            </w:r>
            <w:r w:rsidRPr="00902C2D">
              <w:rPr>
                <w:rFonts w:ascii="Times New Roman" w:hAnsi="Times New Roman" w:cs="Times New Roman"/>
                <w:color w:val="000000"/>
                <w:sz w:val="20"/>
              </w:rPr>
              <w:t>997</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37</w:t>
            </w:r>
            <w:r w:rsidRPr="00902C2D">
              <w:rPr>
                <w:color w:val="000000"/>
                <w:sz w:val="20"/>
              </w:rPr>
              <w:t xml:space="preserve"> </w:t>
            </w:r>
            <w:r w:rsidRPr="00902C2D">
              <w:rPr>
                <w:rFonts w:ascii="Times New Roman" w:hAnsi="Times New Roman" w:cs="Times New Roman"/>
                <w:color w:val="000000"/>
                <w:sz w:val="20"/>
              </w:rPr>
              <w:t>386</w:t>
            </w:r>
          </w:p>
        </w:tc>
        <w:tc>
          <w:tcPr>
            <w:tcW w:w="974"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22</w:t>
            </w:r>
            <w:r w:rsidRPr="00902C2D">
              <w:rPr>
                <w:color w:val="000000"/>
                <w:sz w:val="20"/>
              </w:rPr>
              <w:t xml:space="preserve"> </w:t>
            </w:r>
            <w:r w:rsidRPr="00902C2D">
              <w:rPr>
                <w:rFonts w:ascii="Times New Roman" w:hAnsi="Times New Roman" w:cs="Times New Roman"/>
                <w:color w:val="000000"/>
                <w:sz w:val="20"/>
              </w:rPr>
              <w:t>347</w:t>
            </w:r>
          </w:p>
        </w:tc>
        <w:tc>
          <w:tcPr>
            <w:tcW w:w="975" w:type="dxa"/>
          </w:tcPr>
          <w:p w:rsidR="00F727C5" w:rsidRPr="00902C2D" w:rsidRDefault="00F727C5" w:rsidP="003F0466">
            <w:pPr>
              <w:jc w:val="right"/>
              <w:rPr>
                <w:rFonts w:ascii="Times New Roman" w:hAnsi="Times New Roman" w:cs="Times New Roman"/>
                <w:color w:val="000000"/>
                <w:sz w:val="20"/>
              </w:rPr>
            </w:pPr>
            <w:r w:rsidRPr="00902C2D">
              <w:rPr>
                <w:rFonts w:ascii="Times New Roman" w:hAnsi="Times New Roman" w:cs="Times New Roman"/>
                <w:color w:val="000000"/>
                <w:sz w:val="20"/>
              </w:rPr>
              <w:t>41</w:t>
            </w:r>
            <w:r w:rsidRPr="00902C2D">
              <w:rPr>
                <w:color w:val="000000"/>
                <w:sz w:val="20"/>
              </w:rPr>
              <w:t xml:space="preserve"> </w:t>
            </w:r>
            <w:r w:rsidRPr="00902C2D">
              <w:rPr>
                <w:rFonts w:ascii="Times New Roman" w:hAnsi="Times New Roman" w:cs="Times New Roman"/>
                <w:color w:val="000000"/>
                <w:sz w:val="20"/>
              </w:rPr>
              <w:t>427</w:t>
            </w:r>
          </w:p>
        </w:tc>
      </w:tr>
      <w:tr w:rsidR="00F727C5" w:rsidRPr="00D166F9" w:rsidTr="009A662D">
        <w:trPr>
          <w:trHeight w:val="225"/>
        </w:trPr>
        <w:tc>
          <w:tcPr>
            <w:tcW w:w="1276" w:type="dxa"/>
          </w:tcPr>
          <w:p w:rsidR="00F727C5" w:rsidRPr="00BD159E" w:rsidRDefault="00F727C5" w:rsidP="003F0466">
            <w:pPr>
              <w:rPr>
                <w:rFonts w:ascii="Times New Roman" w:hAnsi="Times New Roman" w:cs="Times New Roman"/>
              </w:rPr>
            </w:pPr>
            <w:r>
              <w:rPr>
                <w:rFonts w:ascii="Times New Roman" w:hAnsi="Times New Roman" w:cs="Times New Roman"/>
              </w:rPr>
              <w:t>normálna</w:t>
            </w:r>
          </w:p>
        </w:tc>
        <w:tc>
          <w:tcPr>
            <w:tcW w:w="567" w:type="dxa"/>
          </w:tcPr>
          <w:p w:rsidR="00F727C5" w:rsidRPr="00BD159E" w:rsidRDefault="00F727C5" w:rsidP="003F0466">
            <w:pPr>
              <w:jc w:val="center"/>
              <w:rPr>
                <w:rFonts w:ascii="Times New Roman" w:hAnsi="Times New Roman" w:cs="Times New Roman"/>
              </w:rPr>
            </w:pPr>
            <w:r w:rsidRPr="00BD159E">
              <w:rPr>
                <w:rFonts w:ascii="Times New Roman" w:hAnsi="Times New Roman" w:cs="Times New Roman"/>
              </w:rPr>
              <w:t>%</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8,3</w:t>
            </w:r>
          </w:p>
        </w:tc>
        <w:tc>
          <w:tcPr>
            <w:tcW w:w="975"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8,2</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8,0</w:t>
            </w:r>
          </w:p>
        </w:tc>
        <w:tc>
          <w:tcPr>
            <w:tcW w:w="975"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6,8</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5,2</w:t>
            </w:r>
          </w:p>
        </w:tc>
        <w:tc>
          <w:tcPr>
            <w:tcW w:w="975"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3,1</w:t>
            </w:r>
          </w:p>
        </w:tc>
        <w:tc>
          <w:tcPr>
            <w:tcW w:w="974"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1,3</w:t>
            </w:r>
          </w:p>
        </w:tc>
        <w:tc>
          <w:tcPr>
            <w:tcW w:w="975" w:type="dxa"/>
          </w:tcPr>
          <w:p w:rsidR="00F727C5" w:rsidRPr="00902C2D" w:rsidRDefault="00F727C5" w:rsidP="003F0466">
            <w:pPr>
              <w:jc w:val="right"/>
              <w:rPr>
                <w:rFonts w:ascii="Times New Roman" w:hAnsi="Times New Roman" w:cs="Times New Roman"/>
                <w:sz w:val="20"/>
              </w:rPr>
            </w:pPr>
            <w:r w:rsidRPr="00902C2D">
              <w:rPr>
                <w:rFonts w:ascii="Times New Roman" w:hAnsi="Times New Roman" w:cs="Times New Roman"/>
                <w:sz w:val="20"/>
              </w:rPr>
              <w:t>0,2</w:t>
            </w:r>
          </w:p>
        </w:tc>
      </w:tr>
    </w:tbl>
    <w:p w:rsidR="00DB2A5D" w:rsidRDefault="00F727C5" w:rsidP="001A6434">
      <w:pPr>
        <w:spacing w:after="0"/>
        <w:rPr>
          <w:rFonts w:ascii="Times New Roman" w:hAnsi="Times New Roman" w:cs="Times New Roman"/>
          <w:i/>
          <w:iCs/>
          <w:sz w:val="20"/>
          <w:szCs w:val="20"/>
        </w:rPr>
      </w:pPr>
      <w:r w:rsidRPr="001A6434">
        <w:rPr>
          <w:rFonts w:ascii="Times New Roman" w:hAnsi="Times New Roman" w:cs="Times New Roman"/>
          <w:i/>
          <w:iCs/>
          <w:sz w:val="20"/>
        </w:rPr>
        <w:t>Prameň: NLC</w:t>
      </w:r>
      <w:r w:rsidR="00E4052C">
        <w:rPr>
          <w:rFonts w:ascii="Times New Roman" w:hAnsi="Times New Roman" w:cs="Times New Roman"/>
          <w:i/>
          <w:iCs/>
          <w:sz w:val="20"/>
        </w:rPr>
        <w:t>-ÚLZI Zvolen</w:t>
      </w:r>
      <w:r w:rsidRPr="001A6434">
        <w:rPr>
          <w:rFonts w:ascii="Times New Roman" w:hAnsi="Times New Roman" w:cs="Times New Roman"/>
          <w:i/>
          <w:iCs/>
          <w:sz w:val="20"/>
        </w:rPr>
        <w:t>, Súhrnné informácie o stave lesov SR</w:t>
      </w:r>
      <w:r w:rsidRPr="001A6434">
        <w:rPr>
          <w:rFonts w:ascii="Times New Roman" w:hAnsi="Times New Roman" w:cs="Times New Roman"/>
          <w:i/>
          <w:iCs/>
          <w:sz w:val="20"/>
          <w:szCs w:val="20"/>
        </w:rPr>
        <w:t>, 2016</w:t>
      </w:r>
    </w:p>
    <w:p w:rsidR="00DB2A5D" w:rsidRDefault="00DB2A5D" w:rsidP="00DB2A5D">
      <w:pPr>
        <w:spacing w:after="0"/>
        <w:jc w:val="center"/>
        <w:rPr>
          <w:rFonts w:ascii="Times New Roman" w:hAnsi="Times New Roman" w:cs="Times New Roman"/>
          <w:sz w:val="24"/>
        </w:rPr>
      </w:pPr>
      <w:r>
        <w:rPr>
          <w:noProof/>
          <w:lang w:eastAsia="sk-SK"/>
        </w:rPr>
        <w:lastRenderedPageBreak/>
        <w:drawing>
          <wp:inline distT="0" distB="0" distL="0" distR="0" wp14:anchorId="5B50255E" wp14:editId="2CB677C4">
            <wp:extent cx="4171753" cy="2427605"/>
            <wp:effectExtent l="0" t="0" r="635" b="1079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B2A5D" w:rsidRPr="00D36167" w:rsidRDefault="00DB2A5D" w:rsidP="00DB2A5D">
      <w:pPr>
        <w:spacing w:after="0"/>
        <w:rPr>
          <w:rFonts w:ascii="Times New Roman" w:hAnsi="Times New Roman" w:cs="Times New Roman"/>
          <w:sz w:val="24"/>
          <w:szCs w:val="20"/>
        </w:rPr>
      </w:pPr>
      <w:r>
        <w:rPr>
          <w:rFonts w:ascii="Times New Roman" w:hAnsi="Times New Roman" w:cs="Times New Roman"/>
          <w:sz w:val="24"/>
          <w:szCs w:val="20"/>
        </w:rPr>
        <w:t>Obrázok 2.2-</w:t>
      </w:r>
      <w:r w:rsidR="001863D0">
        <w:rPr>
          <w:rFonts w:ascii="Times New Roman" w:hAnsi="Times New Roman" w:cs="Times New Roman"/>
          <w:sz w:val="24"/>
          <w:szCs w:val="20"/>
        </w:rPr>
        <w:t>3</w:t>
      </w:r>
      <w:r>
        <w:rPr>
          <w:rFonts w:ascii="Times New Roman" w:hAnsi="Times New Roman" w:cs="Times New Roman"/>
          <w:sz w:val="24"/>
          <w:szCs w:val="20"/>
        </w:rPr>
        <w:t xml:space="preserve"> Porovnanie výmery lesov skutočnej a normálnej podľa vekových stupňov</w:t>
      </w:r>
    </w:p>
    <w:p w:rsidR="001A6434" w:rsidRDefault="001A6434" w:rsidP="001A6434">
      <w:pPr>
        <w:spacing w:after="0"/>
        <w:jc w:val="center"/>
        <w:rPr>
          <w:rFonts w:ascii="Times New Roman" w:hAnsi="Times New Roman" w:cs="Times New Roman"/>
          <w:sz w:val="24"/>
          <w:szCs w:val="20"/>
        </w:rPr>
      </w:pPr>
      <w:r>
        <w:rPr>
          <w:noProof/>
          <w:lang w:eastAsia="sk-SK"/>
        </w:rPr>
        <w:drawing>
          <wp:inline distT="0" distB="0" distL="0" distR="0" wp14:anchorId="3B3F098F" wp14:editId="53D8A135">
            <wp:extent cx="4165591" cy="2524125"/>
            <wp:effectExtent l="0" t="0" r="6985" b="9525"/>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6434" w:rsidRPr="00D36167" w:rsidRDefault="001A6434" w:rsidP="001A6434">
      <w:pPr>
        <w:spacing w:after="0"/>
        <w:rPr>
          <w:rFonts w:ascii="Times New Roman" w:hAnsi="Times New Roman" w:cs="Times New Roman"/>
          <w:sz w:val="24"/>
          <w:szCs w:val="20"/>
        </w:rPr>
      </w:pPr>
      <w:r>
        <w:rPr>
          <w:rFonts w:ascii="Times New Roman" w:hAnsi="Times New Roman" w:cs="Times New Roman"/>
          <w:sz w:val="24"/>
          <w:szCs w:val="20"/>
        </w:rPr>
        <w:t>Obrázok 2.2-</w:t>
      </w:r>
      <w:r w:rsidR="001863D0">
        <w:rPr>
          <w:rFonts w:ascii="Times New Roman" w:hAnsi="Times New Roman" w:cs="Times New Roman"/>
          <w:sz w:val="24"/>
          <w:szCs w:val="20"/>
        </w:rPr>
        <w:t>4</w:t>
      </w:r>
      <w:r>
        <w:rPr>
          <w:rFonts w:ascii="Times New Roman" w:hAnsi="Times New Roman" w:cs="Times New Roman"/>
          <w:sz w:val="24"/>
          <w:szCs w:val="20"/>
        </w:rPr>
        <w:t xml:space="preserve"> Výmera lesov podľa vekových stupňov (lesy spolu a z toho ihličnaté a listnaté)</w:t>
      </w:r>
    </w:p>
    <w:p w:rsidR="009B22AF" w:rsidRDefault="009B22AF" w:rsidP="009B22AF">
      <w:pPr>
        <w:spacing w:after="0"/>
        <w:jc w:val="center"/>
        <w:rPr>
          <w:rFonts w:ascii="Times New Roman" w:hAnsi="Times New Roman" w:cs="Times New Roman"/>
          <w:sz w:val="24"/>
        </w:rPr>
      </w:pPr>
      <w:r>
        <w:rPr>
          <w:noProof/>
          <w:lang w:eastAsia="sk-SK"/>
        </w:rPr>
        <w:drawing>
          <wp:inline distT="0" distB="0" distL="0" distR="0" wp14:anchorId="5E51CF91" wp14:editId="01D74524">
            <wp:extent cx="4159053" cy="2479040"/>
            <wp:effectExtent l="0" t="0" r="13335" b="1651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6434" w:rsidRPr="00D36167" w:rsidRDefault="001A6434" w:rsidP="001A6434">
      <w:pPr>
        <w:spacing w:after="0"/>
        <w:rPr>
          <w:rFonts w:ascii="Times New Roman" w:hAnsi="Times New Roman" w:cs="Times New Roman"/>
          <w:sz w:val="24"/>
          <w:szCs w:val="20"/>
        </w:rPr>
      </w:pPr>
      <w:r>
        <w:rPr>
          <w:rFonts w:ascii="Times New Roman" w:hAnsi="Times New Roman" w:cs="Times New Roman"/>
          <w:sz w:val="24"/>
          <w:szCs w:val="20"/>
        </w:rPr>
        <w:t>Obrázok 2.2-</w:t>
      </w:r>
      <w:r w:rsidR="001863D0">
        <w:rPr>
          <w:rFonts w:ascii="Times New Roman" w:hAnsi="Times New Roman" w:cs="Times New Roman"/>
          <w:sz w:val="24"/>
          <w:szCs w:val="20"/>
        </w:rPr>
        <w:t>5</w:t>
      </w:r>
      <w:r>
        <w:rPr>
          <w:rFonts w:ascii="Times New Roman" w:hAnsi="Times New Roman" w:cs="Times New Roman"/>
          <w:sz w:val="24"/>
          <w:szCs w:val="20"/>
        </w:rPr>
        <w:t xml:space="preserve"> Výmera lesov podľa vekových stupňov </w:t>
      </w:r>
      <w:r w:rsidR="00E4052C">
        <w:rPr>
          <w:rFonts w:ascii="Times New Roman" w:hAnsi="Times New Roman" w:cs="Times New Roman"/>
          <w:sz w:val="24"/>
          <w:szCs w:val="20"/>
        </w:rPr>
        <w:t>a kategórií lesov</w:t>
      </w:r>
    </w:p>
    <w:p w:rsidR="00E4052C" w:rsidRPr="001A6434" w:rsidRDefault="00E4052C" w:rsidP="00E4052C">
      <w:pPr>
        <w:spacing w:after="0"/>
        <w:rPr>
          <w:rFonts w:ascii="Times New Roman" w:hAnsi="Times New Roman" w:cs="Times New Roman"/>
          <w:i/>
          <w:iCs/>
          <w:sz w:val="20"/>
          <w:szCs w:val="20"/>
        </w:rPr>
      </w:pPr>
      <w:r w:rsidRPr="001A6434">
        <w:rPr>
          <w:rFonts w:ascii="Times New Roman" w:hAnsi="Times New Roman" w:cs="Times New Roman"/>
          <w:i/>
          <w:iCs/>
          <w:sz w:val="20"/>
        </w:rPr>
        <w:t>Prameň</w:t>
      </w:r>
      <w:r>
        <w:rPr>
          <w:rFonts w:ascii="Times New Roman" w:hAnsi="Times New Roman" w:cs="Times New Roman"/>
          <w:i/>
          <w:iCs/>
          <w:sz w:val="20"/>
        </w:rPr>
        <w:t xml:space="preserve"> pre</w:t>
      </w:r>
      <w:r w:rsidRPr="001A6434">
        <w:rPr>
          <w:rFonts w:ascii="Times New Roman" w:hAnsi="Times New Roman" w:cs="Times New Roman"/>
          <w:i/>
          <w:iCs/>
          <w:sz w:val="20"/>
        </w:rPr>
        <w:t xml:space="preserve"> </w:t>
      </w:r>
      <w:r>
        <w:rPr>
          <w:rFonts w:ascii="Times New Roman" w:hAnsi="Times New Roman" w:cs="Times New Roman"/>
          <w:i/>
          <w:iCs/>
          <w:sz w:val="20"/>
        </w:rPr>
        <w:t>obrázky 2.2-</w:t>
      </w:r>
      <w:r w:rsidR="001863D0">
        <w:rPr>
          <w:rFonts w:ascii="Times New Roman" w:hAnsi="Times New Roman" w:cs="Times New Roman"/>
          <w:i/>
          <w:iCs/>
          <w:sz w:val="20"/>
        </w:rPr>
        <w:t>3</w:t>
      </w:r>
      <w:r>
        <w:rPr>
          <w:rFonts w:ascii="Times New Roman" w:hAnsi="Times New Roman" w:cs="Times New Roman"/>
          <w:i/>
          <w:iCs/>
          <w:sz w:val="20"/>
        </w:rPr>
        <w:t xml:space="preserve"> až 2.2-</w:t>
      </w:r>
      <w:r w:rsidR="001863D0">
        <w:rPr>
          <w:rFonts w:ascii="Times New Roman" w:hAnsi="Times New Roman" w:cs="Times New Roman"/>
          <w:i/>
          <w:iCs/>
          <w:sz w:val="20"/>
        </w:rPr>
        <w:t>5</w:t>
      </w:r>
      <w:r>
        <w:rPr>
          <w:rFonts w:ascii="Times New Roman" w:hAnsi="Times New Roman" w:cs="Times New Roman"/>
          <w:i/>
          <w:iCs/>
          <w:sz w:val="20"/>
        </w:rPr>
        <w:t xml:space="preserve">: </w:t>
      </w:r>
      <w:r w:rsidRPr="001A6434">
        <w:rPr>
          <w:rFonts w:ascii="Times New Roman" w:hAnsi="Times New Roman" w:cs="Times New Roman"/>
          <w:i/>
          <w:iCs/>
          <w:sz w:val="20"/>
        </w:rPr>
        <w:t>NLC</w:t>
      </w:r>
      <w:r>
        <w:rPr>
          <w:rFonts w:ascii="Times New Roman" w:hAnsi="Times New Roman" w:cs="Times New Roman"/>
          <w:i/>
          <w:iCs/>
          <w:sz w:val="20"/>
        </w:rPr>
        <w:t>-ÚLZI Zvolen</w:t>
      </w:r>
      <w:r w:rsidRPr="001A6434">
        <w:rPr>
          <w:rFonts w:ascii="Times New Roman" w:hAnsi="Times New Roman" w:cs="Times New Roman"/>
          <w:i/>
          <w:iCs/>
          <w:sz w:val="20"/>
        </w:rPr>
        <w:t>, Súhrnné informácie o stave lesov SR</w:t>
      </w:r>
      <w:r w:rsidRPr="001A6434">
        <w:rPr>
          <w:rFonts w:ascii="Times New Roman" w:hAnsi="Times New Roman" w:cs="Times New Roman"/>
          <w:i/>
          <w:iCs/>
          <w:sz w:val="20"/>
          <w:szCs w:val="20"/>
        </w:rPr>
        <w:t>, 2016</w:t>
      </w:r>
    </w:p>
    <w:p w:rsidR="00F727C5" w:rsidRDefault="00F727C5" w:rsidP="00F727C5">
      <w:pPr>
        <w:spacing w:after="0"/>
        <w:jc w:val="center"/>
        <w:rPr>
          <w:rFonts w:ascii="Times New Roman" w:hAnsi="Times New Roman" w:cs="Times New Roman"/>
        </w:rPr>
      </w:pPr>
      <w:r>
        <w:rPr>
          <w:noProof/>
          <w:lang w:eastAsia="sk-SK"/>
        </w:rPr>
        <w:lastRenderedPageBreak/>
        <w:drawing>
          <wp:inline distT="0" distB="0" distL="0" distR="0" wp14:anchorId="138C75B5" wp14:editId="0E8C4E50">
            <wp:extent cx="5599734" cy="2936383"/>
            <wp:effectExtent l="0" t="0" r="1270" b="1651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727C5" w:rsidRDefault="00F727C5" w:rsidP="00F727C5">
      <w:pPr>
        <w:tabs>
          <w:tab w:val="left" w:pos="284"/>
        </w:tabs>
        <w:spacing w:after="0"/>
        <w:rPr>
          <w:rFonts w:ascii="Times New Roman" w:hAnsi="Times New Roman" w:cs="Times New Roman"/>
          <w:sz w:val="24"/>
          <w:szCs w:val="20"/>
        </w:rPr>
      </w:pPr>
      <w:r w:rsidRPr="005910FC">
        <w:rPr>
          <w:rFonts w:ascii="Times New Roman" w:hAnsi="Times New Roman" w:cs="Times New Roman"/>
          <w:sz w:val="24"/>
          <w:szCs w:val="20"/>
        </w:rPr>
        <w:t>Obrázok 2.2-</w:t>
      </w:r>
      <w:r w:rsidR="003F0466">
        <w:rPr>
          <w:rFonts w:ascii="Times New Roman" w:hAnsi="Times New Roman" w:cs="Times New Roman"/>
          <w:sz w:val="24"/>
          <w:szCs w:val="20"/>
        </w:rPr>
        <w:t>6</w:t>
      </w:r>
      <w:r w:rsidRPr="005910FC">
        <w:rPr>
          <w:rFonts w:ascii="Times New Roman" w:hAnsi="Times New Roman" w:cs="Times New Roman"/>
          <w:sz w:val="24"/>
          <w:szCs w:val="20"/>
        </w:rPr>
        <w:t xml:space="preserve"> </w:t>
      </w:r>
      <w:r>
        <w:rPr>
          <w:rFonts w:ascii="Times New Roman" w:hAnsi="Times New Roman" w:cs="Times New Roman"/>
          <w:sz w:val="24"/>
          <w:szCs w:val="20"/>
        </w:rPr>
        <w:t>Vývoj v</w:t>
      </w:r>
      <w:r w:rsidR="009A662D">
        <w:rPr>
          <w:rFonts w:ascii="Times New Roman" w:hAnsi="Times New Roman" w:cs="Times New Roman"/>
          <w:sz w:val="24"/>
          <w:szCs w:val="20"/>
        </w:rPr>
        <w:t>ýmery</w:t>
      </w:r>
      <w:r>
        <w:rPr>
          <w:rFonts w:ascii="Times New Roman" w:hAnsi="Times New Roman" w:cs="Times New Roman"/>
          <w:sz w:val="24"/>
          <w:szCs w:val="20"/>
        </w:rPr>
        <w:t xml:space="preserve"> lesov</w:t>
      </w:r>
      <w:r w:rsidRPr="005910FC">
        <w:rPr>
          <w:rFonts w:ascii="Times New Roman" w:hAnsi="Times New Roman" w:cs="Times New Roman"/>
          <w:sz w:val="24"/>
          <w:szCs w:val="20"/>
        </w:rPr>
        <w:t xml:space="preserve"> SR</w:t>
      </w:r>
      <w:r w:rsidR="00C7695A">
        <w:rPr>
          <w:rFonts w:ascii="Times New Roman" w:hAnsi="Times New Roman" w:cs="Times New Roman"/>
          <w:sz w:val="24"/>
          <w:szCs w:val="20"/>
        </w:rPr>
        <w:t xml:space="preserve"> podľa vekových stupňov</w:t>
      </w:r>
      <w:r>
        <w:rPr>
          <w:rFonts w:ascii="Times New Roman" w:hAnsi="Times New Roman" w:cs="Times New Roman"/>
          <w:sz w:val="24"/>
          <w:szCs w:val="20"/>
        </w:rPr>
        <w:t xml:space="preserve"> od roku 1970</w:t>
      </w:r>
    </w:p>
    <w:p w:rsidR="000256ED" w:rsidRDefault="00E4052C" w:rsidP="00E067C5">
      <w:pPr>
        <w:spacing w:after="0"/>
        <w:rPr>
          <w:rFonts w:ascii="Times New Roman" w:hAnsi="Times New Roman" w:cs="Times New Roman"/>
          <w:i/>
          <w:iCs/>
          <w:sz w:val="20"/>
          <w:szCs w:val="20"/>
        </w:rPr>
      </w:pPr>
      <w:r w:rsidRPr="001A6434">
        <w:rPr>
          <w:rFonts w:ascii="Times New Roman" w:hAnsi="Times New Roman" w:cs="Times New Roman"/>
          <w:i/>
          <w:iCs/>
          <w:sz w:val="20"/>
        </w:rPr>
        <w:t>Prameň: NLC</w:t>
      </w:r>
      <w:r>
        <w:rPr>
          <w:rFonts w:ascii="Times New Roman" w:hAnsi="Times New Roman" w:cs="Times New Roman"/>
          <w:i/>
          <w:iCs/>
          <w:sz w:val="20"/>
        </w:rPr>
        <w:t>-ÚLZI Zvolen</w:t>
      </w:r>
      <w:r w:rsidRPr="001A6434">
        <w:rPr>
          <w:rFonts w:ascii="Times New Roman" w:hAnsi="Times New Roman" w:cs="Times New Roman"/>
          <w:i/>
          <w:iCs/>
          <w:sz w:val="20"/>
        </w:rPr>
        <w:t>, Súhrnné informácie o stave lesov SR</w:t>
      </w:r>
      <w:r w:rsidRPr="001A6434">
        <w:rPr>
          <w:rFonts w:ascii="Times New Roman" w:hAnsi="Times New Roman" w:cs="Times New Roman"/>
          <w:i/>
          <w:iCs/>
          <w:sz w:val="20"/>
          <w:szCs w:val="20"/>
        </w:rPr>
        <w:t xml:space="preserve">, </w:t>
      </w:r>
      <w:r>
        <w:rPr>
          <w:rFonts w:ascii="Times New Roman" w:hAnsi="Times New Roman" w:cs="Times New Roman"/>
          <w:i/>
          <w:iCs/>
          <w:sz w:val="20"/>
          <w:szCs w:val="20"/>
        </w:rPr>
        <w:t>1971-</w:t>
      </w:r>
      <w:r w:rsidR="00E067C5">
        <w:rPr>
          <w:rFonts w:ascii="Times New Roman" w:hAnsi="Times New Roman" w:cs="Times New Roman"/>
          <w:i/>
          <w:iCs/>
          <w:sz w:val="20"/>
          <w:szCs w:val="20"/>
        </w:rPr>
        <w:t>2016</w:t>
      </w:r>
    </w:p>
    <w:p w:rsidR="00E067C5" w:rsidRPr="009A662D" w:rsidRDefault="00E067C5" w:rsidP="00E067C5">
      <w:pPr>
        <w:spacing w:after="0"/>
        <w:rPr>
          <w:rFonts w:ascii="Times New Roman" w:hAnsi="Times New Roman" w:cs="Times New Roman"/>
          <w:i/>
          <w:iCs/>
          <w:sz w:val="24"/>
          <w:szCs w:val="20"/>
        </w:rPr>
      </w:pPr>
    </w:p>
    <w:p w:rsidR="00E067C5" w:rsidRDefault="00E067C5" w:rsidP="00773EB0">
      <w:pPr>
        <w:tabs>
          <w:tab w:val="left" w:pos="426"/>
        </w:tabs>
        <w:autoSpaceDE w:val="0"/>
        <w:autoSpaceDN w:val="0"/>
        <w:adjustRightInd w:val="0"/>
        <w:spacing w:after="0"/>
        <w:jc w:val="both"/>
        <w:rPr>
          <w:rFonts w:ascii="Times New Roman" w:hAnsi="Times New Roman" w:cs="Times New Roman"/>
          <w:b/>
          <w:bCs/>
          <w:sz w:val="24"/>
        </w:rPr>
      </w:pPr>
      <w:r w:rsidRPr="00E067C5">
        <w:rPr>
          <w:rFonts w:ascii="Times New Roman" w:hAnsi="Times New Roman" w:cs="Times New Roman"/>
          <w:b/>
          <w:bCs/>
          <w:sz w:val="24"/>
        </w:rPr>
        <w:t>2.3  Zásoba dreva a uhlíka v</w:t>
      </w:r>
      <w:r w:rsidR="00773EB0">
        <w:rPr>
          <w:rFonts w:ascii="Times New Roman" w:hAnsi="Times New Roman" w:cs="Times New Roman"/>
          <w:b/>
          <w:bCs/>
          <w:sz w:val="24"/>
        </w:rPr>
        <w:t> </w:t>
      </w:r>
      <w:r w:rsidRPr="00E067C5">
        <w:rPr>
          <w:rFonts w:ascii="Times New Roman" w:hAnsi="Times New Roman" w:cs="Times New Roman"/>
          <w:b/>
          <w:bCs/>
          <w:sz w:val="24"/>
        </w:rPr>
        <w:t>lesoch</w:t>
      </w:r>
    </w:p>
    <w:p w:rsidR="00773EB0" w:rsidRPr="00E067C5" w:rsidRDefault="00773EB0" w:rsidP="00773EB0">
      <w:pPr>
        <w:tabs>
          <w:tab w:val="left" w:pos="426"/>
        </w:tabs>
        <w:autoSpaceDE w:val="0"/>
        <w:autoSpaceDN w:val="0"/>
        <w:adjustRightInd w:val="0"/>
        <w:spacing w:after="0"/>
        <w:jc w:val="both"/>
        <w:rPr>
          <w:rFonts w:ascii="Times New Roman" w:hAnsi="Times New Roman" w:cs="Times New Roman"/>
          <w:b/>
          <w:bCs/>
          <w:sz w:val="24"/>
        </w:rPr>
      </w:pPr>
    </w:p>
    <w:p w:rsidR="00E067C5" w:rsidRPr="00773EB0" w:rsidRDefault="00E067C5" w:rsidP="00773EB0">
      <w:pPr>
        <w:spacing w:after="0"/>
        <w:rPr>
          <w:rFonts w:ascii="Times New Roman" w:hAnsi="Times New Roman" w:cs="Times New Roman"/>
          <w:sz w:val="24"/>
          <w:szCs w:val="20"/>
        </w:rPr>
      </w:pPr>
      <w:r w:rsidRPr="00773EB0">
        <w:rPr>
          <w:rFonts w:ascii="Times New Roman" w:hAnsi="Times New Roman" w:cs="Times New Roman"/>
          <w:sz w:val="24"/>
          <w:szCs w:val="20"/>
        </w:rPr>
        <w:t>Tabuľka 2.3-</w:t>
      </w:r>
      <w:r w:rsidR="00773EB0">
        <w:rPr>
          <w:rFonts w:ascii="Times New Roman" w:hAnsi="Times New Roman" w:cs="Times New Roman"/>
          <w:sz w:val="24"/>
          <w:szCs w:val="20"/>
        </w:rPr>
        <w:t>1</w:t>
      </w:r>
      <w:r w:rsidR="00C7695A">
        <w:rPr>
          <w:rFonts w:ascii="Times New Roman" w:hAnsi="Times New Roman" w:cs="Times New Roman"/>
          <w:sz w:val="24"/>
          <w:szCs w:val="20"/>
        </w:rPr>
        <w:t xml:space="preserve"> Vývoj </w:t>
      </w:r>
      <w:r w:rsidRPr="00773EB0">
        <w:rPr>
          <w:rFonts w:ascii="Times New Roman" w:hAnsi="Times New Roman" w:cs="Times New Roman"/>
          <w:sz w:val="24"/>
          <w:szCs w:val="20"/>
        </w:rPr>
        <w:t>zásoby dreva</w:t>
      </w:r>
      <w:r w:rsidR="00C7695A">
        <w:rPr>
          <w:rFonts w:ascii="Times New Roman" w:hAnsi="Times New Roman" w:cs="Times New Roman"/>
          <w:sz w:val="24"/>
          <w:szCs w:val="20"/>
        </w:rPr>
        <w:t xml:space="preserve"> spolu,</w:t>
      </w:r>
      <w:r w:rsidRPr="00773EB0">
        <w:rPr>
          <w:rFonts w:ascii="Times New Roman" w:hAnsi="Times New Roman" w:cs="Times New Roman"/>
          <w:sz w:val="24"/>
          <w:szCs w:val="20"/>
        </w:rPr>
        <w:t xml:space="preserve"> na</w:t>
      </w:r>
      <w:r w:rsidR="00C7695A">
        <w:rPr>
          <w:rFonts w:ascii="Times New Roman" w:hAnsi="Times New Roman" w:cs="Times New Roman"/>
          <w:sz w:val="24"/>
          <w:szCs w:val="20"/>
        </w:rPr>
        <w:t xml:space="preserve"> </w:t>
      </w:r>
      <w:r w:rsidRPr="00773EB0">
        <w:rPr>
          <w:rFonts w:ascii="Times New Roman" w:hAnsi="Times New Roman" w:cs="Times New Roman"/>
          <w:sz w:val="24"/>
          <w:szCs w:val="20"/>
        </w:rPr>
        <w:t>hektár</w:t>
      </w:r>
      <w:r w:rsidR="00C7695A">
        <w:rPr>
          <w:rFonts w:ascii="Times New Roman" w:hAnsi="Times New Roman" w:cs="Times New Roman"/>
          <w:sz w:val="24"/>
          <w:szCs w:val="20"/>
        </w:rPr>
        <w:t xml:space="preserve"> a podľa skupín drevín</w:t>
      </w:r>
      <w:r w:rsidRPr="00773EB0">
        <w:rPr>
          <w:rFonts w:ascii="Times New Roman" w:hAnsi="Times New Roman" w:cs="Times New Roman"/>
          <w:sz w:val="24"/>
          <w:szCs w:val="20"/>
        </w:rPr>
        <w:t xml:space="preserve"> v lesoch Slovenska</w:t>
      </w:r>
    </w:p>
    <w:tbl>
      <w:tblPr>
        <w:tblStyle w:val="PlainTable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6"/>
        <w:gridCol w:w="1066"/>
        <w:gridCol w:w="1156"/>
        <w:gridCol w:w="1156"/>
        <w:gridCol w:w="1158"/>
        <w:gridCol w:w="1156"/>
        <w:gridCol w:w="1158"/>
        <w:gridCol w:w="1156"/>
      </w:tblGrid>
      <w:tr w:rsidR="00773EB0" w:rsidRPr="00E067C5" w:rsidTr="009A662D">
        <w:trPr>
          <w:cnfStyle w:val="000000100000" w:firstRow="0" w:lastRow="0" w:firstColumn="0" w:lastColumn="0" w:oddVBand="0" w:evenVBand="0" w:oddHBand="1" w:evenHBand="0" w:firstRowFirstColumn="0" w:firstRowLastColumn="0" w:lastRowFirstColumn="0" w:lastRowLastColumn="0"/>
          <w:trHeight w:val="21"/>
        </w:trPr>
        <w:tc>
          <w:tcPr>
            <w:tcW w:w="1175" w:type="pct"/>
            <w:gridSpan w:val="2"/>
            <w:vMerge w:val="restart"/>
            <w:vAlign w:val="center"/>
          </w:tcPr>
          <w:p w:rsidR="00E067C5" w:rsidRPr="00E067C5" w:rsidRDefault="00E067C5" w:rsidP="00773EB0">
            <w:pPr>
              <w:jc w:val="center"/>
              <w:rPr>
                <w:rFonts w:ascii="Times New Roman" w:hAnsi="Times New Roman" w:cs="Times New Roman"/>
                <w:bCs/>
                <w:vertAlign w:val="superscript"/>
              </w:rPr>
            </w:pPr>
            <w:r w:rsidRPr="00E067C5">
              <w:rPr>
                <w:rFonts w:ascii="Times New Roman" w:hAnsi="Times New Roman" w:cs="Times New Roman"/>
                <w:bCs/>
              </w:rPr>
              <w:t>Zásoba</w:t>
            </w:r>
            <w:r w:rsidR="00C7695A">
              <w:rPr>
                <w:rFonts w:ascii="Times New Roman" w:hAnsi="Times New Roman" w:cs="Times New Roman"/>
                <w:bCs/>
              </w:rPr>
              <w:t xml:space="preserve"> dreva</w:t>
            </w:r>
            <w:r w:rsidRPr="00E067C5">
              <w:rPr>
                <w:rFonts w:ascii="Times New Roman" w:hAnsi="Times New Roman" w:cs="Times New Roman"/>
                <w:bCs/>
                <w:vertAlign w:val="superscript"/>
              </w:rPr>
              <w:t>1)</w:t>
            </w:r>
          </w:p>
        </w:tc>
        <w:tc>
          <w:tcPr>
            <w:tcW w:w="3825" w:type="pct"/>
            <w:gridSpan w:val="6"/>
            <w:vAlign w:val="center"/>
          </w:tcPr>
          <w:p w:rsidR="00E067C5" w:rsidRPr="00E067C5" w:rsidRDefault="00E067C5" w:rsidP="00773EB0">
            <w:pPr>
              <w:jc w:val="center"/>
              <w:rPr>
                <w:rFonts w:ascii="Times New Roman" w:hAnsi="Times New Roman" w:cs="Times New Roman"/>
                <w:bCs/>
              </w:rPr>
            </w:pPr>
            <w:r w:rsidRPr="00E067C5">
              <w:rPr>
                <w:rFonts w:ascii="Times New Roman" w:hAnsi="Times New Roman" w:cs="Times New Roman"/>
                <w:bCs/>
              </w:rPr>
              <w:t>rok</w:t>
            </w:r>
          </w:p>
        </w:tc>
      </w:tr>
      <w:tr w:rsidR="00773EB0" w:rsidRPr="00E067C5" w:rsidTr="009A662D">
        <w:trPr>
          <w:trHeight w:val="21"/>
        </w:trPr>
        <w:tc>
          <w:tcPr>
            <w:tcW w:w="1175" w:type="pct"/>
            <w:gridSpan w:val="2"/>
            <w:vMerge/>
            <w:vAlign w:val="center"/>
          </w:tcPr>
          <w:p w:rsidR="00E067C5" w:rsidRPr="00E067C5" w:rsidRDefault="00E067C5" w:rsidP="00773EB0">
            <w:pPr>
              <w:jc w:val="center"/>
              <w:rPr>
                <w:rFonts w:ascii="Times New Roman" w:hAnsi="Times New Roman" w:cs="Times New Roman"/>
                <w:bCs/>
              </w:rPr>
            </w:pPr>
          </w:p>
        </w:tc>
        <w:tc>
          <w:tcPr>
            <w:tcW w:w="637" w:type="pct"/>
            <w:vAlign w:val="center"/>
          </w:tcPr>
          <w:p w:rsidR="00E067C5" w:rsidRPr="00E067C5" w:rsidRDefault="00E067C5" w:rsidP="00773EB0">
            <w:pPr>
              <w:jc w:val="center"/>
              <w:rPr>
                <w:rFonts w:ascii="Times New Roman" w:hAnsi="Times New Roman" w:cs="Times New Roman"/>
                <w:bCs/>
              </w:rPr>
            </w:pPr>
            <w:r w:rsidRPr="00E067C5">
              <w:rPr>
                <w:rFonts w:ascii="Times New Roman" w:hAnsi="Times New Roman" w:cs="Times New Roman"/>
                <w:bCs/>
              </w:rPr>
              <w:t>2006</w:t>
            </w:r>
          </w:p>
        </w:tc>
        <w:tc>
          <w:tcPr>
            <w:tcW w:w="637" w:type="pct"/>
            <w:vAlign w:val="center"/>
          </w:tcPr>
          <w:p w:rsidR="00E067C5" w:rsidRPr="00E067C5" w:rsidRDefault="00E067C5" w:rsidP="00773EB0">
            <w:pPr>
              <w:jc w:val="center"/>
              <w:rPr>
                <w:rFonts w:ascii="Times New Roman" w:hAnsi="Times New Roman" w:cs="Times New Roman"/>
                <w:bCs/>
              </w:rPr>
            </w:pPr>
            <w:r w:rsidRPr="00E067C5">
              <w:rPr>
                <w:rFonts w:ascii="Times New Roman" w:hAnsi="Times New Roman" w:cs="Times New Roman"/>
                <w:bCs/>
              </w:rPr>
              <w:t>2008</w:t>
            </w:r>
          </w:p>
        </w:tc>
        <w:tc>
          <w:tcPr>
            <w:tcW w:w="638" w:type="pct"/>
            <w:vAlign w:val="center"/>
          </w:tcPr>
          <w:p w:rsidR="00E067C5" w:rsidRPr="00E067C5" w:rsidRDefault="00E067C5" w:rsidP="00773EB0">
            <w:pPr>
              <w:jc w:val="center"/>
              <w:rPr>
                <w:rFonts w:ascii="Times New Roman" w:hAnsi="Times New Roman" w:cs="Times New Roman"/>
                <w:bCs/>
              </w:rPr>
            </w:pPr>
            <w:r w:rsidRPr="00E067C5">
              <w:rPr>
                <w:rFonts w:ascii="Times New Roman" w:hAnsi="Times New Roman" w:cs="Times New Roman"/>
                <w:bCs/>
              </w:rPr>
              <w:t>2010</w:t>
            </w:r>
          </w:p>
        </w:tc>
        <w:tc>
          <w:tcPr>
            <w:tcW w:w="637" w:type="pct"/>
            <w:vAlign w:val="center"/>
          </w:tcPr>
          <w:p w:rsidR="00E067C5" w:rsidRPr="00E067C5" w:rsidRDefault="00E067C5" w:rsidP="00773EB0">
            <w:pPr>
              <w:jc w:val="center"/>
              <w:rPr>
                <w:rFonts w:ascii="Times New Roman" w:hAnsi="Times New Roman" w:cs="Times New Roman"/>
                <w:bCs/>
              </w:rPr>
            </w:pPr>
            <w:r w:rsidRPr="00E067C5">
              <w:rPr>
                <w:rFonts w:ascii="Times New Roman" w:hAnsi="Times New Roman" w:cs="Times New Roman"/>
                <w:bCs/>
              </w:rPr>
              <w:t>2012</w:t>
            </w:r>
          </w:p>
        </w:tc>
        <w:tc>
          <w:tcPr>
            <w:tcW w:w="638" w:type="pct"/>
            <w:vAlign w:val="center"/>
          </w:tcPr>
          <w:p w:rsidR="00E067C5" w:rsidRPr="00773EB0" w:rsidRDefault="00E067C5" w:rsidP="00773EB0">
            <w:pPr>
              <w:jc w:val="center"/>
              <w:rPr>
                <w:rFonts w:ascii="Times New Roman" w:hAnsi="Times New Roman" w:cs="Times New Roman"/>
                <w:bCs/>
              </w:rPr>
            </w:pPr>
            <w:r w:rsidRPr="00773EB0">
              <w:rPr>
                <w:rFonts w:ascii="Times New Roman" w:hAnsi="Times New Roman" w:cs="Times New Roman"/>
                <w:bCs/>
              </w:rPr>
              <w:t>2014</w:t>
            </w:r>
          </w:p>
        </w:tc>
        <w:tc>
          <w:tcPr>
            <w:tcW w:w="637" w:type="pct"/>
            <w:vAlign w:val="center"/>
          </w:tcPr>
          <w:p w:rsidR="00E067C5" w:rsidRPr="00773EB0" w:rsidRDefault="00E067C5" w:rsidP="00773EB0">
            <w:pPr>
              <w:jc w:val="center"/>
              <w:rPr>
                <w:rFonts w:ascii="Times New Roman" w:hAnsi="Times New Roman" w:cs="Times New Roman"/>
                <w:bCs/>
              </w:rPr>
            </w:pPr>
            <w:r w:rsidRPr="00773EB0">
              <w:rPr>
                <w:rFonts w:ascii="Times New Roman" w:hAnsi="Times New Roman" w:cs="Times New Roman"/>
                <w:bCs/>
              </w:rPr>
              <w:t>2015</w:t>
            </w:r>
          </w:p>
        </w:tc>
      </w:tr>
      <w:tr w:rsidR="00773EB0" w:rsidRPr="00E067C5" w:rsidTr="009A662D">
        <w:trPr>
          <w:cnfStyle w:val="000000100000" w:firstRow="0" w:lastRow="0" w:firstColumn="0" w:lastColumn="0" w:oddVBand="0" w:evenVBand="0" w:oddHBand="1" w:evenHBand="0" w:firstRowFirstColumn="0" w:firstRowLastColumn="0" w:lastRowFirstColumn="0" w:lastRowLastColumn="0"/>
          <w:trHeight w:val="21"/>
        </w:trPr>
        <w:tc>
          <w:tcPr>
            <w:tcW w:w="588" w:type="pct"/>
            <w:vMerge w:val="restart"/>
            <w:vAlign w:val="center"/>
          </w:tcPr>
          <w:p w:rsidR="00E067C5" w:rsidRPr="00E067C5" w:rsidRDefault="00E067C5" w:rsidP="00773EB0">
            <w:pPr>
              <w:rPr>
                <w:rFonts w:ascii="Times New Roman" w:hAnsi="Times New Roman" w:cs="Times New Roman"/>
              </w:rPr>
            </w:pPr>
            <w:r w:rsidRPr="00E067C5">
              <w:rPr>
                <w:rFonts w:ascii="Times New Roman" w:hAnsi="Times New Roman" w:cs="Times New Roman"/>
              </w:rPr>
              <w:t xml:space="preserve">Celkom </w:t>
            </w:r>
          </w:p>
          <w:p w:rsidR="00E067C5" w:rsidRPr="00E067C5" w:rsidRDefault="00E067C5" w:rsidP="00773EB0">
            <w:pPr>
              <w:rPr>
                <w:rFonts w:ascii="Times New Roman" w:hAnsi="Times New Roman" w:cs="Times New Roman"/>
              </w:rPr>
            </w:pPr>
            <w:r w:rsidRPr="00E067C5">
              <w:rPr>
                <w:rFonts w:ascii="Times New Roman" w:hAnsi="Times New Roman" w:cs="Times New Roman"/>
              </w:rPr>
              <w:t>(mil. m</w:t>
            </w:r>
            <w:r w:rsidRPr="00E067C5">
              <w:rPr>
                <w:rFonts w:ascii="Times New Roman" w:hAnsi="Times New Roman" w:cs="Times New Roman"/>
                <w:vertAlign w:val="superscript"/>
              </w:rPr>
              <w:t>3</w:t>
            </w:r>
            <w:r w:rsidRPr="00E067C5">
              <w:rPr>
                <w:rFonts w:ascii="Times New Roman" w:hAnsi="Times New Roman" w:cs="Times New Roman"/>
              </w:rPr>
              <w:t>)</w:t>
            </w:r>
          </w:p>
        </w:tc>
        <w:tc>
          <w:tcPr>
            <w:tcW w:w="588" w:type="pct"/>
            <w:vAlign w:val="center"/>
          </w:tcPr>
          <w:p w:rsidR="00E067C5" w:rsidRPr="00E067C5" w:rsidRDefault="00E067C5" w:rsidP="00773EB0">
            <w:pPr>
              <w:rPr>
                <w:rFonts w:ascii="Times New Roman" w:hAnsi="Times New Roman" w:cs="Times New Roman"/>
              </w:rPr>
            </w:pPr>
            <w:r w:rsidRPr="00E067C5">
              <w:rPr>
                <w:rFonts w:ascii="Times New Roman" w:hAnsi="Times New Roman" w:cs="Times New Roman"/>
              </w:rPr>
              <w:t>spolu</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443,8</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452,1</w:t>
            </w:r>
          </w:p>
        </w:tc>
        <w:tc>
          <w:tcPr>
            <w:tcW w:w="638"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461,95</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466,07</w:t>
            </w:r>
          </w:p>
        </w:tc>
        <w:tc>
          <w:tcPr>
            <w:tcW w:w="638" w:type="pct"/>
          </w:tcPr>
          <w:p w:rsidR="00E067C5" w:rsidRPr="00773EB0" w:rsidRDefault="00E067C5" w:rsidP="00935C8D">
            <w:pPr>
              <w:ind w:right="58"/>
              <w:jc w:val="right"/>
              <w:rPr>
                <w:rFonts w:ascii="Times New Roman" w:hAnsi="Times New Roman" w:cs="Times New Roman"/>
                <w:color w:val="000000"/>
              </w:rPr>
            </w:pPr>
            <w:r w:rsidRPr="00773EB0">
              <w:rPr>
                <w:rFonts w:ascii="Times New Roman" w:hAnsi="Times New Roman" w:cs="Times New Roman"/>
                <w:color w:val="000000"/>
              </w:rPr>
              <w:t>476,6</w:t>
            </w:r>
          </w:p>
        </w:tc>
        <w:tc>
          <w:tcPr>
            <w:tcW w:w="637" w:type="pct"/>
          </w:tcPr>
          <w:p w:rsidR="00E067C5" w:rsidRPr="00773EB0" w:rsidRDefault="00773EB0" w:rsidP="00935C8D">
            <w:pPr>
              <w:ind w:right="58"/>
              <w:jc w:val="right"/>
              <w:rPr>
                <w:rFonts w:ascii="Times New Roman" w:hAnsi="Times New Roman" w:cs="Times New Roman"/>
                <w:color w:val="000000"/>
              </w:rPr>
            </w:pPr>
            <w:r w:rsidRPr="00773EB0">
              <w:rPr>
                <w:rFonts w:ascii="Times New Roman" w:hAnsi="Times New Roman" w:cs="Times New Roman"/>
                <w:color w:val="000000"/>
              </w:rPr>
              <w:t>478,12</w:t>
            </w:r>
          </w:p>
        </w:tc>
      </w:tr>
      <w:tr w:rsidR="00773EB0" w:rsidRPr="00E067C5" w:rsidTr="009A662D">
        <w:trPr>
          <w:trHeight w:val="225"/>
        </w:trPr>
        <w:tc>
          <w:tcPr>
            <w:tcW w:w="588" w:type="pct"/>
            <w:vMerge/>
            <w:vAlign w:val="center"/>
          </w:tcPr>
          <w:p w:rsidR="00E067C5" w:rsidRPr="00E067C5" w:rsidRDefault="00E067C5" w:rsidP="00773EB0">
            <w:pPr>
              <w:rPr>
                <w:rFonts w:ascii="Times New Roman" w:hAnsi="Times New Roman" w:cs="Times New Roman"/>
              </w:rPr>
            </w:pPr>
          </w:p>
        </w:tc>
        <w:tc>
          <w:tcPr>
            <w:tcW w:w="588" w:type="pct"/>
            <w:vAlign w:val="center"/>
          </w:tcPr>
          <w:p w:rsidR="00E067C5" w:rsidRPr="00E067C5" w:rsidRDefault="00E067C5" w:rsidP="00773EB0">
            <w:pPr>
              <w:rPr>
                <w:rFonts w:ascii="Times New Roman" w:hAnsi="Times New Roman" w:cs="Times New Roman"/>
              </w:rPr>
            </w:pPr>
            <w:r w:rsidRPr="00E067C5">
              <w:rPr>
                <w:rFonts w:ascii="Times New Roman" w:hAnsi="Times New Roman" w:cs="Times New Roman"/>
              </w:rPr>
              <w:t>ihličnatá</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209,8</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211,2</w:t>
            </w:r>
          </w:p>
        </w:tc>
        <w:tc>
          <w:tcPr>
            <w:tcW w:w="638"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212,16</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211,93</w:t>
            </w:r>
          </w:p>
        </w:tc>
        <w:tc>
          <w:tcPr>
            <w:tcW w:w="638" w:type="pct"/>
          </w:tcPr>
          <w:p w:rsidR="00E067C5" w:rsidRPr="00773EB0" w:rsidRDefault="00E067C5" w:rsidP="00935C8D">
            <w:pPr>
              <w:ind w:right="58"/>
              <w:jc w:val="right"/>
              <w:rPr>
                <w:rFonts w:ascii="Times New Roman" w:hAnsi="Times New Roman" w:cs="Times New Roman"/>
                <w:color w:val="000000"/>
              </w:rPr>
            </w:pPr>
            <w:r w:rsidRPr="00773EB0">
              <w:rPr>
                <w:rFonts w:ascii="Times New Roman" w:hAnsi="Times New Roman" w:cs="Times New Roman"/>
                <w:color w:val="000000"/>
              </w:rPr>
              <w:t>203,1</w:t>
            </w:r>
          </w:p>
        </w:tc>
        <w:tc>
          <w:tcPr>
            <w:tcW w:w="637" w:type="pct"/>
          </w:tcPr>
          <w:p w:rsidR="00E067C5" w:rsidRPr="00773EB0" w:rsidRDefault="00773EB0" w:rsidP="00935C8D">
            <w:pPr>
              <w:ind w:right="58"/>
              <w:jc w:val="right"/>
              <w:rPr>
                <w:rFonts w:ascii="Times New Roman" w:hAnsi="Times New Roman" w:cs="Times New Roman"/>
                <w:color w:val="000000"/>
              </w:rPr>
            </w:pPr>
            <w:r w:rsidRPr="00773EB0">
              <w:rPr>
                <w:rFonts w:ascii="Times New Roman" w:hAnsi="Times New Roman" w:cs="Times New Roman"/>
                <w:color w:val="000000"/>
              </w:rPr>
              <w:t>202,21</w:t>
            </w:r>
          </w:p>
        </w:tc>
      </w:tr>
      <w:tr w:rsidR="00773EB0" w:rsidRPr="00E067C5" w:rsidTr="009A662D">
        <w:trPr>
          <w:cnfStyle w:val="000000100000" w:firstRow="0" w:lastRow="0" w:firstColumn="0" w:lastColumn="0" w:oddVBand="0" w:evenVBand="0" w:oddHBand="1" w:evenHBand="0" w:firstRowFirstColumn="0" w:firstRowLastColumn="0" w:lastRowFirstColumn="0" w:lastRowLastColumn="0"/>
          <w:trHeight w:val="225"/>
        </w:trPr>
        <w:tc>
          <w:tcPr>
            <w:tcW w:w="588" w:type="pct"/>
            <w:vMerge/>
            <w:vAlign w:val="center"/>
          </w:tcPr>
          <w:p w:rsidR="00E067C5" w:rsidRPr="00E067C5" w:rsidRDefault="00E067C5" w:rsidP="00773EB0">
            <w:pPr>
              <w:rPr>
                <w:rFonts w:ascii="Times New Roman" w:hAnsi="Times New Roman" w:cs="Times New Roman"/>
              </w:rPr>
            </w:pPr>
          </w:p>
        </w:tc>
        <w:tc>
          <w:tcPr>
            <w:tcW w:w="588" w:type="pct"/>
            <w:vAlign w:val="center"/>
          </w:tcPr>
          <w:p w:rsidR="00E067C5" w:rsidRPr="00E067C5" w:rsidRDefault="00E067C5" w:rsidP="00773EB0">
            <w:pPr>
              <w:rPr>
                <w:rFonts w:ascii="Times New Roman" w:hAnsi="Times New Roman" w:cs="Times New Roman"/>
              </w:rPr>
            </w:pPr>
            <w:r w:rsidRPr="00E067C5">
              <w:rPr>
                <w:rFonts w:ascii="Times New Roman" w:hAnsi="Times New Roman" w:cs="Times New Roman"/>
              </w:rPr>
              <w:t>listnatá</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234,0</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240,9</w:t>
            </w:r>
          </w:p>
        </w:tc>
        <w:tc>
          <w:tcPr>
            <w:tcW w:w="638"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249,79</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254,14</w:t>
            </w:r>
          </w:p>
        </w:tc>
        <w:tc>
          <w:tcPr>
            <w:tcW w:w="638" w:type="pct"/>
          </w:tcPr>
          <w:p w:rsidR="00E067C5" w:rsidRPr="00773EB0" w:rsidRDefault="00E067C5" w:rsidP="00935C8D">
            <w:pPr>
              <w:ind w:right="58"/>
              <w:jc w:val="right"/>
              <w:rPr>
                <w:rFonts w:ascii="Times New Roman" w:hAnsi="Times New Roman" w:cs="Times New Roman"/>
                <w:color w:val="000000"/>
              </w:rPr>
            </w:pPr>
            <w:r w:rsidRPr="00773EB0">
              <w:rPr>
                <w:rFonts w:ascii="Times New Roman" w:hAnsi="Times New Roman" w:cs="Times New Roman"/>
                <w:color w:val="000000"/>
              </w:rPr>
              <w:t>273,5</w:t>
            </w:r>
          </w:p>
        </w:tc>
        <w:tc>
          <w:tcPr>
            <w:tcW w:w="637" w:type="pct"/>
          </w:tcPr>
          <w:p w:rsidR="00E067C5" w:rsidRPr="00773EB0" w:rsidRDefault="00773EB0" w:rsidP="00935C8D">
            <w:pPr>
              <w:ind w:right="58"/>
              <w:jc w:val="right"/>
              <w:rPr>
                <w:rFonts w:ascii="Times New Roman" w:hAnsi="Times New Roman" w:cs="Times New Roman"/>
                <w:color w:val="000000"/>
              </w:rPr>
            </w:pPr>
            <w:r w:rsidRPr="00773EB0">
              <w:rPr>
                <w:rFonts w:ascii="Times New Roman" w:hAnsi="Times New Roman" w:cs="Times New Roman"/>
                <w:color w:val="000000"/>
              </w:rPr>
              <w:t>275,91</w:t>
            </w:r>
          </w:p>
        </w:tc>
      </w:tr>
      <w:tr w:rsidR="00773EB0" w:rsidRPr="00E067C5" w:rsidTr="009A662D">
        <w:trPr>
          <w:trHeight w:val="21"/>
        </w:trPr>
        <w:tc>
          <w:tcPr>
            <w:tcW w:w="588" w:type="pct"/>
            <w:vMerge w:val="restart"/>
            <w:vAlign w:val="center"/>
          </w:tcPr>
          <w:p w:rsidR="00E067C5" w:rsidRPr="00E067C5" w:rsidRDefault="00E067C5" w:rsidP="00773EB0">
            <w:pPr>
              <w:rPr>
                <w:rFonts w:ascii="Times New Roman" w:hAnsi="Times New Roman" w:cs="Times New Roman"/>
              </w:rPr>
            </w:pPr>
            <w:r w:rsidRPr="00E067C5">
              <w:rPr>
                <w:rFonts w:ascii="Times New Roman" w:hAnsi="Times New Roman" w:cs="Times New Roman"/>
              </w:rPr>
              <w:t xml:space="preserve">Na </w:t>
            </w:r>
            <w:smartTag w:uri="urn:schemas-microsoft-com:office:smarttags" w:element="metricconverter">
              <w:smartTagPr>
                <w:attr w:name="ProductID" w:val="1ﾠha"/>
              </w:smartTagPr>
              <w:r w:rsidRPr="00E067C5">
                <w:rPr>
                  <w:rFonts w:ascii="Times New Roman" w:hAnsi="Times New Roman" w:cs="Times New Roman"/>
                </w:rPr>
                <w:t>1 ha</w:t>
              </w:r>
            </w:smartTag>
            <w:r w:rsidRPr="00E067C5">
              <w:rPr>
                <w:rFonts w:ascii="Times New Roman" w:hAnsi="Times New Roman" w:cs="Times New Roman"/>
              </w:rPr>
              <w:t xml:space="preserve"> (m</w:t>
            </w:r>
            <w:r w:rsidRPr="00E067C5">
              <w:rPr>
                <w:rFonts w:ascii="Times New Roman" w:hAnsi="Times New Roman" w:cs="Times New Roman"/>
                <w:vertAlign w:val="superscript"/>
              </w:rPr>
              <w:t>3</w:t>
            </w:r>
            <w:r w:rsidRPr="00E067C5">
              <w:rPr>
                <w:rFonts w:ascii="Times New Roman" w:hAnsi="Times New Roman" w:cs="Times New Roman"/>
              </w:rPr>
              <w:t>)</w:t>
            </w:r>
          </w:p>
        </w:tc>
        <w:tc>
          <w:tcPr>
            <w:tcW w:w="588" w:type="pct"/>
            <w:vAlign w:val="center"/>
          </w:tcPr>
          <w:p w:rsidR="00E067C5" w:rsidRPr="00E067C5" w:rsidRDefault="00E067C5" w:rsidP="00773EB0">
            <w:pPr>
              <w:rPr>
                <w:rFonts w:ascii="Times New Roman" w:hAnsi="Times New Roman" w:cs="Times New Roman"/>
              </w:rPr>
            </w:pPr>
            <w:r w:rsidRPr="00E067C5">
              <w:rPr>
                <w:rFonts w:ascii="Times New Roman" w:hAnsi="Times New Roman" w:cs="Times New Roman"/>
              </w:rPr>
              <w:t>priemer</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231</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235</w:t>
            </w:r>
          </w:p>
        </w:tc>
        <w:tc>
          <w:tcPr>
            <w:tcW w:w="638"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239</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241</w:t>
            </w:r>
          </w:p>
        </w:tc>
        <w:tc>
          <w:tcPr>
            <w:tcW w:w="638" w:type="pct"/>
          </w:tcPr>
          <w:p w:rsidR="00E067C5" w:rsidRPr="00773EB0" w:rsidRDefault="00E067C5" w:rsidP="00935C8D">
            <w:pPr>
              <w:ind w:right="58"/>
              <w:jc w:val="right"/>
              <w:rPr>
                <w:rFonts w:ascii="Times New Roman" w:hAnsi="Times New Roman" w:cs="Times New Roman"/>
                <w:color w:val="000000"/>
              </w:rPr>
            </w:pPr>
            <w:r w:rsidRPr="00773EB0">
              <w:rPr>
                <w:rFonts w:ascii="Times New Roman" w:hAnsi="Times New Roman" w:cs="Times New Roman"/>
                <w:color w:val="000000"/>
              </w:rPr>
              <w:t>246</w:t>
            </w:r>
          </w:p>
        </w:tc>
        <w:tc>
          <w:tcPr>
            <w:tcW w:w="637" w:type="pct"/>
          </w:tcPr>
          <w:p w:rsidR="00E067C5" w:rsidRPr="00773EB0" w:rsidRDefault="00773EB0" w:rsidP="00935C8D">
            <w:pPr>
              <w:ind w:right="58"/>
              <w:jc w:val="right"/>
              <w:rPr>
                <w:rFonts w:ascii="Times New Roman" w:hAnsi="Times New Roman" w:cs="Times New Roman"/>
                <w:color w:val="000000"/>
              </w:rPr>
            </w:pPr>
            <w:r w:rsidRPr="00773EB0">
              <w:rPr>
                <w:rFonts w:ascii="Times New Roman" w:hAnsi="Times New Roman" w:cs="Times New Roman"/>
                <w:color w:val="000000"/>
              </w:rPr>
              <w:t>247</w:t>
            </w:r>
          </w:p>
        </w:tc>
      </w:tr>
      <w:tr w:rsidR="00773EB0" w:rsidRPr="00E067C5" w:rsidTr="009A662D">
        <w:trPr>
          <w:cnfStyle w:val="000000100000" w:firstRow="0" w:lastRow="0" w:firstColumn="0" w:lastColumn="0" w:oddVBand="0" w:evenVBand="0" w:oddHBand="1" w:evenHBand="0" w:firstRowFirstColumn="0" w:firstRowLastColumn="0" w:lastRowFirstColumn="0" w:lastRowLastColumn="0"/>
          <w:trHeight w:val="21"/>
        </w:trPr>
        <w:tc>
          <w:tcPr>
            <w:tcW w:w="588" w:type="pct"/>
            <w:vMerge/>
            <w:vAlign w:val="center"/>
          </w:tcPr>
          <w:p w:rsidR="00E067C5" w:rsidRPr="00E067C5" w:rsidRDefault="00E067C5" w:rsidP="00773EB0">
            <w:pPr>
              <w:rPr>
                <w:rFonts w:ascii="Times New Roman" w:hAnsi="Times New Roman" w:cs="Times New Roman"/>
              </w:rPr>
            </w:pPr>
          </w:p>
        </w:tc>
        <w:tc>
          <w:tcPr>
            <w:tcW w:w="588" w:type="pct"/>
            <w:vAlign w:val="center"/>
          </w:tcPr>
          <w:p w:rsidR="00E067C5" w:rsidRPr="00E067C5" w:rsidRDefault="00E067C5" w:rsidP="00773EB0">
            <w:pPr>
              <w:rPr>
                <w:rFonts w:ascii="Times New Roman" w:hAnsi="Times New Roman" w:cs="Times New Roman"/>
              </w:rPr>
            </w:pPr>
            <w:r w:rsidRPr="00E067C5">
              <w:rPr>
                <w:rFonts w:ascii="Times New Roman" w:hAnsi="Times New Roman" w:cs="Times New Roman"/>
              </w:rPr>
              <w:t>ihličnatá</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268</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272</w:t>
            </w:r>
          </w:p>
        </w:tc>
        <w:tc>
          <w:tcPr>
            <w:tcW w:w="638"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276</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278</w:t>
            </w:r>
          </w:p>
        </w:tc>
        <w:tc>
          <w:tcPr>
            <w:tcW w:w="638" w:type="pct"/>
          </w:tcPr>
          <w:p w:rsidR="00E067C5" w:rsidRPr="00773EB0" w:rsidRDefault="00E067C5" w:rsidP="00935C8D">
            <w:pPr>
              <w:ind w:right="58"/>
              <w:jc w:val="right"/>
              <w:rPr>
                <w:rFonts w:ascii="Times New Roman" w:hAnsi="Times New Roman" w:cs="Times New Roman"/>
                <w:color w:val="000000"/>
              </w:rPr>
            </w:pPr>
            <w:r w:rsidRPr="00773EB0">
              <w:rPr>
                <w:rFonts w:ascii="Times New Roman" w:hAnsi="Times New Roman" w:cs="Times New Roman"/>
                <w:color w:val="000000"/>
              </w:rPr>
              <w:t>275</w:t>
            </w:r>
          </w:p>
        </w:tc>
        <w:tc>
          <w:tcPr>
            <w:tcW w:w="637" w:type="pct"/>
          </w:tcPr>
          <w:p w:rsidR="00E067C5" w:rsidRPr="00773EB0" w:rsidRDefault="00773EB0" w:rsidP="00935C8D">
            <w:pPr>
              <w:ind w:right="58"/>
              <w:jc w:val="right"/>
              <w:rPr>
                <w:rFonts w:ascii="Times New Roman" w:hAnsi="Times New Roman" w:cs="Times New Roman"/>
                <w:color w:val="000000"/>
              </w:rPr>
            </w:pPr>
            <w:r w:rsidRPr="00773EB0">
              <w:rPr>
                <w:rFonts w:ascii="Times New Roman" w:hAnsi="Times New Roman" w:cs="Times New Roman"/>
                <w:color w:val="000000"/>
              </w:rPr>
              <w:t>276</w:t>
            </w:r>
          </w:p>
        </w:tc>
      </w:tr>
      <w:tr w:rsidR="00773EB0" w:rsidRPr="00E067C5" w:rsidTr="009A662D">
        <w:trPr>
          <w:trHeight w:val="21"/>
        </w:trPr>
        <w:tc>
          <w:tcPr>
            <w:tcW w:w="588" w:type="pct"/>
            <w:vMerge/>
            <w:vAlign w:val="center"/>
          </w:tcPr>
          <w:p w:rsidR="00E067C5" w:rsidRPr="00E067C5" w:rsidRDefault="00E067C5" w:rsidP="00773EB0">
            <w:pPr>
              <w:rPr>
                <w:rFonts w:ascii="Times New Roman" w:hAnsi="Times New Roman" w:cs="Times New Roman"/>
              </w:rPr>
            </w:pPr>
          </w:p>
        </w:tc>
        <w:tc>
          <w:tcPr>
            <w:tcW w:w="588" w:type="pct"/>
            <w:vAlign w:val="center"/>
          </w:tcPr>
          <w:p w:rsidR="00E067C5" w:rsidRPr="00E067C5" w:rsidRDefault="00E067C5" w:rsidP="00773EB0">
            <w:pPr>
              <w:rPr>
                <w:rFonts w:ascii="Times New Roman" w:hAnsi="Times New Roman" w:cs="Times New Roman"/>
              </w:rPr>
            </w:pPr>
            <w:r w:rsidRPr="00E067C5">
              <w:rPr>
                <w:rFonts w:ascii="Times New Roman" w:hAnsi="Times New Roman" w:cs="Times New Roman"/>
              </w:rPr>
              <w:t>listnatá</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206</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210</w:t>
            </w:r>
          </w:p>
        </w:tc>
        <w:tc>
          <w:tcPr>
            <w:tcW w:w="638"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215</w:t>
            </w:r>
          </w:p>
        </w:tc>
        <w:tc>
          <w:tcPr>
            <w:tcW w:w="637" w:type="pct"/>
          </w:tcPr>
          <w:p w:rsidR="00E067C5" w:rsidRPr="00E067C5" w:rsidRDefault="00E067C5" w:rsidP="00935C8D">
            <w:pPr>
              <w:ind w:right="58"/>
              <w:jc w:val="right"/>
              <w:rPr>
                <w:rFonts w:ascii="Times New Roman" w:hAnsi="Times New Roman" w:cs="Times New Roman"/>
              </w:rPr>
            </w:pPr>
            <w:r w:rsidRPr="00E067C5">
              <w:rPr>
                <w:rFonts w:ascii="Times New Roman" w:hAnsi="Times New Roman" w:cs="Times New Roman"/>
              </w:rPr>
              <w:t>217</w:t>
            </w:r>
          </w:p>
        </w:tc>
        <w:tc>
          <w:tcPr>
            <w:tcW w:w="638" w:type="pct"/>
          </w:tcPr>
          <w:p w:rsidR="00E067C5" w:rsidRPr="00773EB0" w:rsidRDefault="00E067C5" w:rsidP="00935C8D">
            <w:pPr>
              <w:ind w:right="58"/>
              <w:jc w:val="right"/>
              <w:rPr>
                <w:rFonts w:ascii="Times New Roman" w:hAnsi="Times New Roman" w:cs="Times New Roman"/>
                <w:color w:val="000000"/>
              </w:rPr>
            </w:pPr>
            <w:r w:rsidRPr="00773EB0">
              <w:rPr>
                <w:rFonts w:ascii="Times New Roman" w:hAnsi="Times New Roman" w:cs="Times New Roman"/>
                <w:color w:val="000000"/>
              </w:rPr>
              <w:t>229</w:t>
            </w:r>
          </w:p>
        </w:tc>
        <w:tc>
          <w:tcPr>
            <w:tcW w:w="637" w:type="pct"/>
          </w:tcPr>
          <w:p w:rsidR="00E067C5" w:rsidRPr="00773EB0" w:rsidRDefault="00773EB0" w:rsidP="00935C8D">
            <w:pPr>
              <w:ind w:right="58"/>
              <w:jc w:val="right"/>
              <w:rPr>
                <w:rFonts w:ascii="Times New Roman" w:hAnsi="Times New Roman" w:cs="Times New Roman"/>
                <w:color w:val="000000"/>
              </w:rPr>
            </w:pPr>
            <w:r w:rsidRPr="00773EB0">
              <w:rPr>
                <w:rFonts w:ascii="Times New Roman" w:hAnsi="Times New Roman" w:cs="Times New Roman"/>
                <w:color w:val="000000"/>
              </w:rPr>
              <w:t>229</w:t>
            </w:r>
          </w:p>
        </w:tc>
      </w:tr>
    </w:tbl>
    <w:p w:rsidR="00E067C5" w:rsidRDefault="00770C38" w:rsidP="00770C38">
      <w:pPr>
        <w:spacing w:after="0"/>
        <w:jc w:val="center"/>
        <w:rPr>
          <w:rFonts w:ascii="Times New Roman" w:hAnsi="Times New Roman" w:cs="Times New Roman"/>
          <w:i/>
          <w:iCs/>
          <w:sz w:val="20"/>
          <w:szCs w:val="20"/>
        </w:rPr>
      </w:pPr>
      <w:r>
        <w:rPr>
          <w:noProof/>
          <w:lang w:eastAsia="sk-SK"/>
        </w:rPr>
        <w:drawing>
          <wp:inline distT="0" distB="0" distL="0" distR="0" wp14:anchorId="7C496876" wp14:editId="61326F86">
            <wp:extent cx="4494726" cy="2550017"/>
            <wp:effectExtent l="0" t="0" r="1270" b="3175"/>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0C38" w:rsidRDefault="00770C38" w:rsidP="00770C38">
      <w:pPr>
        <w:spacing w:after="0"/>
        <w:rPr>
          <w:rFonts w:ascii="Times New Roman" w:hAnsi="Times New Roman" w:cs="Times New Roman"/>
          <w:i/>
          <w:iCs/>
          <w:sz w:val="20"/>
        </w:rPr>
      </w:pPr>
      <w:r>
        <w:rPr>
          <w:rFonts w:ascii="Times New Roman" w:hAnsi="Times New Roman" w:cs="Times New Roman"/>
          <w:sz w:val="24"/>
          <w:szCs w:val="20"/>
        </w:rPr>
        <w:t>Obrázok</w:t>
      </w:r>
      <w:r w:rsidRPr="00773EB0">
        <w:rPr>
          <w:rFonts w:ascii="Times New Roman" w:hAnsi="Times New Roman" w:cs="Times New Roman"/>
          <w:sz w:val="24"/>
          <w:szCs w:val="20"/>
        </w:rPr>
        <w:t xml:space="preserve"> 2.3-</w:t>
      </w:r>
      <w:r>
        <w:rPr>
          <w:rFonts w:ascii="Times New Roman" w:hAnsi="Times New Roman" w:cs="Times New Roman"/>
          <w:sz w:val="24"/>
          <w:szCs w:val="20"/>
        </w:rPr>
        <w:t xml:space="preserve">1 Vývoj </w:t>
      </w:r>
      <w:r w:rsidRPr="00773EB0">
        <w:rPr>
          <w:rFonts w:ascii="Times New Roman" w:hAnsi="Times New Roman" w:cs="Times New Roman"/>
          <w:sz w:val="24"/>
          <w:szCs w:val="20"/>
        </w:rPr>
        <w:t>zásoby dreva</w:t>
      </w:r>
      <w:r>
        <w:rPr>
          <w:rFonts w:ascii="Times New Roman" w:hAnsi="Times New Roman" w:cs="Times New Roman"/>
          <w:sz w:val="24"/>
          <w:szCs w:val="20"/>
        </w:rPr>
        <w:t xml:space="preserve"> spolu a podľa skupín drevín</w:t>
      </w:r>
      <w:r w:rsidRPr="00773EB0">
        <w:rPr>
          <w:rFonts w:ascii="Times New Roman" w:hAnsi="Times New Roman" w:cs="Times New Roman"/>
          <w:sz w:val="24"/>
          <w:szCs w:val="20"/>
        </w:rPr>
        <w:t> </w:t>
      </w:r>
      <w:r>
        <w:rPr>
          <w:rFonts w:ascii="Times New Roman" w:hAnsi="Times New Roman" w:cs="Times New Roman"/>
          <w:i/>
          <w:iCs/>
          <w:sz w:val="20"/>
        </w:rPr>
        <w:t xml:space="preserve"> </w:t>
      </w:r>
    </w:p>
    <w:p w:rsidR="00770C38" w:rsidRPr="00773EB0" w:rsidRDefault="00770C38" w:rsidP="00770C38">
      <w:pPr>
        <w:spacing w:after="0"/>
        <w:rPr>
          <w:rFonts w:ascii="Times New Roman" w:hAnsi="Times New Roman" w:cs="Times New Roman"/>
          <w:i/>
          <w:iCs/>
          <w:sz w:val="20"/>
          <w:szCs w:val="20"/>
        </w:rPr>
      </w:pPr>
      <w:r>
        <w:rPr>
          <w:rFonts w:ascii="Times New Roman" w:hAnsi="Times New Roman" w:cs="Times New Roman"/>
          <w:i/>
          <w:iCs/>
          <w:sz w:val="20"/>
        </w:rPr>
        <w:t>Prameň</w:t>
      </w:r>
      <w:r w:rsidRPr="00773EB0">
        <w:rPr>
          <w:rFonts w:ascii="Times New Roman" w:hAnsi="Times New Roman" w:cs="Times New Roman"/>
          <w:i/>
          <w:iCs/>
          <w:sz w:val="20"/>
        </w:rPr>
        <w:t>: NLC</w:t>
      </w:r>
      <w:r>
        <w:rPr>
          <w:rFonts w:ascii="Times New Roman" w:hAnsi="Times New Roman" w:cs="Times New Roman"/>
          <w:i/>
          <w:iCs/>
          <w:sz w:val="20"/>
        </w:rPr>
        <w:t>-ÚLZI Zvolen</w:t>
      </w:r>
      <w:r w:rsidRPr="00773EB0">
        <w:rPr>
          <w:rFonts w:ascii="Times New Roman" w:hAnsi="Times New Roman" w:cs="Times New Roman"/>
          <w:i/>
          <w:iCs/>
          <w:sz w:val="20"/>
        </w:rPr>
        <w:t>, Súhrnné informácie o stave lesov SR, 2006-201</w:t>
      </w:r>
      <w:r>
        <w:rPr>
          <w:rFonts w:ascii="Times New Roman" w:hAnsi="Times New Roman" w:cs="Times New Roman"/>
          <w:i/>
          <w:iCs/>
          <w:sz w:val="20"/>
        </w:rPr>
        <w:t>6</w:t>
      </w:r>
    </w:p>
    <w:p w:rsidR="00773EB0" w:rsidRPr="00773EB0" w:rsidRDefault="00770C38" w:rsidP="00773EB0">
      <w:pPr>
        <w:spacing w:after="0"/>
        <w:rPr>
          <w:rFonts w:ascii="Times New Roman" w:hAnsi="Times New Roman" w:cs="Times New Roman"/>
          <w:i/>
          <w:iCs/>
          <w:sz w:val="20"/>
          <w:szCs w:val="20"/>
        </w:rPr>
      </w:pPr>
      <w:r w:rsidRPr="00773EB0">
        <w:rPr>
          <w:rFonts w:ascii="Times New Roman" w:hAnsi="Times New Roman" w:cs="Times New Roman"/>
          <w:i/>
          <w:iCs/>
          <w:sz w:val="20"/>
          <w:szCs w:val="20"/>
        </w:rPr>
        <w:t>Poznámka:</w:t>
      </w:r>
      <w:r>
        <w:rPr>
          <w:rFonts w:ascii="Times New Roman" w:hAnsi="Times New Roman" w:cs="Times New Roman"/>
          <w:i/>
          <w:iCs/>
          <w:sz w:val="20"/>
          <w:szCs w:val="20"/>
        </w:rPr>
        <w:t xml:space="preserve"> </w:t>
      </w:r>
      <w:r w:rsidRPr="00773EB0">
        <w:rPr>
          <w:rFonts w:ascii="Times New Roman" w:hAnsi="Times New Roman" w:cs="Times New Roman"/>
          <w:i/>
          <w:iCs/>
          <w:sz w:val="20"/>
          <w:szCs w:val="20"/>
          <w:vertAlign w:val="superscript"/>
        </w:rPr>
        <w:t xml:space="preserve">1) </w:t>
      </w:r>
      <w:r w:rsidRPr="00773EB0">
        <w:rPr>
          <w:rFonts w:ascii="Times New Roman" w:hAnsi="Times New Roman" w:cs="Times New Roman"/>
          <w:i/>
          <w:iCs/>
          <w:sz w:val="20"/>
          <w:szCs w:val="20"/>
        </w:rPr>
        <w:t>V rokoch 200</w:t>
      </w:r>
      <w:r>
        <w:rPr>
          <w:rFonts w:ascii="Times New Roman" w:hAnsi="Times New Roman" w:cs="Times New Roman"/>
          <w:i/>
          <w:iCs/>
          <w:sz w:val="20"/>
          <w:szCs w:val="20"/>
        </w:rPr>
        <w:t>6-</w:t>
      </w:r>
      <w:r w:rsidRPr="00773EB0">
        <w:rPr>
          <w:rFonts w:ascii="Times New Roman" w:hAnsi="Times New Roman" w:cs="Times New Roman"/>
          <w:i/>
          <w:iCs/>
          <w:sz w:val="20"/>
          <w:szCs w:val="20"/>
        </w:rPr>
        <w:t>2014 sa uvádzajú zásoby dreva ako súčet platných LHP podľa stavu na začiatku ich platnosti; Údaje rokov 201</w:t>
      </w:r>
      <w:r>
        <w:rPr>
          <w:rFonts w:ascii="Times New Roman" w:hAnsi="Times New Roman" w:cs="Times New Roman"/>
          <w:i/>
          <w:iCs/>
          <w:sz w:val="20"/>
          <w:szCs w:val="20"/>
        </w:rPr>
        <w:t>4</w:t>
      </w:r>
      <w:r w:rsidRPr="00773EB0">
        <w:rPr>
          <w:rFonts w:ascii="Times New Roman" w:hAnsi="Times New Roman" w:cs="Times New Roman"/>
          <w:i/>
          <w:iCs/>
          <w:sz w:val="20"/>
          <w:szCs w:val="20"/>
        </w:rPr>
        <w:t xml:space="preserve"> a 201</w:t>
      </w:r>
      <w:r>
        <w:rPr>
          <w:rFonts w:ascii="Times New Roman" w:hAnsi="Times New Roman" w:cs="Times New Roman"/>
          <w:i/>
          <w:iCs/>
          <w:sz w:val="20"/>
          <w:szCs w:val="20"/>
        </w:rPr>
        <w:t>5</w:t>
      </w:r>
      <w:r w:rsidRPr="00773EB0">
        <w:rPr>
          <w:rFonts w:ascii="Times New Roman" w:hAnsi="Times New Roman" w:cs="Times New Roman"/>
          <w:i/>
          <w:iCs/>
          <w:sz w:val="20"/>
          <w:szCs w:val="20"/>
        </w:rPr>
        <w:t xml:space="preserve"> sú aktualizované o bežný prírastok a vykonanú ťažbu dreva. </w:t>
      </w:r>
    </w:p>
    <w:p w:rsidR="00E067C5" w:rsidRPr="00E067C5" w:rsidRDefault="00E067C5" w:rsidP="00E067C5">
      <w:pPr>
        <w:spacing w:after="0"/>
        <w:jc w:val="center"/>
        <w:rPr>
          <w:rFonts w:ascii="Times New Roman" w:hAnsi="Times New Roman" w:cs="Times New Roman"/>
          <w:i/>
          <w:iCs/>
          <w:sz w:val="20"/>
          <w:szCs w:val="20"/>
        </w:rPr>
      </w:pPr>
      <w:r>
        <w:rPr>
          <w:noProof/>
          <w:lang w:eastAsia="sk-SK"/>
        </w:rPr>
        <w:lastRenderedPageBreak/>
        <w:drawing>
          <wp:inline distT="0" distB="0" distL="0" distR="0" wp14:anchorId="2DE7232E" wp14:editId="742FF76F">
            <wp:extent cx="5753100" cy="3161764"/>
            <wp:effectExtent l="0" t="0" r="0" b="63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695A" w:rsidRDefault="00C7695A" w:rsidP="00C7695A">
      <w:pPr>
        <w:tabs>
          <w:tab w:val="left" w:pos="284"/>
        </w:tabs>
        <w:spacing w:after="0"/>
        <w:rPr>
          <w:rFonts w:ascii="Times New Roman" w:hAnsi="Times New Roman" w:cs="Times New Roman"/>
          <w:sz w:val="24"/>
          <w:szCs w:val="20"/>
        </w:rPr>
      </w:pPr>
      <w:r w:rsidRPr="005910FC">
        <w:rPr>
          <w:rFonts w:ascii="Times New Roman" w:hAnsi="Times New Roman" w:cs="Times New Roman"/>
          <w:sz w:val="24"/>
          <w:szCs w:val="20"/>
        </w:rPr>
        <w:t>Obrázok 2.</w:t>
      </w:r>
      <w:r>
        <w:rPr>
          <w:rFonts w:ascii="Times New Roman" w:hAnsi="Times New Roman" w:cs="Times New Roman"/>
          <w:sz w:val="24"/>
          <w:szCs w:val="20"/>
        </w:rPr>
        <w:t>3</w:t>
      </w:r>
      <w:r w:rsidRPr="005910FC">
        <w:rPr>
          <w:rFonts w:ascii="Times New Roman" w:hAnsi="Times New Roman" w:cs="Times New Roman"/>
          <w:sz w:val="24"/>
          <w:szCs w:val="20"/>
        </w:rPr>
        <w:t>-</w:t>
      </w:r>
      <w:r w:rsidR="00770C38">
        <w:rPr>
          <w:rFonts w:ascii="Times New Roman" w:hAnsi="Times New Roman" w:cs="Times New Roman"/>
          <w:sz w:val="24"/>
          <w:szCs w:val="20"/>
        </w:rPr>
        <w:t>2</w:t>
      </w:r>
      <w:r w:rsidRPr="005910FC">
        <w:rPr>
          <w:rFonts w:ascii="Times New Roman" w:hAnsi="Times New Roman" w:cs="Times New Roman"/>
          <w:sz w:val="24"/>
          <w:szCs w:val="20"/>
        </w:rPr>
        <w:t xml:space="preserve"> </w:t>
      </w:r>
      <w:r>
        <w:rPr>
          <w:rFonts w:ascii="Times New Roman" w:hAnsi="Times New Roman" w:cs="Times New Roman"/>
          <w:sz w:val="24"/>
          <w:szCs w:val="20"/>
        </w:rPr>
        <w:t>Vývoj celkovej zásoby dreva v lesoch</w:t>
      </w:r>
      <w:r w:rsidRPr="005910FC">
        <w:rPr>
          <w:rFonts w:ascii="Times New Roman" w:hAnsi="Times New Roman" w:cs="Times New Roman"/>
          <w:sz w:val="24"/>
          <w:szCs w:val="20"/>
        </w:rPr>
        <w:t xml:space="preserve"> SR</w:t>
      </w:r>
      <w:r>
        <w:rPr>
          <w:rFonts w:ascii="Times New Roman" w:hAnsi="Times New Roman" w:cs="Times New Roman"/>
          <w:sz w:val="24"/>
          <w:szCs w:val="20"/>
        </w:rPr>
        <w:t xml:space="preserve"> podľa vekových stupňov</w:t>
      </w:r>
    </w:p>
    <w:p w:rsidR="00C7695A" w:rsidRDefault="00C7695A" w:rsidP="00C7695A">
      <w:pPr>
        <w:spacing w:after="0"/>
        <w:rPr>
          <w:rFonts w:ascii="Times New Roman" w:hAnsi="Times New Roman" w:cs="Times New Roman"/>
          <w:i/>
          <w:iCs/>
          <w:sz w:val="20"/>
          <w:szCs w:val="20"/>
        </w:rPr>
      </w:pPr>
      <w:r w:rsidRPr="001A6434">
        <w:rPr>
          <w:rFonts w:ascii="Times New Roman" w:hAnsi="Times New Roman" w:cs="Times New Roman"/>
          <w:i/>
          <w:iCs/>
          <w:sz w:val="20"/>
        </w:rPr>
        <w:t>Prameň: NLC</w:t>
      </w:r>
      <w:r>
        <w:rPr>
          <w:rFonts w:ascii="Times New Roman" w:hAnsi="Times New Roman" w:cs="Times New Roman"/>
          <w:i/>
          <w:iCs/>
          <w:sz w:val="20"/>
        </w:rPr>
        <w:t>-ÚLZI Zvolen</w:t>
      </w:r>
      <w:r w:rsidRPr="001A6434">
        <w:rPr>
          <w:rFonts w:ascii="Times New Roman" w:hAnsi="Times New Roman" w:cs="Times New Roman"/>
          <w:i/>
          <w:iCs/>
          <w:sz w:val="20"/>
        </w:rPr>
        <w:t>, Súhrnné informácie o stave lesov SR</w:t>
      </w:r>
      <w:r w:rsidRPr="001A6434">
        <w:rPr>
          <w:rFonts w:ascii="Times New Roman" w:hAnsi="Times New Roman" w:cs="Times New Roman"/>
          <w:i/>
          <w:iCs/>
          <w:sz w:val="20"/>
          <w:szCs w:val="20"/>
        </w:rPr>
        <w:t xml:space="preserve">, </w:t>
      </w:r>
      <w:r>
        <w:rPr>
          <w:rFonts w:ascii="Times New Roman" w:hAnsi="Times New Roman" w:cs="Times New Roman"/>
          <w:i/>
          <w:iCs/>
          <w:sz w:val="20"/>
          <w:szCs w:val="20"/>
        </w:rPr>
        <w:t>1971-2016</w:t>
      </w:r>
    </w:p>
    <w:p w:rsidR="003D4AA0" w:rsidRDefault="003D4AA0" w:rsidP="003D4AA0">
      <w:pPr>
        <w:spacing w:after="0"/>
        <w:rPr>
          <w:rFonts w:ascii="Times New Roman" w:hAnsi="Times New Roman" w:cs="Times New Roman"/>
          <w:sz w:val="24"/>
          <w:szCs w:val="20"/>
        </w:rPr>
      </w:pPr>
    </w:p>
    <w:p w:rsidR="003D4AA0" w:rsidRPr="00773EB0" w:rsidRDefault="003D4AA0" w:rsidP="003D4AA0">
      <w:pPr>
        <w:spacing w:after="0"/>
        <w:rPr>
          <w:rFonts w:ascii="Times New Roman" w:hAnsi="Times New Roman" w:cs="Times New Roman"/>
          <w:sz w:val="24"/>
          <w:szCs w:val="20"/>
        </w:rPr>
      </w:pPr>
      <w:r w:rsidRPr="00773EB0">
        <w:rPr>
          <w:rFonts w:ascii="Times New Roman" w:hAnsi="Times New Roman" w:cs="Times New Roman"/>
          <w:sz w:val="24"/>
          <w:szCs w:val="20"/>
        </w:rPr>
        <w:t>Tabuľka 2.3-</w:t>
      </w:r>
      <w:r w:rsidR="007464FB">
        <w:rPr>
          <w:rFonts w:ascii="Times New Roman" w:hAnsi="Times New Roman" w:cs="Times New Roman"/>
          <w:sz w:val="24"/>
          <w:szCs w:val="20"/>
        </w:rPr>
        <w:t>2</w:t>
      </w:r>
      <w:r>
        <w:rPr>
          <w:rFonts w:ascii="Times New Roman" w:hAnsi="Times New Roman" w:cs="Times New Roman"/>
          <w:sz w:val="24"/>
          <w:szCs w:val="20"/>
        </w:rPr>
        <w:t xml:space="preserve"> Vývoj celkového bežného prírastku spolu</w:t>
      </w:r>
      <w:r w:rsidR="0057218B">
        <w:rPr>
          <w:rFonts w:ascii="Times New Roman" w:hAnsi="Times New Roman" w:cs="Times New Roman"/>
          <w:sz w:val="24"/>
          <w:szCs w:val="20"/>
        </w:rPr>
        <w:t>,</w:t>
      </w:r>
      <w:r w:rsidRPr="00773EB0">
        <w:rPr>
          <w:rFonts w:ascii="Times New Roman" w:hAnsi="Times New Roman" w:cs="Times New Roman"/>
          <w:sz w:val="24"/>
          <w:szCs w:val="20"/>
        </w:rPr>
        <w:t xml:space="preserve"> na</w:t>
      </w:r>
      <w:r>
        <w:rPr>
          <w:rFonts w:ascii="Times New Roman" w:hAnsi="Times New Roman" w:cs="Times New Roman"/>
          <w:sz w:val="24"/>
          <w:szCs w:val="20"/>
        </w:rPr>
        <w:t xml:space="preserve"> 1 </w:t>
      </w:r>
      <w:r w:rsidRPr="00773EB0">
        <w:rPr>
          <w:rFonts w:ascii="Times New Roman" w:hAnsi="Times New Roman" w:cs="Times New Roman"/>
          <w:sz w:val="24"/>
          <w:szCs w:val="20"/>
        </w:rPr>
        <w:t>hektár</w:t>
      </w:r>
      <w:r w:rsidR="0057218B">
        <w:rPr>
          <w:rFonts w:ascii="Times New Roman" w:hAnsi="Times New Roman" w:cs="Times New Roman"/>
          <w:sz w:val="24"/>
          <w:szCs w:val="20"/>
        </w:rPr>
        <w:t xml:space="preserve"> a podielu ťažby dreva na prírastku zásob dreva</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18"/>
        <w:gridCol w:w="992"/>
        <w:gridCol w:w="1108"/>
        <w:gridCol w:w="1109"/>
        <w:gridCol w:w="1109"/>
        <w:gridCol w:w="1108"/>
        <w:gridCol w:w="1109"/>
        <w:gridCol w:w="1109"/>
      </w:tblGrid>
      <w:tr w:rsidR="003D4AA0" w:rsidRPr="003D4AA0" w:rsidTr="004A1262">
        <w:trPr>
          <w:cnfStyle w:val="000000100000" w:firstRow="0" w:lastRow="0" w:firstColumn="0" w:lastColumn="0" w:oddVBand="0" w:evenVBand="0" w:oddHBand="1" w:evenHBand="0" w:firstRowFirstColumn="0" w:firstRowLastColumn="0" w:lastRowFirstColumn="0" w:lastRowLastColumn="0"/>
        </w:trPr>
        <w:tc>
          <w:tcPr>
            <w:tcW w:w="2410" w:type="dxa"/>
            <w:gridSpan w:val="2"/>
            <w:vMerge w:val="restart"/>
            <w:vAlign w:val="center"/>
          </w:tcPr>
          <w:p w:rsidR="003D4AA0" w:rsidRPr="003D4AA0" w:rsidRDefault="003D4AA0" w:rsidP="003D4AA0">
            <w:pPr>
              <w:jc w:val="center"/>
              <w:rPr>
                <w:rFonts w:ascii="Times New Roman" w:hAnsi="Times New Roman" w:cs="Times New Roman"/>
              </w:rPr>
            </w:pPr>
            <w:r>
              <w:rPr>
                <w:rFonts w:ascii="Times New Roman" w:hAnsi="Times New Roman" w:cs="Times New Roman"/>
              </w:rPr>
              <w:t>Ukazovateľ</w:t>
            </w:r>
          </w:p>
        </w:tc>
        <w:tc>
          <w:tcPr>
            <w:tcW w:w="6652" w:type="dxa"/>
            <w:gridSpan w:val="6"/>
            <w:vAlign w:val="center"/>
          </w:tcPr>
          <w:p w:rsidR="003D4AA0" w:rsidRPr="003D4AA0" w:rsidRDefault="003D4AA0" w:rsidP="003D4AA0">
            <w:pPr>
              <w:jc w:val="center"/>
              <w:rPr>
                <w:rFonts w:ascii="Times New Roman" w:hAnsi="Times New Roman" w:cs="Times New Roman"/>
              </w:rPr>
            </w:pPr>
            <w:r>
              <w:rPr>
                <w:rFonts w:ascii="Times New Roman" w:hAnsi="Times New Roman" w:cs="Times New Roman"/>
              </w:rPr>
              <w:t>Rok</w:t>
            </w:r>
          </w:p>
        </w:tc>
      </w:tr>
      <w:tr w:rsidR="003D4AA0" w:rsidRPr="003D4AA0" w:rsidTr="004A1262">
        <w:tc>
          <w:tcPr>
            <w:tcW w:w="2410" w:type="dxa"/>
            <w:gridSpan w:val="2"/>
            <w:vMerge/>
            <w:vAlign w:val="center"/>
          </w:tcPr>
          <w:p w:rsidR="003D4AA0" w:rsidRPr="003D4AA0" w:rsidRDefault="003D4AA0" w:rsidP="003D4AA0">
            <w:pPr>
              <w:jc w:val="center"/>
              <w:rPr>
                <w:rFonts w:ascii="Times New Roman" w:hAnsi="Times New Roman" w:cs="Times New Roman"/>
              </w:rPr>
            </w:pPr>
          </w:p>
        </w:tc>
        <w:tc>
          <w:tcPr>
            <w:tcW w:w="1108" w:type="dxa"/>
            <w:vAlign w:val="center"/>
          </w:tcPr>
          <w:p w:rsidR="003D4AA0" w:rsidRPr="003D4AA0" w:rsidRDefault="003D4AA0" w:rsidP="003D4AA0">
            <w:pPr>
              <w:jc w:val="center"/>
              <w:rPr>
                <w:rFonts w:ascii="Times New Roman" w:hAnsi="Times New Roman" w:cs="Times New Roman"/>
              </w:rPr>
            </w:pPr>
            <w:r w:rsidRPr="003D4AA0">
              <w:rPr>
                <w:rFonts w:ascii="Times New Roman" w:hAnsi="Times New Roman" w:cs="Times New Roman"/>
              </w:rPr>
              <w:t>1980</w:t>
            </w:r>
          </w:p>
        </w:tc>
        <w:tc>
          <w:tcPr>
            <w:tcW w:w="1109" w:type="dxa"/>
            <w:vAlign w:val="center"/>
          </w:tcPr>
          <w:p w:rsidR="003D4AA0" w:rsidRPr="003D4AA0" w:rsidRDefault="003D4AA0" w:rsidP="003D4AA0">
            <w:pPr>
              <w:jc w:val="center"/>
              <w:rPr>
                <w:rFonts w:ascii="Times New Roman" w:hAnsi="Times New Roman" w:cs="Times New Roman"/>
              </w:rPr>
            </w:pPr>
            <w:r w:rsidRPr="003D4AA0">
              <w:rPr>
                <w:rFonts w:ascii="Times New Roman" w:hAnsi="Times New Roman" w:cs="Times New Roman"/>
              </w:rPr>
              <w:t>1993</w:t>
            </w:r>
          </w:p>
        </w:tc>
        <w:tc>
          <w:tcPr>
            <w:tcW w:w="1109" w:type="dxa"/>
            <w:vAlign w:val="center"/>
          </w:tcPr>
          <w:p w:rsidR="003D4AA0" w:rsidRPr="003D4AA0" w:rsidRDefault="003D4AA0" w:rsidP="003D4AA0">
            <w:pPr>
              <w:jc w:val="center"/>
              <w:rPr>
                <w:rFonts w:ascii="Times New Roman" w:hAnsi="Times New Roman" w:cs="Times New Roman"/>
              </w:rPr>
            </w:pPr>
            <w:r w:rsidRPr="003D4AA0">
              <w:rPr>
                <w:rFonts w:ascii="Times New Roman" w:hAnsi="Times New Roman" w:cs="Times New Roman"/>
              </w:rPr>
              <w:t>2000</w:t>
            </w:r>
          </w:p>
        </w:tc>
        <w:tc>
          <w:tcPr>
            <w:tcW w:w="1108" w:type="dxa"/>
            <w:vAlign w:val="center"/>
          </w:tcPr>
          <w:p w:rsidR="003D4AA0" w:rsidRPr="003D4AA0" w:rsidRDefault="003D4AA0" w:rsidP="003D4AA0">
            <w:pPr>
              <w:jc w:val="center"/>
              <w:rPr>
                <w:rFonts w:ascii="Times New Roman" w:hAnsi="Times New Roman" w:cs="Times New Roman"/>
              </w:rPr>
            </w:pPr>
            <w:r w:rsidRPr="003D4AA0">
              <w:rPr>
                <w:rFonts w:ascii="Times New Roman" w:hAnsi="Times New Roman" w:cs="Times New Roman"/>
              </w:rPr>
              <w:t>2005</w:t>
            </w:r>
          </w:p>
        </w:tc>
        <w:tc>
          <w:tcPr>
            <w:tcW w:w="1109" w:type="dxa"/>
            <w:vAlign w:val="center"/>
          </w:tcPr>
          <w:p w:rsidR="003D4AA0" w:rsidRPr="003D4AA0" w:rsidRDefault="003D4AA0" w:rsidP="003D4AA0">
            <w:pPr>
              <w:jc w:val="center"/>
              <w:rPr>
                <w:rFonts w:ascii="Times New Roman" w:hAnsi="Times New Roman" w:cs="Times New Roman"/>
              </w:rPr>
            </w:pPr>
            <w:r w:rsidRPr="003D4AA0">
              <w:rPr>
                <w:rFonts w:ascii="Times New Roman" w:hAnsi="Times New Roman" w:cs="Times New Roman"/>
              </w:rPr>
              <w:t>2010</w:t>
            </w:r>
          </w:p>
        </w:tc>
        <w:tc>
          <w:tcPr>
            <w:tcW w:w="1109" w:type="dxa"/>
            <w:vAlign w:val="center"/>
          </w:tcPr>
          <w:p w:rsidR="003D4AA0" w:rsidRPr="003D4AA0" w:rsidRDefault="003D4AA0" w:rsidP="003D4AA0">
            <w:pPr>
              <w:jc w:val="center"/>
              <w:rPr>
                <w:rFonts w:ascii="Times New Roman" w:hAnsi="Times New Roman" w:cs="Times New Roman"/>
              </w:rPr>
            </w:pPr>
            <w:r w:rsidRPr="003D4AA0">
              <w:rPr>
                <w:rFonts w:ascii="Times New Roman" w:hAnsi="Times New Roman" w:cs="Times New Roman"/>
              </w:rPr>
              <w:t>2015</w:t>
            </w:r>
          </w:p>
        </w:tc>
      </w:tr>
      <w:tr w:rsidR="003D4AA0" w:rsidRPr="003D4AA0" w:rsidTr="004A1262">
        <w:trPr>
          <w:cnfStyle w:val="000000100000" w:firstRow="0" w:lastRow="0" w:firstColumn="0" w:lastColumn="0" w:oddVBand="0" w:evenVBand="0" w:oddHBand="1" w:evenHBand="0" w:firstRowFirstColumn="0" w:firstRowLastColumn="0" w:lastRowFirstColumn="0" w:lastRowLastColumn="0"/>
        </w:trPr>
        <w:tc>
          <w:tcPr>
            <w:tcW w:w="1418" w:type="dxa"/>
          </w:tcPr>
          <w:p w:rsidR="003D4AA0" w:rsidRPr="003D4AA0" w:rsidRDefault="003D4AA0" w:rsidP="003D4AA0">
            <w:pPr>
              <w:rPr>
                <w:rFonts w:ascii="Times New Roman" w:hAnsi="Times New Roman" w:cs="Times New Roman"/>
              </w:rPr>
            </w:pPr>
            <w:r>
              <w:rPr>
                <w:rFonts w:ascii="Times New Roman" w:hAnsi="Times New Roman" w:cs="Times New Roman"/>
              </w:rPr>
              <w:t>CBP</w:t>
            </w:r>
          </w:p>
        </w:tc>
        <w:tc>
          <w:tcPr>
            <w:tcW w:w="992" w:type="dxa"/>
          </w:tcPr>
          <w:p w:rsidR="003D4AA0" w:rsidRPr="003D4AA0" w:rsidRDefault="003D4AA0" w:rsidP="003D4AA0">
            <w:pPr>
              <w:rPr>
                <w:rFonts w:ascii="Times New Roman" w:hAnsi="Times New Roman" w:cs="Times New Roman"/>
              </w:rPr>
            </w:pPr>
            <w:r>
              <w:rPr>
                <w:rFonts w:ascii="Times New Roman" w:hAnsi="Times New Roman" w:cs="Times New Roman"/>
              </w:rPr>
              <w:t>tis. m</w:t>
            </w:r>
            <w:r w:rsidRPr="003D4AA0">
              <w:rPr>
                <w:rFonts w:ascii="Times New Roman" w:hAnsi="Times New Roman" w:cs="Times New Roman"/>
                <w:vertAlign w:val="superscript"/>
              </w:rPr>
              <w:t>3</w:t>
            </w:r>
          </w:p>
        </w:tc>
        <w:tc>
          <w:tcPr>
            <w:tcW w:w="1108"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8 842</w:t>
            </w:r>
          </w:p>
        </w:tc>
        <w:tc>
          <w:tcPr>
            <w:tcW w:w="1109"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10 008</w:t>
            </w:r>
          </w:p>
        </w:tc>
        <w:tc>
          <w:tcPr>
            <w:tcW w:w="1109"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11 204</w:t>
            </w:r>
          </w:p>
        </w:tc>
        <w:tc>
          <w:tcPr>
            <w:tcW w:w="1108"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11 584</w:t>
            </w:r>
          </w:p>
        </w:tc>
        <w:tc>
          <w:tcPr>
            <w:tcW w:w="1109" w:type="dxa"/>
            <w:vAlign w:val="center"/>
          </w:tcPr>
          <w:p w:rsidR="003D4AA0" w:rsidRPr="003D4AA0" w:rsidRDefault="001D78A3" w:rsidP="003D4AA0">
            <w:pPr>
              <w:jc w:val="right"/>
              <w:rPr>
                <w:rFonts w:ascii="Times New Roman" w:hAnsi="Times New Roman" w:cs="Times New Roman"/>
              </w:rPr>
            </w:pPr>
            <w:r>
              <w:rPr>
                <w:rFonts w:ascii="Times New Roman" w:hAnsi="Times New Roman" w:cs="Times New Roman"/>
              </w:rPr>
              <w:t>11 953</w:t>
            </w:r>
          </w:p>
        </w:tc>
        <w:tc>
          <w:tcPr>
            <w:tcW w:w="1109"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12 092</w:t>
            </w:r>
          </w:p>
        </w:tc>
      </w:tr>
      <w:tr w:rsidR="003D4AA0" w:rsidRPr="003D4AA0" w:rsidTr="004A1262">
        <w:tc>
          <w:tcPr>
            <w:tcW w:w="1418" w:type="dxa"/>
          </w:tcPr>
          <w:p w:rsidR="003D4AA0" w:rsidRPr="003D4AA0" w:rsidRDefault="003D4AA0" w:rsidP="003D4AA0">
            <w:pPr>
              <w:rPr>
                <w:rFonts w:ascii="Times New Roman" w:hAnsi="Times New Roman" w:cs="Times New Roman"/>
              </w:rPr>
            </w:pPr>
            <w:r>
              <w:rPr>
                <w:rFonts w:ascii="Times New Roman" w:hAnsi="Times New Roman" w:cs="Times New Roman"/>
              </w:rPr>
              <w:t>CBP na 1 ha</w:t>
            </w:r>
          </w:p>
        </w:tc>
        <w:tc>
          <w:tcPr>
            <w:tcW w:w="992" w:type="dxa"/>
          </w:tcPr>
          <w:p w:rsidR="003D4AA0" w:rsidRPr="003D4AA0" w:rsidRDefault="003D4AA0" w:rsidP="003D4AA0">
            <w:pPr>
              <w:rPr>
                <w:rFonts w:ascii="Times New Roman" w:hAnsi="Times New Roman" w:cs="Times New Roman"/>
              </w:rPr>
            </w:pPr>
            <w:r>
              <w:rPr>
                <w:rFonts w:ascii="Times New Roman" w:hAnsi="Times New Roman" w:cs="Times New Roman"/>
              </w:rPr>
              <w:t>m</w:t>
            </w:r>
            <w:r w:rsidRPr="003D4AA0">
              <w:rPr>
                <w:rFonts w:ascii="Times New Roman" w:hAnsi="Times New Roman" w:cs="Times New Roman"/>
                <w:vertAlign w:val="superscript"/>
              </w:rPr>
              <w:t>3</w:t>
            </w:r>
          </w:p>
        </w:tc>
        <w:tc>
          <w:tcPr>
            <w:tcW w:w="1108"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4,75</w:t>
            </w:r>
          </w:p>
        </w:tc>
        <w:tc>
          <w:tcPr>
            <w:tcW w:w="1109"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5,19</w:t>
            </w:r>
          </w:p>
        </w:tc>
        <w:tc>
          <w:tcPr>
            <w:tcW w:w="1109"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5,83</w:t>
            </w:r>
          </w:p>
        </w:tc>
        <w:tc>
          <w:tcPr>
            <w:tcW w:w="1108"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6,1</w:t>
            </w:r>
          </w:p>
        </w:tc>
        <w:tc>
          <w:tcPr>
            <w:tcW w:w="1109" w:type="dxa"/>
            <w:vAlign w:val="center"/>
          </w:tcPr>
          <w:p w:rsidR="003D4AA0" w:rsidRPr="003D4AA0" w:rsidRDefault="001D78A3" w:rsidP="003D4AA0">
            <w:pPr>
              <w:jc w:val="right"/>
              <w:rPr>
                <w:rFonts w:ascii="Times New Roman" w:hAnsi="Times New Roman" w:cs="Times New Roman"/>
              </w:rPr>
            </w:pPr>
            <w:r>
              <w:rPr>
                <w:rFonts w:ascii="Times New Roman" w:hAnsi="Times New Roman" w:cs="Times New Roman"/>
              </w:rPr>
              <w:t>6,26</w:t>
            </w:r>
          </w:p>
        </w:tc>
        <w:tc>
          <w:tcPr>
            <w:tcW w:w="1109" w:type="dxa"/>
            <w:vAlign w:val="center"/>
          </w:tcPr>
          <w:p w:rsidR="003D4AA0" w:rsidRPr="003D4AA0" w:rsidRDefault="003D4AA0" w:rsidP="003D4AA0">
            <w:pPr>
              <w:jc w:val="right"/>
              <w:rPr>
                <w:rFonts w:ascii="Times New Roman" w:hAnsi="Times New Roman" w:cs="Times New Roman"/>
              </w:rPr>
            </w:pPr>
            <w:r>
              <w:rPr>
                <w:rFonts w:ascii="Times New Roman" w:hAnsi="Times New Roman" w:cs="Times New Roman"/>
              </w:rPr>
              <w:t>6,32</w:t>
            </w:r>
          </w:p>
        </w:tc>
      </w:tr>
      <w:tr w:rsidR="006D09F3" w:rsidRPr="003D4AA0" w:rsidTr="004A1262">
        <w:trPr>
          <w:cnfStyle w:val="000000100000" w:firstRow="0" w:lastRow="0" w:firstColumn="0" w:lastColumn="0" w:oddVBand="0" w:evenVBand="0" w:oddHBand="1" w:evenHBand="0" w:firstRowFirstColumn="0" w:firstRowLastColumn="0" w:lastRowFirstColumn="0" w:lastRowLastColumn="0"/>
        </w:trPr>
        <w:tc>
          <w:tcPr>
            <w:tcW w:w="1418" w:type="dxa"/>
          </w:tcPr>
          <w:p w:rsidR="006D09F3" w:rsidRDefault="006D09F3" w:rsidP="003D4AA0">
            <w:pPr>
              <w:rPr>
                <w:rFonts w:ascii="Times New Roman" w:hAnsi="Times New Roman" w:cs="Times New Roman"/>
              </w:rPr>
            </w:pPr>
            <w:r>
              <w:rPr>
                <w:rFonts w:ascii="Times New Roman" w:hAnsi="Times New Roman" w:cs="Times New Roman"/>
              </w:rPr>
              <w:t>Ťažba dreva</w:t>
            </w:r>
          </w:p>
        </w:tc>
        <w:tc>
          <w:tcPr>
            <w:tcW w:w="992" w:type="dxa"/>
          </w:tcPr>
          <w:p w:rsidR="006D09F3" w:rsidRDefault="006D09F3" w:rsidP="003D4AA0">
            <w:pPr>
              <w:rPr>
                <w:rFonts w:ascii="Times New Roman" w:hAnsi="Times New Roman" w:cs="Times New Roman"/>
              </w:rPr>
            </w:pPr>
            <w:r>
              <w:rPr>
                <w:rFonts w:ascii="Times New Roman" w:hAnsi="Times New Roman" w:cs="Times New Roman"/>
              </w:rPr>
              <w:t>tis. m</w:t>
            </w:r>
            <w:r w:rsidRPr="003D4AA0">
              <w:rPr>
                <w:rFonts w:ascii="Times New Roman" w:hAnsi="Times New Roman" w:cs="Times New Roman"/>
                <w:vertAlign w:val="superscript"/>
              </w:rPr>
              <w:t>3</w:t>
            </w:r>
          </w:p>
        </w:tc>
        <w:tc>
          <w:tcPr>
            <w:tcW w:w="1108" w:type="dxa"/>
            <w:vAlign w:val="center"/>
          </w:tcPr>
          <w:p w:rsidR="006D09F3" w:rsidRDefault="0001084A" w:rsidP="003D4AA0">
            <w:pPr>
              <w:jc w:val="right"/>
              <w:rPr>
                <w:rFonts w:ascii="Times New Roman" w:hAnsi="Times New Roman" w:cs="Times New Roman"/>
              </w:rPr>
            </w:pPr>
            <w:r>
              <w:rPr>
                <w:rFonts w:ascii="Times New Roman" w:hAnsi="Times New Roman" w:cs="Times New Roman"/>
              </w:rPr>
              <w:t>5 864</w:t>
            </w:r>
          </w:p>
        </w:tc>
        <w:tc>
          <w:tcPr>
            <w:tcW w:w="1109" w:type="dxa"/>
            <w:vAlign w:val="center"/>
          </w:tcPr>
          <w:p w:rsidR="006D09F3" w:rsidRDefault="006D09F3" w:rsidP="003D4AA0">
            <w:pPr>
              <w:jc w:val="right"/>
              <w:rPr>
                <w:rFonts w:ascii="Times New Roman" w:hAnsi="Times New Roman" w:cs="Times New Roman"/>
              </w:rPr>
            </w:pPr>
            <w:r>
              <w:rPr>
                <w:rFonts w:ascii="Times New Roman" w:hAnsi="Times New Roman" w:cs="Times New Roman"/>
              </w:rPr>
              <w:t>4 185</w:t>
            </w:r>
          </w:p>
        </w:tc>
        <w:tc>
          <w:tcPr>
            <w:tcW w:w="1109" w:type="dxa"/>
            <w:vAlign w:val="center"/>
          </w:tcPr>
          <w:p w:rsidR="006D09F3" w:rsidRDefault="006D09F3" w:rsidP="003D4AA0">
            <w:pPr>
              <w:jc w:val="right"/>
              <w:rPr>
                <w:rFonts w:ascii="Times New Roman" w:hAnsi="Times New Roman" w:cs="Times New Roman"/>
              </w:rPr>
            </w:pPr>
            <w:r>
              <w:rPr>
                <w:rFonts w:ascii="Times New Roman" w:hAnsi="Times New Roman" w:cs="Times New Roman"/>
              </w:rPr>
              <w:t>6 218</w:t>
            </w:r>
          </w:p>
        </w:tc>
        <w:tc>
          <w:tcPr>
            <w:tcW w:w="1108" w:type="dxa"/>
            <w:vAlign w:val="center"/>
          </w:tcPr>
          <w:p w:rsidR="006D09F3" w:rsidRDefault="006D09F3" w:rsidP="003D4AA0">
            <w:pPr>
              <w:jc w:val="right"/>
              <w:rPr>
                <w:rFonts w:ascii="Times New Roman" w:hAnsi="Times New Roman" w:cs="Times New Roman"/>
              </w:rPr>
            </w:pPr>
            <w:r>
              <w:rPr>
                <w:rFonts w:ascii="Times New Roman" w:hAnsi="Times New Roman" w:cs="Times New Roman"/>
              </w:rPr>
              <w:t>10 190</w:t>
            </w:r>
          </w:p>
        </w:tc>
        <w:tc>
          <w:tcPr>
            <w:tcW w:w="1109" w:type="dxa"/>
            <w:vAlign w:val="center"/>
          </w:tcPr>
          <w:p w:rsidR="006D09F3" w:rsidRPr="003D4AA0" w:rsidRDefault="006D09F3" w:rsidP="003D4AA0">
            <w:pPr>
              <w:jc w:val="right"/>
              <w:rPr>
                <w:rFonts w:ascii="Times New Roman" w:hAnsi="Times New Roman" w:cs="Times New Roman"/>
              </w:rPr>
            </w:pPr>
            <w:r>
              <w:rPr>
                <w:rFonts w:ascii="Times New Roman" w:hAnsi="Times New Roman" w:cs="Times New Roman"/>
              </w:rPr>
              <w:t>9 860</w:t>
            </w:r>
          </w:p>
        </w:tc>
        <w:tc>
          <w:tcPr>
            <w:tcW w:w="1109" w:type="dxa"/>
            <w:vAlign w:val="center"/>
          </w:tcPr>
          <w:p w:rsidR="006D09F3" w:rsidRDefault="006D09F3" w:rsidP="003D4AA0">
            <w:pPr>
              <w:jc w:val="right"/>
              <w:rPr>
                <w:rFonts w:ascii="Times New Roman" w:hAnsi="Times New Roman" w:cs="Times New Roman"/>
              </w:rPr>
            </w:pPr>
            <w:r>
              <w:rPr>
                <w:rFonts w:ascii="Times New Roman" w:hAnsi="Times New Roman" w:cs="Times New Roman"/>
              </w:rPr>
              <w:t>9 248</w:t>
            </w:r>
          </w:p>
        </w:tc>
      </w:tr>
      <w:tr w:rsidR="001D78A3" w:rsidRPr="003D4AA0" w:rsidTr="004A1262">
        <w:tc>
          <w:tcPr>
            <w:tcW w:w="2410" w:type="dxa"/>
            <w:gridSpan w:val="2"/>
          </w:tcPr>
          <w:p w:rsidR="001D78A3" w:rsidRDefault="001D78A3" w:rsidP="003D4AA0">
            <w:pPr>
              <w:rPr>
                <w:rFonts w:ascii="Times New Roman" w:hAnsi="Times New Roman" w:cs="Times New Roman"/>
              </w:rPr>
            </w:pPr>
            <w:r>
              <w:rPr>
                <w:rFonts w:ascii="Times New Roman" w:hAnsi="Times New Roman" w:cs="Times New Roman"/>
              </w:rPr>
              <w:t>% ťažby</w:t>
            </w:r>
            <w:r w:rsidR="00B22D44">
              <w:rPr>
                <w:rFonts w:ascii="Times New Roman" w:hAnsi="Times New Roman" w:cs="Times New Roman"/>
              </w:rPr>
              <w:t xml:space="preserve"> na prírastku</w:t>
            </w:r>
          </w:p>
        </w:tc>
        <w:tc>
          <w:tcPr>
            <w:tcW w:w="1108" w:type="dxa"/>
            <w:vAlign w:val="center"/>
          </w:tcPr>
          <w:p w:rsidR="001D78A3" w:rsidRDefault="001D78A3" w:rsidP="003D4AA0">
            <w:pPr>
              <w:jc w:val="right"/>
              <w:rPr>
                <w:rFonts w:ascii="Times New Roman" w:hAnsi="Times New Roman" w:cs="Times New Roman"/>
              </w:rPr>
            </w:pPr>
            <w:r>
              <w:rPr>
                <w:rFonts w:ascii="Times New Roman" w:hAnsi="Times New Roman" w:cs="Times New Roman"/>
              </w:rPr>
              <w:t>66,3</w:t>
            </w:r>
          </w:p>
        </w:tc>
        <w:tc>
          <w:tcPr>
            <w:tcW w:w="1109" w:type="dxa"/>
            <w:vAlign w:val="center"/>
          </w:tcPr>
          <w:p w:rsidR="001D78A3" w:rsidRDefault="001D78A3" w:rsidP="003D4AA0">
            <w:pPr>
              <w:jc w:val="right"/>
              <w:rPr>
                <w:rFonts w:ascii="Times New Roman" w:hAnsi="Times New Roman" w:cs="Times New Roman"/>
              </w:rPr>
            </w:pPr>
            <w:r>
              <w:rPr>
                <w:rFonts w:ascii="Times New Roman" w:hAnsi="Times New Roman" w:cs="Times New Roman"/>
              </w:rPr>
              <w:t>41,8</w:t>
            </w:r>
          </w:p>
        </w:tc>
        <w:tc>
          <w:tcPr>
            <w:tcW w:w="1109" w:type="dxa"/>
            <w:vAlign w:val="center"/>
          </w:tcPr>
          <w:p w:rsidR="001D78A3" w:rsidRDefault="001D78A3" w:rsidP="003D4AA0">
            <w:pPr>
              <w:jc w:val="right"/>
              <w:rPr>
                <w:rFonts w:ascii="Times New Roman" w:hAnsi="Times New Roman" w:cs="Times New Roman"/>
              </w:rPr>
            </w:pPr>
            <w:r>
              <w:rPr>
                <w:rFonts w:ascii="Times New Roman" w:hAnsi="Times New Roman" w:cs="Times New Roman"/>
              </w:rPr>
              <w:t>55,5</w:t>
            </w:r>
          </w:p>
        </w:tc>
        <w:tc>
          <w:tcPr>
            <w:tcW w:w="1108" w:type="dxa"/>
            <w:vAlign w:val="center"/>
          </w:tcPr>
          <w:p w:rsidR="001D78A3" w:rsidRDefault="001D78A3" w:rsidP="003D4AA0">
            <w:pPr>
              <w:jc w:val="right"/>
              <w:rPr>
                <w:rFonts w:ascii="Times New Roman" w:hAnsi="Times New Roman" w:cs="Times New Roman"/>
              </w:rPr>
            </w:pPr>
            <w:r>
              <w:rPr>
                <w:rFonts w:ascii="Times New Roman" w:hAnsi="Times New Roman" w:cs="Times New Roman"/>
              </w:rPr>
              <w:t>88</w:t>
            </w:r>
          </w:p>
        </w:tc>
        <w:tc>
          <w:tcPr>
            <w:tcW w:w="1109" w:type="dxa"/>
            <w:vAlign w:val="center"/>
          </w:tcPr>
          <w:p w:rsidR="001D78A3" w:rsidRDefault="001D78A3" w:rsidP="003D4AA0">
            <w:pPr>
              <w:jc w:val="right"/>
              <w:rPr>
                <w:rFonts w:ascii="Times New Roman" w:hAnsi="Times New Roman" w:cs="Times New Roman"/>
              </w:rPr>
            </w:pPr>
            <w:r>
              <w:rPr>
                <w:rFonts w:ascii="Times New Roman" w:hAnsi="Times New Roman" w:cs="Times New Roman"/>
              </w:rPr>
              <w:t>82,5</w:t>
            </w:r>
          </w:p>
        </w:tc>
        <w:tc>
          <w:tcPr>
            <w:tcW w:w="1109" w:type="dxa"/>
            <w:vAlign w:val="center"/>
          </w:tcPr>
          <w:p w:rsidR="001D78A3" w:rsidRDefault="001D78A3" w:rsidP="003D4AA0">
            <w:pPr>
              <w:jc w:val="right"/>
              <w:rPr>
                <w:rFonts w:ascii="Times New Roman" w:hAnsi="Times New Roman" w:cs="Times New Roman"/>
              </w:rPr>
            </w:pPr>
            <w:r>
              <w:rPr>
                <w:rFonts w:ascii="Times New Roman" w:hAnsi="Times New Roman" w:cs="Times New Roman"/>
              </w:rPr>
              <w:t>76,5</w:t>
            </w:r>
          </w:p>
        </w:tc>
      </w:tr>
    </w:tbl>
    <w:p w:rsidR="003D4AA0" w:rsidRDefault="003D4AA0" w:rsidP="0057218B">
      <w:pPr>
        <w:spacing w:after="0"/>
        <w:rPr>
          <w:rFonts w:ascii="Times New Roman" w:hAnsi="Times New Roman" w:cs="Times New Roman"/>
          <w:i/>
          <w:iCs/>
          <w:sz w:val="20"/>
          <w:szCs w:val="20"/>
        </w:rPr>
      </w:pPr>
      <w:r w:rsidRPr="001A6434">
        <w:rPr>
          <w:rFonts w:ascii="Times New Roman" w:hAnsi="Times New Roman" w:cs="Times New Roman"/>
          <w:i/>
          <w:iCs/>
          <w:sz w:val="20"/>
        </w:rPr>
        <w:t>Prameň: NLC</w:t>
      </w:r>
      <w:r>
        <w:rPr>
          <w:rFonts w:ascii="Times New Roman" w:hAnsi="Times New Roman" w:cs="Times New Roman"/>
          <w:i/>
          <w:iCs/>
          <w:sz w:val="20"/>
        </w:rPr>
        <w:t>-ÚLZI Zvolen</w:t>
      </w:r>
      <w:r w:rsidRPr="001A6434">
        <w:rPr>
          <w:rFonts w:ascii="Times New Roman" w:hAnsi="Times New Roman" w:cs="Times New Roman"/>
          <w:i/>
          <w:iCs/>
          <w:sz w:val="20"/>
        </w:rPr>
        <w:t>, Súhrnné informácie o stave lesov SR</w:t>
      </w:r>
      <w:r w:rsidRPr="001A6434">
        <w:rPr>
          <w:rFonts w:ascii="Times New Roman" w:hAnsi="Times New Roman" w:cs="Times New Roman"/>
          <w:i/>
          <w:iCs/>
          <w:sz w:val="20"/>
          <w:szCs w:val="20"/>
        </w:rPr>
        <w:t xml:space="preserve">, </w:t>
      </w:r>
      <w:r>
        <w:rPr>
          <w:rFonts w:ascii="Times New Roman" w:hAnsi="Times New Roman" w:cs="Times New Roman"/>
          <w:i/>
          <w:iCs/>
          <w:sz w:val="20"/>
          <w:szCs w:val="20"/>
        </w:rPr>
        <w:t>1981-2016</w:t>
      </w:r>
    </w:p>
    <w:p w:rsidR="0068333A" w:rsidRDefault="003D4AA0" w:rsidP="0057218B">
      <w:pPr>
        <w:spacing w:after="0"/>
        <w:rPr>
          <w:rFonts w:ascii="Times New Roman" w:hAnsi="Times New Roman" w:cs="Times New Roman"/>
          <w:i/>
          <w:iCs/>
          <w:sz w:val="20"/>
          <w:szCs w:val="20"/>
        </w:rPr>
      </w:pPr>
      <w:r>
        <w:rPr>
          <w:rFonts w:ascii="Times New Roman" w:hAnsi="Times New Roman" w:cs="Times New Roman"/>
          <w:i/>
          <w:iCs/>
          <w:sz w:val="20"/>
          <w:szCs w:val="20"/>
        </w:rPr>
        <w:t>Vysvetlivka</w:t>
      </w:r>
      <w:r w:rsidRPr="00773EB0">
        <w:rPr>
          <w:rFonts w:ascii="Times New Roman" w:hAnsi="Times New Roman" w:cs="Times New Roman"/>
          <w:i/>
          <w:iCs/>
          <w:sz w:val="20"/>
          <w:szCs w:val="20"/>
        </w:rPr>
        <w:t>:</w:t>
      </w:r>
      <w:r>
        <w:rPr>
          <w:rFonts w:ascii="Times New Roman" w:hAnsi="Times New Roman" w:cs="Times New Roman"/>
          <w:i/>
          <w:iCs/>
          <w:sz w:val="20"/>
          <w:szCs w:val="20"/>
        </w:rPr>
        <w:t xml:space="preserve"> CBP</w:t>
      </w:r>
      <w:r w:rsidRPr="00773EB0">
        <w:rPr>
          <w:rFonts w:ascii="Times New Roman" w:hAnsi="Times New Roman" w:cs="Times New Roman"/>
          <w:i/>
          <w:iCs/>
          <w:sz w:val="20"/>
          <w:szCs w:val="20"/>
        </w:rPr>
        <w:t> </w:t>
      </w:r>
      <w:r>
        <w:rPr>
          <w:rFonts w:ascii="Times New Roman" w:hAnsi="Times New Roman" w:cs="Times New Roman"/>
          <w:i/>
          <w:iCs/>
          <w:sz w:val="20"/>
          <w:szCs w:val="20"/>
        </w:rPr>
        <w:t>– celkový bežný prírastok</w:t>
      </w:r>
    </w:p>
    <w:p w:rsidR="00B22D44" w:rsidRDefault="00B22D44" w:rsidP="00B22D44">
      <w:pPr>
        <w:jc w:val="center"/>
        <w:rPr>
          <w:rFonts w:ascii="Times New Roman" w:hAnsi="Times New Roman" w:cs="Times New Roman"/>
          <w:b/>
          <w:sz w:val="24"/>
        </w:rPr>
      </w:pPr>
      <w:r>
        <w:rPr>
          <w:noProof/>
          <w:lang w:eastAsia="sk-SK"/>
        </w:rPr>
        <w:drawing>
          <wp:inline distT="0" distB="0" distL="0" distR="0" wp14:anchorId="7D9C67E8" wp14:editId="00221F90">
            <wp:extent cx="4114800" cy="274320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3EDE" w:rsidRDefault="00593EDE" w:rsidP="0057218B">
      <w:pPr>
        <w:tabs>
          <w:tab w:val="left" w:pos="284"/>
        </w:tabs>
        <w:spacing w:after="0"/>
        <w:rPr>
          <w:rFonts w:ascii="Times New Roman" w:hAnsi="Times New Roman" w:cs="Times New Roman"/>
          <w:sz w:val="24"/>
          <w:szCs w:val="20"/>
        </w:rPr>
      </w:pPr>
      <w:r w:rsidRPr="005910FC">
        <w:rPr>
          <w:rFonts w:ascii="Times New Roman" w:hAnsi="Times New Roman" w:cs="Times New Roman"/>
          <w:sz w:val="24"/>
          <w:szCs w:val="20"/>
        </w:rPr>
        <w:t>Obrázok 2.</w:t>
      </w:r>
      <w:r>
        <w:rPr>
          <w:rFonts w:ascii="Times New Roman" w:hAnsi="Times New Roman" w:cs="Times New Roman"/>
          <w:sz w:val="24"/>
          <w:szCs w:val="20"/>
        </w:rPr>
        <w:t>3</w:t>
      </w:r>
      <w:r w:rsidRPr="005910FC">
        <w:rPr>
          <w:rFonts w:ascii="Times New Roman" w:hAnsi="Times New Roman" w:cs="Times New Roman"/>
          <w:sz w:val="24"/>
          <w:szCs w:val="20"/>
        </w:rPr>
        <w:t>-</w:t>
      </w:r>
      <w:r w:rsidR="007464FB">
        <w:rPr>
          <w:rFonts w:ascii="Times New Roman" w:hAnsi="Times New Roman" w:cs="Times New Roman"/>
          <w:sz w:val="24"/>
          <w:szCs w:val="20"/>
        </w:rPr>
        <w:t>3</w:t>
      </w:r>
      <w:r w:rsidRPr="005910FC">
        <w:rPr>
          <w:rFonts w:ascii="Times New Roman" w:hAnsi="Times New Roman" w:cs="Times New Roman"/>
          <w:sz w:val="24"/>
          <w:szCs w:val="20"/>
        </w:rPr>
        <w:t xml:space="preserve"> </w:t>
      </w:r>
      <w:r>
        <w:rPr>
          <w:rFonts w:ascii="Times New Roman" w:hAnsi="Times New Roman" w:cs="Times New Roman"/>
          <w:sz w:val="24"/>
          <w:szCs w:val="20"/>
        </w:rPr>
        <w:t>Porovnanie vývoja celkového bežného prírastku a ťažby dreva v lesoch</w:t>
      </w:r>
      <w:r w:rsidRPr="005910FC">
        <w:rPr>
          <w:rFonts w:ascii="Times New Roman" w:hAnsi="Times New Roman" w:cs="Times New Roman"/>
          <w:sz w:val="24"/>
          <w:szCs w:val="20"/>
        </w:rPr>
        <w:t xml:space="preserve"> SR</w:t>
      </w:r>
    </w:p>
    <w:p w:rsidR="00593EDE" w:rsidRDefault="00593EDE" w:rsidP="0057218B">
      <w:pPr>
        <w:spacing w:after="0"/>
        <w:rPr>
          <w:rFonts w:ascii="Times New Roman" w:hAnsi="Times New Roman" w:cs="Times New Roman"/>
          <w:i/>
          <w:iCs/>
          <w:sz w:val="20"/>
          <w:szCs w:val="20"/>
        </w:rPr>
      </w:pPr>
      <w:r w:rsidRPr="001A6434">
        <w:rPr>
          <w:rFonts w:ascii="Times New Roman" w:hAnsi="Times New Roman" w:cs="Times New Roman"/>
          <w:i/>
          <w:iCs/>
          <w:sz w:val="20"/>
        </w:rPr>
        <w:t>Prameň: NLC</w:t>
      </w:r>
      <w:r>
        <w:rPr>
          <w:rFonts w:ascii="Times New Roman" w:hAnsi="Times New Roman" w:cs="Times New Roman"/>
          <w:i/>
          <w:iCs/>
          <w:sz w:val="20"/>
        </w:rPr>
        <w:t>-ÚLZI Zvolen</w:t>
      </w:r>
      <w:r w:rsidRPr="001A6434">
        <w:rPr>
          <w:rFonts w:ascii="Times New Roman" w:hAnsi="Times New Roman" w:cs="Times New Roman"/>
          <w:i/>
          <w:iCs/>
          <w:sz w:val="20"/>
        </w:rPr>
        <w:t>, Súhrnné informácie o stave lesov SR</w:t>
      </w:r>
      <w:r w:rsidRPr="001A6434">
        <w:rPr>
          <w:rFonts w:ascii="Times New Roman" w:hAnsi="Times New Roman" w:cs="Times New Roman"/>
          <w:i/>
          <w:iCs/>
          <w:sz w:val="20"/>
          <w:szCs w:val="20"/>
        </w:rPr>
        <w:t xml:space="preserve">, </w:t>
      </w:r>
      <w:r>
        <w:rPr>
          <w:rFonts w:ascii="Times New Roman" w:hAnsi="Times New Roman" w:cs="Times New Roman"/>
          <w:i/>
          <w:iCs/>
          <w:sz w:val="20"/>
          <w:szCs w:val="20"/>
        </w:rPr>
        <w:t>1971-2016</w:t>
      </w:r>
    </w:p>
    <w:p w:rsidR="00593EDE" w:rsidRDefault="00593EDE" w:rsidP="0057218B">
      <w:pPr>
        <w:spacing w:after="0"/>
        <w:rPr>
          <w:rFonts w:ascii="Times New Roman" w:hAnsi="Times New Roman" w:cs="Times New Roman"/>
          <w:b/>
          <w:sz w:val="24"/>
        </w:rPr>
      </w:pPr>
    </w:p>
    <w:p w:rsidR="007464FB" w:rsidRDefault="007464FB" w:rsidP="0057218B">
      <w:pPr>
        <w:tabs>
          <w:tab w:val="right" w:pos="0"/>
        </w:tabs>
        <w:spacing w:after="0"/>
        <w:rPr>
          <w:rFonts w:ascii="Times New Roman" w:hAnsi="Times New Roman" w:cs="Times New Roman"/>
          <w:sz w:val="24"/>
          <w:szCs w:val="20"/>
        </w:rPr>
      </w:pPr>
      <w:r w:rsidRPr="00773EB0">
        <w:rPr>
          <w:rFonts w:ascii="Times New Roman" w:hAnsi="Times New Roman" w:cs="Times New Roman"/>
          <w:sz w:val="24"/>
          <w:szCs w:val="20"/>
        </w:rPr>
        <w:t>Tabuľka 2.3-</w:t>
      </w:r>
      <w:r>
        <w:rPr>
          <w:rFonts w:ascii="Times New Roman" w:hAnsi="Times New Roman" w:cs="Times New Roman"/>
          <w:sz w:val="24"/>
          <w:szCs w:val="20"/>
        </w:rPr>
        <w:t>3</w:t>
      </w:r>
      <w:r w:rsidRPr="00773EB0">
        <w:rPr>
          <w:rFonts w:ascii="Times New Roman" w:hAnsi="Times New Roman" w:cs="Times New Roman"/>
          <w:sz w:val="24"/>
          <w:szCs w:val="20"/>
        </w:rPr>
        <w:t xml:space="preserve"> </w:t>
      </w:r>
      <w:r>
        <w:rPr>
          <w:rFonts w:ascii="Times New Roman" w:hAnsi="Times New Roman" w:cs="Times New Roman"/>
          <w:sz w:val="24"/>
          <w:szCs w:val="20"/>
        </w:rPr>
        <w:t>Vývoj zásoby</w:t>
      </w:r>
      <w:r w:rsidRPr="00773EB0">
        <w:rPr>
          <w:rFonts w:ascii="Times New Roman" w:hAnsi="Times New Roman" w:cs="Times New Roman"/>
          <w:sz w:val="24"/>
          <w:szCs w:val="20"/>
        </w:rPr>
        <w:t xml:space="preserve"> uhlíka v lesoch </w:t>
      </w:r>
      <w:r>
        <w:rPr>
          <w:rFonts w:ascii="Times New Roman" w:hAnsi="Times New Roman" w:cs="Times New Roman"/>
          <w:sz w:val="24"/>
          <w:szCs w:val="20"/>
        </w:rPr>
        <w:t xml:space="preserve">– </w:t>
      </w:r>
      <w:r w:rsidRPr="00773EB0">
        <w:rPr>
          <w:rFonts w:ascii="Times New Roman" w:hAnsi="Times New Roman" w:cs="Times New Roman"/>
          <w:sz w:val="24"/>
          <w:szCs w:val="20"/>
        </w:rPr>
        <w:t>v</w:t>
      </w:r>
      <w:r>
        <w:rPr>
          <w:rFonts w:ascii="Times New Roman" w:hAnsi="Times New Roman" w:cs="Times New Roman"/>
          <w:sz w:val="24"/>
          <w:szCs w:val="20"/>
        </w:rPr>
        <w:t> </w:t>
      </w:r>
      <w:r w:rsidRPr="00773EB0">
        <w:rPr>
          <w:rFonts w:ascii="Times New Roman" w:hAnsi="Times New Roman" w:cs="Times New Roman"/>
          <w:sz w:val="24"/>
          <w:szCs w:val="20"/>
        </w:rPr>
        <w:t>živej</w:t>
      </w:r>
      <w:r>
        <w:rPr>
          <w:rFonts w:ascii="Times New Roman" w:hAnsi="Times New Roman" w:cs="Times New Roman"/>
          <w:sz w:val="24"/>
          <w:szCs w:val="20"/>
        </w:rPr>
        <w:t xml:space="preserve"> a odumretej</w:t>
      </w:r>
      <w:r w:rsidRPr="00773EB0">
        <w:rPr>
          <w:rFonts w:ascii="Times New Roman" w:hAnsi="Times New Roman" w:cs="Times New Roman"/>
          <w:sz w:val="24"/>
          <w:szCs w:val="20"/>
        </w:rPr>
        <w:t xml:space="preserve"> biomase</w:t>
      </w:r>
      <w:r>
        <w:rPr>
          <w:rFonts w:ascii="Times New Roman" w:hAnsi="Times New Roman" w:cs="Times New Roman"/>
          <w:sz w:val="24"/>
          <w:szCs w:val="20"/>
        </w:rPr>
        <w:t xml:space="preserve"> a v pôde</w:t>
      </w:r>
      <w:r w:rsidRPr="00773EB0">
        <w:rPr>
          <w:rFonts w:ascii="Times New Roman" w:hAnsi="Times New Roman" w:cs="Times New Roman"/>
          <w:sz w:val="24"/>
          <w:szCs w:val="20"/>
        </w:rPr>
        <w:t xml:space="preserve"> </w:t>
      </w:r>
    </w:p>
    <w:tbl>
      <w:tblPr>
        <w:tblStyle w:val="PlainTable4"/>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59"/>
        <w:gridCol w:w="1576"/>
        <w:gridCol w:w="9"/>
        <w:gridCol w:w="1552"/>
        <w:gridCol w:w="1702"/>
        <w:gridCol w:w="1560"/>
        <w:gridCol w:w="1417"/>
      </w:tblGrid>
      <w:tr w:rsidR="006D60FF" w:rsidTr="004A1262">
        <w:trPr>
          <w:cnfStyle w:val="000000100000" w:firstRow="0" w:lastRow="0" w:firstColumn="0" w:lastColumn="0" w:oddVBand="0" w:evenVBand="0" w:oddHBand="1" w:evenHBand="0" w:firstRowFirstColumn="0" w:firstRowLastColumn="0" w:lastRowFirstColumn="0" w:lastRowLastColumn="0"/>
          <w:trHeight w:val="61"/>
        </w:trPr>
        <w:tc>
          <w:tcPr>
            <w:tcW w:w="1259" w:type="dxa"/>
            <w:vMerge w:val="restart"/>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Rok</w:t>
            </w:r>
          </w:p>
        </w:tc>
        <w:tc>
          <w:tcPr>
            <w:tcW w:w="7816" w:type="dxa"/>
            <w:gridSpan w:val="6"/>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Zásoba uhlíka v lesoch</w:t>
            </w:r>
          </w:p>
        </w:tc>
      </w:tr>
      <w:tr w:rsidR="006D60FF" w:rsidTr="004A1262">
        <w:trPr>
          <w:trHeight w:val="62"/>
        </w:trPr>
        <w:tc>
          <w:tcPr>
            <w:tcW w:w="1259" w:type="dxa"/>
            <w:vMerge/>
            <w:vAlign w:val="center"/>
            <w:hideMark/>
          </w:tcPr>
          <w:p w:rsidR="006D60FF" w:rsidRDefault="006D60FF">
            <w:pPr>
              <w:rPr>
                <w:rFonts w:ascii="Times New Roman" w:hAnsi="Times New Roman" w:cs="Times New Roman"/>
              </w:rPr>
            </w:pPr>
          </w:p>
        </w:tc>
        <w:tc>
          <w:tcPr>
            <w:tcW w:w="3137" w:type="dxa"/>
            <w:gridSpan w:val="3"/>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v živej biomase</w:t>
            </w:r>
          </w:p>
        </w:tc>
        <w:tc>
          <w:tcPr>
            <w:tcW w:w="3262" w:type="dxa"/>
            <w:gridSpan w:val="2"/>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v mŕtvej  biomase</w:t>
            </w:r>
          </w:p>
        </w:tc>
        <w:tc>
          <w:tcPr>
            <w:tcW w:w="1417" w:type="dxa"/>
            <w:vMerge w:val="restart"/>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v pôde</w:t>
            </w:r>
          </w:p>
        </w:tc>
      </w:tr>
      <w:tr w:rsidR="006D60FF" w:rsidTr="004A1262">
        <w:trPr>
          <w:cnfStyle w:val="000000100000" w:firstRow="0" w:lastRow="0" w:firstColumn="0" w:lastColumn="0" w:oddVBand="0" w:evenVBand="0" w:oddHBand="1" w:evenHBand="0" w:firstRowFirstColumn="0" w:firstRowLastColumn="0" w:lastRowFirstColumn="0" w:lastRowLastColumn="0"/>
          <w:trHeight w:val="94"/>
        </w:trPr>
        <w:tc>
          <w:tcPr>
            <w:tcW w:w="1259" w:type="dxa"/>
            <w:vMerge/>
            <w:vAlign w:val="center"/>
            <w:hideMark/>
          </w:tcPr>
          <w:p w:rsidR="006D60FF" w:rsidRDefault="006D60FF">
            <w:pPr>
              <w:rPr>
                <w:rFonts w:ascii="Times New Roman" w:hAnsi="Times New Roman" w:cs="Times New Roman"/>
              </w:rPr>
            </w:pPr>
          </w:p>
        </w:tc>
        <w:tc>
          <w:tcPr>
            <w:tcW w:w="1576" w:type="dxa"/>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nadzemnej</w:t>
            </w:r>
          </w:p>
        </w:tc>
        <w:tc>
          <w:tcPr>
            <w:tcW w:w="1561" w:type="dxa"/>
            <w:gridSpan w:val="2"/>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podzemnej</w:t>
            </w:r>
          </w:p>
        </w:tc>
        <w:tc>
          <w:tcPr>
            <w:tcW w:w="1702" w:type="dxa"/>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mŕtve drevo</w:t>
            </w:r>
          </w:p>
        </w:tc>
        <w:tc>
          <w:tcPr>
            <w:tcW w:w="1560" w:type="dxa"/>
            <w:vAlign w:val="center"/>
            <w:hideMark/>
          </w:tcPr>
          <w:p w:rsidR="006D60FF" w:rsidRDefault="006D60FF">
            <w:pPr>
              <w:autoSpaceDE w:val="0"/>
              <w:autoSpaceDN w:val="0"/>
              <w:adjustRightInd w:val="0"/>
              <w:jc w:val="center"/>
              <w:rPr>
                <w:rFonts w:ascii="Times New Roman" w:hAnsi="Times New Roman" w:cs="Times New Roman"/>
              </w:rPr>
            </w:pPr>
            <w:proofErr w:type="spellStart"/>
            <w:r>
              <w:rPr>
                <w:rFonts w:ascii="Times New Roman" w:hAnsi="Times New Roman" w:cs="Times New Roman"/>
              </w:rPr>
              <w:t>opad</w:t>
            </w:r>
            <w:proofErr w:type="spellEnd"/>
            <w:r>
              <w:rPr>
                <w:rFonts w:ascii="Times New Roman" w:hAnsi="Times New Roman" w:cs="Times New Roman"/>
              </w:rPr>
              <w:t xml:space="preserve"> (humus)</w:t>
            </w:r>
          </w:p>
        </w:tc>
        <w:tc>
          <w:tcPr>
            <w:tcW w:w="1417" w:type="dxa"/>
            <w:vMerge/>
            <w:vAlign w:val="center"/>
            <w:hideMark/>
          </w:tcPr>
          <w:p w:rsidR="006D60FF" w:rsidRDefault="006D60FF">
            <w:pPr>
              <w:rPr>
                <w:rFonts w:ascii="Times New Roman" w:hAnsi="Times New Roman" w:cs="Times New Roman"/>
              </w:rPr>
            </w:pPr>
          </w:p>
        </w:tc>
      </w:tr>
      <w:tr w:rsidR="006D60FF" w:rsidTr="004A1262">
        <w:trPr>
          <w:trHeight w:val="127"/>
        </w:trPr>
        <w:tc>
          <w:tcPr>
            <w:tcW w:w="1259" w:type="dxa"/>
            <w:vMerge/>
            <w:vAlign w:val="center"/>
            <w:hideMark/>
          </w:tcPr>
          <w:p w:rsidR="006D60FF" w:rsidRDefault="006D60FF">
            <w:pPr>
              <w:rPr>
                <w:rFonts w:ascii="Times New Roman" w:hAnsi="Times New Roman" w:cs="Times New Roman"/>
              </w:rPr>
            </w:pPr>
          </w:p>
        </w:tc>
        <w:tc>
          <w:tcPr>
            <w:tcW w:w="7816" w:type="dxa"/>
            <w:gridSpan w:val="6"/>
            <w:vAlign w:val="center"/>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mil. ton</w:t>
            </w:r>
          </w:p>
        </w:tc>
      </w:tr>
      <w:tr w:rsidR="006D60FF" w:rsidTr="004A1262">
        <w:trPr>
          <w:cnfStyle w:val="000000100000" w:firstRow="0" w:lastRow="0" w:firstColumn="0" w:lastColumn="0" w:oddVBand="0" w:evenVBand="0" w:oddHBand="1" w:evenHBand="0" w:firstRowFirstColumn="0" w:firstRowLastColumn="0" w:lastRowFirstColumn="0" w:lastRowLastColumn="0"/>
          <w:trHeight w:val="253"/>
        </w:trPr>
        <w:tc>
          <w:tcPr>
            <w:tcW w:w="1259" w:type="dxa"/>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2015</w:t>
            </w:r>
          </w:p>
        </w:tc>
        <w:tc>
          <w:tcPr>
            <w:tcW w:w="1585" w:type="dxa"/>
            <w:gridSpan w:val="2"/>
            <w:hideMark/>
          </w:tcPr>
          <w:p w:rsidR="006D60FF" w:rsidRDefault="006D60FF" w:rsidP="00C535FA">
            <w:pPr>
              <w:ind w:right="184"/>
              <w:jc w:val="right"/>
              <w:rPr>
                <w:rFonts w:ascii="Times New Roman" w:hAnsi="Times New Roman" w:cs="Times New Roman"/>
              </w:rPr>
            </w:pPr>
            <w:r>
              <w:rPr>
                <w:rFonts w:ascii="Times New Roman" w:hAnsi="Times New Roman" w:cs="Times New Roman"/>
              </w:rPr>
              <w:t xml:space="preserve">    18</w:t>
            </w:r>
            <w:r w:rsidR="00C535FA">
              <w:rPr>
                <w:rFonts w:ascii="Times New Roman" w:hAnsi="Times New Roman" w:cs="Times New Roman"/>
              </w:rPr>
              <w:t>6,6</w:t>
            </w:r>
          </w:p>
        </w:tc>
        <w:tc>
          <w:tcPr>
            <w:tcW w:w="1552" w:type="dxa"/>
            <w:hideMark/>
          </w:tcPr>
          <w:p w:rsidR="006D60FF" w:rsidRDefault="006D60FF" w:rsidP="00C535FA">
            <w:pPr>
              <w:ind w:right="184"/>
              <w:jc w:val="right"/>
              <w:rPr>
                <w:rFonts w:ascii="Times New Roman" w:hAnsi="Times New Roman" w:cs="Times New Roman"/>
              </w:rPr>
            </w:pPr>
            <w:r>
              <w:rPr>
                <w:rFonts w:ascii="Times New Roman" w:hAnsi="Times New Roman" w:cs="Times New Roman"/>
              </w:rPr>
              <w:t>40,</w:t>
            </w:r>
            <w:r w:rsidR="00C535FA">
              <w:rPr>
                <w:rFonts w:ascii="Times New Roman" w:hAnsi="Times New Roman" w:cs="Times New Roman"/>
              </w:rPr>
              <w:t>3</w:t>
            </w:r>
          </w:p>
        </w:tc>
        <w:tc>
          <w:tcPr>
            <w:tcW w:w="1702" w:type="dxa"/>
            <w:hideMark/>
          </w:tcPr>
          <w:p w:rsidR="006D60FF" w:rsidRDefault="006D60FF">
            <w:pPr>
              <w:tabs>
                <w:tab w:val="left" w:pos="1257"/>
              </w:tabs>
              <w:ind w:right="184"/>
              <w:jc w:val="right"/>
              <w:rPr>
                <w:rFonts w:ascii="Times New Roman" w:hAnsi="Times New Roman" w:cs="Times New Roman"/>
              </w:rPr>
            </w:pPr>
            <w:r>
              <w:rPr>
                <w:rFonts w:ascii="Times New Roman" w:hAnsi="Times New Roman" w:cs="Times New Roman"/>
              </w:rPr>
              <w:t>16,9</w:t>
            </w:r>
          </w:p>
        </w:tc>
        <w:tc>
          <w:tcPr>
            <w:tcW w:w="1560" w:type="dxa"/>
            <w:hideMark/>
          </w:tcPr>
          <w:p w:rsidR="006D60FF" w:rsidRDefault="006D60FF">
            <w:pPr>
              <w:ind w:right="184"/>
              <w:jc w:val="right"/>
              <w:rPr>
                <w:rFonts w:ascii="Times New Roman" w:hAnsi="Times New Roman" w:cs="Times New Roman"/>
              </w:rPr>
            </w:pPr>
            <w:r>
              <w:rPr>
                <w:rFonts w:ascii="Times New Roman" w:hAnsi="Times New Roman" w:cs="Times New Roman"/>
              </w:rPr>
              <w:t>22,4</w:t>
            </w:r>
          </w:p>
        </w:tc>
        <w:tc>
          <w:tcPr>
            <w:tcW w:w="1417" w:type="dxa"/>
            <w:hideMark/>
          </w:tcPr>
          <w:p w:rsidR="006D60FF" w:rsidRDefault="006D60FF">
            <w:pPr>
              <w:ind w:right="216"/>
              <w:jc w:val="right"/>
              <w:rPr>
                <w:rFonts w:ascii="Times New Roman" w:hAnsi="Times New Roman" w:cs="Times New Roman"/>
              </w:rPr>
            </w:pPr>
            <w:r>
              <w:rPr>
                <w:rFonts w:ascii="Times New Roman" w:hAnsi="Times New Roman" w:cs="Times New Roman"/>
              </w:rPr>
              <w:t>270,5</w:t>
            </w:r>
          </w:p>
        </w:tc>
      </w:tr>
      <w:tr w:rsidR="006D60FF" w:rsidTr="004A1262">
        <w:trPr>
          <w:trHeight w:val="253"/>
        </w:trPr>
        <w:tc>
          <w:tcPr>
            <w:tcW w:w="1259" w:type="dxa"/>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2014</w:t>
            </w:r>
          </w:p>
        </w:tc>
        <w:tc>
          <w:tcPr>
            <w:tcW w:w="1585" w:type="dxa"/>
            <w:gridSpan w:val="2"/>
            <w:hideMark/>
          </w:tcPr>
          <w:p w:rsidR="006D60FF" w:rsidRDefault="006D60FF">
            <w:pPr>
              <w:ind w:right="184"/>
              <w:jc w:val="right"/>
              <w:rPr>
                <w:rFonts w:ascii="Times New Roman" w:hAnsi="Times New Roman" w:cs="Times New Roman"/>
              </w:rPr>
            </w:pPr>
            <w:r>
              <w:rPr>
                <w:rFonts w:ascii="Times New Roman" w:hAnsi="Times New Roman" w:cs="Times New Roman"/>
              </w:rPr>
              <w:t>185,8</w:t>
            </w:r>
          </w:p>
        </w:tc>
        <w:tc>
          <w:tcPr>
            <w:tcW w:w="1552" w:type="dxa"/>
            <w:hideMark/>
          </w:tcPr>
          <w:p w:rsidR="006D60FF" w:rsidRDefault="006D60FF">
            <w:pPr>
              <w:ind w:right="184"/>
              <w:jc w:val="right"/>
              <w:rPr>
                <w:rFonts w:ascii="Times New Roman" w:hAnsi="Times New Roman" w:cs="Times New Roman"/>
              </w:rPr>
            </w:pPr>
            <w:r>
              <w:rPr>
                <w:rFonts w:ascii="Times New Roman" w:hAnsi="Times New Roman" w:cs="Times New Roman"/>
              </w:rPr>
              <w:t>40,2</w:t>
            </w:r>
          </w:p>
        </w:tc>
        <w:tc>
          <w:tcPr>
            <w:tcW w:w="1702" w:type="dxa"/>
            <w:hideMark/>
          </w:tcPr>
          <w:p w:rsidR="006D60FF" w:rsidRDefault="006D60FF">
            <w:pPr>
              <w:tabs>
                <w:tab w:val="left" w:pos="1257"/>
              </w:tabs>
              <w:ind w:right="184"/>
              <w:jc w:val="right"/>
              <w:rPr>
                <w:rFonts w:ascii="Times New Roman" w:hAnsi="Times New Roman" w:cs="Times New Roman"/>
              </w:rPr>
            </w:pPr>
            <w:r>
              <w:rPr>
                <w:rFonts w:ascii="Times New Roman" w:hAnsi="Times New Roman" w:cs="Times New Roman"/>
              </w:rPr>
              <w:t>16,9</w:t>
            </w:r>
          </w:p>
        </w:tc>
        <w:tc>
          <w:tcPr>
            <w:tcW w:w="1560" w:type="dxa"/>
            <w:hideMark/>
          </w:tcPr>
          <w:p w:rsidR="006D60FF" w:rsidRDefault="006D60FF">
            <w:pPr>
              <w:ind w:right="184"/>
              <w:jc w:val="right"/>
              <w:rPr>
                <w:rFonts w:ascii="Times New Roman" w:hAnsi="Times New Roman" w:cs="Times New Roman"/>
              </w:rPr>
            </w:pPr>
            <w:r>
              <w:rPr>
                <w:rFonts w:ascii="Times New Roman" w:hAnsi="Times New Roman" w:cs="Times New Roman"/>
              </w:rPr>
              <w:t>23,5</w:t>
            </w:r>
          </w:p>
        </w:tc>
        <w:tc>
          <w:tcPr>
            <w:tcW w:w="1417" w:type="dxa"/>
            <w:hideMark/>
          </w:tcPr>
          <w:p w:rsidR="006D60FF" w:rsidRDefault="006D60FF">
            <w:pPr>
              <w:ind w:right="184"/>
              <w:jc w:val="right"/>
              <w:rPr>
                <w:rFonts w:ascii="Times New Roman" w:hAnsi="Times New Roman" w:cs="Times New Roman"/>
              </w:rPr>
            </w:pPr>
            <w:r>
              <w:rPr>
                <w:rFonts w:ascii="Times New Roman" w:hAnsi="Times New Roman" w:cs="Times New Roman"/>
              </w:rPr>
              <w:t>270,5</w:t>
            </w:r>
          </w:p>
        </w:tc>
      </w:tr>
      <w:tr w:rsidR="006D60FF" w:rsidTr="004A1262">
        <w:trPr>
          <w:cnfStyle w:val="000000100000" w:firstRow="0" w:lastRow="0" w:firstColumn="0" w:lastColumn="0" w:oddVBand="0" w:evenVBand="0" w:oddHBand="1" w:evenHBand="0" w:firstRowFirstColumn="0" w:firstRowLastColumn="0" w:lastRowFirstColumn="0" w:lastRowLastColumn="0"/>
          <w:trHeight w:val="253"/>
        </w:trPr>
        <w:tc>
          <w:tcPr>
            <w:tcW w:w="1259" w:type="dxa"/>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2012</w:t>
            </w:r>
          </w:p>
        </w:tc>
        <w:tc>
          <w:tcPr>
            <w:tcW w:w="1585" w:type="dxa"/>
            <w:gridSpan w:val="2"/>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180,6</w:t>
            </w:r>
          </w:p>
        </w:tc>
        <w:tc>
          <w:tcPr>
            <w:tcW w:w="1552"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39,0</w:t>
            </w:r>
          </w:p>
        </w:tc>
        <w:tc>
          <w:tcPr>
            <w:tcW w:w="1702" w:type="dxa"/>
            <w:hideMark/>
          </w:tcPr>
          <w:p w:rsidR="006D60FF" w:rsidRDefault="006D60FF">
            <w:pPr>
              <w:tabs>
                <w:tab w:val="left" w:pos="1257"/>
              </w:tabs>
              <w:autoSpaceDE w:val="0"/>
              <w:autoSpaceDN w:val="0"/>
              <w:adjustRightInd w:val="0"/>
              <w:ind w:right="184"/>
              <w:jc w:val="right"/>
              <w:rPr>
                <w:rFonts w:ascii="Times New Roman" w:hAnsi="Times New Roman" w:cs="Times New Roman"/>
              </w:rPr>
            </w:pPr>
            <w:r>
              <w:rPr>
                <w:rFonts w:ascii="Times New Roman" w:hAnsi="Times New Roman" w:cs="Times New Roman"/>
              </w:rPr>
              <w:t>16,5</w:t>
            </w:r>
          </w:p>
        </w:tc>
        <w:tc>
          <w:tcPr>
            <w:tcW w:w="1560"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22,4</w:t>
            </w:r>
          </w:p>
        </w:tc>
        <w:tc>
          <w:tcPr>
            <w:tcW w:w="1417"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270,5</w:t>
            </w:r>
          </w:p>
        </w:tc>
      </w:tr>
      <w:tr w:rsidR="006D60FF" w:rsidTr="004A1262">
        <w:trPr>
          <w:trHeight w:val="253"/>
        </w:trPr>
        <w:tc>
          <w:tcPr>
            <w:tcW w:w="1259" w:type="dxa"/>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2010</w:t>
            </w:r>
          </w:p>
        </w:tc>
        <w:tc>
          <w:tcPr>
            <w:tcW w:w="1585" w:type="dxa"/>
            <w:gridSpan w:val="2"/>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173,6</w:t>
            </w:r>
          </w:p>
        </w:tc>
        <w:tc>
          <w:tcPr>
            <w:tcW w:w="1552"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37,6</w:t>
            </w:r>
          </w:p>
        </w:tc>
        <w:tc>
          <w:tcPr>
            <w:tcW w:w="1702" w:type="dxa"/>
            <w:hideMark/>
          </w:tcPr>
          <w:p w:rsidR="006D60FF" w:rsidRDefault="006D60FF">
            <w:pPr>
              <w:tabs>
                <w:tab w:val="left" w:pos="1257"/>
              </w:tabs>
              <w:autoSpaceDE w:val="0"/>
              <w:autoSpaceDN w:val="0"/>
              <w:adjustRightInd w:val="0"/>
              <w:ind w:right="184"/>
              <w:jc w:val="right"/>
              <w:rPr>
                <w:rFonts w:ascii="Times New Roman" w:hAnsi="Times New Roman" w:cs="Times New Roman"/>
              </w:rPr>
            </w:pPr>
            <w:r>
              <w:rPr>
                <w:rFonts w:ascii="Times New Roman" w:hAnsi="Times New Roman" w:cs="Times New Roman"/>
              </w:rPr>
              <w:t>15,3</w:t>
            </w:r>
          </w:p>
        </w:tc>
        <w:tc>
          <w:tcPr>
            <w:tcW w:w="1560"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22,4</w:t>
            </w:r>
          </w:p>
        </w:tc>
        <w:tc>
          <w:tcPr>
            <w:tcW w:w="1417"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270,5</w:t>
            </w:r>
          </w:p>
        </w:tc>
      </w:tr>
      <w:tr w:rsidR="006D60FF" w:rsidTr="004A1262">
        <w:trPr>
          <w:cnfStyle w:val="000000100000" w:firstRow="0" w:lastRow="0" w:firstColumn="0" w:lastColumn="0" w:oddVBand="0" w:evenVBand="0" w:oddHBand="1" w:evenHBand="0" w:firstRowFirstColumn="0" w:firstRowLastColumn="0" w:lastRowFirstColumn="0" w:lastRowLastColumn="0"/>
          <w:trHeight w:val="253"/>
        </w:trPr>
        <w:tc>
          <w:tcPr>
            <w:tcW w:w="1259" w:type="dxa"/>
            <w:hideMark/>
          </w:tcPr>
          <w:p w:rsidR="006D60FF" w:rsidRDefault="006D60FF">
            <w:pPr>
              <w:autoSpaceDE w:val="0"/>
              <w:autoSpaceDN w:val="0"/>
              <w:adjustRightInd w:val="0"/>
              <w:jc w:val="center"/>
              <w:rPr>
                <w:rFonts w:ascii="Times New Roman" w:hAnsi="Times New Roman" w:cs="Times New Roman"/>
              </w:rPr>
            </w:pPr>
            <w:r>
              <w:rPr>
                <w:rFonts w:ascii="Times New Roman" w:hAnsi="Times New Roman" w:cs="Times New Roman"/>
              </w:rPr>
              <w:t>2005</w:t>
            </w:r>
          </w:p>
        </w:tc>
        <w:tc>
          <w:tcPr>
            <w:tcW w:w="1585" w:type="dxa"/>
            <w:gridSpan w:val="2"/>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166,3</w:t>
            </w:r>
          </w:p>
        </w:tc>
        <w:tc>
          <w:tcPr>
            <w:tcW w:w="1552"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36,1</w:t>
            </w:r>
          </w:p>
        </w:tc>
        <w:tc>
          <w:tcPr>
            <w:tcW w:w="1702" w:type="dxa"/>
            <w:hideMark/>
          </w:tcPr>
          <w:p w:rsidR="006D60FF" w:rsidRDefault="006D60FF">
            <w:pPr>
              <w:tabs>
                <w:tab w:val="left" w:pos="1257"/>
              </w:tabs>
              <w:autoSpaceDE w:val="0"/>
              <w:autoSpaceDN w:val="0"/>
              <w:adjustRightInd w:val="0"/>
              <w:ind w:right="184"/>
              <w:jc w:val="right"/>
              <w:rPr>
                <w:rFonts w:ascii="Times New Roman" w:hAnsi="Times New Roman" w:cs="Times New Roman"/>
              </w:rPr>
            </w:pPr>
            <w:r>
              <w:rPr>
                <w:rFonts w:ascii="Times New Roman" w:hAnsi="Times New Roman" w:cs="Times New Roman"/>
              </w:rPr>
              <w:t>15,3</w:t>
            </w:r>
          </w:p>
        </w:tc>
        <w:tc>
          <w:tcPr>
            <w:tcW w:w="1560"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20,4</w:t>
            </w:r>
          </w:p>
        </w:tc>
        <w:tc>
          <w:tcPr>
            <w:tcW w:w="1417" w:type="dxa"/>
            <w:hideMark/>
          </w:tcPr>
          <w:p w:rsidR="006D60FF" w:rsidRDefault="006D60FF">
            <w:pPr>
              <w:autoSpaceDE w:val="0"/>
              <w:autoSpaceDN w:val="0"/>
              <w:adjustRightInd w:val="0"/>
              <w:ind w:right="184"/>
              <w:jc w:val="right"/>
              <w:rPr>
                <w:rFonts w:ascii="Times New Roman" w:hAnsi="Times New Roman" w:cs="Times New Roman"/>
              </w:rPr>
            </w:pPr>
            <w:r>
              <w:rPr>
                <w:rFonts w:ascii="Times New Roman" w:hAnsi="Times New Roman" w:cs="Times New Roman"/>
              </w:rPr>
              <w:t>270,5</w:t>
            </w:r>
          </w:p>
        </w:tc>
      </w:tr>
    </w:tbl>
    <w:p w:rsidR="006D60FF" w:rsidRDefault="006D60FF" w:rsidP="006D60FF">
      <w:pPr>
        <w:spacing w:after="0"/>
        <w:rPr>
          <w:bCs/>
          <w:i/>
          <w:sz w:val="20"/>
          <w:szCs w:val="20"/>
        </w:rPr>
      </w:pPr>
      <w:r>
        <w:rPr>
          <w:rFonts w:ascii="Times New Roman" w:hAnsi="Times New Roman" w:cs="Times New Roman"/>
          <w:bCs/>
          <w:i/>
          <w:sz w:val="20"/>
          <w:szCs w:val="20"/>
        </w:rPr>
        <w:t>Prameň:</w:t>
      </w:r>
      <w:r>
        <w:rPr>
          <w:rFonts w:ascii="Times New Roman" w:hAnsi="Times New Roman" w:cs="Times New Roman"/>
          <w:bCs/>
          <w:i/>
          <w:iCs/>
          <w:sz w:val="20"/>
          <w:szCs w:val="20"/>
        </w:rPr>
        <w:t xml:space="preserve"> vlastné zdroje NLC-LVÚ Zvolen</w:t>
      </w:r>
    </w:p>
    <w:p w:rsidR="007464FB" w:rsidRDefault="007464FB" w:rsidP="007464FB">
      <w:pPr>
        <w:spacing w:after="0"/>
        <w:rPr>
          <w:rFonts w:ascii="Times New Roman" w:hAnsi="Times New Roman" w:cs="Times New Roman"/>
          <w:b/>
          <w:sz w:val="24"/>
        </w:rPr>
      </w:pPr>
    </w:p>
    <w:p w:rsidR="004A1262" w:rsidRDefault="004A1262" w:rsidP="007464FB">
      <w:pPr>
        <w:spacing w:after="0"/>
        <w:rPr>
          <w:rFonts w:ascii="Times New Roman" w:hAnsi="Times New Roman" w:cs="Times New Roman"/>
          <w:b/>
          <w:sz w:val="24"/>
        </w:rPr>
      </w:pPr>
    </w:p>
    <w:p w:rsidR="00BB23FF" w:rsidRDefault="00BB23FF" w:rsidP="00BB23FF">
      <w:pPr>
        <w:spacing w:after="0" w:line="276" w:lineRule="auto"/>
        <w:outlineLvl w:val="0"/>
        <w:rPr>
          <w:rFonts w:ascii="Times New Roman" w:hAnsi="Times New Roman" w:cs="Times New Roman"/>
          <w:b/>
          <w:spacing w:val="15"/>
          <w:sz w:val="24"/>
          <w:szCs w:val="24"/>
          <w:lang w:eastAsia="sk-SK"/>
        </w:rPr>
      </w:pPr>
      <w:r w:rsidRPr="00BB23FF">
        <w:rPr>
          <w:rFonts w:ascii="Times New Roman" w:hAnsi="Times New Roman" w:cs="Times New Roman"/>
          <w:b/>
          <w:spacing w:val="15"/>
          <w:sz w:val="24"/>
          <w:szCs w:val="24"/>
          <w:lang w:eastAsia="sk-SK"/>
        </w:rPr>
        <w:t>3. Škodlivé činitele a zdravotný stav lesov</w:t>
      </w:r>
    </w:p>
    <w:p w:rsidR="00BB23FF" w:rsidRPr="00BB23FF" w:rsidRDefault="00BB23FF" w:rsidP="00BB23FF">
      <w:pPr>
        <w:spacing w:after="0" w:line="276" w:lineRule="auto"/>
        <w:outlineLvl w:val="0"/>
        <w:rPr>
          <w:rFonts w:ascii="Times New Roman" w:hAnsi="Times New Roman" w:cs="Times New Roman"/>
          <w:b/>
          <w:spacing w:val="15"/>
          <w:sz w:val="24"/>
          <w:szCs w:val="24"/>
          <w:lang w:eastAsia="sk-SK"/>
        </w:rPr>
      </w:pPr>
    </w:p>
    <w:p w:rsidR="00BB23FF" w:rsidRPr="00BB23FF" w:rsidRDefault="00BB23FF" w:rsidP="00BB23FF">
      <w:pPr>
        <w:spacing w:after="0" w:line="276" w:lineRule="auto"/>
        <w:outlineLvl w:val="1"/>
        <w:rPr>
          <w:rFonts w:ascii="Times New Roman" w:hAnsi="Times New Roman" w:cs="Times New Roman"/>
          <w:b/>
          <w:spacing w:val="15"/>
          <w:sz w:val="24"/>
          <w:szCs w:val="24"/>
          <w:lang w:eastAsia="sk-SK"/>
        </w:rPr>
      </w:pPr>
      <w:r w:rsidRPr="00BB23FF">
        <w:rPr>
          <w:rFonts w:ascii="Times New Roman" w:hAnsi="Times New Roman" w:cs="Times New Roman"/>
          <w:b/>
          <w:spacing w:val="15"/>
          <w:sz w:val="24"/>
          <w:szCs w:val="24"/>
          <w:lang w:eastAsia="sk-SK"/>
        </w:rPr>
        <w:t>3.1 Abiotické škodlivé činitele a vykonané opatrenia</w:t>
      </w:r>
    </w:p>
    <w:p w:rsidR="00BB23FF" w:rsidRPr="004A1262" w:rsidRDefault="00BB23FF" w:rsidP="00BB23FF">
      <w:pPr>
        <w:spacing w:after="0" w:line="276" w:lineRule="auto"/>
        <w:outlineLvl w:val="2"/>
        <w:rPr>
          <w:rFonts w:ascii="Times New Roman" w:hAnsi="Times New Roman" w:cs="Times New Roman"/>
          <w:b/>
          <w:spacing w:val="15"/>
          <w:sz w:val="20"/>
          <w:lang w:eastAsia="sk-SK"/>
        </w:rPr>
      </w:pPr>
    </w:p>
    <w:p w:rsidR="00BB23FF" w:rsidRPr="004A1262" w:rsidRDefault="00BB23FF" w:rsidP="00BB23FF">
      <w:pPr>
        <w:spacing w:after="0" w:line="276" w:lineRule="auto"/>
        <w:outlineLvl w:val="2"/>
        <w:rPr>
          <w:rFonts w:ascii="Times New Roman" w:hAnsi="Times New Roman" w:cs="Times New Roman"/>
          <w:spacing w:val="15"/>
          <w:lang w:eastAsia="sk-SK"/>
        </w:rPr>
      </w:pPr>
      <w:r w:rsidRPr="004A1262">
        <w:rPr>
          <w:rFonts w:ascii="Times New Roman" w:hAnsi="Times New Roman" w:cs="Times New Roman"/>
          <w:spacing w:val="15"/>
          <w:lang w:eastAsia="sk-SK"/>
        </w:rPr>
        <w:t>Tabuľka 3.1-1 Abiotické škodlivé činitele</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24"/>
        <w:gridCol w:w="1740"/>
        <w:gridCol w:w="1742"/>
        <w:gridCol w:w="1742"/>
        <w:gridCol w:w="1738"/>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101"/>
        </w:trPr>
        <w:tc>
          <w:tcPr>
            <w:tcW w:w="1251" w:type="pct"/>
            <w:vMerge w:val="restar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Abiotický činiteľ</w:t>
            </w:r>
          </w:p>
        </w:tc>
        <w:tc>
          <w:tcPr>
            <w:tcW w:w="3749" w:type="pct"/>
            <w:gridSpan w:val="4"/>
            <w:noWrap/>
            <w:vAlign w:val="center"/>
            <w:hideMark/>
          </w:tcPr>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Objem poškodenej drevnej hmoty, m</w:t>
            </w:r>
            <w:r w:rsidRPr="005177ED">
              <w:rPr>
                <w:rFonts w:ascii="Times New Roman" w:eastAsia="Times New Roman" w:hAnsi="Times New Roman" w:cs="Times New Roman"/>
                <w:bCs/>
                <w:color w:val="000000"/>
                <w:sz w:val="22"/>
                <w:vertAlign w:val="superscript"/>
              </w:rPr>
              <w:t>3</w:t>
            </w:r>
          </w:p>
        </w:tc>
      </w:tr>
      <w:tr w:rsidR="00BB23FF" w:rsidRPr="005177ED" w:rsidTr="004A1262">
        <w:trPr>
          <w:trHeight w:val="274"/>
        </w:trPr>
        <w:tc>
          <w:tcPr>
            <w:tcW w:w="1251" w:type="pct"/>
            <w:vMerge/>
            <w:vAlign w:val="center"/>
            <w:hideMark/>
          </w:tcPr>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p>
        </w:tc>
        <w:tc>
          <w:tcPr>
            <w:tcW w:w="937"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počiatočný</w:t>
            </w:r>
          </w:p>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stav k 1.1.2015</w:t>
            </w: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nárast za rok</w:t>
            </w:r>
          </w:p>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2015</w:t>
            </w: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spracovaná</w:t>
            </w:r>
          </w:p>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v roku 2015</w:t>
            </w:r>
          </w:p>
        </w:tc>
        <w:tc>
          <w:tcPr>
            <w:tcW w:w="936"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nespracovaná</w:t>
            </w:r>
          </w:p>
          <w:p w:rsidR="00BB23FF" w:rsidRPr="005177ED" w:rsidRDefault="00BB23FF" w:rsidP="00BB23FF">
            <w:pPr>
              <w:spacing w:before="0" w:line="276" w:lineRule="auto"/>
              <w:jc w:val="center"/>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k 31.12.2015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251" w:type="pct"/>
            <w:noWrap/>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Vietor</w:t>
            </w:r>
          </w:p>
        </w:tc>
        <w:tc>
          <w:tcPr>
            <w:tcW w:w="937"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703 260</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2 680 624</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3 312 825</w:t>
            </w:r>
          </w:p>
        </w:tc>
        <w:tc>
          <w:tcPr>
            <w:tcW w:w="936" w:type="pct"/>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71 059</w:t>
            </w:r>
          </w:p>
        </w:tc>
      </w:tr>
      <w:tr w:rsidR="00BB23FF" w:rsidRPr="005177ED" w:rsidTr="004A1262">
        <w:trPr>
          <w:trHeight w:val="61"/>
        </w:trPr>
        <w:tc>
          <w:tcPr>
            <w:tcW w:w="1251" w:type="pct"/>
            <w:noWrap/>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Sucho a úpal</w:t>
            </w:r>
          </w:p>
        </w:tc>
        <w:tc>
          <w:tcPr>
            <w:tcW w:w="937"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210 816</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168 786</w:t>
            </w:r>
          </w:p>
        </w:tc>
        <w:tc>
          <w:tcPr>
            <w:tcW w:w="936" w:type="pct"/>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42 030</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251" w:type="pct"/>
            <w:noWrap/>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Sneh</w:t>
            </w:r>
          </w:p>
        </w:tc>
        <w:tc>
          <w:tcPr>
            <w:tcW w:w="937"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2 647</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84 705</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80 346</w:t>
            </w:r>
          </w:p>
        </w:tc>
        <w:tc>
          <w:tcPr>
            <w:tcW w:w="936" w:type="pct"/>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7 006</w:t>
            </w:r>
          </w:p>
        </w:tc>
      </w:tr>
      <w:tr w:rsidR="00BB23FF" w:rsidRPr="005177ED" w:rsidTr="004A1262">
        <w:trPr>
          <w:trHeight w:val="61"/>
        </w:trPr>
        <w:tc>
          <w:tcPr>
            <w:tcW w:w="1251" w:type="pct"/>
            <w:noWrap/>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Záplavy a podmáčanie</w:t>
            </w:r>
          </w:p>
        </w:tc>
        <w:tc>
          <w:tcPr>
            <w:tcW w:w="937"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28</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335</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333</w:t>
            </w:r>
          </w:p>
        </w:tc>
        <w:tc>
          <w:tcPr>
            <w:tcW w:w="936" w:type="pct"/>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30</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88"/>
        </w:trPr>
        <w:tc>
          <w:tcPr>
            <w:tcW w:w="1251" w:type="pct"/>
            <w:noWrap/>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Iné abiotické</w:t>
            </w:r>
          </w:p>
        </w:tc>
        <w:tc>
          <w:tcPr>
            <w:tcW w:w="937"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4 609</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28 471</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31 117</w:t>
            </w:r>
          </w:p>
        </w:tc>
        <w:tc>
          <w:tcPr>
            <w:tcW w:w="936" w:type="pct"/>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1 963</w:t>
            </w:r>
          </w:p>
        </w:tc>
      </w:tr>
      <w:tr w:rsidR="00BB23FF" w:rsidRPr="005177ED" w:rsidTr="004A1262">
        <w:trPr>
          <w:trHeight w:val="61"/>
        </w:trPr>
        <w:tc>
          <w:tcPr>
            <w:tcW w:w="1251" w:type="pct"/>
            <w:noWrap/>
            <w:hideMark/>
          </w:tcPr>
          <w:p w:rsidR="00BB23FF" w:rsidRPr="005177ED" w:rsidRDefault="00BB23FF" w:rsidP="00BB23FF">
            <w:pPr>
              <w:spacing w:before="0" w:line="276" w:lineRule="auto"/>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Spolu</w:t>
            </w:r>
          </w:p>
        </w:tc>
        <w:tc>
          <w:tcPr>
            <w:tcW w:w="937"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710 544</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3 004 951</w:t>
            </w:r>
          </w:p>
        </w:tc>
        <w:tc>
          <w:tcPr>
            <w:tcW w:w="938"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3 593 407</w:t>
            </w:r>
          </w:p>
        </w:tc>
        <w:tc>
          <w:tcPr>
            <w:tcW w:w="936" w:type="pct"/>
            <w:noWrap/>
          </w:tcPr>
          <w:p w:rsidR="00BB23FF" w:rsidRPr="005177ED" w:rsidRDefault="00BB23FF" w:rsidP="00BB23FF">
            <w:pPr>
              <w:spacing w:before="0" w:line="276" w:lineRule="auto"/>
              <w:ind w:right="176"/>
              <w:jc w:val="right"/>
              <w:rPr>
                <w:rFonts w:ascii="Times New Roman" w:hAnsi="Times New Roman" w:cs="Times New Roman"/>
                <w:color w:val="000000"/>
                <w:sz w:val="22"/>
              </w:rPr>
            </w:pPr>
            <w:r w:rsidRPr="005177ED">
              <w:rPr>
                <w:rFonts w:ascii="Times New Roman" w:hAnsi="Times New Roman" w:cs="Times New Roman"/>
                <w:color w:val="000000"/>
                <w:sz w:val="22"/>
              </w:rPr>
              <w:t>122 088</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4A1262" w:rsidRDefault="00BB23FF" w:rsidP="00BB23FF">
      <w:pPr>
        <w:spacing w:after="0" w:line="276" w:lineRule="auto"/>
        <w:outlineLvl w:val="2"/>
        <w:rPr>
          <w:rFonts w:ascii="Times New Roman" w:hAnsi="Times New Roman" w:cs="Times New Roman"/>
          <w:b/>
          <w:spacing w:val="15"/>
          <w:sz w:val="20"/>
          <w:lang w:eastAsia="sk-SK"/>
        </w:rPr>
      </w:pPr>
    </w:p>
    <w:p w:rsidR="00BB23FF" w:rsidRPr="004A1262" w:rsidRDefault="00BB23FF" w:rsidP="00BB23FF">
      <w:pPr>
        <w:spacing w:after="0" w:line="276" w:lineRule="auto"/>
        <w:outlineLvl w:val="2"/>
        <w:rPr>
          <w:rFonts w:ascii="Times New Roman" w:hAnsi="Times New Roman" w:cs="Times New Roman"/>
          <w:spacing w:val="15"/>
          <w:lang w:eastAsia="sk-SK"/>
        </w:rPr>
      </w:pPr>
      <w:r w:rsidRPr="004A1262">
        <w:rPr>
          <w:rFonts w:ascii="Times New Roman" w:hAnsi="Times New Roman" w:cs="Times New Roman"/>
          <w:spacing w:val="15"/>
          <w:lang w:eastAsia="sk-SK"/>
        </w:rPr>
        <w:t>Tabuľka 3.1-2 Abiotické škodlivé činitele podľa skupín drevín</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18"/>
        <w:gridCol w:w="1742"/>
        <w:gridCol w:w="1742"/>
        <w:gridCol w:w="1742"/>
        <w:gridCol w:w="1742"/>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86"/>
        </w:trPr>
        <w:tc>
          <w:tcPr>
            <w:tcW w:w="1248" w:type="pct"/>
            <w:vMerge w:val="restar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iCs/>
                <w:color w:val="000000"/>
                <w:sz w:val="22"/>
              </w:rPr>
            </w:pPr>
            <w:r w:rsidRPr="005177ED">
              <w:rPr>
                <w:rFonts w:ascii="Times New Roman" w:eastAsia="Times New Roman" w:hAnsi="Times New Roman" w:cs="Times New Roman"/>
                <w:iCs/>
                <w:color w:val="000000"/>
                <w:sz w:val="22"/>
              </w:rPr>
              <w:t>Dreviny</w:t>
            </w:r>
          </w:p>
        </w:tc>
        <w:tc>
          <w:tcPr>
            <w:tcW w:w="3752" w:type="pct"/>
            <w:gridSpan w:val="4"/>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Objem poškodenej drevnej hmoty, m</w:t>
            </w:r>
            <w:r w:rsidRPr="005177ED">
              <w:rPr>
                <w:rFonts w:ascii="Times New Roman" w:eastAsia="Times New Roman" w:hAnsi="Times New Roman" w:cs="Times New Roman"/>
                <w:color w:val="000000"/>
                <w:sz w:val="22"/>
                <w:vertAlign w:val="superscript"/>
              </w:rPr>
              <w:t>3</w:t>
            </w:r>
          </w:p>
        </w:tc>
      </w:tr>
      <w:tr w:rsidR="00BB23FF" w:rsidRPr="005177ED" w:rsidTr="004A1262">
        <w:trPr>
          <w:trHeight w:val="402"/>
        </w:trPr>
        <w:tc>
          <w:tcPr>
            <w:tcW w:w="1248" w:type="pct"/>
            <w:vMerge/>
            <w:vAlign w:val="center"/>
            <w:hideMark/>
          </w:tcPr>
          <w:p w:rsidR="00BB23FF" w:rsidRPr="005177ED" w:rsidRDefault="00BB23FF" w:rsidP="00BB23FF">
            <w:pPr>
              <w:spacing w:before="0" w:line="276" w:lineRule="auto"/>
              <w:jc w:val="center"/>
              <w:rPr>
                <w:rFonts w:ascii="Times New Roman" w:eastAsia="Times New Roman" w:hAnsi="Times New Roman" w:cs="Times New Roman"/>
                <w:i/>
                <w:iCs/>
                <w:color w:val="000000"/>
                <w:sz w:val="22"/>
              </w:rPr>
            </w:pP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počiatočný</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stav k 1.1.2015</w:t>
            </w: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nárast za rok</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spracovaná</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v roku 2015</w:t>
            </w: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nespracovaná</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k 31.12.2015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248" w:type="pct"/>
            <w:noWrap/>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Ihličnaté</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284 801</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1 854 288</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2 069 363</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69 726</w:t>
            </w:r>
          </w:p>
        </w:tc>
      </w:tr>
      <w:tr w:rsidR="00BB23FF" w:rsidRPr="005177ED" w:rsidTr="004A1262">
        <w:trPr>
          <w:trHeight w:val="61"/>
        </w:trPr>
        <w:tc>
          <w:tcPr>
            <w:tcW w:w="1248" w:type="pct"/>
            <w:noWrap/>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Listnaté</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425 743</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1 150 663</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1 524 044</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52 362</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248" w:type="pct"/>
            <w:noWrap/>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Spolu</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710 544</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3 004 951</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3 593 407</w:t>
            </w:r>
          </w:p>
        </w:tc>
        <w:tc>
          <w:tcPr>
            <w:tcW w:w="938" w:type="pct"/>
          </w:tcPr>
          <w:p w:rsidR="00BB23FF" w:rsidRPr="005177ED" w:rsidRDefault="00BB23FF" w:rsidP="00BB23FF">
            <w:pPr>
              <w:spacing w:before="0" w:line="276" w:lineRule="auto"/>
              <w:ind w:right="172"/>
              <w:jc w:val="right"/>
              <w:rPr>
                <w:rFonts w:ascii="Times New Roman" w:hAnsi="Times New Roman" w:cs="Times New Roman"/>
                <w:color w:val="000000"/>
                <w:sz w:val="22"/>
              </w:rPr>
            </w:pPr>
            <w:r w:rsidRPr="005177ED">
              <w:rPr>
                <w:rFonts w:ascii="Times New Roman" w:hAnsi="Times New Roman" w:cs="Times New Roman"/>
                <w:color w:val="000000"/>
                <w:sz w:val="22"/>
              </w:rPr>
              <w:t>122 088</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4A1262" w:rsidRDefault="00BB23FF" w:rsidP="00BB23FF">
      <w:pPr>
        <w:spacing w:after="0" w:line="276" w:lineRule="auto"/>
        <w:outlineLvl w:val="2"/>
        <w:rPr>
          <w:rFonts w:ascii="Times New Roman" w:hAnsi="Times New Roman" w:cs="Times New Roman"/>
          <w:b/>
          <w:spacing w:val="15"/>
          <w:sz w:val="20"/>
          <w:lang w:eastAsia="sk-SK"/>
        </w:rPr>
      </w:pPr>
    </w:p>
    <w:p w:rsidR="00BB23FF" w:rsidRPr="004A1262" w:rsidRDefault="00BB23FF" w:rsidP="00BB23FF">
      <w:pPr>
        <w:spacing w:after="0" w:line="276" w:lineRule="auto"/>
        <w:outlineLvl w:val="2"/>
        <w:rPr>
          <w:rFonts w:ascii="Times New Roman" w:hAnsi="Times New Roman" w:cs="Times New Roman"/>
          <w:spacing w:val="15"/>
          <w:lang w:eastAsia="sk-SK"/>
        </w:rPr>
      </w:pPr>
      <w:r w:rsidRPr="004A1262">
        <w:rPr>
          <w:rFonts w:ascii="Times New Roman" w:hAnsi="Times New Roman" w:cs="Times New Roman"/>
          <w:spacing w:val="15"/>
          <w:lang w:eastAsia="sk-SK"/>
        </w:rPr>
        <w:t>Tabuľka 3.1-3 Abiotické škodlivé činitele na hlavných drevinách</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22"/>
        <w:gridCol w:w="1742"/>
        <w:gridCol w:w="1742"/>
        <w:gridCol w:w="1742"/>
        <w:gridCol w:w="1738"/>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250" w:type="pct"/>
            <w:vMerge w:val="restart"/>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Drevina</w:t>
            </w:r>
          </w:p>
        </w:tc>
        <w:tc>
          <w:tcPr>
            <w:tcW w:w="3750" w:type="pct"/>
            <w:gridSpan w:val="4"/>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Objem poškodenej drevnej hmoty, m</w:t>
            </w:r>
            <w:r w:rsidRPr="005177ED">
              <w:rPr>
                <w:rFonts w:ascii="Times New Roman" w:eastAsia="Times New Roman" w:hAnsi="Times New Roman" w:cs="Times New Roman"/>
                <w:color w:val="000000"/>
                <w:sz w:val="22"/>
                <w:vertAlign w:val="superscript"/>
              </w:rPr>
              <w:t>3</w:t>
            </w:r>
          </w:p>
        </w:tc>
      </w:tr>
      <w:tr w:rsidR="00BB23FF" w:rsidRPr="005177ED" w:rsidTr="004A1262">
        <w:trPr>
          <w:trHeight w:val="166"/>
        </w:trPr>
        <w:tc>
          <w:tcPr>
            <w:tcW w:w="1250" w:type="pct"/>
            <w:vMerge/>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počiatočný</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stav k 1.1.2015</w:t>
            </w: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nárast za rok</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spracovaná</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v roku 2015</w:t>
            </w:r>
          </w:p>
        </w:tc>
        <w:tc>
          <w:tcPr>
            <w:tcW w:w="938" w:type="pct"/>
            <w:noWrap/>
            <w:vAlign w:val="center"/>
            <w:hideMark/>
          </w:tcPr>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nespracovaná</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k 31.12.2015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253"/>
        </w:trPr>
        <w:tc>
          <w:tcPr>
            <w:tcW w:w="1250" w:type="pct"/>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Smrek</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262 490</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1 579 023</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1 767 523</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73 990</w:t>
            </w:r>
          </w:p>
        </w:tc>
      </w:tr>
      <w:tr w:rsidR="00BB23FF" w:rsidRPr="005177ED" w:rsidTr="004A1262">
        <w:trPr>
          <w:trHeight w:val="253"/>
        </w:trPr>
        <w:tc>
          <w:tcPr>
            <w:tcW w:w="1250" w:type="pct"/>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Jedľa</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0</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123 387</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117 492</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5 895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253"/>
        </w:trPr>
        <w:tc>
          <w:tcPr>
            <w:tcW w:w="1250" w:type="pct"/>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Borovica</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0</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137 179</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124 795</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12 384</w:t>
            </w:r>
          </w:p>
        </w:tc>
      </w:tr>
      <w:tr w:rsidR="00BB23FF" w:rsidRPr="005177ED" w:rsidTr="004A1262">
        <w:trPr>
          <w:trHeight w:val="253"/>
        </w:trPr>
        <w:tc>
          <w:tcPr>
            <w:tcW w:w="1250" w:type="pct"/>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Buk</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313 656</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923 249</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1 219 964</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16 941</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253"/>
        </w:trPr>
        <w:tc>
          <w:tcPr>
            <w:tcW w:w="1250" w:type="pct"/>
            <w:hideMark/>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lastRenderedPageBreak/>
              <w:t>Dub</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40 923</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153 109</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183 370</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10 662</w:t>
            </w:r>
          </w:p>
        </w:tc>
      </w:tr>
      <w:tr w:rsidR="00BB23FF" w:rsidRPr="005177ED" w:rsidTr="004A1262">
        <w:trPr>
          <w:trHeight w:val="253"/>
        </w:trPr>
        <w:tc>
          <w:tcPr>
            <w:tcW w:w="1250" w:type="pct"/>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Ostatné dreviny</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93 475</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89 004</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180 263</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2 216</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253"/>
        </w:trPr>
        <w:tc>
          <w:tcPr>
            <w:tcW w:w="1250" w:type="pct"/>
          </w:tcPr>
          <w:p w:rsidR="00BB23FF" w:rsidRPr="005177ED" w:rsidRDefault="00BB23FF" w:rsidP="00BB23FF">
            <w:pPr>
              <w:spacing w:before="0" w:line="276" w:lineRule="auto"/>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Spolu</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710 544</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3 004 951</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3 593 407</w:t>
            </w:r>
          </w:p>
        </w:tc>
        <w:tc>
          <w:tcPr>
            <w:tcW w:w="938" w:type="pct"/>
            <w:noWrap/>
          </w:tcPr>
          <w:p w:rsidR="00BB23FF" w:rsidRPr="005177ED" w:rsidRDefault="00BB23FF" w:rsidP="00BB23FF">
            <w:pPr>
              <w:spacing w:before="0" w:line="276" w:lineRule="auto"/>
              <w:ind w:right="176"/>
              <w:jc w:val="right"/>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122 088</w:t>
            </w:r>
          </w:p>
        </w:tc>
      </w:tr>
    </w:tbl>
    <w:p w:rsid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4A1262" w:rsidRPr="00BB23FF" w:rsidRDefault="004A1262" w:rsidP="00BB23FF">
      <w:pPr>
        <w:spacing w:after="0" w:line="276" w:lineRule="auto"/>
        <w:outlineLvl w:val="2"/>
        <w:rPr>
          <w:rFonts w:ascii="Times New Roman" w:hAnsi="Times New Roman" w:cs="Times New Roman"/>
          <w:i/>
          <w:spacing w:val="15"/>
          <w:sz w:val="20"/>
          <w:lang w:eastAsia="sk-SK"/>
        </w:rPr>
      </w:pPr>
    </w:p>
    <w:p w:rsidR="00BB23FF" w:rsidRPr="004A1262" w:rsidRDefault="00BB23FF" w:rsidP="00BB23FF">
      <w:pPr>
        <w:spacing w:after="0" w:line="276" w:lineRule="auto"/>
        <w:outlineLvl w:val="2"/>
        <w:rPr>
          <w:rFonts w:ascii="Times New Roman" w:hAnsi="Times New Roman" w:cs="Times New Roman"/>
          <w:spacing w:val="15"/>
          <w:lang w:eastAsia="sk-SK"/>
        </w:rPr>
      </w:pPr>
      <w:r w:rsidRPr="004A1262">
        <w:rPr>
          <w:rFonts w:ascii="Times New Roman" w:hAnsi="Times New Roman" w:cs="Times New Roman"/>
          <w:spacing w:val="15"/>
          <w:lang w:eastAsia="sk-SK"/>
        </w:rPr>
        <w:t>Tabuľka 3.1-4 Objem vykonanej ťažby dreva poškodeného abiotickými činiteľmi v roku 2015 podľa krajov</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57"/>
        <w:gridCol w:w="2177"/>
        <w:gridCol w:w="2177"/>
        <w:gridCol w:w="2175"/>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158"/>
        </w:trPr>
        <w:tc>
          <w:tcPr>
            <w:tcW w:w="1485" w:type="pct"/>
            <w:vMerge w:val="restart"/>
            <w:noWrap/>
            <w:vAlign w:val="center"/>
            <w:hideMark/>
          </w:tcPr>
          <w:p w:rsidR="00BB23FF" w:rsidRPr="005177ED" w:rsidRDefault="00BB23FF" w:rsidP="00BB23FF">
            <w:pPr>
              <w:spacing w:before="0"/>
              <w:jc w:val="center"/>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Kraj</w:t>
            </w:r>
          </w:p>
        </w:tc>
        <w:tc>
          <w:tcPr>
            <w:tcW w:w="3515" w:type="pct"/>
            <w:gridSpan w:val="3"/>
            <w:noWrap/>
            <w:vAlign w:val="center"/>
            <w:hideMark/>
          </w:tcPr>
          <w:p w:rsidR="00BB23FF" w:rsidRPr="005177ED" w:rsidRDefault="00BB23FF" w:rsidP="00BB23FF">
            <w:pPr>
              <w:spacing w:before="0"/>
              <w:jc w:val="center"/>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Náhodná vykonaná ťažba, m</w:t>
            </w:r>
            <w:r w:rsidRPr="005177ED">
              <w:rPr>
                <w:rFonts w:ascii="Times New Roman" w:eastAsia="Times New Roman" w:hAnsi="Times New Roman" w:cs="Times New Roman"/>
                <w:bCs/>
                <w:sz w:val="22"/>
                <w:szCs w:val="22"/>
                <w:vertAlign w:val="superscript"/>
              </w:rPr>
              <w:t>3</w:t>
            </w:r>
          </w:p>
        </w:tc>
      </w:tr>
      <w:tr w:rsidR="00BB23FF" w:rsidRPr="005177ED" w:rsidTr="004A1262">
        <w:trPr>
          <w:trHeight w:val="61"/>
        </w:trPr>
        <w:tc>
          <w:tcPr>
            <w:tcW w:w="1485" w:type="pct"/>
            <w:vMerge/>
            <w:vAlign w:val="center"/>
            <w:hideMark/>
          </w:tcPr>
          <w:p w:rsidR="00BB23FF" w:rsidRPr="005177ED" w:rsidRDefault="00BB23FF" w:rsidP="00BB23FF">
            <w:pPr>
              <w:spacing w:before="0"/>
              <w:jc w:val="center"/>
              <w:rPr>
                <w:rFonts w:ascii="Times New Roman" w:eastAsia="Times New Roman" w:hAnsi="Times New Roman" w:cs="Times New Roman"/>
                <w:bCs/>
                <w:sz w:val="22"/>
                <w:szCs w:val="22"/>
              </w:rPr>
            </w:pPr>
          </w:p>
        </w:tc>
        <w:tc>
          <w:tcPr>
            <w:tcW w:w="1172"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Ihličnatá</w:t>
            </w:r>
          </w:p>
        </w:tc>
        <w:tc>
          <w:tcPr>
            <w:tcW w:w="1172"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Listnatá</w:t>
            </w:r>
          </w:p>
        </w:tc>
        <w:tc>
          <w:tcPr>
            <w:tcW w:w="1172"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Spolu</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Banskobystrický</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437 111</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774 318</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1 211 429</w:t>
            </w:r>
          </w:p>
        </w:tc>
      </w:tr>
      <w:tr w:rsidR="00BB23FF" w:rsidRPr="005177ED" w:rsidTr="004A1262">
        <w:trPr>
          <w:trHeight w:val="99"/>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Bratislavský</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20 258</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64 735</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84 993</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Košický</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249 690</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318 582</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568 272</w:t>
            </w:r>
          </w:p>
        </w:tc>
      </w:tr>
      <w:tr w:rsidR="00BB23FF" w:rsidRPr="005177ED" w:rsidTr="004A1262">
        <w:trPr>
          <w:trHeight w:val="61"/>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Nitriansky</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3 298</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16 932</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20 230</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Prešovský</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495 638</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218 074</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713 712</w:t>
            </w:r>
          </w:p>
        </w:tc>
      </w:tr>
      <w:tr w:rsidR="00BB23FF" w:rsidRPr="005177ED" w:rsidTr="004A1262">
        <w:trPr>
          <w:trHeight w:val="85"/>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Trenčiansky</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40 879</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46 206</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87 085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Trnavský</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12 035</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23 156</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35 191</w:t>
            </w:r>
          </w:p>
        </w:tc>
      </w:tr>
      <w:tr w:rsidR="00BB23FF" w:rsidRPr="005177ED" w:rsidTr="004A1262">
        <w:trPr>
          <w:trHeight w:val="61"/>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Žilinský</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810 454</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62 041</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872 495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85" w:type="pct"/>
            <w:noWrap/>
            <w:hideMark/>
          </w:tcPr>
          <w:p w:rsidR="00BB23FF" w:rsidRPr="005177ED" w:rsidRDefault="00BB23FF" w:rsidP="00BB23FF">
            <w:pPr>
              <w:spacing w:before="0"/>
              <w:rPr>
                <w:rFonts w:ascii="Times New Roman" w:hAnsi="Times New Roman" w:cs="Times New Roman"/>
                <w:sz w:val="22"/>
                <w:szCs w:val="22"/>
              </w:rPr>
            </w:pPr>
            <w:r w:rsidRPr="005177ED">
              <w:rPr>
                <w:rFonts w:ascii="Times New Roman" w:hAnsi="Times New Roman" w:cs="Times New Roman"/>
                <w:sz w:val="22"/>
                <w:szCs w:val="22"/>
              </w:rPr>
              <w:t>Spolu</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2 069 363</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1 524 044</w:t>
            </w:r>
          </w:p>
        </w:tc>
        <w:tc>
          <w:tcPr>
            <w:tcW w:w="1172" w:type="pct"/>
            <w:noWrap/>
          </w:tcPr>
          <w:p w:rsidR="00BB23FF" w:rsidRPr="005177ED" w:rsidRDefault="00BB23FF" w:rsidP="00BB23FF">
            <w:pPr>
              <w:spacing w:before="0"/>
              <w:ind w:right="177"/>
              <w:jc w:val="right"/>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3 593 407</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B23FF" w:rsidRDefault="00BB23FF" w:rsidP="00BB23FF">
      <w:pPr>
        <w:spacing w:before="100" w:after="200" w:line="276" w:lineRule="auto"/>
        <w:jc w:val="center"/>
        <w:rPr>
          <w:rFonts w:cs="Times New Roman"/>
          <w:b/>
          <w:sz w:val="24"/>
          <w:lang w:eastAsia="sk-SK"/>
        </w:rPr>
      </w:pPr>
      <w:r w:rsidRPr="00BB23FF">
        <w:rPr>
          <w:rFonts w:ascii="Times New Roman" w:hAnsi="Times New Roman" w:cs="Times New Roman"/>
          <w:noProof/>
          <w:lang w:eastAsia="sk-SK"/>
        </w:rPr>
        <w:drawing>
          <wp:inline distT="0" distB="0" distL="0" distR="0" wp14:anchorId="16C96D69" wp14:editId="48770B05">
            <wp:extent cx="5638240" cy="3050387"/>
            <wp:effectExtent l="0" t="0" r="635" b="0"/>
            <wp:docPr id="39" name="Obrázok 39" descr="D:\0 NLC\Zelená správa\Zelená správa za rok 2015\Mapy\Abiotika za ro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NLC\Zelená správa\Zelená správa za rok 2015\Mapy\Abiotika za rok 2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46232" cy="3054711"/>
                    </a:xfrm>
                    <a:prstGeom prst="rect">
                      <a:avLst/>
                    </a:prstGeom>
                    <a:noFill/>
                    <a:ln>
                      <a:noFill/>
                    </a:ln>
                  </pic:spPr>
                </pic:pic>
              </a:graphicData>
            </a:graphic>
          </wp:inline>
        </w:drawing>
      </w:r>
    </w:p>
    <w:p w:rsidR="00BB23FF" w:rsidRPr="004A1262" w:rsidRDefault="00BB23FF" w:rsidP="00BB23FF">
      <w:pPr>
        <w:spacing w:after="0" w:line="276" w:lineRule="auto"/>
        <w:rPr>
          <w:rFonts w:ascii="Times New Roman" w:hAnsi="Times New Roman" w:cs="Times New Roman"/>
          <w:sz w:val="24"/>
          <w:lang w:eastAsia="sk-SK"/>
        </w:rPr>
      </w:pPr>
      <w:r w:rsidRPr="004A1262">
        <w:rPr>
          <w:rFonts w:ascii="Times New Roman" w:hAnsi="Times New Roman" w:cs="Times New Roman"/>
          <w:sz w:val="24"/>
          <w:lang w:eastAsia="sk-SK"/>
        </w:rPr>
        <w:t>Obrázok 3.1-1 Poškodenie lesných drevín abiotickými činiteľmi v roku 2015 podľa okresov</w:t>
      </w:r>
    </w:p>
    <w:p w:rsidR="00BB23FF" w:rsidRPr="00BB23FF" w:rsidRDefault="00BB23FF" w:rsidP="00BB23FF">
      <w:pPr>
        <w:spacing w:after="0" w:line="276" w:lineRule="auto"/>
        <w:outlineLvl w:val="1"/>
        <w:rPr>
          <w:rFonts w:ascii="Times New Roman" w:hAnsi="Times New Roman" w:cs="Times New Roman"/>
          <w:b/>
          <w:noProof/>
          <w:spacing w:val="15"/>
          <w:lang w:eastAsia="sk-SK"/>
        </w:rPr>
      </w:pPr>
    </w:p>
    <w:p w:rsidR="00BB23FF" w:rsidRPr="00BB23FF" w:rsidRDefault="00BB23FF" w:rsidP="00BB23FF">
      <w:pPr>
        <w:spacing w:after="0" w:line="276" w:lineRule="auto"/>
        <w:outlineLvl w:val="1"/>
        <w:rPr>
          <w:rFonts w:ascii="Times New Roman" w:hAnsi="Times New Roman" w:cs="Times New Roman"/>
          <w:b/>
          <w:noProof/>
          <w:spacing w:val="15"/>
          <w:sz w:val="24"/>
          <w:lang w:eastAsia="sk-SK"/>
        </w:rPr>
      </w:pPr>
      <w:r w:rsidRPr="00BB23FF">
        <w:rPr>
          <w:rFonts w:ascii="Times New Roman" w:hAnsi="Times New Roman" w:cs="Times New Roman"/>
          <w:b/>
          <w:noProof/>
          <w:spacing w:val="15"/>
          <w:sz w:val="24"/>
          <w:lang w:eastAsia="sk-SK"/>
        </w:rPr>
        <w:t>3.2 Biotické škodlivé činitele a vykonané opatrenia</w:t>
      </w:r>
    </w:p>
    <w:p w:rsidR="00BB23FF" w:rsidRPr="004A1262" w:rsidRDefault="00BB23FF" w:rsidP="00BB23FF">
      <w:pPr>
        <w:spacing w:after="0" w:line="276" w:lineRule="auto"/>
        <w:outlineLvl w:val="2"/>
        <w:rPr>
          <w:rFonts w:ascii="Times New Roman" w:hAnsi="Times New Roman" w:cs="Times New Roman"/>
          <w:noProof/>
          <w:spacing w:val="15"/>
          <w:sz w:val="20"/>
          <w:lang w:eastAsia="sk-SK"/>
        </w:rPr>
      </w:pPr>
    </w:p>
    <w:p w:rsidR="00BB23FF" w:rsidRPr="004A1262" w:rsidRDefault="00BB23FF" w:rsidP="00BB23FF">
      <w:pPr>
        <w:spacing w:after="0" w:line="276" w:lineRule="auto"/>
        <w:outlineLvl w:val="2"/>
        <w:rPr>
          <w:rFonts w:ascii="Times New Roman" w:hAnsi="Times New Roman" w:cs="Times New Roman"/>
          <w:noProof/>
          <w:spacing w:val="15"/>
          <w:sz w:val="24"/>
          <w:lang w:eastAsia="sk-SK"/>
        </w:rPr>
      </w:pPr>
      <w:r w:rsidRPr="004A1262">
        <w:rPr>
          <w:rFonts w:ascii="Times New Roman" w:hAnsi="Times New Roman" w:cs="Times New Roman"/>
          <w:noProof/>
          <w:spacing w:val="15"/>
          <w:sz w:val="24"/>
          <w:lang w:eastAsia="sk-SK"/>
        </w:rPr>
        <w:t>Tabuľka 3.2-1 Biotické škodlivé činitele podľa skupín drevín</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62"/>
        <w:gridCol w:w="1956"/>
        <w:gridCol w:w="1957"/>
        <w:gridCol w:w="1957"/>
        <w:gridCol w:w="1954"/>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787" w:type="pct"/>
            <w:vMerge w:val="restar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Dreviny</w:t>
            </w:r>
          </w:p>
        </w:tc>
        <w:tc>
          <w:tcPr>
            <w:tcW w:w="4213" w:type="pct"/>
            <w:gridSpan w:val="4"/>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Objem poškodenej drevnej hmoty, m</w:t>
            </w:r>
            <w:r w:rsidRPr="005177ED">
              <w:rPr>
                <w:rFonts w:ascii="Times New Roman" w:eastAsia="Times New Roman" w:hAnsi="Times New Roman" w:cs="Times New Roman"/>
                <w:color w:val="000000"/>
                <w:sz w:val="22"/>
                <w:vertAlign w:val="superscript"/>
              </w:rPr>
              <w:t>3</w:t>
            </w:r>
          </w:p>
        </w:tc>
      </w:tr>
      <w:tr w:rsidR="00BB23FF" w:rsidRPr="005177ED" w:rsidTr="004A1262">
        <w:trPr>
          <w:trHeight w:val="178"/>
        </w:trPr>
        <w:tc>
          <w:tcPr>
            <w:tcW w:w="787" w:type="pct"/>
            <w:vMerge/>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p>
        </w:tc>
        <w:tc>
          <w:tcPr>
            <w:tcW w:w="1053"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počiatočný</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stav k 1.1.2015</w:t>
            </w:r>
          </w:p>
        </w:tc>
        <w:tc>
          <w:tcPr>
            <w:tcW w:w="1054"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nárast za rok</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1054"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spracovaná v roku</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1052"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nespracovaná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k 31.12.2015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787"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Ihličnaté</w:t>
            </w:r>
          </w:p>
        </w:tc>
        <w:tc>
          <w:tcPr>
            <w:tcW w:w="1053" w:type="pct"/>
          </w:tcPr>
          <w:p w:rsidR="00BB23FF" w:rsidRPr="005177ED" w:rsidRDefault="00BB23FF" w:rsidP="00BB23FF">
            <w:pPr>
              <w:spacing w:before="0"/>
              <w:jc w:val="right"/>
              <w:rPr>
                <w:rFonts w:ascii="Times New Roman" w:hAnsi="Times New Roman" w:cs="Times New Roman"/>
                <w:color w:val="000000"/>
                <w:sz w:val="22"/>
              </w:rPr>
            </w:pPr>
            <w:r w:rsidRPr="005177ED">
              <w:rPr>
                <w:rFonts w:ascii="Times New Roman" w:hAnsi="Times New Roman" w:cs="Times New Roman"/>
                <w:color w:val="000000"/>
                <w:sz w:val="22"/>
              </w:rPr>
              <w:t>532 425</w:t>
            </w:r>
          </w:p>
        </w:tc>
        <w:tc>
          <w:tcPr>
            <w:tcW w:w="1054" w:type="pct"/>
            <w:noWrap/>
          </w:tcPr>
          <w:p w:rsidR="00BB23FF" w:rsidRPr="005177ED" w:rsidRDefault="00475D9D" w:rsidP="00BB23FF">
            <w:pPr>
              <w:spacing w:before="0"/>
              <w:jc w:val="right"/>
              <w:rPr>
                <w:rFonts w:ascii="Times New Roman" w:hAnsi="Times New Roman" w:cs="Times New Roman"/>
                <w:color w:val="000000"/>
                <w:sz w:val="22"/>
              </w:rPr>
            </w:pPr>
            <w:r>
              <w:rPr>
                <w:rFonts w:ascii="Times New Roman" w:hAnsi="Times New Roman" w:cs="Times New Roman"/>
                <w:color w:val="000000"/>
                <w:sz w:val="22"/>
              </w:rPr>
              <w:t>1 433 544</w:t>
            </w:r>
          </w:p>
        </w:tc>
        <w:tc>
          <w:tcPr>
            <w:tcW w:w="1054" w:type="pct"/>
            <w:noWrap/>
          </w:tcPr>
          <w:p w:rsidR="00BB23FF" w:rsidRPr="005177ED" w:rsidRDefault="00BB23FF" w:rsidP="00BB23FF">
            <w:pPr>
              <w:spacing w:before="0"/>
              <w:jc w:val="right"/>
              <w:rPr>
                <w:rFonts w:ascii="Times New Roman" w:hAnsi="Times New Roman" w:cs="Times New Roman"/>
                <w:sz w:val="22"/>
              </w:rPr>
            </w:pPr>
            <w:r w:rsidRPr="005177ED">
              <w:rPr>
                <w:rFonts w:ascii="Times New Roman" w:hAnsi="Times New Roman" w:cs="Times New Roman"/>
                <w:sz w:val="22"/>
              </w:rPr>
              <w:t>1 531 499</w:t>
            </w:r>
          </w:p>
        </w:tc>
        <w:tc>
          <w:tcPr>
            <w:tcW w:w="1052" w:type="pct"/>
            <w:noWrap/>
          </w:tcPr>
          <w:p w:rsidR="00BB23FF" w:rsidRPr="005177ED" w:rsidRDefault="00475D9D" w:rsidP="00BB23FF">
            <w:pPr>
              <w:spacing w:before="0"/>
              <w:jc w:val="right"/>
              <w:rPr>
                <w:rFonts w:ascii="Times New Roman" w:hAnsi="Times New Roman" w:cs="Times New Roman"/>
                <w:color w:val="000000"/>
                <w:sz w:val="22"/>
              </w:rPr>
            </w:pPr>
            <w:r>
              <w:rPr>
                <w:rFonts w:ascii="Times New Roman" w:hAnsi="Times New Roman" w:cs="Times New Roman"/>
                <w:color w:val="000000"/>
                <w:sz w:val="22"/>
              </w:rPr>
              <w:t>434 470</w:t>
            </w:r>
          </w:p>
        </w:tc>
      </w:tr>
      <w:tr w:rsidR="00BB23FF" w:rsidRPr="005177ED" w:rsidTr="004A1262">
        <w:trPr>
          <w:trHeight w:val="61"/>
        </w:trPr>
        <w:tc>
          <w:tcPr>
            <w:tcW w:w="787"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listnaté</w:t>
            </w:r>
          </w:p>
        </w:tc>
        <w:tc>
          <w:tcPr>
            <w:tcW w:w="1053" w:type="pct"/>
          </w:tcPr>
          <w:p w:rsidR="00BB23FF" w:rsidRPr="005177ED" w:rsidRDefault="00BB23FF" w:rsidP="00BB23FF">
            <w:pPr>
              <w:spacing w:before="0"/>
              <w:jc w:val="right"/>
              <w:rPr>
                <w:rFonts w:ascii="Times New Roman" w:hAnsi="Times New Roman" w:cs="Times New Roman"/>
                <w:color w:val="000000"/>
                <w:sz w:val="22"/>
              </w:rPr>
            </w:pPr>
            <w:r w:rsidRPr="005177ED">
              <w:rPr>
                <w:rFonts w:ascii="Times New Roman" w:hAnsi="Times New Roman" w:cs="Times New Roman"/>
                <w:color w:val="000000"/>
                <w:sz w:val="22"/>
              </w:rPr>
              <w:t>5 843</w:t>
            </w:r>
          </w:p>
        </w:tc>
        <w:tc>
          <w:tcPr>
            <w:tcW w:w="1054" w:type="pct"/>
            <w:noWrap/>
          </w:tcPr>
          <w:p w:rsidR="00BB23FF" w:rsidRPr="005177ED" w:rsidRDefault="00475D9D" w:rsidP="00BB23FF">
            <w:pPr>
              <w:spacing w:before="0"/>
              <w:jc w:val="right"/>
              <w:rPr>
                <w:rFonts w:ascii="Times New Roman" w:hAnsi="Times New Roman" w:cs="Times New Roman"/>
                <w:color w:val="000000"/>
                <w:sz w:val="22"/>
              </w:rPr>
            </w:pPr>
            <w:r>
              <w:rPr>
                <w:rFonts w:ascii="Times New Roman" w:hAnsi="Times New Roman" w:cs="Times New Roman"/>
                <w:color w:val="000000"/>
                <w:sz w:val="22"/>
              </w:rPr>
              <w:t>40 275</w:t>
            </w:r>
          </w:p>
        </w:tc>
        <w:tc>
          <w:tcPr>
            <w:tcW w:w="1054" w:type="pct"/>
            <w:noWrap/>
          </w:tcPr>
          <w:p w:rsidR="00BB23FF" w:rsidRPr="005177ED" w:rsidRDefault="00BB23FF" w:rsidP="00BB23FF">
            <w:pPr>
              <w:spacing w:before="0"/>
              <w:jc w:val="right"/>
              <w:rPr>
                <w:rFonts w:ascii="Times New Roman" w:hAnsi="Times New Roman" w:cs="Times New Roman"/>
                <w:sz w:val="22"/>
              </w:rPr>
            </w:pPr>
            <w:r w:rsidRPr="005177ED">
              <w:rPr>
                <w:rFonts w:ascii="Times New Roman" w:hAnsi="Times New Roman" w:cs="Times New Roman"/>
                <w:sz w:val="22"/>
              </w:rPr>
              <w:t>31 788</w:t>
            </w:r>
          </w:p>
        </w:tc>
        <w:tc>
          <w:tcPr>
            <w:tcW w:w="1052" w:type="pct"/>
            <w:noWrap/>
          </w:tcPr>
          <w:p w:rsidR="00BB23FF" w:rsidRPr="005177ED" w:rsidRDefault="00475D9D" w:rsidP="00BB23FF">
            <w:pPr>
              <w:spacing w:before="0"/>
              <w:jc w:val="right"/>
              <w:rPr>
                <w:rFonts w:ascii="Times New Roman" w:hAnsi="Times New Roman" w:cs="Times New Roman"/>
                <w:color w:val="000000"/>
                <w:sz w:val="22"/>
              </w:rPr>
            </w:pPr>
            <w:r>
              <w:rPr>
                <w:rFonts w:ascii="Times New Roman" w:hAnsi="Times New Roman" w:cs="Times New Roman"/>
                <w:color w:val="000000"/>
                <w:sz w:val="22"/>
              </w:rPr>
              <w:t>14 330</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787"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Spolu</w:t>
            </w:r>
          </w:p>
        </w:tc>
        <w:tc>
          <w:tcPr>
            <w:tcW w:w="1053" w:type="pct"/>
            <w:noWrap/>
          </w:tcPr>
          <w:p w:rsidR="00BB23FF" w:rsidRPr="005177ED" w:rsidRDefault="00BB23FF" w:rsidP="00BB23FF">
            <w:pPr>
              <w:spacing w:before="0"/>
              <w:jc w:val="right"/>
              <w:rPr>
                <w:rFonts w:ascii="Times New Roman" w:hAnsi="Times New Roman" w:cs="Times New Roman"/>
                <w:color w:val="000000"/>
                <w:sz w:val="22"/>
              </w:rPr>
            </w:pPr>
            <w:r w:rsidRPr="005177ED">
              <w:rPr>
                <w:rFonts w:ascii="Times New Roman" w:hAnsi="Times New Roman" w:cs="Times New Roman"/>
                <w:color w:val="000000"/>
                <w:sz w:val="22"/>
              </w:rPr>
              <w:t>538 268</w:t>
            </w:r>
          </w:p>
        </w:tc>
        <w:tc>
          <w:tcPr>
            <w:tcW w:w="1054" w:type="pct"/>
            <w:noWrap/>
          </w:tcPr>
          <w:p w:rsidR="00BB23FF" w:rsidRPr="005177ED" w:rsidRDefault="00475D9D" w:rsidP="00BB23FF">
            <w:pPr>
              <w:spacing w:before="0"/>
              <w:jc w:val="right"/>
              <w:rPr>
                <w:rFonts w:ascii="Times New Roman" w:hAnsi="Times New Roman" w:cs="Times New Roman"/>
                <w:color w:val="000000"/>
                <w:sz w:val="22"/>
              </w:rPr>
            </w:pPr>
            <w:r>
              <w:rPr>
                <w:rFonts w:ascii="Times New Roman" w:hAnsi="Times New Roman" w:cs="Times New Roman"/>
                <w:color w:val="000000"/>
                <w:sz w:val="22"/>
              </w:rPr>
              <w:t>1 473 819</w:t>
            </w:r>
          </w:p>
        </w:tc>
        <w:tc>
          <w:tcPr>
            <w:tcW w:w="1054" w:type="pct"/>
            <w:noWrap/>
          </w:tcPr>
          <w:p w:rsidR="00BB23FF" w:rsidRPr="005177ED" w:rsidRDefault="00BB23FF" w:rsidP="00BB23FF">
            <w:pPr>
              <w:spacing w:before="0"/>
              <w:jc w:val="right"/>
              <w:rPr>
                <w:rFonts w:ascii="Times New Roman" w:hAnsi="Times New Roman" w:cs="Times New Roman"/>
                <w:sz w:val="22"/>
              </w:rPr>
            </w:pPr>
            <w:r w:rsidRPr="005177ED">
              <w:rPr>
                <w:rFonts w:ascii="Times New Roman" w:hAnsi="Times New Roman" w:cs="Times New Roman"/>
                <w:sz w:val="22"/>
              </w:rPr>
              <w:t>1 563 287</w:t>
            </w:r>
          </w:p>
        </w:tc>
        <w:tc>
          <w:tcPr>
            <w:tcW w:w="1052" w:type="pct"/>
            <w:noWrap/>
          </w:tcPr>
          <w:p w:rsidR="00BB23FF" w:rsidRPr="005177ED" w:rsidRDefault="00475D9D" w:rsidP="00BB23FF">
            <w:pPr>
              <w:spacing w:before="0"/>
              <w:jc w:val="right"/>
              <w:rPr>
                <w:rFonts w:ascii="Times New Roman" w:hAnsi="Times New Roman" w:cs="Times New Roman"/>
                <w:color w:val="000000"/>
                <w:sz w:val="22"/>
              </w:rPr>
            </w:pPr>
            <w:r>
              <w:rPr>
                <w:rFonts w:ascii="Times New Roman" w:hAnsi="Times New Roman" w:cs="Times New Roman"/>
                <w:color w:val="000000"/>
                <w:sz w:val="22"/>
              </w:rPr>
              <w:t>448 800</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lastRenderedPageBreak/>
        <w:t>Prameň: NLC, Lesnícka ochranárska služba, 2015</w:t>
      </w:r>
    </w:p>
    <w:p w:rsidR="00BB23FF" w:rsidRPr="004A1262" w:rsidRDefault="00BB23FF" w:rsidP="00BB23FF">
      <w:pPr>
        <w:spacing w:after="0" w:line="276" w:lineRule="auto"/>
        <w:outlineLvl w:val="2"/>
        <w:rPr>
          <w:rFonts w:ascii="Times New Roman" w:hAnsi="Times New Roman" w:cs="Times New Roman"/>
          <w:spacing w:val="15"/>
          <w:sz w:val="24"/>
          <w:lang w:eastAsia="sk-SK"/>
        </w:rPr>
      </w:pPr>
      <w:r w:rsidRPr="004A1262">
        <w:rPr>
          <w:rFonts w:ascii="Times New Roman" w:hAnsi="Times New Roman" w:cs="Times New Roman"/>
          <w:spacing w:val="15"/>
          <w:sz w:val="24"/>
          <w:lang w:eastAsia="sk-SK"/>
        </w:rPr>
        <w:t xml:space="preserve">Tabuľka 3.2-2 </w:t>
      </w:r>
      <w:proofErr w:type="spellStart"/>
      <w:r w:rsidRPr="004A1262">
        <w:rPr>
          <w:rFonts w:ascii="Times New Roman" w:hAnsi="Times New Roman" w:cs="Times New Roman"/>
          <w:spacing w:val="15"/>
          <w:sz w:val="24"/>
          <w:lang w:eastAsia="sk-SK"/>
        </w:rPr>
        <w:t>Podkôrny</w:t>
      </w:r>
      <w:proofErr w:type="spellEnd"/>
      <w:r w:rsidRPr="004A1262">
        <w:rPr>
          <w:rFonts w:ascii="Times New Roman" w:hAnsi="Times New Roman" w:cs="Times New Roman"/>
          <w:spacing w:val="15"/>
          <w:sz w:val="24"/>
          <w:lang w:eastAsia="sk-SK"/>
        </w:rPr>
        <w:t xml:space="preserve"> a drevokazný hmyz</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2"/>
        <w:gridCol w:w="1668"/>
        <w:gridCol w:w="1668"/>
        <w:gridCol w:w="1668"/>
        <w:gridCol w:w="1670"/>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07" w:type="pct"/>
            <w:vMerge w:val="restart"/>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proofErr w:type="spellStart"/>
            <w:r w:rsidRPr="005177ED">
              <w:rPr>
                <w:rFonts w:ascii="Times New Roman" w:eastAsia="Times New Roman" w:hAnsi="Times New Roman" w:cs="Times New Roman"/>
                <w:color w:val="000000"/>
                <w:sz w:val="22"/>
                <w:szCs w:val="22"/>
              </w:rPr>
              <w:t>Podkôrny</w:t>
            </w:r>
            <w:proofErr w:type="spellEnd"/>
            <w:r w:rsidRPr="005177ED">
              <w:rPr>
                <w:rFonts w:ascii="Times New Roman" w:eastAsia="Times New Roman" w:hAnsi="Times New Roman" w:cs="Times New Roman"/>
                <w:color w:val="000000"/>
                <w:sz w:val="22"/>
                <w:szCs w:val="22"/>
              </w:rPr>
              <w:t xml:space="preserve"> a drevokazný hmyz</w:t>
            </w:r>
          </w:p>
        </w:tc>
        <w:tc>
          <w:tcPr>
            <w:tcW w:w="3593" w:type="pct"/>
            <w:gridSpan w:val="4"/>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Objem poškodenej drevnej hmoty, m</w:t>
            </w:r>
            <w:r w:rsidRPr="005177ED">
              <w:rPr>
                <w:rFonts w:ascii="Times New Roman" w:eastAsia="Times New Roman" w:hAnsi="Times New Roman" w:cs="Times New Roman"/>
                <w:color w:val="000000"/>
                <w:sz w:val="22"/>
                <w:szCs w:val="22"/>
                <w:vertAlign w:val="superscript"/>
              </w:rPr>
              <w:t>3</w:t>
            </w:r>
          </w:p>
        </w:tc>
      </w:tr>
      <w:tr w:rsidR="00BB23FF" w:rsidRPr="005177ED" w:rsidTr="004A1262">
        <w:trPr>
          <w:trHeight w:val="352"/>
        </w:trPr>
        <w:tc>
          <w:tcPr>
            <w:tcW w:w="1407" w:type="pct"/>
            <w:vMerge/>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p>
        </w:tc>
        <w:tc>
          <w:tcPr>
            <w:tcW w:w="898"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počiatočný</w:t>
            </w:r>
          </w:p>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stav k 1.1.2015</w:t>
            </w:r>
          </w:p>
        </w:tc>
        <w:tc>
          <w:tcPr>
            <w:tcW w:w="898"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nárast za rok</w:t>
            </w:r>
          </w:p>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2015</w:t>
            </w:r>
          </w:p>
        </w:tc>
        <w:tc>
          <w:tcPr>
            <w:tcW w:w="898"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spracovaná</w:t>
            </w:r>
          </w:p>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v roku 2015</w:t>
            </w:r>
          </w:p>
        </w:tc>
        <w:tc>
          <w:tcPr>
            <w:tcW w:w="898"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nespracovaná</w:t>
            </w:r>
          </w:p>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k 31.12.2015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07" w:type="pct"/>
            <w:noWrap/>
            <w:hideMark/>
          </w:tcPr>
          <w:p w:rsidR="00BB23FF" w:rsidRPr="005177ED" w:rsidRDefault="00BB23FF" w:rsidP="00BB23FF">
            <w:pPr>
              <w:spacing w:before="0"/>
              <w:jc w:val="both"/>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Lykožrút smrekový</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13 198</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1 206 002</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1 192 699</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26 501</w:t>
            </w:r>
          </w:p>
        </w:tc>
      </w:tr>
      <w:tr w:rsidR="00BB23FF" w:rsidRPr="005177ED" w:rsidTr="004A1262">
        <w:trPr>
          <w:trHeight w:val="61"/>
        </w:trPr>
        <w:tc>
          <w:tcPr>
            <w:tcW w:w="1407" w:type="pct"/>
            <w:noWrap/>
            <w:hideMark/>
          </w:tcPr>
          <w:p w:rsidR="00BB23FF" w:rsidRPr="005177ED" w:rsidRDefault="00BB23FF" w:rsidP="00BB23FF">
            <w:pPr>
              <w:spacing w:before="0"/>
              <w:jc w:val="both"/>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Lykožrút lesklý</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19 132</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15 028</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4 104</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07" w:type="pct"/>
            <w:noWrap/>
            <w:hideMark/>
          </w:tcPr>
          <w:p w:rsidR="00BB23FF" w:rsidRPr="005177ED" w:rsidRDefault="00BB23FF" w:rsidP="00BB23FF">
            <w:pPr>
              <w:spacing w:before="0"/>
              <w:jc w:val="both"/>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Drevokaz čiarkovaný</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329</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323</w:t>
            </w:r>
          </w:p>
        </w:tc>
      </w:tr>
      <w:tr w:rsidR="00BB23FF" w:rsidRPr="005177ED" w:rsidTr="004A1262">
        <w:trPr>
          <w:trHeight w:val="61"/>
        </w:trPr>
        <w:tc>
          <w:tcPr>
            <w:tcW w:w="1407" w:type="pct"/>
            <w:noWrap/>
            <w:hideMark/>
          </w:tcPr>
          <w:p w:rsidR="00BB23FF" w:rsidRPr="005177ED" w:rsidRDefault="00BB23FF" w:rsidP="00BB23FF">
            <w:pPr>
              <w:spacing w:before="0"/>
              <w:jc w:val="both"/>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Lykožrúty na jedli</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184</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986</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898</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272</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07" w:type="pct"/>
            <w:noWrap/>
            <w:hideMark/>
          </w:tcPr>
          <w:p w:rsidR="00BB23FF" w:rsidRPr="005177ED" w:rsidRDefault="00BB23FF" w:rsidP="00BB23FF">
            <w:pPr>
              <w:spacing w:before="0"/>
              <w:jc w:val="both"/>
              <w:rPr>
                <w:rFonts w:ascii="Times New Roman" w:eastAsia="Times New Roman" w:hAnsi="Times New Roman" w:cs="Times New Roman"/>
                <w:color w:val="000000"/>
                <w:sz w:val="22"/>
                <w:szCs w:val="22"/>
              </w:rPr>
            </w:pPr>
            <w:proofErr w:type="spellStart"/>
            <w:r w:rsidRPr="005177ED">
              <w:rPr>
                <w:rFonts w:ascii="Times New Roman" w:eastAsia="Times New Roman" w:hAnsi="Times New Roman" w:cs="Times New Roman"/>
                <w:color w:val="000000"/>
                <w:sz w:val="22"/>
                <w:szCs w:val="22"/>
              </w:rPr>
              <w:t>Podkôrnikové</w:t>
            </w:r>
            <w:proofErr w:type="spellEnd"/>
            <w:r w:rsidRPr="005177ED">
              <w:rPr>
                <w:rFonts w:ascii="Times New Roman" w:eastAsia="Times New Roman" w:hAnsi="Times New Roman" w:cs="Times New Roman"/>
                <w:color w:val="000000"/>
                <w:sz w:val="22"/>
                <w:szCs w:val="22"/>
              </w:rPr>
              <w:t xml:space="preserve"> na borovici</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63 089</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60 065</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3 024</w:t>
            </w:r>
          </w:p>
        </w:tc>
      </w:tr>
      <w:tr w:rsidR="00BB23FF" w:rsidRPr="005177ED" w:rsidTr="004A1262">
        <w:trPr>
          <w:trHeight w:val="61"/>
        </w:trPr>
        <w:tc>
          <w:tcPr>
            <w:tcW w:w="1407" w:type="pct"/>
            <w:noWrap/>
            <w:hideMark/>
          </w:tcPr>
          <w:p w:rsidR="00BB23FF" w:rsidRPr="005177ED" w:rsidRDefault="00BB23FF" w:rsidP="00BB23FF">
            <w:pPr>
              <w:spacing w:before="0"/>
              <w:jc w:val="both"/>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Lykožrút smrekovcový</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1 284</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769</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515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72"/>
        </w:trPr>
        <w:tc>
          <w:tcPr>
            <w:tcW w:w="1407" w:type="pct"/>
            <w:noWrap/>
            <w:hideMark/>
          </w:tcPr>
          <w:p w:rsidR="00BB23FF" w:rsidRPr="005177ED" w:rsidRDefault="00BB23FF" w:rsidP="00BB23FF">
            <w:pPr>
              <w:spacing w:before="0"/>
              <w:jc w:val="both"/>
              <w:rPr>
                <w:rFonts w:ascii="Times New Roman" w:eastAsia="Times New Roman" w:hAnsi="Times New Roman" w:cs="Times New Roman"/>
                <w:color w:val="000000"/>
                <w:sz w:val="22"/>
                <w:szCs w:val="22"/>
              </w:rPr>
            </w:pPr>
            <w:proofErr w:type="spellStart"/>
            <w:r w:rsidRPr="005177ED">
              <w:rPr>
                <w:rFonts w:ascii="Times New Roman" w:eastAsia="Times New Roman" w:hAnsi="Times New Roman" w:cs="Times New Roman"/>
                <w:color w:val="000000"/>
                <w:sz w:val="22"/>
                <w:szCs w:val="22"/>
              </w:rPr>
              <w:t>Podkôrnik</w:t>
            </w:r>
            <w:proofErr w:type="spellEnd"/>
            <w:r w:rsidRPr="005177ED">
              <w:rPr>
                <w:rFonts w:ascii="Times New Roman" w:eastAsia="Times New Roman" w:hAnsi="Times New Roman" w:cs="Times New Roman"/>
                <w:color w:val="000000"/>
                <w:sz w:val="22"/>
                <w:szCs w:val="22"/>
              </w:rPr>
              <w:t xml:space="preserve"> dubový</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3 365</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1 159</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2 206</w:t>
            </w:r>
          </w:p>
        </w:tc>
      </w:tr>
      <w:tr w:rsidR="00BB23FF" w:rsidRPr="005177ED" w:rsidTr="004A1262">
        <w:trPr>
          <w:trHeight w:val="61"/>
        </w:trPr>
        <w:tc>
          <w:tcPr>
            <w:tcW w:w="1407" w:type="pct"/>
            <w:noWrap/>
          </w:tcPr>
          <w:p w:rsidR="00BB23FF" w:rsidRPr="005177ED" w:rsidRDefault="00BB23FF" w:rsidP="00BB23FF">
            <w:pPr>
              <w:spacing w:before="0"/>
              <w:jc w:val="both"/>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 xml:space="preserve">Iný </w:t>
            </w:r>
            <w:proofErr w:type="spellStart"/>
            <w:r w:rsidRPr="005177ED">
              <w:rPr>
                <w:rFonts w:ascii="Times New Roman" w:eastAsia="Times New Roman" w:hAnsi="Times New Roman" w:cs="Times New Roman"/>
                <w:color w:val="000000"/>
                <w:sz w:val="22"/>
                <w:szCs w:val="22"/>
              </w:rPr>
              <w:t>podkôrny</w:t>
            </w:r>
            <w:proofErr w:type="spellEnd"/>
            <w:r w:rsidRPr="005177ED">
              <w:rPr>
                <w:rFonts w:ascii="Times New Roman" w:eastAsia="Times New Roman" w:hAnsi="Times New Roman" w:cs="Times New Roman"/>
                <w:color w:val="000000"/>
                <w:sz w:val="22"/>
                <w:szCs w:val="22"/>
              </w:rPr>
              <w:t xml:space="preserve"> hmyz</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399 733</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15 802</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149 021</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266 514</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407" w:type="pct"/>
            <w:noWrap/>
            <w:hideMark/>
          </w:tcPr>
          <w:p w:rsidR="00BB23FF" w:rsidRPr="005177ED" w:rsidRDefault="00BB23FF" w:rsidP="00BB23FF">
            <w:pPr>
              <w:spacing w:before="0"/>
              <w:jc w:val="both"/>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Ostatné živočíšne škodce</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122 994</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23 198</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17 635</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128 557</w:t>
            </w:r>
          </w:p>
        </w:tc>
      </w:tr>
      <w:tr w:rsidR="00BB23FF" w:rsidRPr="005177ED" w:rsidTr="004A1262">
        <w:trPr>
          <w:trHeight w:val="61"/>
        </w:trPr>
        <w:tc>
          <w:tcPr>
            <w:tcW w:w="1407" w:type="pct"/>
            <w:noWrap/>
          </w:tcPr>
          <w:p w:rsidR="00BB23FF" w:rsidRPr="005177ED" w:rsidRDefault="00BB23FF" w:rsidP="00BB23FF">
            <w:pPr>
              <w:spacing w:before="0"/>
              <w:jc w:val="both"/>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Spolu</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536 109</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1 333 187</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1 437 280</w:t>
            </w:r>
          </w:p>
        </w:tc>
        <w:tc>
          <w:tcPr>
            <w:tcW w:w="898" w:type="pct"/>
            <w:noWrap/>
          </w:tcPr>
          <w:p w:rsidR="00BB23FF" w:rsidRPr="005177ED" w:rsidRDefault="00BB23FF" w:rsidP="00BB23FF">
            <w:pPr>
              <w:spacing w:before="0"/>
              <w:ind w:right="24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432 016</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A4FB0" w:rsidRDefault="00BB23FF" w:rsidP="00BB23FF">
      <w:pPr>
        <w:spacing w:after="0" w:line="276" w:lineRule="auto"/>
        <w:outlineLvl w:val="2"/>
        <w:rPr>
          <w:rFonts w:ascii="Times New Roman" w:hAnsi="Times New Roman" w:cs="Times New Roman"/>
          <w:spacing w:val="15"/>
          <w:sz w:val="12"/>
          <w:lang w:eastAsia="sk-SK"/>
        </w:rPr>
      </w:pPr>
    </w:p>
    <w:p w:rsidR="00BB23FF" w:rsidRPr="004A1262" w:rsidRDefault="00BB23FF" w:rsidP="00BB23FF">
      <w:pPr>
        <w:spacing w:after="0" w:line="276" w:lineRule="auto"/>
        <w:outlineLvl w:val="2"/>
        <w:rPr>
          <w:rFonts w:ascii="Times New Roman" w:hAnsi="Times New Roman" w:cs="Times New Roman"/>
          <w:spacing w:val="15"/>
          <w:sz w:val="24"/>
          <w:lang w:eastAsia="sk-SK"/>
        </w:rPr>
      </w:pPr>
      <w:r w:rsidRPr="004A1262">
        <w:rPr>
          <w:rFonts w:ascii="Times New Roman" w:hAnsi="Times New Roman" w:cs="Times New Roman"/>
          <w:spacing w:val="15"/>
          <w:sz w:val="24"/>
          <w:lang w:eastAsia="sk-SK"/>
        </w:rPr>
        <w:t xml:space="preserve">Tabuľka 3.2-3 </w:t>
      </w:r>
      <w:proofErr w:type="spellStart"/>
      <w:r w:rsidRPr="004A1262">
        <w:rPr>
          <w:rFonts w:ascii="Times New Roman" w:hAnsi="Times New Roman" w:cs="Times New Roman"/>
          <w:spacing w:val="15"/>
          <w:sz w:val="24"/>
          <w:lang w:eastAsia="sk-SK"/>
        </w:rPr>
        <w:t>Podkôrny</w:t>
      </w:r>
      <w:proofErr w:type="spellEnd"/>
      <w:r w:rsidRPr="004A1262">
        <w:rPr>
          <w:rFonts w:ascii="Times New Roman" w:hAnsi="Times New Roman" w:cs="Times New Roman"/>
          <w:spacing w:val="15"/>
          <w:sz w:val="24"/>
          <w:lang w:eastAsia="sk-SK"/>
        </w:rPr>
        <w:t xml:space="preserve"> a drevokazný hmyz podľa skupín drevín</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42"/>
        <w:gridCol w:w="1885"/>
        <w:gridCol w:w="1887"/>
        <w:gridCol w:w="1885"/>
        <w:gridCol w:w="1887"/>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938" w:type="pct"/>
            <w:vMerge w:val="restar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Dreviny</w:t>
            </w:r>
          </w:p>
        </w:tc>
        <w:tc>
          <w:tcPr>
            <w:tcW w:w="4062" w:type="pct"/>
            <w:gridSpan w:val="4"/>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Objem poškodenej drevnej hmoty, m</w:t>
            </w:r>
            <w:r w:rsidRPr="005177ED">
              <w:rPr>
                <w:rFonts w:ascii="Times New Roman" w:eastAsia="Times New Roman" w:hAnsi="Times New Roman" w:cs="Times New Roman"/>
                <w:color w:val="000000"/>
                <w:sz w:val="22"/>
                <w:vertAlign w:val="superscript"/>
              </w:rPr>
              <w:t>3</w:t>
            </w:r>
          </w:p>
        </w:tc>
      </w:tr>
      <w:tr w:rsidR="00BB23FF" w:rsidRPr="005177ED" w:rsidTr="004A1262">
        <w:trPr>
          <w:trHeight w:val="169"/>
        </w:trPr>
        <w:tc>
          <w:tcPr>
            <w:tcW w:w="938" w:type="pct"/>
            <w:vMerge/>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p>
        </w:tc>
        <w:tc>
          <w:tcPr>
            <w:tcW w:w="1015"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počiatočný</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stav k 1.1.2015</w:t>
            </w:r>
          </w:p>
        </w:tc>
        <w:tc>
          <w:tcPr>
            <w:tcW w:w="1016"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nárast za rok</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1015"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spracovaná</w:t>
            </w:r>
          </w:p>
          <w:p w:rsidR="00BB23FF" w:rsidRPr="005177ED" w:rsidRDefault="00BB23FF" w:rsidP="00BB23FF">
            <w:pPr>
              <w:spacing w:before="0" w:line="276" w:lineRule="auto"/>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v roku 2015</w:t>
            </w:r>
          </w:p>
        </w:tc>
        <w:tc>
          <w:tcPr>
            <w:tcW w:w="1016"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nespracovaná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k 31.12.2015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938"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Ihličnaté</w:t>
            </w:r>
          </w:p>
        </w:tc>
        <w:tc>
          <w:tcPr>
            <w:tcW w:w="1015" w:type="pct"/>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531 329</w:t>
            </w:r>
          </w:p>
        </w:tc>
        <w:tc>
          <w:tcPr>
            <w:tcW w:w="1016" w:type="pct"/>
            <w:noWrap/>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1 309 022</w:t>
            </w:r>
          </w:p>
        </w:tc>
        <w:tc>
          <w:tcPr>
            <w:tcW w:w="1015" w:type="pct"/>
            <w:noWrap/>
          </w:tcPr>
          <w:p w:rsidR="00BB23FF" w:rsidRPr="005177ED" w:rsidRDefault="00BB23FF" w:rsidP="00BB23FF">
            <w:pPr>
              <w:spacing w:before="0"/>
              <w:ind w:right="212"/>
              <w:jc w:val="right"/>
              <w:rPr>
                <w:rFonts w:ascii="Times New Roman" w:hAnsi="Times New Roman" w:cs="Times New Roman"/>
                <w:sz w:val="22"/>
              </w:rPr>
            </w:pPr>
            <w:r w:rsidRPr="005177ED">
              <w:rPr>
                <w:rFonts w:ascii="Times New Roman" w:hAnsi="Times New Roman" w:cs="Times New Roman"/>
                <w:sz w:val="22"/>
              </w:rPr>
              <w:t>1 420 817</w:t>
            </w:r>
          </w:p>
        </w:tc>
        <w:tc>
          <w:tcPr>
            <w:tcW w:w="1016" w:type="pct"/>
            <w:noWrap/>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419 534</w:t>
            </w:r>
          </w:p>
        </w:tc>
      </w:tr>
      <w:tr w:rsidR="00BB23FF" w:rsidRPr="005177ED" w:rsidTr="004A1262">
        <w:trPr>
          <w:trHeight w:val="61"/>
        </w:trPr>
        <w:tc>
          <w:tcPr>
            <w:tcW w:w="938"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listnaté</w:t>
            </w:r>
          </w:p>
        </w:tc>
        <w:tc>
          <w:tcPr>
            <w:tcW w:w="1015" w:type="pct"/>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4 780</w:t>
            </w:r>
          </w:p>
        </w:tc>
        <w:tc>
          <w:tcPr>
            <w:tcW w:w="1016" w:type="pct"/>
            <w:noWrap/>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24 165</w:t>
            </w:r>
          </w:p>
        </w:tc>
        <w:tc>
          <w:tcPr>
            <w:tcW w:w="1015" w:type="pct"/>
            <w:noWrap/>
          </w:tcPr>
          <w:p w:rsidR="00BB23FF" w:rsidRPr="005177ED" w:rsidRDefault="00BB23FF" w:rsidP="00BB23FF">
            <w:pPr>
              <w:spacing w:before="0"/>
              <w:ind w:right="212"/>
              <w:jc w:val="right"/>
              <w:rPr>
                <w:rFonts w:ascii="Times New Roman" w:hAnsi="Times New Roman" w:cs="Times New Roman"/>
                <w:sz w:val="22"/>
              </w:rPr>
            </w:pPr>
            <w:r w:rsidRPr="005177ED">
              <w:rPr>
                <w:rFonts w:ascii="Times New Roman" w:hAnsi="Times New Roman" w:cs="Times New Roman"/>
                <w:sz w:val="22"/>
              </w:rPr>
              <w:t>16 463</w:t>
            </w:r>
          </w:p>
        </w:tc>
        <w:tc>
          <w:tcPr>
            <w:tcW w:w="1016" w:type="pct"/>
            <w:noWrap/>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12 482</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938"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Spolu</w:t>
            </w:r>
          </w:p>
        </w:tc>
        <w:tc>
          <w:tcPr>
            <w:tcW w:w="1015" w:type="pct"/>
            <w:noWrap/>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536 109</w:t>
            </w:r>
          </w:p>
        </w:tc>
        <w:tc>
          <w:tcPr>
            <w:tcW w:w="1016" w:type="pct"/>
            <w:noWrap/>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1 333 187</w:t>
            </w:r>
          </w:p>
        </w:tc>
        <w:tc>
          <w:tcPr>
            <w:tcW w:w="1015" w:type="pct"/>
            <w:noWrap/>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1 437 280</w:t>
            </w:r>
          </w:p>
        </w:tc>
        <w:tc>
          <w:tcPr>
            <w:tcW w:w="1016" w:type="pct"/>
            <w:noWrap/>
          </w:tcPr>
          <w:p w:rsidR="00BB23FF" w:rsidRPr="005177ED" w:rsidRDefault="00BB23FF" w:rsidP="00BB23FF">
            <w:pPr>
              <w:spacing w:before="0"/>
              <w:ind w:right="212"/>
              <w:jc w:val="right"/>
              <w:rPr>
                <w:rFonts w:ascii="Times New Roman" w:hAnsi="Times New Roman" w:cs="Times New Roman"/>
                <w:color w:val="000000"/>
                <w:sz w:val="22"/>
              </w:rPr>
            </w:pPr>
            <w:r w:rsidRPr="005177ED">
              <w:rPr>
                <w:rFonts w:ascii="Times New Roman" w:hAnsi="Times New Roman" w:cs="Times New Roman"/>
                <w:color w:val="000000"/>
                <w:sz w:val="22"/>
              </w:rPr>
              <w:t>432 016</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A4FB0" w:rsidRDefault="00BB23FF" w:rsidP="00BB23FF">
      <w:pPr>
        <w:spacing w:after="0" w:line="276" w:lineRule="auto"/>
        <w:outlineLvl w:val="2"/>
        <w:rPr>
          <w:rFonts w:ascii="Times New Roman" w:hAnsi="Times New Roman" w:cs="Times New Roman"/>
          <w:spacing w:val="15"/>
          <w:sz w:val="12"/>
          <w:lang w:eastAsia="sk-SK"/>
        </w:rPr>
      </w:pPr>
    </w:p>
    <w:p w:rsidR="00BB23FF" w:rsidRPr="004A1262" w:rsidRDefault="00BB23FF" w:rsidP="00BB23FF">
      <w:pPr>
        <w:spacing w:after="0" w:line="276" w:lineRule="auto"/>
        <w:outlineLvl w:val="2"/>
        <w:rPr>
          <w:rFonts w:ascii="Times New Roman" w:hAnsi="Times New Roman" w:cs="Times New Roman"/>
          <w:spacing w:val="15"/>
          <w:sz w:val="24"/>
          <w:lang w:eastAsia="sk-SK"/>
        </w:rPr>
      </w:pPr>
      <w:r w:rsidRPr="004A1262">
        <w:rPr>
          <w:rFonts w:ascii="Times New Roman" w:hAnsi="Times New Roman" w:cs="Times New Roman"/>
          <w:spacing w:val="15"/>
          <w:sz w:val="24"/>
          <w:lang w:eastAsia="sk-SK"/>
        </w:rPr>
        <w:t xml:space="preserve">Tabuľka 3.2-4 </w:t>
      </w:r>
      <w:proofErr w:type="spellStart"/>
      <w:r w:rsidRPr="004A1262">
        <w:rPr>
          <w:rFonts w:ascii="Times New Roman" w:hAnsi="Times New Roman" w:cs="Times New Roman"/>
          <w:spacing w:val="15"/>
          <w:sz w:val="24"/>
          <w:lang w:eastAsia="sk-SK"/>
        </w:rPr>
        <w:t>Podkôrny</w:t>
      </w:r>
      <w:proofErr w:type="spellEnd"/>
      <w:r w:rsidRPr="004A1262">
        <w:rPr>
          <w:rFonts w:ascii="Times New Roman" w:hAnsi="Times New Roman" w:cs="Times New Roman"/>
          <w:spacing w:val="15"/>
          <w:sz w:val="24"/>
          <w:lang w:eastAsia="sk-SK"/>
        </w:rPr>
        <w:t xml:space="preserve"> a drevokazný hmyz na hlavných drevinách</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176"/>
        <w:gridCol w:w="1777"/>
        <w:gridCol w:w="1777"/>
        <w:gridCol w:w="1777"/>
        <w:gridCol w:w="1779"/>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171" w:type="pct"/>
            <w:vMerge w:val="restart"/>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Drevina</w:t>
            </w:r>
          </w:p>
        </w:tc>
        <w:tc>
          <w:tcPr>
            <w:tcW w:w="3829" w:type="pct"/>
            <w:gridSpan w:val="4"/>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Objem poškodenej drevnej hmoty, m</w:t>
            </w:r>
            <w:r w:rsidRPr="005177ED">
              <w:rPr>
                <w:rFonts w:ascii="Times New Roman" w:eastAsia="Times New Roman" w:hAnsi="Times New Roman" w:cs="Times New Roman"/>
                <w:color w:val="000000"/>
                <w:sz w:val="22"/>
                <w:vertAlign w:val="superscript"/>
              </w:rPr>
              <w:t>3</w:t>
            </w:r>
          </w:p>
        </w:tc>
      </w:tr>
      <w:tr w:rsidR="00BB23FF" w:rsidRPr="005177ED" w:rsidTr="004A1262">
        <w:trPr>
          <w:trHeight w:val="486"/>
        </w:trPr>
        <w:tc>
          <w:tcPr>
            <w:tcW w:w="1171" w:type="pct"/>
            <w:vMerge/>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p>
        </w:tc>
        <w:tc>
          <w:tcPr>
            <w:tcW w:w="95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počiatočný</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stav k 1.1.2015</w:t>
            </w:r>
          </w:p>
        </w:tc>
        <w:tc>
          <w:tcPr>
            <w:tcW w:w="95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nárast za rok</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95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v roku 2015</w:t>
            </w:r>
          </w:p>
        </w:tc>
        <w:tc>
          <w:tcPr>
            <w:tcW w:w="95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nespracovaná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k 31.12.2015</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171" w:type="pct"/>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Smrek</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526 614</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1 192 614</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1 300 496</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418 732</w:t>
            </w:r>
          </w:p>
        </w:tc>
      </w:tr>
      <w:tr w:rsidR="00BB23FF" w:rsidRPr="005177ED" w:rsidTr="004A1262">
        <w:trPr>
          <w:trHeight w:val="174"/>
        </w:trPr>
        <w:tc>
          <w:tcPr>
            <w:tcW w:w="1171" w:type="pct"/>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Jedľa</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11 834</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11 112</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722</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5"/>
        </w:trPr>
        <w:tc>
          <w:tcPr>
            <w:tcW w:w="1171" w:type="pct"/>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Borovica</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72 629</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68 684</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3 945</w:t>
            </w:r>
          </w:p>
        </w:tc>
      </w:tr>
      <w:tr w:rsidR="00BB23FF" w:rsidRPr="005177ED" w:rsidTr="004A1262">
        <w:trPr>
          <w:trHeight w:val="61"/>
        </w:trPr>
        <w:tc>
          <w:tcPr>
            <w:tcW w:w="1171" w:type="pct"/>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Buk</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17 871</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17 351</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520</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171" w:type="pct"/>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Dub</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9 667</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7 972</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1 695</w:t>
            </w:r>
          </w:p>
        </w:tc>
      </w:tr>
      <w:tr w:rsidR="00BB23FF" w:rsidRPr="005177ED" w:rsidTr="004A1262">
        <w:trPr>
          <w:trHeight w:val="61"/>
        </w:trPr>
        <w:tc>
          <w:tcPr>
            <w:tcW w:w="1171" w:type="pct"/>
          </w:tcPr>
          <w:p w:rsidR="00BB23FF" w:rsidRPr="005177ED" w:rsidRDefault="00BB23FF" w:rsidP="00BB23FF">
            <w:pPr>
              <w:spacing w:before="0"/>
              <w:jc w:val="both"/>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Ostatné dreviny</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9 495</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28 572</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31 665</w:t>
            </w:r>
          </w:p>
        </w:tc>
        <w:tc>
          <w:tcPr>
            <w:tcW w:w="957" w:type="pct"/>
            <w:noWrap/>
          </w:tcPr>
          <w:p w:rsidR="00BB23FF" w:rsidRPr="005177ED" w:rsidRDefault="00BB23FF" w:rsidP="00BB23FF">
            <w:pPr>
              <w:spacing w:before="0"/>
              <w:ind w:right="210"/>
              <w:jc w:val="right"/>
              <w:rPr>
                <w:rFonts w:ascii="Times New Roman" w:hAnsi="Times New Roman" w:cs="Times New Roman"/>
                <w:color w:val="000000"/>
                <w:sz w:val="22"/>
              </w:rPr>
            </w:pPr>
            <w:r w:rsidRPr="005177ED">
              <w:rPr>
                <w:rFonts w:ascii="Times New Roman" w:hAnsi="Times New Roman" w:cs="Times New Roman"/>
                <w:color w:val="000000"/>
                <w:sz w:val="22"/>
              </w:rPr>
              <w:t>6 402</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171" w:type="pct"/>
            <w:hideMark/>
          </w:tcPr>
          <w:p w:rsidR="00BB23FF" w:rsidRPr="005177ED" w:rsidRDefault="00BB23FF" w:rsidP="00BB23FF">
            <w:pPr>
              <w:spacing w:before="0"/>
              <w:jc w:val="both"/>
              <w:rPr>
                <w:rFonts w:ascii="Times New Roman" w:eastAsia="Times New Roman" w:hAnsi="Times New Roman" w:cs="Times New Roman"/>
                <w:bCs/>
                <w:color w:val="000000"/>
                <w:sz w:val="22"/>
              </w:rPr>
            </w:pPr>
            <w:r w:rsidRPr="005177ED">
              <w:rPr>
                <w:rFonts w:ascii="Times New Roman" w:eastAsia="Times New Roman" w:hAnsi="Times New Roman" w:cs="Times New Roman"/>
                <w:bCs/>
                <w:color w:val="000000"/>
                <w:sz w:val="22"/>
              </w:rPr>
              <w:t>Spolu</w:t>
            </w:r>
          </w:p>
        </w:tc>
        <w:tc>
          <w:tcPr>
            <w:tcW w:w="957" w:type="pct"/>
            <w:noWrap/>
          </w:tcPr>
          <w:p w:rsidR="00BB23FF" w:rsidRPr="005177ED" w:rsidRDefault="00BB23FF" w:rsidP="00BB23FF">
            <w:pPr>
              <w:spacing w:before="0"/>
              <w:ind w:right="210"/>
              <w:jc w:val="right"/>
              <w:rPr>
                <w:rFonts w:ascii="Times New Roman" w:hAnsi="Times New Roman" w:cs="Times New Roman"/>
                <w:bCs/>
                <w:color w:val="000000"/>
                <w:sz w:val="22"/>
              </w:rPr>
            </w:pPr>
            <w:r w:rsidRPr="005177ED">
              <w:rPr>
                <w:rFonts w:ascii="Times New Roman" w:hAnsi="Times New Roman" w:cs="Times New Roman"/>
                <w:bCs/>
                <w:color w:val="000000"/>
                <w:sz w:val="22"/>
              </w:rPr>
              <w:t>536 109</w:t>
            </w:r>
          </w:p>
        </w:tc>
        <w:tc>
          <w:tcPr>
            <w:tcW w:w="957" w:type="pct"/>
            <w:noWrap/>
          </w:tcPr>
          <w:p w:rsidR="00BB23FF" w:rsidRPr="005177ED" w:rsidRDefault="00BB23FF" w:rsidP="00BB23FF">
            <w:pPr>
              <w:spacing w:before="0"/>
              <w:ind w:right="210"/>
              <w:jc w:val="right"/>
              <w:rPr>
                <w:rFonts w:ascii="Times New Roman" w:hAnsi="Times New Roman" w:cs="Times New Roman"/>
                <w:bCs/>
                <w:color w:val="000000"/>
                <w:sz w:val="22"/>
              </w:rPr>
            </w:pPr>
            <w:r w:rsidRPr="005177ED">
              <w:rPr>
                <w:rFonts w:ascii="Times New Roman" w:hAnsi="Times New Roman" w:cs="Times New Roman"/>
                <w:bCs/>
                <w:color w:val="000000"/>
                <w:sz w:val="22"/>
              </w:rPr>
              <w:t>1 333 187</w:t>
            </w:r>
          </w:p>
        </w:tc>
        <w:tc>
          <w:tcPr>
            <w:tcW w:w="957" w:type="pct"/>
            <w:noWrap/>
          </w:tcPr>
          <w:p w:rsidR="00BB23FF" w:rsidRPr="005177ED" w:rsidRDefault="00BB23FF" w:rsidP="00BB23FF">
            <w:pPr>
              <w:spacing w:before="0"/>
              <w:ind w:right="210"/>
              <w:jc w:val="right"/>
              <w:rPr>
                <w:rFonts w:ascii="Times New Roman" w:hAnsi="Times New Roman" w:cs="Times New Roman"/>
                <w:bCs/>
                <w:color w:val="000000"/>
                <w:sz w:val="22"/>
              </w:rPr>
            </w:pPr>
            <w:r w:rsidRPr="005177ED">
              <w:rPr>
                <w:rFonts w:ascii="Times New Roman" w:hAnsi="Times New Roman" w:cs="Times New Roman"/>
                <w:bCs/>
                <w:color w:val="000000"/>
                <w:sz w:val="22"/>
              </w:rPr>
              <w:t>1 437 280</w:t>
            </w:r>
          </w:p>
        </w:tc>
        <w:tc>
          <w:tcPr>
            <w:tcW w:w="957" w:type="pct"/>
            <w:noWrap/>
          </w:tcPr>
          <w:p w:rsidR="00BB23FF" w:rsidRPr="005177ED" w:rsidRDefault="00BB23FF" w:rsidP="00BB23FF">
            <w:pPr>
              <w:spacing w:before="0"/>
              <w:ind w:right="210"/>
              <w:jc w:val="right"/>
              <w:rPr>
                <w:rFonts w:ascii="Times New Roman" w:hAnsi="Times New Roman" w:cs="Times New Roman"/>
                <w:bCs/>
                <w:color w:val="000000"/>
                <w:sz w:val="22"/>
              </w:rPr>
            </w:pPr>
            <w:r w:rsidRPr="005177ED">
              <w:rPr>
                <w:rFonts w:ascii="Times New Roman" w:hAnsi="Times New Roman" w:cs="Times New Roman"/>
                <w:bCs/>
                <w:color w:val="000000"/>
                <w:sz w:val="22"/>
              </w:rPr>
              <w:t>432 016</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A4FB0" w:rsidRDefault="00BB23FF" w:rsidP="00BB23FF">
      <w:pPr>
        <w:spacing w:after="0" w:line="276" w:lineRule="auto"/>
        <w:outlineLvl w:val="2"/>
        <w:rPr>
          <w:rFonts w:ascii="Times New Roman" w:hAnsi="Times New Roman" w:cs="Times New Roman"/>
          <w:spacing w:val="15"/>
          <w:sz w:val="12"/>
          <w:lang w:eastAsia="sk-SK"/>
        </w:rPr>
      </w:pPr>
    </w:p>
    <w:p w:rsidR="00BB23FF" w:rsidRPr="004A1262" w:rsidRDefault="00BB23FF" w:rsidP="00BB23FF">
      <w:pPr>
        <w:spacing w:after="0" w:line="276" w:lineRule="auto"/>
        <w:outlineLvl w:val="2"/>
        <w:rPr>
          <w:rFonts w:ascii="Times New Roman" w:hAnsi="Times New Roman" w:cs="Times New Roman"/>
          <w:spacing w:val="15"/>
          <w:lang w:eastAsia="sk-SK"/>
        </w:rPr>
      </w:pPr>
      <w:r w:rsidRPr="004A1262">
        <w:rPr>
          <w:rFonts w:ascii="Times New Roman" w:hAnsi="Times New Roman" w:cs="Times New Roman"/>
          <w:spacing w:val="15"/>
          <w:lang w:eastAsia="sk-SK"/>
        </w:rPr>
        <w:t xml:space="preserve">Tabuľka 3.2-5 Objem vykonanej náhodnej ťažby dreva poškodeného </w:t>
      </w:r>
      <w:proofErr w:type="spellStart"/>
      <w:r w:rsidRPr="004A1262">
        <w:rPr>
          <w:rFonts w:ascii="Times New Roman" w:hAnsi="Times New Roman" w:cs="Times New Roman"/>
          <w:spacing w:val="15"/>
          <w:lang w:eastAsia="sk-SK"/>
        </w:rPr>
        <w:t>podkôrnym</w:t>
      </w:r>
      <w:proofErr w:type="spellEnd"/>
      <w:r w:rsidRPr="004A1262">
        <w:rPr>
          <w:rFonts w:ascii="Times New Roman" w:hAnsi="Times New Roman" w:cs="Times New Roman"/>
          <w:spacing w:val="15"/>
          <w:lang w:eastAsia="sk-SK"/>
        </w:rPr>
        <w:t xml:space="preserve"> a drevokazným hmyzom v roku 2015 podľa krajov</w:t>
      </w:r>
    </w:p>
    <w:tbl>
      <w:tblPr>
        <w:tblStyle w:val="Obyajntabuka41"/>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67"/>
        <w:gridCol w:w="2275"/>
        <w:gridCol w:w="2275"/>
        <w:gridCol w:w="2275"/>
      </w:tblGrid>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328" w:type="pct"/>
            <w:vMerge w:val="restart"/>
            <w:noWrap/>
            <w:vAlign w:val="center"/>
            <w:hideMark/>
          </w:tcPr>
          <w:p w:rsidR="00BB23FF" w:rsidRPr="005177ED" w:rsidRDefault="00BB23FF" w:rsidP="00BB23FF">
            <w:pPr>
              <w:spacing w:before="0"/>
              <w:jc w:val="center"/>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Kraj</w:t>
            </w:r>
          </w:p>
        </w:tc>
        <w:tc>
          <w:tcPr>
            <w:tcW w:w="3672" w:type="pct"/>
            <w:gridSpan w:val="3"/>
            <w:noWrap/>
            <w:vAlign w:val="center"/>
            <w:hideMark/>
          </w:tcPr>
          <w:p w:rsidR="00BB23FF" w:rsidRPr="005177ED" w:rsidRDefault="00BB23FF" w:rsidP="00BB23FF">
            <w:pPr>
              <w:spacing w:before="0"/>
              <w:jc w:val="center"/>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Náhodná vykonaná ťažba, m</w:t>
            </w:r>
            <w:r w:rsidRPr="005177ED">
              <w:rPr>
                <w:rFonts w:ascii="Times New Roman" w:eastAsia="Times New Roman" w:hAnsi="Times New Roman" w:cs="Times New Roman"/>
                <w:bCs/>
                <w:sz w:val="22"/>
                <w:szCs w:val="22"/>
                <w:vertAlign w:val="superscript"/>
              </w:rPr>
              <w:t>3</w:t>
            </w:r>
          </w:p>
        </w:tc>
      </w:tr>
      <w:tr w:rsidR="00BB23FF" w:rsidRPr="005177ED" w:rsidTr="004A1262">
        <w:trPr>
          <w:trHeight w:val="61"/>
        </w:trPr>
        <w:tc>
          <w:tcPr>
            <w:tcW w:w="1328" w:type="pct"/>
            <w:vMerge/>
            <w:vAlign w:val="center"/>
            <w:hideMark/>
          </w:tcPr>
          <w:p w:rsidR="00BB23FF" w:rsidRPr="005177ED" w:rsidRDefault="00BB23FF" w:rsidP="00BB23FF">
            <w:pPr>
              <w:spacing w:before="0"/>
              <w:jc w:val="center"/>
              <w:rPr>
                <w:rFonts w:ascii="Times New Roman" w:eastAsia="Times New Roman" w:hAnsi="Times New Roman" w:cs="Times New Roman"/>
                <w:bCs/>
                <w:sz w:val="22"/>
                <w:szCs w:val="22"/>
              </w:rPr>
            </w:pPr>
          </w:p>
        </w:tc>
        <w:tc>
          <w:tcPr>
            <w:tcW w:w="1224"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Ihličnatá</w:t>
            </w:r>
          </w:p>
        </w:tc>
        <w:tc>
          <w:tcPr>
            <w:tcW w:w="1224"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Listnatá</w:t>
            </w:r>
          </w:p>
        </w:tc>
        <w:tc>
          <w:tcPr>
            <w:tcW w:w="1224"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Spolu</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103"/>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Banskobystrický</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234 170</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930</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235 100</w:t>
            </w:r>
          </w:p>
        </w:tc>
      </w:tr>
      <w:tr w:rsidR="00BB23FF" w:rsidRPr="005177ED" w:rsidTr="004A1262">
        <w:trPr>
          <w:trHeight w:val="134"/>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Bratislavský</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48 639</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160</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48 799</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Košický</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191 192</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1 764</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192 956</w:t>
            </w:r>
          </w:p>
        </w:tc>
      </w:tr>
      <w:tr w:rsidR="00BB23FF" w:rsidRPr="005177ED" w:rsidTr="004A1262">
        <w:trPr>
          <w:trHeight w:val="61"/>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Nitriansky</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1 606</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597</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2 203</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74"/>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Prešovský</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119 649</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9 973</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129 622</w:t>
            </w:r>
          </w:p>
        </w:tc>
      </w:tr>
      <w:tr w:rsidR="00BB23FF" w:rsidRPr="005177ED" w:rsidTr="004A1262">
        <w:trPr>
          <w:trHeight w:val="106"/>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Trenčiansky</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68 863</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879</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69 742</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138"/>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Trnavský</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11 252</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675</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11 927</w:t>
            </w:r>
          </w:p>
        </w:tc>
      </w:tr>
      <w:tr w:rsidR="00BB23FF" w:rsidRPr="005177ED" w:rsidTr="004A1262">
        <w:trPr>
          <w:trHeight w:val="61"/>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Žilinský</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745 446</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1 485</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746 931</w:t>
            </w:r>
          </w:p>
        </w:tc>
      </w:tr>
      <w:tr w:rsidR="00BB23FF" w:rsidRPr="005177ED" w:rsidTr="004A1262">
        <w:trPr>
          <w:cnfStyle w:val="000000100000" w:firstRow="0" w:lastRow="0" w:firstColumn="0" w:lastColumn="0" w:oddVBand="0" w:evenVBand="0" w:oddHBand="1" w:evenHBand="0" w:firstRowFirstColumn="0" w:firstRowLastColumn="0" w:lastRowFirstColumn="0" w:lastRowLastColumn="0"/>
          <w:trHeight w:val="61"/>
        </w:trPr>
        <w:tc>
          <w:tcPr>
            <w:tcW w:w="1328"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Spolu</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1 420 817</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16 463</w:t>
            </w:r>
          </w:p>
        </w:tc>
        <w:tc>
          <w:tcPr>
            <w:tcW w:w="1224" w:type="pct"/>
            <w:noWrap/>
            <w:hideMark/>
          </w:tcPr>
          <w:p w:rsidR="00BB23FF" w:rsidRPr="005177ED" w:rsidRDefault="00BB23FF" w:rsidP="00BB23FF">
            <w:pPr>
              <w:spacing w:before="0"/>
              <w:ind w:right="226"/>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1 437 280</w:t>
            </w:r>
          </w:p>
        </w:tc>
      </w:tr>
    </w:tbl>
    <w:p w:rsid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lastRenderedPageBreak/>
        <w:t>Prameň: NLC, Lesnícka ochranárska služba, 2015</w:t>
      </w:r>
    </w:p>
    <w:p w:rsidR="00BB23FF" w:rsidRPr="00BA4FB0" w:rsidRDefault="00BB23FF" w:rsidP="00BB23FF">
      <w:pPr>
        <w:spacing w:after="0" w:line="276" w:lineRule="auto"/>
        <w:outlineLvl w:val="2"/>
        <w:rPr>
          <w:rFonts w:ascii="Times New Roman" w:hAnsi="Times New Roman" w:cs="Times New Roman"/>
          <w:spacing w:val="15"/>
          <w:sz w:val="24"/>
          <w:lang w:eastAsia="sk-SK"/>
        </w:rPr>
      </w:pPr>
      <w:r w:rsidRPr="00BA4FB0">
        <w:rPr>
          <w:rFonts w:ascii="Times New Roman" w:hAnsi="Times New Roman" w:cs="Times New Roman"/>
          <w:spacing w:val="15"/>
          <w:sz w:val="24"/>
          <w:lang w:eastAsia="sk-SK"/>
        </w:rPr>
        <w:t xml:space="preserve">Tabuľka 3.2-6 </w:t>
      </w:r>
      <w:proofErr w:type="spellStart"/>
      <w:r w:rsidRPr="00BA4FB0">
        <w:rPr>
          <w:rFonts w:ascii="Times New Roman" w:hAnsi="Times New Roman" w:cs="Times New Roman"/>
          <w:spacing w:val="15"/>
          <w:sz w:val="24"/>
          <w:lang w:eastAsia="sk-SK"/>
        </w:rPr>
        <w:t>Fytopatogénne</w:t>
      </w:r>
      <w:proofErr w:type="spellEnd"/>
      <w:r w:rsidRPr="00BA4FB0">
        <w:rPr>
          <w:rFonts w:ascii="Times New Roman" w:hAnsi="Times New Roman" w:cs="Times New Roman"/>
          <w:spacing w:val="15"/>
          <w:sz w:val="24"/>
          <w:lang w:eastAsia="sk-SK"/>
        </w:rPr>
        <w:t xml:space="preserve"> organizmy </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90"/>
        <w:gridCol w:w="1742"/>
        <w:gridCol w:w="1304"/>
        <w:gridCol w:w="1523"/>
        <w:gridCol w:w="1527"/>
      </w:tblGrid>
      <w:tr w:rsidR="00BB23FF" w:rsidRPr="005177ED" w:rsidTr="00BA4FB0">
        <w:trPr>
          <w:cnfStyle w:val="000000100000" w:firstRow="0" w:lastRow="0" w:firstColumn="0" w:lastColumn="0" w:oddVBand="0" w:evenVBand="0" w:oddHBand="1" w:evenHBand="0" w:firstRowFirstColumn="0" w:firstRowLastColumn="0" w:lastRowFirstColumn="0" w:lastRowLastColumn="0"/>
          <w:trHeight w:val="90"/>
        </w:trPr>
        <w:tc>
          <w:tcPr>
            <w:tcW w:w="1718" w:type="pct"/>
            <w:vMerge w:val="restart"/>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proofErr w:type="spellStart"/>
            <w:r w:rsidRPr="005177ED">
              <w:rPr>
                <w:rFonts w:ascii="Times New Roman" w:eastAsia="Times New Roman" w:hAnsi="Times New Roman" w:cs="Times New Roman"/>
                <w:color w:val="000000"/>
                <w:sz w:val="22"/>
                <w:szCs w:val="22"/>
              </w:rPr>
              <w:t>Fytopatogénne</w:t>
            </w:r>
            <w:proofErr w:type="spellEnd"/>
            <w:r w:rsidRPr="005177ED">
              <w:rPr>
                <w:rFonts w:ascii="Times New Roman" w:eastAsia="Times New Roman" w:hAnsi="Times New Roman" w:cs="Times New Roman"/>
                <w:color w:val="000000"/>
                <w:sz w:val="22"/>
                <w:szCs w:val="22"/>
              </w:rPr>
              <w:t xml:space="preserve"> organizmy</w:t>
            </w:r>
          </w:p>
        </w:tc>
        <w:tc>
          <w:tcPr>
            <w:tcW w:w="3282" w:type="pct"/>
            <w:gridSpan w:val="4"/>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Objem poškodenej drevnej hmoty, m</w:t>
            </w:r>
            <w:r w:rsidRPr="005177ED">
              <w:rPr>
                <w:rFonts w:ascii="Times New Roman" w:eastAsia="Times New Roman" w:hAnsi="Times New Roman" w:cs="Times New Roman"/>
                <w:color w:val="000000"/>
                <w:sz w:val="22"/>
                <w:szCs w:val="22"/>
                <w:vertAlign w:val="superscript"/>
              </w:rPr>
              <w:t>3</w:t>
            </w:r>
          </w:p>
        </w:tc>
      </w:tr>
      <w:tr w:rsidR="00BB23FF" w:rsidRPr="005177ED" w:rsidTr="00BA4FB0">
        <w:trPr>
          <w:trHeight w:val="264"/>
        </w:trPr>
        <w:tc>
          <w:tcPr>
            <w:tcW w:w="1718" w:type="pct"/>
            <w:vMerge/>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p>
        </w:tc>
        <w:tc>
          <w:tcPr>
            <w:tcW w:w="938" w:type="pct"/>
            <w:noWrap/>
            <w:vAlign w:val="center"/>
            <w:hideMark/>
          </w:tcPr>
          <w:p w:rsidR="00BB23FF" w:rsidRPr="005177ED" w:rsidRDefault="00BB23FF" w:rsidP="00BA4FB0">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počiatočný</w:t>
            </w:r>
          </w:p>
          <w:p w:rsidR="00BB23FF" w:rsidRPr="005177ED" w:rsidRDefault="00BB23FF" w:rsidP="00BA4FB0">
            <w:pPr>
              <w:spacing w:before="0" w:line="276" w:lineRule="auto"/>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stav k 1.1.2015</w:t>
            </w:r>
          </w:p>
        </w:tc>
        <w:tc>
          <w:tcPr>
            <w:tcW w:w="702" w:type="pct"/>
            <w:noWrap/>
            <w:vAlign w:val="center"/>
            <w:hideMark/>
          </w:tcPr>
          <w:p w:rsidR="00BB23FF" w:rsidRPr="005177ED" w:rsidRDefault="00BB23FF" w:rsidP="00BA4FB0">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nárast</w:t>
            </w:r>
          </w:p>
          <w:p w:rsidR="00BB23FF" w:rsidRPr="005177ED" w:rsidRDefault="00BB23FF" w:rsidP="00BA4FB0">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za rok 2015</w:t>
            </w:r>
          </w:p>
        </w:tc>
        <w:tc>
          <w:tcPr>
            <w:tcW w:w="820" w:type="pct"/>
            <w:noWrap/>
            <w:vAlign w:val="center"/>
            <w:hideMark/>
          </w:tcPr>
          <w:p w:rsidR="00BB23FF" w:rsidRPr="005177ED" w:rsidRDefault="00BB23FF" w:rsidP="00BA4FB0">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spracovaná</w:t>
            </w:r>
          </w:p>
          <w:p w:rsidR="00BB23FF" w:rsidRPr="005177ED" w:rsidRDefault="00BB23FF" w:rsidP="00BA4FB0">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v roku 2015</w:t>
            </w:r>
          </w:p>
        </w:tc>
        <w:tc>
          <w:tcPr>
            <w:tcW w:w="822" w:type="pct"/>
            <w:noWrap/>
            <w:vAlign w:val="center"/>
            <w:hideMark/>
          </w:tcPr>
          <w:p w:rsidR="00BB23FF" w:rsidRPr="005177ED" w:rsidRDefault="00BB23FF" w:rsidP="00BA4FB0">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nespracovaná</w:t>
            </w:r>
          </w:p>
          <w:p w:rsidR="00BB23FF" w:rsidRPr="005177ED" w:rsidRDefault="00BB23FF" w:rsidP="00BA4FB0">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k 31.12.2015</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77"/>
        </w:trPr>
        <w:tc>
          <w:tcPr>
            <w:tcW w:w="1718" w:type="pct"/>
            <w:noWrap/>
            <w:hideMark/>
          </w:tcPr>
          <w:p w:rsidR="00BB23FF" w:rsidRPr="005177ED" w:rsidRDefault="00BB23FF" w:rsidP="00BB23FF">
            <w:pPr>
              <w:spacing w:before="0"/>
              <w:rPr>
                <w:rFonts w:ascii="Times New Roman" w:hAnsi="Times New Roman" w:cs="Times New Roman"/>
                <w:iCs/>
                <w:sz w:val="22"/>
                <w:szCs w:val="22"/>
              </w:rPr>
            </w:pPr>
            <w:r w:rsidRPr="005177ED">
              <w:rPr>
                <w:rFonts w:ascii="Times New Roman" w:hAnsi="Times New Roman" w:cs="Times New Roman"/>
                <w:iCs/>
                <w:sz w:val="22"/>
                <w:szCs w:val="22"/>
              </w:rPr>
              <w:t>Hniloby</w:t>
            </w:r>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1 096</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9 921</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9 534</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1 483</w:t>
            </w:r>
          </w:p>
        </w:tc>
      </w:tr>
      <w:tr w:rsidR="00BB23FF" w:rsidRPr="005177ED" w:rsidTr="00BA4FB0">
        <w:trPr>
          <w:trHeight w:val="61"/>
        </w:trPr>
        <w:tc>
          <w:tcPr>
            <w:tcW w:w="1718" w:type="pct"/>
            <w:noWrap/>
            <w:hideMark/>
          </w:tcPr>
          <w:p w:rsidR="00BB23FF" w:rsidRPr="005177ED" w:rsidRDefault="00BB23FF" w:rsidP="00BB23FF">
            <w:pPr>
              <w:spacing w:before="0"/>
              <w:rPr>
                <w:rFonts w:ascii="Times New Roman" w:hAnsi="Times New Roman" w:cs="Times New Roman"/>
                <w:iCs/>
                <w:sz w:val="22"/>
                <w:szCs w:val="22"/>
              </w:rPr>
            </w:pPr>
            <w:r w:rsidRPr="005177ED">
              <w:rPr>
                <w:rFonts w:ascii="Times New Roman" w:hAnsi="Times New Roman" w:cs="Times New Roman"/>
                <w:iCs/>
                <w:sz w:val="22"/>
                <w:szCs w:val="22"/>
              </w:rPr>
              <w:t>Podpňovka</w:t>
            </w:r>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91 300</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80 350</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10 950</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718" w:type="pct"/>
            <w:noWrap/>
            <w:hideMark/>
          </w:tcPr>
          <w:p w:rsidR="00BB23FF" w:rsidRPr="005177ED" w:rsidRDefault="00BB23FF" w:rsidP="00BB23FF">
            <w:pPr>
              <w:spacing w:before="0"/>
              <w:rPr>
                <w:rFonts w:ascii="Times New Roman" w:hAnsi="Times New Roman" w:cs="Times New Roman"/>
                <w:iCs/>
                <w:sz w:val="22"/>
                <w:szCs w:val="22"/>
              </w:rPr>
            </w:pPr>
            <w:proofErr w:type="spellStart"/>
            <w:r w:rsidRPr="005177ED">
              <w:rPr>
                <w:rFonts w:ascii="Times New Roman" w:hAnsi="Times New Roman" w:cs="Times New Roman"/>
                <w:iCs/>
                <w:sz w:val="22"/>
                <w:szCs w:val="22"/>
              </w:rPr>
              <w:t>Koreňovka</w:t>
            </w:r>
            <w:proofErr w:type="spellEnd"/>
            <w:r w:rsidRPr="005177ED">
              <w:rPr>
                <w:rFonts w:ascii="Times New Roman" w:hAnsi="Times New Roman" w:cs="Times New Roman"/>
                <w:iCs/>
                <w:sz w:val="22"/>
                <w:szCs w:val="22"/>
              </w:rPr>
              <w:t xml:space="preserve"> vrstevnatá</w:t>
            </w:r>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2 070</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1 129</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941</w:t>
            </w:r>
          </w:p>
        </w:tc>
      </w:tr>
      <w:tr w:rsidR="00BB23FF" w:rsidRPr="005177ED" w:rsidTr="00BA4FB0">
        <w:trPr>
          <w:trHeight w:val="61"/>
        </w:trPr>
        <w:tc>
          <w:tcPr>
            <w:tcW w:w="1718" w:type="pct"/>
            <w:noWrap/>
            <w:hideMark/>
          </w:tcPr>
          <w:p w:rsidR="00BB23FF" w:rsidRPr="005177ED" w:rsidRDefault="00BB23FF" w:rsidP="00BB23FF">
            <w:pPr>
              <w:spacing w:before="0"/>
              <w:rPr>
                <w:rFonts w:ascii="Times New Roman" w:hAnsi="Times New Roman" w:cs="Times New Roman"/>
                <w:iCs/>
                <w:sz w:val="22"/>
                <w:szCs w:val="22"/>
              </w:rPr>
            </w:pPr>
            <w:r w:rsidRPr="005177ED">
              <w:rPr>
                <w:rFonts w:ascii="Times New Roman" w:hAnsi="Times New Roman" w:cs="Times New Roman"/>
                <w:iCs/>
                <w:sz w:val="22"/>
                <w:szCs w:val="22"/>
              </w:rPr>
              <w:t xml:space="preserve">Rakovina a </w:t>
            </w:r>
            <w:proofErr w:type="spellStart"/>
            <w:r w:rsidRPr="005177ED">
              <w:rPr>
                <w:rFonts w:ascii="Times New Roman" w:hAnsi="Times New Roman" w:cs="Times New Roman"/>
                <w:iCs/>
                <w:sz w:val="22"/>
                <w:szCs w:val="22"/>
              </w:rPr>
              <w:t>nekróza</w:t>
            </w:r>
            <w:proofErr w:type="spellEnd"/>
            <w:r w:rsidRPr="005177ED">
              <w:rPr>
                <w:rFonts w:ascii="Times New Roman" w:hAnsi="Times New Roman" w:cs="Times New Roman"/>
                <w:iCs/>
                <w:sz w:val="22"/>
                <w:szCs w:val="22"/>
              </w:rPr>
              <w:t xml:space="preserve"> kôry</w:t>
            </w:r>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1 063</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729</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1 071</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721</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718" w:type="pct"/>
            <w:noWrap/>
            <w:hideMark/>
          </w:tcPr>
          <w:p w:rsidR="00BB23FF" w:rsidRPr="005177ED" w:rsidRDefault="00BB23FF" w:rsidP="00BB23FF">
            <w:pPr>
              <w:spacing w:before="0"/>
              <w:rPr>
                <w:rFonts w:ascii="Times New Roman" w:hAnsi="Times New Roman" w:cs="Times New Roman"/>
                <w:iCs/>
                <w:sz w:val="22"/>
                <w:szCs w:val="22"/>
              </w:rPr>
            </w:pPr>
            <w:proofErr w:type="spellStart"/>
            <w:r w:rsidRPr="005177ED">
              <w:rPr>
                <w:rFonts w:ascii="Times New Roman" w:hAnsi="Times New Roman" w:cs="Times New Roman"/>
                <w:iCs/>
                <w:sz w:val="22"/>
                <w:szCs w:val="22"/>
              </w:rPr>
              <w:t>Tracheomykózy</w:t>
            </w:r>
            <w:proofErr w:type="spellEnd"/>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3 309</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3 002</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307</w:t>
            </w:r>
          </w:p>
        </w:tc>
      </w:tr>
      <w:tr w:rsidR="00BB23FF" w:rsidRPr="005177ED" w:rsidTr="00BA4FB0">
        <w:trPr>
          <w:trHeight w:val="61"/>
        </w:trPr>
        <w:tc>
          <w:tcPr>
            <w:tcW w:w="1718" w:type="pct"/>
            <w:noWrap/>
            <w:hideMark/>
          </w:tcPr>
          <w:p w:rsidR="00BB23FF" w:rsidRPr="005177ED" w:rsidRDefault="00BB23FF" w:rsidP="00BB23FF">
            <w:pPr>
              <w:spacing w:before="0"/>
              <w:rPr>
                <w:rFonts w:ascii="Times New Roman" w:hAnsi="Times New Roman" w:cs="Times New Roman"/>
                <w:iCs/>
                <w:sz w:val="22"/>
                <w:szCs w:val="22"/>
              </w:rPr>
            </w:pPr>
            <w:proofErr w:type="spellStart"/>
            <w:r w:rsidRPr="005177ED">
              <w:rPr>
                <w:rFonts w:ascii="Times New Roman" w:hAnsi="Times New Roman" w:cs="Times New Roman"/>
                <w:iCs/>
                <w:sz w:val="22"/>
                <w:szCs w:val="22"/>
              </w:rPr>
              <w:t>Sypavky</w:t>
            </w:r>
            <w:proofErr w:type="spellEnd"/>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86</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83</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718" w:type="pct"/>
            <w:noWrap/>
            <w:hideMark/>
          </w:tcPr>
          <w:p w:rsidR="00BB23FF" w:rsidRPr="005177ED" w:rsidRDefault="00BB23FF" w:rsidP="00BB23FF">
            <w:pPr>
              <w:spacing w:before="0"/>
              <w:rPr>
                <w:rFonts w:ascii="Times New Roman" w:hAnsi="Times New Roman" w:cs="Times New Roman"/>
                <w:iCs/>
                <w:sz w:val="22"/>
                <w:szCs w:val="22"/>
              </w:rPr>
            </w:pPr>
            <w:r w:rsidRPr="005177ED">
              <w:rPr>
                <w:rFonts w:ascii="Times New Roman" w:hAnsi="Times New Roman" w:cs="Times New Roman"/>
                <w:iCs/>
                <w:sz w:val="22"/>
                <w:szCs w:val="22"/>
              </w:rPr>
              <w:t>Múčnatky</w:t>
            </w:r>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3</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r>
      <w:tr w:rsidR="00BB23FF" w:rsidRPr="005177ED" w:rsidTr="00BA4FB0">
        <w:trPr>
          <w:trHeight w:val="61"/>
        </w:trPr>
        <w:tc>
          <w:tcPr>
            <w:tcW w:w="1718" w:type="pct"/>
            <w:noWrap/>
            <w:hideMark/>
          </w:tcPr>
          <w:p w:rsidR="00BB23FF" w:rsidRPr="005177ED" w:rsidRDefault="00BB23FF" w:rsidP="00BB23FF">
            <w:pPr>
              <w:spacing w:before="0"/>
              <w:rPr>
                <w:rFonts w:ascii="Times New Roman" w:hAnsi="Times New Roman" w:cs="Times New Roman"/>
                <w:iCs/>
                <w:sz w:val="22"/>
                <w:szCs w:val="22"/>
              </w:rPr>
            </w:pPr>
            <w:r w:rsidRPr="005177ED">
              <w:rPr>
                <w:rFonts w:ascii="Times New Roman" w:hAnsi="Times New Roman" w:cs="Times New Roman"/>
                <w:iCs/>
                <w:sz w:val="22"/>
                <w:szCs w:val="22"/>
              </w:rPr>
              <w:t>Škvrnitosť a hnednutie listov a ihlíc</w:t>
            </w:r>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62</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56</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718" w:type="pct"/>
            <w:noWrap/>
          </w:tcPr>
          <w:p w:rsidR="00BB23FF" w:rsidRPr="005177ED" w:rsidRDefault="00BB23FF" w:rsidP="00BB23FF">
            <w:pPr>
              <w:spacing w:before="0"/>
              <w:rPr>
                <w:rFonts w:ascii="Times New Roman" w:hAnsi="Times New Roman" w:cs="Times New Roman"/>
                <w:iCs/>
                <w:sz w:val="22"/>
                <w:szCs w:val="22"/>
              </w:rPr>
            </w:pPr>
            <w:r w:rsidRPr="005177ED">
              <w:rPr>
                <w:rFonts w:ascii="Times New Roman" w:hAnsi="Times New Roman" w:cs="Times New Roman"/>
                <w:iCs/>
                <w:sz w:val="22"/>
                <w:szCs w:val="22"/>
              </w:rPr>
              <w:t>Iné huby</w:t>
            </w:r>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33 152</w:t>
            </w:r>
          </w:p>
        </w:tc>
        <w:tc>
          <w:tcPr>
            <w:tcW w:w="820" w:type="pct"/>
            <w:noWrap/>
            <w:vAlign w:val="center"/>
          </w:tcPr>
          <w:p w:rsidR="00BB23FF" w:rsidRPr="005177ED" w:rsidRDefault="00BB23FF" w:rsidP="00BB23FF">
            <w:pPr>
              <w:spacing w:before="0"/>
              <w:ind w:right="175"/>
              <w:jc w:val="right"/>
              <w:rPr>
                <w:rFonts w:ascii="Times New Roman" w:hAnsi="Times New Roman" w:cs="Times New Roman"/>
                <w:iCs/>
                <w:sz w:val="22"/>
                <w:szCs w:val="22"/>
              </w:rPr>
            </w:pPr>
            <w:r w:rsidRPr="005177ED">
              <w:rPr>
                <w:rFonts w:ascii="Times New Roman" w:hAnsi="Times New Roman" w:cs="Times New Roman"/>
                <w:iCs/>
                <w:sz w:val="22"/>
                <w:szCs w:val="22"/>
              </w:rPr>
              <w:t>30 779</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2 373</w:t>
            </w:r>
          </w:p>
        </w:tc>
      </w:tr>
      <w:tr w:rsidR="00BB23FF" w:rsidRPr="005177ED" w:rsidTr="00BA4FB0">
        <w:trPr>
          <w:trHeight w:val="61"/>
        </w:trPr>
        <w:tc>
          <w:tcPr>
            <w:tcW w:w="1718" w:type="pct"/>
            <w:noWrap/>
            <w:hideMark/>
          </w:tcPr>
          <w:p w:rsidR="00BB23FF" w:rsidRPr="005177ED" w:rsidRDefault="00BB23FF" w:rsidP="00BB23FF">
            <w:pPr>
              <w:spacing w:before="0"/>
              <w:rPr>
                <w:rFonts w:ascii="Times New Roman" w:hAnsi="Times New Roman" w:cs="Times New Roman"/>
                <w:iCs/>
                <w:sz w:val="22"/>
                <w:szCs w:val="22"/>
              </w:rPr>
            </w:pPr>
            <w:r w:rsidRPr="005177ED">
              <w:rPr>
                <w:rFonts w:ascii="Times New Roman" w:hAnsi="Times New Roman" w:cs="Times New Roman"/>
                <w:iCs/>
                <w:sz w:val="22"/>
                <w:szCs w:val="22"/>
              </w:rPr>
              <w:t>Spolu</w:t>
            </w:r>
          </w:p>
        </w:tc>
        <w:tc>
          <w:tcPr>
            <w:tcW w:w="938"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2 159</w:t>
            </w:r>
          </w:p>
        </w:tc>
        <w:tc>
          <w:tcPr>
            <w:tcW w:w="70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140 632</w:t>
            </w:r>
          </w:p>
        </w:tc>
        <w:tc>
          <w:tcPr>
            <w:tcW w:w="820" w:type="pct"/>
            <w:noWrap/>
            <w:vAlign w:val="center"/>
          </w:tcPr>
          <w:p w:rsidR="00BB23FF" w:rsidRPr="005177ED" w:rsidRDefault="00BB23FF" w:rsidP="00BB23FF">
            <w:pPr>
              <w:spacing w:before="0"/>
              <w:ind w:right="175"/>
              <w:jc w:val="right"/>
              <w:rPr>
                <w:rFonts w:ascii="Times New Roman" w:hAnsi="Times New Roman" w:cs="Times New Roman"/>
                <w:sz w:val="22"/>
                <w:szCs w:val="22"/>
              </w:rPr>
            </w:pPr>
            <w:r w:rsidRPr="005177ED">
              <w:rPr>
                <w:rFonts w:ascii="Times New Roman" w:hAnsi="Times New Roman" w:cs="Times New Roman"/>
                <w:sz w:val="22"/>
                <w:szCs w:val="22"/>
              </w:rPr>
              <w:t>126 007</w:t>
            </w:r>
          </w:p>
        </w:tc>
        <w:tc>
          <w:tcPr>
            <w:tcW w:w="822" w:type="pct"/>
            <w:noWrap/>
            <w:vAlign w:val="center"/>
          </w:tcPr>
          <w:p w:rsidR="00BB23FF" w:rsidRPr="005177ED" w:rsidRDefault="00BB23FF" w:rsidP="00BB23FF">
            <w:pPr>
              <w:spacing w:before="0"/>
              <w:ind w:right="17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16 784</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B23FF" w:rsidRDefault="00BB23FF" w:rsidP="00BB23FF">
      <w:pPr>
        <w:spacing w:after="0" w:line="276" w:lineRule="auto"/>
        <w:outlineLvl w:val="2"/>
        <w:rPr>
          <w:rFonts w:ascii="Times New Roman" w:hAnsi="Times New Roman" w:cs="Times New Roman"/>
          <w:spacing w:val="15"/>
          <w:lang w:eastAsia="sk-SK"/>
        </w:rPr>
      </w:pPr>
    </w:p>
    <w:p w:rsidR="00BB23FF" w:rsidRPr="00BA4FB0" w:rsidRDefault="00BB23FF" w:rsidP="00BB23FF">
      <w:pPr>
        <w:spacing w:after="0" w:line="276" w:lineRule="auto"/>
        <w:outlineLvl w:val="2"/>
        <w:rPr>
          <w:rFonts w:ascii="Times New Roman" w:hAnsi="Times New Roman" w:cs="Times New Roman"/>
          <w:spacing w:val="15"/>
          <w:sz w:val="24"/>
          <w:lang w:eastAsia="sk-SK"/>
        </w:rPr>
      </w:pPr>
      <w:r w:rsidRPr="00BA4FB0">
        <w:rPr>
          <w:rFonts w:ascii="Times New Roman" w:hAnsi="Times New Roman" w:cs="Times New Roman"/>
          <w:spacing w:val="15"/>
          <w:sz w:val="24"/>
          <w:lang w:eastAsia="sk-SK"/>
        </w:rPr>
        <w:t xml:space="preserve">Tabuľka 3.2-7 </w:t>
      </w:r>
      <w:proofErr w:type="spellStart"/>
      <w:r w:rsidRPr="00BA4FB0">
        <w:rPr>
          <w:rFonts w:ascii="Times New Roman" w:hAnsi="Times New Roman" w:cs="Times New Roman"/>
          <w:spacing w:val="15"/>
          <w:sz w:val="24"/>
          <w:lang w:eastAsia="sk-SK"/>
        </w:rPr>
        <w:t>Fytopatogénne</w:t>
      </w:r>
      <w:proofErr w:type="spellEnd"/>
      <w:r w:rsidRPr="00BA4FB0">
        <w:rPr>
          <w:rFonts w:ascii="Times New Roman" w:hAnsi="Times New Roman" w:cs="Times New Roman"/>
          <w:spacing w:val="15"/>
          <w:sz w:val="24"/>
          <w:lang w:eastAsia="sk-SK"/>
        </w:rPr>
        <w:t xml:space="preserve"> organizmy podľa skupín drevín</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22"/>
        <w:gridCol w:w="1742"/>
        <w:gridCol w:w="1742"/>
        <w:gridCol w:w="1742"/>
        <w:gridCol w:w="1738"/>
      </w:tblGrid>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250" w:type="pct"/>
            <w:vMerge w:val="restar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Dreviny</w:t>
            </w:r>
          </w:p>
        </w:tc>
        <w:tc>
          <w:tcPr>
            <w:tcW w:w="3750" w:type="pct"/>
            <w:gridSpan w:val="4"/>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Objem poškodenej drevnej hmoty, m</w:t>
            </w:r>
            <w:r w:rsidRPr="005177ED">
              <w:rPr>
                <w:rFonts w:ascii="Times New Roman" w:eastAsia="Times New Roman" w:hAnsi="Times New Roman" w:cs="Times New Roman"/>
                <w:color w:val="000000"/>
                <w:sz w:val="22"/>
                <w:vertAlign w:val="superscript"/>
              </w:rPr>
              <w:t>3</w:t>
            </w:r>
          </w:p>
        </w:tc>
      </w:tr>
      <w:tr w:rsidR="00BB23FF" w:rsidRPr="005177ED" w:rsidTr="00BA4FB0">
        <w:trPr>
          <w:trHeight w:val="599"/>
        </w:trPr>
        <w:tc>
          <w:tcPr>
            <w:tcW w:w="1250" w:type="pct"/>
            <w:vMerge/>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p>
        </w:tc>
        <w:tc>
          <w:tcPr>
            <w:tcW w:w="938"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počiatočný</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stav k 1.1.2015</w:t>
            </w:r>
          </w:p>
        </w:tc>
        <w:tc>
          <w:tcPr>
            <w:tcW w:w="938"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nárast za rok</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938"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v roku 2015</w:t>
            </w:r>
          </w:p>
        </w:tc>
        <w:tc>
          <w:tcPr>
            <w:tcW w:w="938"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nespracovaná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k 31.12.2015</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139"/>
        </w:trPr>
        <w:tc>
          <w:tcPr>
            <w:tcW w:w="1250"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Ihličnaté</w:t>
            </w:r>
          </w:p>
        </w:tc>
        <w:tc>
          <w:tcPr>
            <w:tcW w:w="938" w:type="pct"/>
            <w:noWrap/>
          </w:tcPr>
          <w:p w:rsidR="00BB23FF" w:rsidRPr="005177ED" w:rsidRDefault="00BB23FF" w:rsidP="00BB23FF">
            <w:pPr>
              <w:spacing w:before="0"/>
              <w:ind w:right="176"/>
              <w:jc w:val="right"/>
              <w:rPr>
                <w:rFonts w:ascii="Times New Roman" w:hAnsi="Times New Roman" w:cs="Times New Roman"/>
                <w:color w:val="000000"/>
                <w:sz w:val="22"/>
              </w:rPr>
            </w:pPr>
            <w:r w:rsidRPr="005177ED">
              <w:rPr>
                <w:rFonts w:ascii="Times New Roman" w:hAnsi="Times New Roman" w:cs="Times New Roman"/>
                <w:color w:val="000000"/>
                <w:sz w:val="22"/>
              </w:rPr>
              <w:t>1 096</w:t>
            </w:r>
          </w:p>
        </w:tc>
        <w:tc>
          <w:tcPr>
            <w:tcW w:w="938" w:type="pct"/>
            <w:noWrap/>
          </w:tcPr>
          <w:p w:rsidR="00BB23FF" w:rsidRPr="005177ED" w:rsidRDefault="00BB23FF" w:rsidP="00BB23FF">
            <w:pPr>
              <w:spacing w:before="0"/>
              <w:ind w:right="176"/>
              <w:jc w:val="right"/>
              <w:rPr>
                <w:rFonts w:ascii="Times New Roman" w:hAnsi="Times New Roman" w:cs="Times New Roman"/>
                <w:color w:val="000000"/>
                <w:sz w:val="22"/>
              </w:rPr>
            </w:pPr>
            <w:r w:rsidRPr="005177ED">
              <w:rPr>
                <w:rFonts w:ascii="Times New Roman" w:hAnsi="Times New Roman" w:cs="Times New Roman"/>
                <w:color w:val="000000"/>
                <w:sz w:val="22"/>
              </w:rPr>
              <w:t>124 522</w:t>
            </w:r>
          </w:p>
        </w:tc>
        <w:tc>
          <w:tcPr>
            <w:tcW w:w="938" w:type="pct"/>
            <w:noWrap/>
          </w:tcPr>
          <w:p w:rsidR="00BB23FF" w:rsidRPr="005177ED" w:rsidRDefault="00BB23FF" w:rsidP="00BB23FF">
            <w:pPr>
              <w:spacing w:before="0"/>
              <w:ind w:right="176"/>
              <w:jc w:val="right"/>
              <w:rPr>
                <w:rFonts w:ascii="Times New Roman" w:hAnsi="Times New Roman" w:cs="Times New Roman"/>
                <w:sz w:val="22"/>
              </w:rPr>
            </w:pPr>
            <w:r w:rsidRPr="005177ED">
              <w:rPr>
                <w:rFonts w:ascii="Times New Roman" w:hAnsi="Times New Roman" w:cs="Times New Roman"/>
                <w:sz w:val="22"/>
              </w:rPr>
              <w:t>110 682</w:t>
            </w:r>
          </w:p>
        </w:tc>
        <w:tc>
          <w:tcPr>
            <w:tcW w:w="938" w:type="pct"/>
            <w:noWrap/>
          </w:tcPr>
          <w:p w:rsidR="00BB23FF" w:rsidRPr="005177ED" w:rsidRDefault="00BB23FF" w:rsidP="00BB23FF">
            <w:pPr>
              <w:spacing w:before="0"/>
              <w:ind w:right="176"/>
              <w:jc w:val="right"/>
              <w:rPr>
                <w:rFonts w:ascii="Times New Roman" w:hAnsi="Times New Roman" w:cs="Times New Roman"/>
                <w:color w:val="000000"/>
                <w:sz w:val="22"/>
              </w:rPr>
            </w:pPr>
            <w:r w:rsidRPr="005177ED">
              <w:rPr>
                <w:rFonts w:ascii="Times New Roman" w:hAnsi="Times New Roman" w:cs="Times New Roman"/>
                <w:color w:val="000000"/>
                <w:sz w:val="22"/>
              </w:rPr>
              <w:t>14 936</w:t>
            </w:r>
          </w:p>
        </w:tc>
      </w:tr>
      <w:tr w:rsidR="00BB23FF" w:rsidRPr="005177ED" w:rsidTr="00BA4FB0">
        <w:trPr>
          <w:trHeight w:val="61"/>
        </w:trPr>
        <w:tc>
          <w:tcPr>
            <w:tcW w:w="1250"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listnaté</w:t>
            </w:r>
          </w:p>
        </w:tc>
        <w:tc>
          <w:tcPr>
            <w:tcW w:w="938" w:type="pct"/>
            <w:noWrap/>
          </w:tcPr>
          <w:p w:rsidR="00BB23FF" w:rsidRPr="005177ED" w:rsidRDefault="00BB23FF" w:rsidP="00BB23FF">
            <w:pPr>
              <w:spacing w:before="0"/>
              <w:ind w:right="176"/>
              <w:jc w:val="right"/>
              <w:rPr>
                <w:rFonts w:ascii="Times New Roman" w:hAnsi="Times New Roman" w:cs="Times New Roman"/>
                <w:color w:val="000000"/>
                <w:sz w:val="22"/>
              </w:rPr>
            </w:pPr>
            <w:r w:rsidRPr="005177ED">
              <w:rPr>
                <w:rFonts w:ascii="Times New Roman" w:hAnsi="Times New Roman" w:cs="Times New Roman"/>
                <w:color w:val="000000"/>
                <w:sz w:val="22"/>
              </w:rPr>
              <w:t>1 063</w:t>
            </w:r>
          </w:p>
        </w:tc>
        <w:tc>
          <w:tcPr>
            <w:tcW w:w="938" w:type="pct"/>
            <w:noWrap/>
          </w:tcPr>
          <w:p w:rsidR="00BB23FF" w:rsidRPr="005177ED" w:rsidRDefault="00BB23FF" w:rsidP="00BB23FF">
            <w:pPr>
              <w:spacing w:before="0"/>
              <w:ind w:right="176"/>
              <w:jc w:val="right"/>
              <w:rPr>
                <w:rFonts w:ascii="Times New Roman" w:hAnsi="Times New Roman" w:cs="Times New Roman"/>
                <w:color w:val="000000"/>
                <w:sz w:val="22"/>
              </w:rPr>
            </w:pPr>
            <w:r w:rsidRPr="005177ED">
              <w:rPr>
                <w:rFonts w:ascii="Times New Roman" w:hAnsi="Times New Roman" w:cs="Times New Roman"/>
                <w:color w:val="000000"/>
                <w:sz w:val="22"/>
              </w:rPr>
              <w:t>16 110</w:t>
            </w:r>
          </w:p>
        </w:tc>
        <w:tc>
          <w:tcPr>
            <w:tcW w:w="938" w:type="pct"/>
            <w:noWrap/>
          </w:tcPr>
          <w:p w:rsidR="00BB23FF" w:rsidRPr="005177ED" w:rsidRDefault="00BB23FF" w:rsidP="00BB23FF">
            <w:pPr>
              <w:spacing w:before="0"/>
              <w:ind w:right="176"/>
              <w:jc w:val="right"/>
              <w:rPr>
                <w:rFonts w:ascii="Times New Roman" w:hAnsi="Times New Roman" w:cs="Times New Roman"/>
                <w:sz w:val="22"/>
              </w:rPr>
            </w:pPr>
            <w:r w:rsidRPr="005177ED">
              <w:rPr>
                <w:rFonts w:ascii="Times New Roman" w:hAnsi="Times New Roman" w:cs="Times New Roman"/>
                <w:sz w:val="22"/>
              </w:rPr>
              <w:t>15 325</w:t>
            </w:r>
          </w:p>
        </w:tc>
        <w:tc>
          <w:tcPr>
            <w:tcW w:w="938" w:type="pct"/>
            <w:noWrap/>
          </w:tcPr>
          <w:p w:rsidR="00BB23FF" w:rsidRPr="005177ED" w:rsidRDefault="00BB23FF" w:rsidP="00BB23FF">
            <w:pPr>
              <w:spacing w:before="0"/>
              <w:ind w:right="176"/>
              <w:jc w:val="right"/>
              <w:rPr>
                <w:rFonts w:ascii="Times New Roman" w:hAnsi="Times New Roman" w:cs="Times New Roman"/>
                <w:color w:val="000000"/>
                <w:sz w:val="22"/>
              </w:rPr>
            </w:pPr>
            <w:r w:rsidRPr="005177ED">
              <w:rPr>
                <w:rFonts w:ascii="Times New Roman" w:hAnsi="Times New Roman" w:cs="Times New Roman"/>
                <w:color w:val="000000"/>
                <w:sz w:val="22"/>
              </w:rPr>
              <w:t>1 848</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250"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Spolu</w:t>
            </w:r>
          </w:p>
        </w:tc>
        <w:tc>
          <w:tcPr>
            <w:tcW w:w="938" w:type="pct"/>
            <w:noWrap/>
          </w:tcPr>
          <w:p w:rsidR="00BB23FF" w:rsidRPr="005177ED" w:rsidRDefault="00BB23FF" w:rsidP="00BB23FF">
            <w:pPr>
              <w:spacing w:before="0"/>
              <w:ind w:right="176"/>
              <w:jc w:val="right"/>
              <w:rPr>
                <w:rFonts w:ascii="Times New Roman" w:hAnsi="Times New Roman" w:cs="Times New Roman"/>
                <w:sz w:val="22"/>
              </w:rPr>
            </w:pPr>
            <w:r w:rsidRPr="005177ED">
              <w:rPr>
                <w:rFonts w:ascii="Times New Roman" w:hAnsi="Times New Roman" w:cs="Times New Roman"/>
                <w:sz w:val="22"/>
              </w:rPr>
              <w:t>2 159</w:t>
            </w:r>
          </w:p>
        </w:tc>
        <w:tc>
          <w:tcPr>
            <w:tcW w:w="938" w:type="pct"/>
            <w:noWrap/>
          </w:tcPr>
          <w:p w:rsidR="00BB23FF" w:rsidRPr="005177ED" w:rsidRDefault="00BB23FF" w:rsidP="00BB23FF">
            <w:pPr>
              <w:spacing w:before="0"/>
              <w:ind w:right="176"/>
              <w:jc w:val="right"/>
              <w:rPr>
                <w:rFonts w:ascii="Times New Roman" w:hAnsi="Times New Roman" w:cs="Times New Roman"/>
                <w:color w:val="000000"/>
                <w:sz w:val="22"/>
              </w:rPr>
            </w:pPr>
            <w:r w:rsidRPr="005177ED">
              <w:rPr>
                <w:rFonts w:ascii="Times New Roman" w:hAnsi="Times New Roman" w:cs="Times New Roman"/>
                <w:color w:val="000000"/>
                <w:sz w:val="22"/>
              </w:rPr>
              <w:t>140 632</w:t>
            </w:r>
          </w:p>
        </w:tc>
        <w:tc>
          <w:tcPr>
            <w:tcW w:w="938" w:type="pct"/>
            <w:noWrap/>
          </w:tcPr>
          <w:p w:rsidR="00BB23FF" w:rsidRPr="005177ED" w:rsidRDefault="00BB23FF" w:rsidP="00BB23FF">
            <w:pPr>
              <w:spacing w:before="0"/>
              <w:ind w:right="176"/>
              <w:jc w:val="right"/>
              <w:rPr>
                <w:rFonts w:ascii="Times New Roman" w:hAnsi="Times New Roman" w:cs="Times New Roman"/>
                <w:sz w:val="22"/>
              </w:rPr>
            </w:pPr>
            <w:r w:rsidRPr="005177ED">
              <w:rPr>
                <w:rFonts w:ascii="Times New Roman" w:hAnsi="Times New Roman" w:cs="Times New Roman"/>
                <w:sz w:val="22"/>
              </w:rPr>
              <w:t>126 007</w:t>
            </w:r>
          </w:p>
        </w:tc>
        <w:tc>
          <w:tcPr>
            <w:tcW w:w="938" w:type="pct"/>
            <w:noWrap/>
          </w:tcPr>
          <w:p w:rsidR="00BB23FF" w:rsidRPr="005177ED" w:rsidRDefault="00BB23FF" w:rsidP="00BB23FF">
            <w:pPr>
              <w:spacing w:before="0"/>
              <w:ind w:right="176"/>
              <w:jc w:val="right"/>
              <w:rPr>
                <w:rFonts w:ascii="Times New Roman" w:hAnsi="Times New Roman" w:cs="Times New Roman"/>
                <w:color w:val="000000"/>
                <w:sz w:val="22"/>
              </w:rPr>
            </w:pPr>
            <w:r w:rsidRPr="005177ED">
              <w:rPr>
                <w:rFonts w:ascii="Times New Roman" w:hAnsi="Times New Roman" w:cs="Times New Roman"/>
                <w:color w:val="000000"/>
                <w:sz w:val="22"/>
              </w:rPr>
              <w:t>16 784</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B23FF" w:rsidRDefault="00BB23FF" w:rsidP="00BB23FF">
      <w:pPr>
        <w:spacing w:after="0" w:line="276" w:lineRule="auto"/>
        <w:outlineLvl w:val="2"/>
        <w:rPr>
          <w:rFonts w:ascii="Times New Roman" w:hAnsi="Times New Roman" w:cs="Times New Roman"/>
          <w:spacing w:val="15"/>
          <w:lang w:eastAsia="sk-SK"/>
        </w:rPr>
      </w:pPr>
    </w:p>
    <w:p w:rsidR="00BB23FF" w:rsidRPr="00BB23FF" w:rsidRDefault="00BB23FF" w:rsidP="00BB23FF">
      <w:pPr>
        <w:spacing w:before="100" w:after="200" w:line="276" w:lineRule="auto"/>
        <w:rPr>
          <w:sz w:val="20"/>
          <w:szCs w:val="20"/>
          <w:lang w:eastAsia="sk-SK"/>
        </w:rPr>
      </w:pPr>
      <w:r w:rsidRPr="00BB23FF">
        <w:rPr>
          <w:noProof/>
          <w:sz w:val="20"/>
          <w:szCs w:val="20"/>
          <w:lang w:eastAsia="sk-SK"/>
        </w:rPr>
        <w:drawing>
          <wp:inline distT="0" distB="0" distL="0" distR="0" wp14:anchorId="19EE894C" wp14:editId="6F15F136">
            <wp:extent cx="5760589" cy="3078051"/>
            <wp:effectExtent l="0" t="0" r="0" b="8255"/>
            <wp:docPr id="43" name="Obrázok 43" descr="D:\0 NLC\Zelená správa\Zelená správa za rok 2015\Mapy\Biotika za ro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NLC\Zelená správa\Zelená správa za rok 2015\Mapy\Biotika za rok 2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7856" cy="3092621"/>
                    </a:xfrm>
                    <a:prstGeom prst="rect">
                      <a:avLst/>
                    </a:prstGeom>
                    <a:noFill/>
                    <a:ln>
                      <a:noFill/>
                    </a:ln>
                  </pic:spPr>
                </pic:pic>
              </a:graphicData>
            </a:graphic>
          </wp:inline>
        </w:drawing>
      </w:r>
    </w:p>
    <w:p w:rsidR="00BA4FB0" w:rsidRDefault="00BB23FF" w:rsidP="00BB23FF">
      <w:pPr>
        <w:spacing w:before="300" w:after="0" w:line="276" w:lineRule="auto"/>
        <w:outlineLvl w:val="2"/>
        <w:rPr>
          <w:rFonts w:ascii="Times New Roman" w:hAnsi="Times New Roman"/>
          <w:spacing w:val="15"/>
          <w:sz w:val="24"/>
          <w:szCs w:val="20"/>
          <w:lang w:eastAsia="sk-SK"/>
        </w:rPr>
      </w:pPr>
      <w:r w:rsidRPr="00BA4FB0">
        <w:rPr>
          <w:rFonts w:ascii="Times New Roman" w:hAnsi="Times New Roman"/>
          <w:spacing w:val="15"/>
          <w:sz w:val="24"/>
          <w:szCs w:val="20"/>
          <w:lang w:eastAsia="sk-SK"/>
        </w:rPr>
        <w:t>Obrázok 3.2-1 Poškodenie lesných drevín biotickými škodlivými činiteľmi v roku 2015 podľa okresov</w:t>
      </w:r>
      <w:r w:rsidR="00BA4FB0">
        <w:rPr>
          <w:rFonts w:ascii="Times New Roman" w:hAnsi="Times New Roman"/>
          <w:spacing w:val="15"/>
          <w:sz w:val="24"/>
          <w:szCs w:val="20"/>
          <w:lang w:eastAsia="sk-SK"/>
        </w:rPr>
        <w:br w:type="page"/>
      </w:r>
    </w:p>
    <w:p w:rsidR="005177ED" w:rsidRPr="00BA4FB0" w:rsidRDefault="005177ED" w:rsidP="005177ED">
      <w:pPr>
        <w:spacing w:after="0" w:line="276" w:lineRule="auto"/>
        <w:outlineLvl w:val="2"/>
        <w:rPr>
          <w:rFonts w:ascii="Times New Roman" w:hAnsi="Times New Roman" w:cs="Times New Roman"/>
          <w:spacing w:val="15"/>
          <w:sz w:val="24"/>
          <w:lang w:eastAsia="sk-SK"/>
        </w:rPr>
      </w:pPr>
      <w:r w:rsidRPr="00BA4FB0">
        <w:rPr>
          <w:rFonts w:ascii="Times New Roman" w:hAnsi="Times New Roman" w:cs="Times New Roman"/>
          <w:spacing w:val="15"/>
          <w:sz w:val="24"/>
          <w:lang w:eastAsia="sk-SK"/>
        </w:rPr>
        <w:lastRenderedPageBreak/>
        <w:t>Tabuľka 3.2-8 Objem vykonanej náhodnej ťažby dreva poškodeného hubovými patogénmi v roku 2015 podľa krajov</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19"/>
        <w:gridCol w:w="2322"/>
        <w:gridCol w:w="2323"/>
        <w:gridCol w:w="2322"/>
      </w:tblGrid>
      <w:tr w:rsidR="005177ED" w:rsidRPr="005177ED" w:rsidTr="00BA4FB0">
        <w:trPr>
          <w:cnfStyle w:val="000000100000" w:firstRow="0" w:lastRow="0" w:firstColumn="0" w:lastColumn="0" w:oddVBand="0" w:evenVBand="0" w:oddHBand="1" w:evenHBand="0" w:firstRowFirstColumn="0" w:firstRowLastColumn="0" w:lastRowFirstColumn="0" w:lastRowLastColumn="0"/>
          <w:trHeight w:val="68"/>
        </w:trPr>
        <w:tc>
          <w:tcPr>
            <w:tcW w:w="1249" w:type="pct"/>
            <w:vMerge w:val="restart"/>
            <w:noWrap/>
            <w:vAlign w:val="center"/>
            <w:hideMark/>
          </w:tcPr>
          <w:p w:rsidR="005177ED" w:rsidRPr="005177ED" w:rsidRDefault="005177ED" w:rsidP="00C43A55">
            <w:pPr>
              <w:spacing w:before="0"/>
              <w:jc w:val="center"/>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Kraj</w:t>
            </w:r>
          </w:p>
        </w:tc>
        <w:tc>
          <w:tcPr>
            <w:tcW w:w="3751" w:type="pct"/>
            <w:gridSpan w:val="3"/>
            <w:noWrap/>
            <w:vAlign w:val="center"/>
            <w:hideMark/>
          </w:tcPr>
          <w:p w:rsidR="005177ED" w:rsidRPr="005177ED" w:rsidRDefault="005177ED" w:rsidP="00C43A55">
            <w:pPr>
              <w:spacing w:before="0"/>
              <w:jc w:val="center"/>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Náhodná vykonaná ťažba, m</w:t>
            </w:r>
            <w:r w:rsidRPr="005177ED">
              <w:rPr>
                <w:rFonts w:ascii="Times New Roman" w:eastAsia="Times New Roman" w:hAnsi="Times New Roman" w:cs="Times New Roman"/>
                <w:bCs/>
                <w:sz w:val="22"/>
                <w:szCs w:val="22"/>
                <w:vertAlign w:val="superscript"/>
              </w:rPr>
              <w:t>3</w:t>
            </w:r>
          </w:p>
        </w:tc>
      </w:tr>
      <w:tr w:rsidR="005177ED" w:rsidRPr="005177ED" w:rsidTr="00BA4FB0">
        <w:trPr>
          <w:trHeight w:val="61"/>
        </w:trPr>
        <w:tc>
          <w:tcPr>
            <w:tcW w:w="1249" w:type="pct"/>
            <w:vMerge/>
            <w:vAlign w:val="center"/>
            <w:hideMark/>
          </w:tcPr>
          <w:p w:rsidR="005177ED" w:rsidRPr="005177ED" w:rsidRDefault="005177ED" w:rsidP="00C43A55">
            <w:pPr>
              <w:spacing w:before="0"/>
              <w:jc w:val="center"/>
              <w:rPr>
                <w:rFonts w:ascii="Times New Roman" w:eastAsia="Times New Roman" w:hAnsi="Times New Roman" w:cs="Times New Roman"/>
                <w:bCs/>
                <w:sz w:val="22"/>
                <w:szCs w:val="22"/>
              </w:rPr>
            </w:pPr>
          </w:p>
        </w:tc>
        <w:tc>
          <w:tcPr>
            <w:tcW w:w="1250" w:type="pct"/>
            <w:noWrap/>
            <w:vAlign w:val="center"/>
            <w:hideMark/>
          </w:tcPr>
          <w:p w:rsidR="005177ED" w:rsidRPr="005177ED" w:rsidRDefault="005177ED" w:rsidP="00C43A55">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Ihličnatá</w:t>
            </w:r>
          </w:p>
        </w:tc>
        <w:tc>
          <w:tcPr>
            <w:tcW w:w="1251" w:type="pct"/>
            <w:noWrap/>
            <w:vAlign w:val="center"/>
            <w:hideMark/>
          </w:tcPr>
          <w:p w:rsidR="005177ED" w:rsidRPr="005177ED" w:rsidRDefault="005177ED" w:rsidP="00C43A55">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Listnatá</w:t>
            </w:r>
          </w:p>
        </w:tc>
        <w:tc>
          <w:tcPr>
            <w:tcW w:w="1251" w:type="pct"/>
            <w:noWrap/>
            <w:vAlign w:val="center"/>
            <w:hideMark/>
          </w:tcPr>
          <w:p w:rsidR="005177ED" w:rsidRPr="005177ED" w:rsidRDefault="005177ED" w:rsidP="00C43A55">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Spolu</w:t>
            </w:r>
          </w:p>
        </w:tc>
      </w:tr>
      <w:tr w:rsidR="005177ED" w:rsidRPr="005177ED" w:rsidTr="00BA4FB0">
        <w:trPr>
          <w:cnfStyle w:val="000000100000" w:firstRow="0" w:lastRow="0" w:firstColumn="0" w:lastColumn="0" w:oddVBand="0" w:evenVBand="0" w:oddHBand="1" w:evenHBand="0" w:firstRowFirstColumn="0" w:firstRowLastColumn="0" w:lastRowFirstColumn="0" w:lastRowLastColumn="0"/>
          <w:trHeight w:val="230"/>
        </w:trPr>
        <w:tc>
          <w:tcPr>
            <w:tcW w:w="1249" w:type="pct"/>
            <w:noWrap/>
            <w:hideMark/>
          </w:tcPr>
          <w:p w:rsidR="005177ED" w:rsidRPr="005177ED" w:rsidRDefault="005177ED" w:rsidP="00C43A55">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Banskobystrický</w:t>
            </w:r>
          </w:p>
        </w:tc>
        <w:tc>
          <w:tcPr>
            <w:tcW w:w="1250"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4 314</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2 329</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6 643</w:t>
            </w:r>
          </w:p>
        </w:tc>
      </w:tr>
      <w:tr w:rsidR="005177ED" w:rsidRPr="005177ED" w:rsidTr="00BA4FB0">
        <w:trPr>
          <w:trHeight w:val="230"/>
        </w:trPr>
        <w:tc>
          <w:tcPr>
            <w:tcW w:w="1249" w:type="pct"/>
            <w:noWrap/>
            <w:hideMark/>
          </w:tcPr>
          <w:p w:rsidR="005177ED" w:rsidRPr="005177ED" w:rsidRDefault="005177ED" w:rsidP="00C43A55">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Bratislavský</w:t>
            </w:r>
          </w:p>
        </w:tc>
        <w:tc>
          <w:tcPr>
            <w:tcW w:w="1250"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66</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387</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453</w:t>
            </w:r>
          </w:p>
        </w:tc>
      </w:tr>
      <w:tr w:rsidR="005177ED" w:rsidRPr="005177ED" w:rsidTr="00BA4FB0">
        <w:trPr>
          <w:cnfStyle w:val="000000100000" w:firstRow="0" w:lastRow="0" w:firstColumn="0" w:lastColumn="0" w:oddVBand="0" w:evenVBand="0" w:oddHBand="1" w:evenHBand="0" w:firstRowFirstColumn="0" w:firstRowLastColumn="0" w:lastRowFirstColumn="0" w:lastRowLastColumn="0"/>
          <w:trHeight w:val="230"/>
        </w:trPr>
        <w:tc>
          <w:tcPr>
            <w:tcW w:w="1249" w:type="pct"/>
            <w:noWrap/>
            <w:hideMark/>
          </w:tcPr>
          <w:p w:rsidR="005177ED" w:rsidRPr="005177ED" w:rsidRDefault="005177ED" w:rsidP="00C43A55">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Košický</w:t>
            </w:r>
          </w:p>
        </w:tc>
        <w:tc>
          <w:tcPr>
            <w:tcW w:w="1250"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5 529</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1 510</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7 039</w:t>
            </w:r>
          </w:p>
        </w:tc>
      </w:tr>
      <w:tr w:rsidR="005177ED" w:rsidRPr="005177ED" w:rsidTr="00BA4FB0">
        <w:trPr>
          <w:trHeight w:val="230"/>
        </w:trPr>
        <w:tc>
          <w:tcPr>
            <w:tcW w:w="1249" w:type="pct"/>
            <w:noWrap/>
            <w:hideMark/>
          </w:tcPr>
          <w:p w:rsidR="005177ED" w:rsidRPr="005177ED" w:rsidRDefault="005177ED" w:rsidP="00C43A55">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Nitriansky</w:t>
            </w:r>
          </w:p>
        </w:tc>
        <w:tc>
          <w:tcPr>
            <w:tcW w:w="1250"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581</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1 955</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2 536</w:t>
            </w:r>
          </w:p>
        </w:tc>
      </w:tr>
      <w:tr w:rsidR="005177ED" w:rsidRPr="005177ED" w:rsidTr="00BA4FB0">
        <w:trPr>
          <w:cnfStyle w:val="000000100000" w:firstRow="0" w:lastRow="0" w:firstColumn="0" w:lastColumn="0" w:oddVBand="0" w:evenVBand="0" w:oddHBand="1" w:evenHBand="0" w:firstRowFirstColumn="0" w:firstRowLastColumn="0" w:lastRowFirstColumn="0" w:lastRowLastColumn="0"/>
          <w:trHeight w:val="230"/>
        </w:trPr>
        <w:tc>
          <w:tcPr>
            <w:tcW w:w="1249" w:type="pct"/>
            <w:noWrap/>
            <w:hideMark/>
          </w:tcPr>
          <w:p w:rsidR="005177ED" w:rsidRPr="005177ED" w:rsidRDefault="005177ED" w:rsidP="00C43A55">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Prešovský</w:t>
            </w:r>
          </w:p>
        </w:tc>
        <w:tc>
          <w:tcPr>
            <w:tcW w:w="1250"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2 946</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4 686</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7 632</w:t>
            </w:r>
          </w:p>
        </w:tc>
      </w:tr>
      <w:tr w:rsidR="005177ED" w:rsidRPr="005177ED" w:rsidTr="00BA4FB0">
        <w:trPr>
          <w:trHeight w:val="230"/>
        </w:trPr>
        <w:tc>
          <w:tcPr>
            <w:tcW w:w="1249" w:type="pct"/>
            <w:noWrap/>
            <w:hideMark/>
          </w:tcPr>
          <w:p w:rsidR="005177ED" w:rsidRPr="005177ED" w:rsidRDefault="005177ED" w:rsidP="00C43A55">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Trenčiansky</w:t>
            </w:r>
          </w:p>
        </w:tc>
        <w:tc>
          <w:tcPr>
            <w:tcW w:w="1250"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3 605</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2 530</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6 135</w:t>
            </w:r>
          </w:p>
        </w:tc>
      </w:tr>
      <w:tr w:rsidR="005177ED" w:rsidRPr="005177ED" w:rsidTr="00BA4FB0">
        <w:trPr>
          <w:cnfStyle w:val="000000100000" w:firstRow="0" w:lastRow="0" w:firstColumn="0" w:lastColumn="0" w:oddVBand="0" w:evenVBand="0" w:oddHBand="1" w:evenHBand="0" w:firstRowFirstColumn="0" w:firstRowLastColumn="0" w:lastRowFirstColumn="0" w:lastRowLastColumn="0"/>
          <w:trHeight w:val="230"/>
        </w:trPr>
        <w:tc>
          <w:tcPr>
            <w:tcW w:w="1249" w:type="pct"/>
            <w:noWrap/>
            <w:hideMark/>
          </w:tcPr>
          <w:p w:rsidR="005177ED" w:rsidRPr="005177ED" w:rsidRDefault="005177ED" w:rsidP="00C43A55">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Trnavský</w:t>
            </w:r>
          </w:p>
        </w:tc>
        <w:tc>
          <w:tcPr>
            <w:tcW w:w="1250"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15</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1 335</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1 350</w:t>
            </w:r>
          </w:p>
        </w:tc>
      </w:tr>
      <w:tr w:rsidR="005177ED" w:rsidRPr="005177ED" w:rsidTr="00BA4FB0">
        <w:trPr>
          <w:trHeight w:val="230"/>
        </w:trPr>
        <w:tc>
          <w:tcPr>
            <w:tcW w:w="1249" w:type="pct"/>
            <w:noWrap/>
            <w:hideMark/>
          </w:tcPr>
          <w:p w:rsidR="005177ED" w:rsidRPr="005177ED" w:rsidRDefault="005177ED" w:rsidP="00C43A55">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Žilinský</w:t>
            </w:r>
          </w:p>
        </w:tc>
        <w:tc>
          <w:tcPr>
            <w:tcW w:w="1250"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93 626</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593</w:t>
            </w:r>
          </w:p>
        </w:tc>
        <w:tc>
          <w:tcPr>
            <w:tcW w:w="1251" w:type="pct"/>
            <w:noWrap/>
          </w:tcPr>
          <w:p w:rsidR="005177ED" w:rsidRPr="005177ED" w:rsidRDefault="005177ED" w:rsidP="00C43A55">
            <w:pPr>
              <w:spacing w:before="0"/>
              <w:ind w:right="315"/>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94 219</w:t>
            </w:r>
          </w:p>
        </w:tc>
      </w:tr>
      <w:tr w:rsidR="005177ED" w:rsidRPr="005177ED" w:rsidTr="00BA4FB0">
        <w:trPr>
          <w:cnfStyle w:val="000000100000" w:firstRow="0" w:lastRow="0" w:firstColumn="0" w:lastColumn="0" w:oddVBand="0" w:evenVBand="0" w:oddHBand="1" w:evenHBand="0" w:firstRowFirstColumn="0" w:firstRowLastColumn="0" w:lastRowFirstColumn="0" w:lastRowLastColumn="0"/>
          <w:trHeight w:val="230"/>
        </w:trPr>
        <w:tc>
          <w:tcPr>
            <w:tcW w:w="1249" w:type="pct"/>
            <w:noWrap/>
            <w:hideMark/>
          </w:tcPr>
          <w:p w:rsidR="005177ED" w:rsidRPr="005177ED" w:rsidRDefault="005177ED" w:rsidP="00C43A55">
            <w:pPr>
              <w:spacing w:before="0"/>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Spolu</w:t>
            </w:r>
          </w:p>
        </w:tc>
        <w:tc>
          <w:tcPr>
            <w:tcW w:w="1250" w:type="pct"/>
            <w:noWrap/>
          </w:tcPr>
          <w:p w:rsidR="005177ED" w:rsidRPr="005177ED" w:rsidRDefault="005177ED" w:rsidP="00C43A55">
            <w:pPr>
              <w:spacing w:before="0"/>
              <w:ind w:right="315"/>
              <w:jc w:val="right"/>
              <w:rPr>
                <w:rFonts w:ascii="Times New Roman" w:hAnsi="Times New Roman" w:cs="Times New Roman"/>
                <w:bCs/>
                <w:color w:val="000000"/>
                <w:sz w:val="22"/>
                <w:szCs w:val="22"/>
              </w:rPr>
            </w:pPr>
            <w:r w:rsidRPr="005177ED">
              <w:rPr>
                <w:rFonts w:ascii="Times New Roman" w:hAnsi="Times New Roman" w:cs="Times New Roman"/>
                <w:bCs/>
                <w:color w:val="000000"/>
                <w:sz w:val="22"/>
                <w:szCs w:val="22"/>
              </w:rPr>
              <w:t>110 682</w:t>
            </w:r>
          </w:p>
        </w:tc>
        <w:tc>
          <w:tcPr>
            <w:tcW w:w="1251" w:type="pct"/>
            <w:noWrap/>
          </w:tcPr>
          <w:p w:rsidR="005177ED" w:rsidRPr="005177ED" w:rsidRDefault="005177ED" w:rsidP="00C43A55">
            <w:pPr>
              <w:spacing w:before="0"/>
              <w:ind w:right="315"/>
              <w:jc w:val="right"/>
              <w:rPr>
                <w:rFonts w:ascii="Times New Roman" w:hAnsi="Times New Roman" w:cs="Times New Roman"/>
                <w:bCs/>
                <w:color w:val="000000"/>
                <w:sz w:val="22"/>
                <w:szCs w:val="22"/>
              </w:rPr>
            </w:pPr>
            <w:r w:rsidRPr="005177ED">
              <w:rPr>
                <w:rFonts w:ascii="Times New Roman" w:hAnsi="Times New Roman" w:cs="Times New Roman"/>
                <w:bCs/>
                <w:color w:val="000000"/>
                <w:sz w:val="22"/>
                <w:szCs w:val="22"/>
              </w:rPr>
              <w:t>15 325</w:t>
            </w:r>
          </w:p>
        </w:tc>
        <w:tc>
          <w:tcPr>
            <w:tcW w:w="1251" w:type="pct"/>
            <w:noWrap/>
          </w:tcPr>
          <w:p w:rsidR="005177ED" w:rsidRPr="005177ED" w:rsidRDefault="005177ED" w:rsidP="00C43A55">
            <w:pPr>
              <w:spacing w:before="0"/>
              <w:ind w:right="315"/>
              <w:jc w:val="right"/>
              <w:rPr>
                <w:rFonts w:ascii="Times New Roman" w:hAnsi="Times New Roman" w:cs="Times New Roman"/>
                <w:bCs/>
                <w:color w:val="000000"/>
                <w:sz w:val="22"/>
                <w:szCs w:val="22"/>
              </w:rPr>
            </w:pPr>
            <w:r w:rsidRPr="005177ED">
              <w:rPr>
                <w:rFonts w:ascii="Times New Roman" w:hAnsi="Times New Roman" w:cs="Times New Roman"/>
                <w:bCs/>
                <w:color w:val="000000"/>
                <w:sz w:val="22"/>
                <w:szCs w:val="22"/>
              </w:rPr>
              <w:t>126 007</w:t>
            </w:r>
          </w:p>
        </w:tc>
      </w:tr>
    </w:tbl>
    <w:p w:rsidR="005177ED" w:rsidRPr="00BB23FF" w:rsidRDefault="005177ED" w:rsidP="005177ED">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A4FB0" w:rsidRDefault="00BB23FF" w:rsidP="005177ED">
      <w:pPr>
        <w:spacing w:after="0" w:line="276" w:lineRule="auto"/>
        <w:outlineLvl w:val="0"/>
        <w:rPr>
          <w:spacing w:val="15"/>
          <w:sz w:val="16"/>
          <w:lang w:eastAsia="sk-SK"/>
        </w:rPr>
      </w:pPr>
    </w:p>
    <w:p w:rsidR="00BB23FF" w:rsidRPr="00BB23FF" w:rsidRDefault="00BB23FF" w:rsidP="005177ED">
      <w:pPr>
        <w:spacing w:after="0" w:line="276" w:lineRule="auto"/>
        <w:outlineLvl w:val="0"/>
        <w:rPr>
          <w:rFonts w:ascii="Times New Roman" w:hAnsi="Times New Roman" w:cs="Times New Roman"/>
          <w:b/>
          <w:spacing w:val="15"/>
          <w:sz w:val="24"/>
          <w:lang w:eastAsia="sk-SK"/>
        </w:rPr>
      </w:pPr>
      <w:r w:rsidRPr="00BB23FF">
        <w:rPr>
          <w:rFonts w:ascii="Times New Roman" w:hAnsi="Times New Roman" w:cs="Times New Roman"/>
          <w:b/>
          <w:spacing w:val="15"/>
          <w:sz w:val="24"/>
          <w:lang w:eastAsia="sk-SK"/>
        </w:rPr>
        <w:t xml:space="preserve">3.3 </w:t>
      </w:r>
      <w:proofErr w:type="spellStart"/>
      <w:r w:rsidRPr="00BB23FF">
        <w:rPr>
          <w:rFonts w:ascii="Times New Roman" w:hAnsi="Times New Roman" w:cs="Times New Roman"/>
          <w:b/>
          <w:spacing w:val="15"/>
          <w:sz w:val="24"/>
          <w:lang w:eastAsia="sk-SK"/>
        </w:rPr>
        <w:t>Antropogénne</w:t>
      </w:r>
      <w:proofErr w:type="spellEnd"/>
      <w:r w:rsidRPr="00BB23FF">
        <w:rPr>
          <w:rFonts w:ascii="Times New Roman" w:hAnsi="Times New Roman" w:cs="Times New Roman"/>
          <w:b/>
          <w:spacing w:val="15"/>
          <w:sz w:val="24"/>
          <w:lang w:eastAsia="sk-SK"/>
        </w:rPr>
        <w:t xml:space="preserve"> škodlivé činitele a vykonané opatrenia</w:t>
      </w:r>
    </w:p>
    <w:p w:rsidR="005177ED" w:rsidRPr="00BA4FB0" w:rsidRDefault="005177ED" w:rsidP="005177ED">
      <w:pPr>
        <w:spacing w:after="0" w:line="276" w:lineRule="auto"/>
        <w:outlineLvl w:val="2"/>
        <w:rPr>
          <w:rFonts w:ascii="Times New Roman" w:hAnsi="Times New Roman" w:cs="Times New Roman"/>
          <w:b/>
          <w:noProof/>
          <w:spacing w:val="15"/>
          <w:sz w:val="16"/>
          <w:lang w:eastAsia="sk-SK"/>
        </w:rPr>
      </w:pPr>
      <w:bookmarkStart w:id="0" w:name="_Toc357946369"/>
    </w:p>
    <w:p w:rsidR="00BB23FF" w:rsidRPr="00BA4FB0" w:rsidRDefault="00BB23FF" w:rsidP="005177ED">
      <w:pPr>
        <w:spacing w:after="0" w:line="276" w:lineRule="auto"/>
        <w:outlineLvl w:val="2"/>
        <w:rPr>
          <w:rFonts w:ascii="Times New Roman" w:hAnsi="Times New Roman" w:cs="Times New Roman"/>
          <w:noProof/>
          <w:spacing w:val="15"/>
          <w:sz w:val="24"/>
          <w:lang w:eastAsia="sk-SK"/>
        </w:rPr>
      </w:pPr>
      <w:r w:rsidRPr="00BA4FB0">
        <w:rPr>
          <w:rFonts w:ascii="Times New Roman" w:hAnsi="Times New Roman" w:cs="Times New Roman"/>
          <w:noProof/>
          <w:spacing w:val="15"/>
          <w:sz w:val="24"/>
          <w:lang w:eastAsia="sk-SK"/>
        </w:rPr>
        <w:t>Tabuľka 3.3-1Antropogénne škodlivé činitele</w:t>
      </w:r>
      <w:bookmarkEnd w:id="0"/>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32"/>
        <w:gridCol w:w="1813"/>
        <w:gridCol w:w="1814"/>
        <w:gridCol w:w="1814"/>
        <w:gridCol w:w="1813"/>
      </w:tblGrid>
      <w:tr w:rsidR="00BB23FF" w:rsidRPr="005177ED" w:rsidTr="00BA4FB0">
        <w:trPr>
          <w:cnfStyle w:val="000000100000" w:firstRow="0" w:lastRow="0" w:firstColumn="0" w:lastColumn="0" w:oddVBand="0" w:evenVBand="0" w:oddHBand="1" w:evenHBand="0" w:firstRowFirstColumn="0" w:firstRowLastColumn="0" w:lastRowFirstColumn="0" w:lastRowLastColumn="0"/>
          <w:trHeight w:val="236"/>
        </w:trPr>
        <w:tc>
          <w:tcPr>
            <w:tcW w:w="1094" w:type="pct"/>
            <w:vMerge w:val="restart"/>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proofErr w:type="spellStart"/>
            <w:r w:rsidRPr="005177ED">
              <w:rPr>
                <w:rFonts w:ascii="Times New Roman" w:eastAsia="Times New Roman" w:hAnsi="Times New Roman" w:cs="Times New Roman"/>
                <w:color w:val="000000"/>
                <w:sz w:val="22"/>
              </w:rPr>
              <w:t>Antropogénne</w:t>
            </w:r>
            <w:proofErr w:type="spellEnd"/>
            <w:r w:rsidRPr="005177ED">
              <w:rPr>
                <w:rFonts w:ascii="Times New Roman" w:eastAsia="Times New Roman" w:hAnsi="Times New Roman" w:cs="Times New Roman"/>
                <w:color w:val="000000"/>
                <w:sz w:val="22"/>
              </w:rPr>
              <w:t xml:space="preserve"> činitele</w:t>
            </w:r>
          </w:p>
        </w:tc>
        <w:tc>
          <w:tcPr>
            <w:tcW w:w="3906" w:type="pct"/>
            <w:gridSpan w:val="4"/>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Objem poškodenej drevnej hmoty, m</w:t>
            </w:r>
            <w:r w:rsidRPr="005177ED">
              <w:rPr>
                <w:rFonts w:ascii="Times New Roman" w:eastAsia="Times New Roman" w:hAnsi="Times New Roman" w:cs="Times New Roman"/>
                <w:color w:val="000000"/>
                <w:sz w:val="22"/>
                <w:vertAlign w:val="superscript"/>
              </w:rPr>
              <w:t>3</w:t>
            </w:r>
          </w:p>
        </w:tc>
      </w:tr>
      <w:tr w:rsidR="00BB23FF" w:rsidRPr="005177ED" w:rsidTr="00BA4FB0">
        <w:trPr>
          <w:trHeight w:val="253"/>
        </w:trPr>
        <w:tc>
          <w:tcPr>
            <w:tcW w:w="1094" w:type="pct"/>
            <w:vMerge/>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p>
        </w:tc>
        <w:tc>
          <w:tcPr>
            <w:tcW w:w="976"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počiatočný</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stav k 1.1.2015</w:t>
            </w:r>
          </w:p>
        </w:tc>
        <w:tc>
          <w:tcPr>
            <w:tcW w:w="97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nárast za rok</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97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v roku 2015</w:t>
            </w:r>
          </w:p>
        </w:tc>
        <w:tc>
          <w:tcPr>
            <w:tcW w:w="97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nespracovaná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k 31.12.2015</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20"/>
        </w:trPr>
        <w:tc>
          <w:tcPr>
            <w:tcW w:w="1094" w:type="pct"/>
            <w:noWrap/>
            <w:vAlign w:val="center"/>
            <w:hideMark/>
          </w:tcPr>
          <w:p w:rsidR="00BB23FF" w:rsidRPr="005177ED" w:rsidRDefault="00BB23FF" w:rsidP="00BB23FF">
            <w:pPr>
              <w:spacing w:before="0"/>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Imisie</w:t>
            </w:r>
          </w:p>
        </w:tc>
        <w:tc>
          <w:tcPr>
            <w:tcW w:w="976"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35 132</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33 712</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1 420</w:t>
            </w:r>
          </w:p>
        </w:tc>
      </w:tr>
      <w:tr w:rsidR="00BB23FF" w:rsidRPr="005177ED" w:rsidTr="00BA4FB0">
        <w:trPr>
          <w:trHeight w:val="20"/>
        </w:trPr>
        <w:tc>
          <w:tcPr>
            <w:tcW w:w="1094" w:type="pct"/>
            <w:noWrap/>
            <w:vAlign w:val="center"/>
            <w:hideMark/>
          </w:tcPr>
          <w:p w:rsidR="00BB23FF" w:rsidRPr="005177ED" w:rsidRDefault="00BB23FF" w:rsidP="00BB23FF">
            <w:pPr>
              <w:spacing w:before="0"/>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Odcudzenie dreva</w:t>
            </w:r>
          </w:p>
        </w:tc>
        <w:tc>
          <w:tcPr>
            <w:tcW w:w="976"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16 688</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16 688</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0</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20"/>
        </w:trPr>
        <w:tc>
          <w:tcPr>
            <w:tcW w:w="1094" w:type="pct"/>
            <w:noWrap/>
            <w:vAlign w:val="center"/>
            <w:hideMark/>
          </w:tcPr>
          <w:p w:rsidR="00BB23FF" w:rsidRPr="005177ED" w:rsidRDefault="00BB23FF" w:rsidP="00BB23FF">
            <w:pPr>
              <w:spacing w:before="0"/>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Požiare</w:t>
            </w:r>
          </w:p>
        </w:tc>
        <w:tc>
          <w:tcPr>
            <w:tcW w:w="976"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1 183</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1 183</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0</w:t>
            </w:r>
          </w:p>
        </w:tc>
      </w:tr>
      <w:tr w:rsidR="00BB23FF" w:rsidRPr="005177ED" w:rsidTr="00BA4FB0">
        <w:trPr>
          <w:trHeight w:val="20"/>
        </w:trPr>
        <w:tc>
          <w:tcPr>
            <w:tcW w:w="1094" w:type="pct"/>
            <w:noWrap/>
            <w:vAlign w:val="center"/>
            <w:hideMark/>
          </w:tcPr>
          <w:p w:rsidR="00BB23FF" w:rsidRPr="005177ED" w:rsidRDefault="00BB23FF" w:rsidP="00BB23FF">
            <w:pPr>
              <w:spacing w:before="0"/>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 xml:space="preserve">Iné </w:t>
            </w:r>
            <w:proofErr w:type="spellStart"/>
            <w:r w:rsidRPr="005177ED">
              <w:rPr>
                <w:rFonts w:ascii="Times New Roman" w:eastAsia="Times New Roman" w:hAnsi="Times New Roman" w:cs="Times New Roman"/>
                <w:color w:val="000000"/>
                <w:sz w:val="22"/>
              </w:rPr>
              <w:t>antropogénne</w:t>
            </w:r>
            <w:proofErr w:type="spellEnd"/>
          </w:p>
        </w:tc>
        <w:tc>
          <w:tcPr>
            <w:tcW w:w="976"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5 862</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5 128</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734</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20"/>
        </w:trPr>
        <w:tc>
          <w:tcPr>
            <w:tcW w:w="1094" w:type="pct"/>
            <w:noWrap/>
            <w:vAlign w:val="center"/>
            <w:hideMark/>
          </w:tcPr>
          <w:p w:rsidR="00BB23FF" w:rsidRPr="005177ED" w:rsidRDefault="00BB23FF" w:rsidP="00BB23FF">
            <w:pPr>
              <w:spacing w:before="0"/>
              <w:rPr>
                <w:rFonts w:ascii="Times New Roman" w:eastAsia="Times New Roman" w:hAnsi="Times New Roman" w:cs="Times New Roman"/>
                <w:color w:val="000000"/>
                <w:sz w:val="22"/>
              </w:rPr>
            </w:pPr>
            <w:r w:rsidRPr="005177ED">
              <w:rPr>
                <w:rFonts w:ascii="Times New Roman" w:eastAsia="Times New Roman" w:hAnsi="Times New Roman" w:cs="Times New Roman"/>
                <w:bCs/>
                <w:color w:val="000000"/>
                <w:sz w:val="22"/>
              </w:rPr>
              <w:t>Spolu</w:t>
            </w:r>
          </w:p>
        </w:tc>
        <w:tc>
          <w:tcPr>
            <w:tcW w:w="976"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58 865</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56 711</w:t>
            </w:r>
          </w:p>
        </w:tc>
        <w:tc>
          <w:tcPr>
            <w:tcW w:w="977" w:type="pct"/>
            <w:noWrap/>
            <w:vAlign w:val="center"/>
          </w:tcPr>
          <w:p w:rsidR="00BB23FF" w:rsidRPr="005177ED" w:rsidRDefault="00BB23FF" w:rsidP="00BB23FF">
            <w:pPr>
              <w:spacing w:before="0"/>
              <w:ind w:right="195"/>
              <w:jc w:val="right"/>
              <w:rPr>
                <w:rFonts w:ascii="Times New Roman" w:hAnsi="Times New Roman" w:cs="Times New Roman"/>
                <w:color w:val="000000"/>
                <w:sz w:val="22"/>
              </w:rPr>
            </w:pPr>
            <w:r w:rsidRPr="005177ED">
              <w:rPr>
                <w:rFonts w:ascii="Times New Roman" w:hAnsi="Times New Roman" w:cs="Times New Roman"/>
                <w:color w:val="000000"/>
                <w:sz w:val="22"/>
              </w:rPr>
              <w:t>2 154</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A4FB0" w:rsidRDefault="00BB23FF" w:rsidP="00BB23FF">
      <w:pPr>
        <w:spacing w:after="0" w:line="276" w:lineRule="auto"/>
        <w:outlineLvl w:val="2"/>
        <w:rPr>
          <w:spacing w:val="15"/>
          <w:sz w:val="12"/>
          <w:lang w:eastAsia="sk-SK"/>
        </w:rPr>
      </w:pPr>
    </w:p>
    <w:p w:rsidR="00BB23FF" w:rsidRPr="00BA4FB0" w:rsidRDefault="00BA4FB0" w:rsidP="00BB23FF">
      <w:pPr>
        <w:spacing w:after="0" w:line="276" w:lineRule="auto"/>
        <w:outlineLvl w:val="2"/>
        <w:rPr>
          <w:rFonts w:ascii="Times New Roman" w:hAnsi="Times New Roman" w:cs="Times New Roman"/>
          <w:spacing w:val="15"/>
          <w:sz w:val="24"/>
          <w:lang w:eastAsia="sk-SK"/>
        </w:rPr>
      </w:pPr>
      <w:r>
        <w:rPr>
          <w:rFonts w:ascii="Times New Roman" w:hAnsi="Times New Roman" w:cs="Times New Roman"/>
          <w:spacing w:val="15"/>
          <w:sz w:val="24"/>
          <w:lang w:eastAsia="sk-SK"/>
        </w:rPr>
        <w:t xml:space="preserve">Tabuľka 3.3-2 </w:t>
      </w:r>
      <w:proofErr w:type="spellStart"/>
      <w:r w:rsidR="00BB23FF" w:rsidRPr="00BA4FB0">
        <w:rPr>
          <w:rFonts w:ascii="Times New Roman" w:hAnsi="Times New Roman" w:cs="Times New Roman"/>
          <w:spacing w:val="15"/>
          <w:sz w:val="24"/>
          <w:lang w:eastAsia="sk-SK"/>
        </w:rPr>
        <w:t>Antropogénne</w:t>
      </w:r>
      <w:proofErr w:type="spellEnd"/>
      <w:r w:rsidR="00BB23FF" w:rsidRPr="00BA4FB0">
        <w:rPr>
          <w:rFonts w:ascii="Times New Roman" w:hAnsi="Times New Roman" w:cs="Times New Roman"/>
          <w:spacing w:val="15"/>
          <w:sz w:val="24"/>
          <w:lang w:eastAsia="sk-SK"/>
        </w:rPr>
        <w:t xml:space="preserve"> škodlivé činitele podľa skupín drevín</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25"/>
        <w:gridCol w:w="1815"/>
        <w:gridCol w:w="1814"/>
        <w:gridCol w:w="1814"/>
        <w:gridCol w:w="1818"/>
      </w:tblGrid>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090" w:type="pct"/>
            <w:vMerge w:val="restar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Dreviny</w:t>
            </w:r>
          </w:p>
        </w:tc>
        <w:tc>
          <w:tcPr>
            <w:tcW w:w="3910" w:type="pct"/>
            <w:gridSpan w:val="4"/>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Objem poškodenej drevnej hmoty, m</w:t>
            </w:r>
            <w:r w:rsidRPr="005177ED">
              <w:rPr>
                <w:rFonts w:ascii="Times New Roman" w:eastAsia="Times New Roman" w:hAnsi="Times New Roman" w:cs="Times New Roman"/>
                <w:color w:val="000000"/>
                <w:sz w:val="22"/>
                <w:vertAlign w:val="superscript"/>
              </w:rPr>
              <w:t>3</w:t>
            </w:r>
          </w:p>
        </w:tc>
      </w:tr>
      <w:tr w:rsidR="00BB23FF" w:rsidRPr="005177ED" w:rsidTr="00BA4FB0">
        <w:trPr>
          <w:trHeight w:val="350"/>
        </w:trPr>
        <w:tc>
          <w:tcPr>
            <w:tcW w:w="1090" w:type="pct"/>
            <w:vMerge/>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p>
        </w:tc>
        <w:tc>
          <w:tcPr>
            <w:tcW w:w="97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počiatočný</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stav k 1.1.2015</w:t>
            </w:r>
          </w:p>
        </w:tc>
        <w:tc>
          <w:tcPr>
            <w:tcW w:w="97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nárast za rok</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2015</w:t>
            </w:r>
          </w:p>
        </w:tc>
        <w:tc>
          <w:tcPr>
            <w:tcW w:w="977"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v roku 2015</w:t>
            </w:r>
          </w:p>
        </w:tc>
        <w:tc>
          <w:tcPr>
            <w:tcW w:w="979"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nespracovaná</w:t>
            </w:r>
          </w:p>
          <w:p w:rsidR="00BB23FF" w:rsidRPr="005177ED" w:rsidRDefault="00BB23FF" w:rsidP="00BB23FF">
            <w:pPr>
              <w:spacing w:before="0"/>
              <w:jc w:val="center"/>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k 31.12.2015</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090"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Ihličnaté</w:t>
            </w:r>
          </w:p>
        </w:tc>
        <w:tc>
          <w:tcPr>
            <w:tcW w:w="977"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77"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41 800</w:t>
            </w:r>
          </w:p>
        </w:tc>
        <w:tc>
          <w:tcPr>
            <w:tcW w:w="977" w:type="pct"/>
            <w:noWrap/>
          </w:tcPr>
          <w:p w:rsidR="00BB23FF" w:rsidRPr="005177ED" w:rsidRDefault="00BB23FF" w:rsidP="00BB23FF">
            <w:pPr>
              <w:spacing w:before="0"/>
              <w:ind w:right="240"/>
              <w:jc w:val="right"/>
              <w:rPr>
                <w:rFonts w:ascii="Times New Roman" w:hAnsi="Times New Roman" w:cs="Times New Roman"/>
                <w:sz w:val="22"/>
              </w:rPr>
            </w:pPr>
            <w:r w:rsidRPr="005177ED">
              <w:rPr>
                <w:rFonts w:ascii="Times New Roman" w:hAnsi="Times New Roman" w:cs="Times New Roman"/>
                <w:sz w:val="22"/>
              </w:rPr>
              <w:t>40 286</w:t>
            </w:r>
          </w:p>
        </w:tc>
        <w:tc>
          <w:tcPr>
            <w:tcW w:w="979"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1 514</w:t>
            </w:r>
          </w:p>
        </w:tc>
      </w:tr>
      <w:tr w:rsidR="00BB23FF" w:rsidRPr="005177ED" w:rsidTr="00BA4FB0">
        <w:trPr>
          <w:trHeight w:val="61"/>
        </w:trPr>
        <w:tc>
          <w:tcPr>
            <w:tcW w:w="1090"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color w:val="000000"/>
                <w:sz w:val="22"/>
              </w:rPr>
              <w:t>listnaté</w:t>
            </w:r>
          </w:p>
        </w:tc>
        <w:tc>
          <w:tcPr>
            <w:tcW w:w="977"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77"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17 065</w:t>
            </w:r>
          </w:p>
        </w:tc>
        <w:tc>
          <w:tcPr>
            <w:tcW w:w="977" w:type="pct"/>
            <w:noWrap/>
          </w:tcPr>
          <w:p w:rsidR="00BB23FF" w:rsidRPr="005177ED" w:rsidRDefault="00BB23FF" w:rsidP="00BB23FF">
            <w:pPr>
              <w:spacing w:before="0"/>
              <w:ind w:right="240"/>
              <w:jc w:val="right"/>
              <w:rPr>
                <w:rFonts w:ascii="Times New Roman" w:hAnsi="Times New Roman" w:cs="Times New Roman"/>
                <w:sz w:val="22"/>
              </w:rPr>
            </w:pPr>
            <w:r w:rsidRPr="005177ED">
              <w:rPr>
                <w:rFonts w:ascii="Times New Roman" w:hAnsi="Times New Roman" w:cs="Times New Roman"/>
                <w:sz w:val="22"/>
              </w:rPr>
              <w:t>16 425</w:t>
            </w:r>
          </w:p>
        </w:tc>
        <w:tc>
          <w:tcPr>
            <w:tcW w:w="979"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640</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090" w:type="pct"/>
            <w:noWrap/>
            <w:hideMark/>
          </w:tcPr>
          <w:p w:rsidR="00BB23FF" w:rsidRPr="005177ED" w:rsidRDefault="00BB23FF" w:rsidP="00BB23FF">
            <w:pPr>
              <w:spacing w:before="0"/>
              <w:jc w:val="both"/>
              <w:rPr>
                <w:rFonts w:ascii="Times New Roman" w:eastAsia="Times New Roman" w:hAnsi="Times New Roman" w:cs="Times New Roman"/>
                <w:color w:val="000000"/>
                <w:sz w:val="22"/>
              </w:rPr>
            </w:pPr>
            <w:r w:rsidRPr="005177ED">
              <w:rPr>
                <w:rFonts w:ascii="Times New Roman" w:eastAsia="Times New Roman" w:hAnsi="Times New Roman" w:cs="Times New Roman"/>
                <w:bCs/>
                <w:color w:val="000000"/>
                <w:sz w:val="22"/>
              </w:rPr>
              <w:t>Spolu</w:t>
            </w:r>
          </w:p>
        </w:tc>
        <w:tc>
          <w:tcPr>
            <w:tcW w:w="977"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0</w:t>
            </w:r>
          </w:p>
        </w:tc>
        <w:tc>
          <w:tcPr>
            <w:tcW w:w="977"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58 865</w:t>
            </w:r>
          </w:p>
        </w:tc>
        <w:tc>
          <w:tcPr>
            <w:tcW w:w="977"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56 711</w:t>
            </w:r>
          </w:p>
        </w:tc>
        <w:tc>
          <w:tcPr>
            <w:tcW w:w="979" w:type="pct"/>
            <w:noWrap/>
          </w:tcPr>
          <w:p w:rsidR="00BB23FF" w:rsidRPr="005177ED" w:rsidRDefault="00BB23FF" w:rsidP="00BB23FF">
            <w:pPr>
              <w:spacing w:before="0"/>
              <w:ind w:right="240"/>
              <w:jc w:val="right"/>
              <w:rPr>
                <w:rFonts w:ascii="Times New Roman" w:hAnsi="Times New Roman" w:cs="Times New Roman"/>
                <w:color w:val="000000"/>
                <w:sz w:val="22"/>
              </w:rPr>
            </w:pPr>
            <w:r w:rsidRPr="005177ED">
              <w:rPr>
                <w:rFonts w:ascii="Times New Roman" w:hAnsi="Times New Roman" w:cs="Times New Roman"/>
                <w:color w:val="000000"/>
                <w:sz w:val="22"/>
              </w:rPr>
              <w:t>2 154</w:t>
            </w:r>
          </w:p>
        </w:tc>
      </w:tr>
    </w:tbl>
    <w:p w:rsidR="00BB23FF" w:rsidRPr="00BB23FF"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A4FB0" w:rsidRDefault="00BB23FF" w:rsidP="00BB23FF">
      <w:pPr>
        <w:spacing w:after="0" w:line="276" w:lineRule="auto"/>
        <w:outlineLvl w:val="2"/>
        <w:rPr>
          <w:spacing w:val="15"/>
          <w:sz w:val="12"/>
          <w:lang w:eastAsia="sk-SK"/>
        </w:rPr>
      </w:pPr>
    </w:p>
    <w:p w:rsidR="00BB23FF" w:rsidRPr="00BA4FB0" w:rsidRDefault="00BB23FF" w:rsidP="00BA4FB0">
      <w:pPr>
        <w:spacing w:after="0" w:line="276" w:lineRule="auto"/>
        <w:jc w:val="both"/>
        <w:outlineLvl w:val="2"/>
        <w:rPr>
          <w:rFonts w:ascii="Times New Roman" w:hAnsi="Times New Roman" w:cs="Times New Roman"/>
          <w:spacing w:val="15"/>
          <w:sz w:val="24"/>
          <w:lang w:eastAsia="sk-SK"/>
        </w:rPr>
      </w:pPr>
      <w:r w:rsidRPr="00BA4FB0">
        <w:rPr>
          <w:rFonts w:ascii="Times New Roman" w:hAnsi="Times New Roman" w:cs="Times New Roman"/>
          <w:spacing w:val="15"/>
          <w:sz w:val="24"/>
          <w:lang w:eastAsia="sk-SK"/>
        </w:rPr>
        <w:t xml:space="preserve">Tabuľka 3.3-3 Objem vykonanej náhodnej ťažby dreva poškodeného </w:t>
      </w:r>
      <w:proofErr w:type="spellStart"/>
      <w:r w:rsidRPr="00BA4FB0">
        <w:rPr>
          <w:rFonts w:ascii="Times New Roman" w:hAnsi="Times New Roman" w:cs="Times New Roman"/>
          <w:spacing w:val="15"/>
          <w:sz w:val="24"/>
          <w:lang w:eastAsia="sk-SK"/>
        </w:rPr>
        <w:t>antropogénnymi</w:t>
      </w:r>
      <w:proofErr w:type="spellEnd"/>
      <w:r w:rsidRPr="00BA4FB0">
        <w:rPr>
          <w:rFonts w:ascii="Times New Roman" w:hAnsi="Times New Roman" w:cs="Times New Roman"/>
          <w:spacing w:val="15"/>
          <w:sz w:val="24"/>
          <w:lang w:eastAsia="sk-SK"/>
        </w:rPr>
        <w:t xml:space="preserve"> činiteľmi v roku 2015 podľa krajov</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21"/>
        <w:gridCol w:w="2321"/>
        <w:gridCol w:w="2322"/>
        <w:gridCol w:w="2322"/>
      </w:tblGrid>
      <w:tr w:rsidR="00BB23FF" w:rsidRPr="005177ED" w:rsidTr="00BA4FB0">
        <w:trPr>
          <w:cnfStyle w:val="000000100000" w:firstRow="0" w:lastRow="0" w:firstColumn="0" w:lastColumn="0" w:oddVBand="0" w:evenVBand="0" w:oddHBand="1" w:evenHBand="0" w:firstRowFirstColumn="0" w:firstRowLastColumn="0" w:lastRowFirstColumn="0" w:lastRowLastColumn="0"/>
          <w:trHeight w:val="171"/>
        </w:trPr>
        <w:tc>
          <w:tcPr>
            <w:tcW w:w="1250" w:type="pct"/>
            <w:vMerge w:val="restart"/>
            <w:noWrap/>
            <w:vAlign w:val="center"/>
            <w:hideMark/>
          </w:tcPr>
          <w:p w:rsidR="00BB23FF" w:rsidRPr="005177ED" w:rsidRDefault="00BB23FF" w:rsidP="00BB23FF">
            <w:pPr>
              <w:spacing w:before="0"/>
              <w:jc w:val="center"/>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Kraj</w:t>
            </w:r>
          </w:p>
        </w:tc>
        <w:tc>
          <w:tcPr>
            <w:tcW w:w="3750" w:type="pct"/>
            <w:gridSpan w:val="3"/>
            <w:noWrap/>
            <w:vAlign w:val="center"/>
            <w:hideMark/>
          </w:tcPr>
          <w:p w:rsidR="00BB23FF" w:rsidRPr="005177ED" w:rsidRDefault="00BB23FF" w:rsidP="005177ED">
            <w:pPr>
              <w:spacing w:before="0" w:line="276" w:lineRule="auto"/>
              <w:jc w:val="center"/>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Náhodná vykonaná ťažba, m</w:t>
            </w:r>
            <w:r w:rsidRPr="005177ED">
              <w:rPr>
                <w:rFonts w:ascii="Times New Roman" w:eastAsia="Times New Roman" w:hAnsi="Times New Roman" w:cs="Times New Roman"/>
                <w:bCs/>
                <w:sz w:val="22"/>
                <w:szCs w:val="22"/>
                <w:vertAlign w:val="superscript"/>
              </w:rPr>
              <w:t>3</w:t>
            </w:r>
          </w:p>
        </w:tc>
      </w:tr>
      <w:tr w:rsidR="00BB23FF" w:rsidRPr="005177ED" w:rsidTr="00BA4FB0">
        <w:trPr>
          <w:trHeight w:val="77"/>
        </w:trPr>
        <w:tc>
          <w:tcPr>
            <w:tcW w:w="1250" w:type="pct"/>
            <w:vMerge/>
            <w:vAlign w:val="center"/>
            <w:hideMark/>
          </w:tcPr>
          <w:p w:rsidR="00BB23FF" w:rsidRPr="005177ED" w:rsidRDefault="00BB23FF" w:rsidP="00BB23FF">
            <w:pPr>
              <w:spacing w:before="0"/>
              <w:jc w:val="center"/>
              <w:rPr>
                <w:rFonts w:ascii="Times New Roman" w:eastAsia="Times New Roman" w:hAnsi="Times New Roman" w:cs="Times New Roman"/>
                <w:bCs/>
                <w:sz w:val="22"/>
                <w:szCs w:val="22"/>
              </w:rPr>
            </w:pPr>
          </w:p>
        </w:tc>
        <w:tc>
          <w:tcPr>
            <w:tcW w:w="1250"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Ihličnatá</w:t>
            </w:r>
          </w:p>
        </w:tc>
        <w:tc>
          <w:tcPr>
            <w:tcW w:w="1250"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Listnatá</w:t>
            </w:r>
          </w:p>
        </w:tc>
        <w:tc>
          <w:tcPr>
            <w:tcW w:w="1250" w:type="pct"/>
            <w:noWrap/>
            <w:vAlign w:val="center"/>
            <w:hideMark/>
          </w:tcPr>
          <w:p w:rsidR="00BB23FF" w:rsidRPr="005177ED" w:rsidRDefault="00BB23FF" w:rsidP="00BB23FF">
            <w:pPr>
              <w:spacing w:before="0"/>
              <w:jc w:val="center"/>
              <w:rPr>
                <w:rFonts w:ascii="Times New Roman" w:eastAsia="Times New Roman" w:hAnsi="Times New Roman" w:cs="Times New Roman"/>
                <w:color w:val="000000"/>
                <w:sz w:val="22"/>
                <w:szCs w:val="22"/>
              </w:rPr>
            </w:pPr>
            <w:r w:rsidRPr="005177ED">
              <w:rPr>
                <w:rFonts w:ascii="Times New Roman" w:eastAsia="Times New Roman" w:hAnsi="Times New Roman" w:cs="Times New Roman"/>
                <w:color w:val="000000"/>
                <w:sz w:val="22"/>
                <w:szCs w:val="22"/>
              </w:rPr>
              <w:t>Spolu</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108"/>
        </w:trPr>
        <w:tc>
          <w:tcPr>
            <w:tcW w:w="1250"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Banskobystrický</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591</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8 441</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9 032</w:t>
            </w:r>
          </w:p>
        </w:tc>
      </w:tr>
      <w:tr w:rsidR="00BB23FF" w:rsidRPr="005177ED" w:rsidTr="00BA4FB0">
        <w:trPr>
          <w:trHeight w:val="61"/>
        </w:trPr>
        <w:tc>
          <w:tcPr>
            <w:tcW w:w="1250"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Bratislavský</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239</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179</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418</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250"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Košický</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20 749</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2 406</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23 155</w:t>
            </w:r>
          </w:p>
        </w:tc>
      </w:tr>
      <w:tr w:rsidR="00BB23FF" w:rsidRPr="005177ED" w:rsidTr="00BA4FB0">
        <w:trPr>
          <w:trHeight w:val="63"/>
        </w:trPr>
        <w:tc>
          <w:tcPr>
            <w:tcW w:w="1250"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Nitriansky</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0</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42</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42</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80"/>
        </w:trPr>
        <w:tc>
          <w:tcPr>
            <w:tcW w:w="1250"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Prešovský</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8 806</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989</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9 795</w:t>
            </w:r>
          </w:p>
        </w:tc>
      </w:tr>
      <w:tr w:rsidR="00BB23FF" w:rsidRPr="005177ED" w:rsidTr="00BA4FB0">
        <w:trPr>
          <w:trHeight w:val="113"/>
        </w:trPr>
        <w:tc>
          <w:tcPr>
            <w:tcW w:w="1250"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Trenčiansky</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258</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3 248</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3 506</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250"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Trnavský</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375</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768</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1 143</w:t>
            </w:r>
          </w:p>
        </w:tc>
      </w:tr>
      <w:tr w:rsidR="00BB23FF" w:rsidRPr="005177ED" w:rsidTr="00BA4FB0">
        <w:trPr>
          <w:trHeight w:val="61"/>
        </w:trPr>
        <w:tc>
          <w:tcPr>
            <w:tcW w:w="1250" w:type="pct"/>
            <w:noWrap/>
            <w:hideMark/>
          </w:tcPr>
          <w:p w:rsidR="00BB23FF" w:rsidRPr="005177ED" w:rsidRDefault="00BB23FF" w:rsidP="00BB23FF">
            <w:pPr>
              <w:spacing w:before="0"/>
              <w:rPr>
                <w:rFonts w:ascii="Times New Roman" w:eastAsia="Times New Roman" w:hAnsi="Times New Roman" w:cs="Times New Roman"/>
                <w:sz w:val="22"/>
                <w:szCs w:val="22"/>
              </w:rPr>
            </w:pPr>
            <w:r w:rsidRPr="005177ED">
              <w:rPr>
                <w:rFonts w:ascii="Times New Roman" w:eastAsia="Times New Roman" w:hAnsi="Times New Roman" w:cs="Times New Roman"/>
                <w:sz w:val="22"/>
                <w:szCs w:val="22"/>
              </w:rPr>
              <w:t>Žilinský</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9 268</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352</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9 620</w:t>
            </w:r>
          </w:p>
        </w:tc>
      </w:tr>
      <w:tr w:rsidR="00BB23FF" w:rsidRPr="005177ED" w:rsidTr="00BA4FB0">
        <w:trPr>
          <w:cnfStyle w:val="000000100000" w:firstRow="0" w:lastRow="0" w:firstColumn="0" w:lastColumn="0" w:oddVBand="0" w:evenVBand="0" w:oddHBand="1" w:evenHBand="0" w:firstRowFirstColumn="0" w:firstRowLastColumn="0" w:lastRowFirstColumn="0" w:lastRowLastColumn="0"/>
          <w:trHeight w:val="61"/>
        </w:trPr>
        <w:tc>
          <w:tcPr>
            <w:tcW w:w="1250" w:type="pct"/>
            <w:noWrap/>
            <w:hideMark/>
          </w:tcPr>
          <w:p w:rsidR="00BB23FF" w:rsidRPr="005177ED" w:rsidRDefault="00BB23FF" w:rsidP="00BB23FF">
            <w:pPr>
              <w:spacing w:before="0"/>
              <w:rPr>
                <w:rFonts w:ascii="Times New Roman" w:eastAsia="Times New Roman" w:hAnsi="Times New Roman" w:cs="Times New Roman"/>
                <w:bCs/>
                <w:sz w:val="22"/>
                <w:szCs w:val="22"/>
              </w:rPr>
            </w:pPr>
            <w:r w:rsidRPr="005177ED">
              <w:rPr>
                <w:rFonts w:ascii="Times New Roman" w:eastAsia="Times New Roman" w:hAnsi="Times New Roman" w:cs="Times New Roman"/>
                <w:bCs/>
                <w:sz w:val="22"/>
                <w:szCs w:val="22"/>
              </w:rPr>
              <w:t>Spolu</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40 286</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16 425</w:t>
            </w:r>
          </w:p>
        </w:tc>
        <w:tc>
          <w:tcPr>
            <w:tcW w:w="1250" w:type="pct"/>
            <w:noWrap/>
          </w:tcPr>
          <w:p w:rsidR="00BB23FF" w:rsidRPr="005177ED" w:rsidRDefault="00BB23FF" w:rsidP="00BB23FF">
            <w:pPr>
              <w:spacing w:before="0"/>
              <w:ind w:right="317"/>
              <w:jc w:val="right"/>
              <w:rPr>
                <w:rFonts w:ascii="Times New Roman" w:hAnsi="Times New Roman" w:cs="Times New Roman"/>
                <w:color w:val="000000"/>
                <w:sz w:val="22"/>
                <w:szCs w:val="22"/>
              </w:rPr>
            </w:pPr>
            <w:r w:rsidRPr="005177ED">
              <w:rPr>
                <w:rFonts w:ascii="Times New Roman" w:hAnsi="Times New Roman" w:cs="Times New Roman"/>
                <w:color w:val="000000"/>
                <w:sz w:val="22"/>
                <w:szCs w:val="22"/>
              </w:rPr>
              <w:t>56 711</w:t>
            </w:r>
          </w:p>
        </w:tc>
      </w:tr>
    </w:tbl>
    <w:p w:rsidR="00BA4FB0" w:rsidRDefault="00BB23FF" w:rsidP="00BB23FF">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r w:rsidR="00BA4FB0">
        <w:rPr>
          <w:rFonts w:ascii="Times New Roman" w:hAnsi="Times New Roman" w:cs="Times New Roman"/>
          <w:i/>
          <w:spacing w:val="15"/>
          <w:sz w:val="20"/>
          <w:lang w:eastAsia="sk-SK"/>
        </w:rPr>
        <w:br w:type="page"/>
      </w:r>
    </w:p>
    <w:p w:rsidR="00FB0C34" w:rsidRPr="00BA4FB0" w:rsidRDefault="00FB0C34" w:rsidP="00BA4FB0">
      <w:pPr>
        <w:spacing w:after="0" w:line="276" w:lineRule="auto"/>
        <w:jc w:val="both"/>
        <w:outlineLvl w:val="2"/>
        <w:rPr>
          <w:rFonts w:ascii="Times New Roman" w:hAnsi="Times New Roman" w:cs="Times New Roman"/>
          <w:spacing w:val="15"/>
          <w:sz w:val="24"/>
          <w:lang w:eastAsia="sk-SK"/>
        </w:rPr>
      </w:pPr>
      <w:r w:rsidRPr="00BA4FB0">
        <w:rPr>
          <w:rFonts w:ascii="Times New Roman" w:hAnsi="Times New Roman" w:cs="Times New Roman"/>
          <w:spacing w:val="15"/>
          <w:sz w:val="24"/>
          <w:lang w:eastAsia="sk-SK"/>
        </w:rPr>
        <w:lastRenderedPageBreak/>
        <w:t>Tabuľka 3.1-6 Náhodná ťažba podľa hlavných skupín škodlivých činiteľov v roku 2015</w:t>
      </w:r>
    </w:p>
    <w:tbl>
      <w:tblPr>
        <w:tblStyle w:val="Obyajntabuk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6"/>
        <w:gridCol w:w="1016"/>
        <w:gridCol w:w="1016"/>
        <w:gridCol w:w="1016"/>
        <w:gridCol w:w="823"/>
        <w:gridCol w:w="823"/>
        <w:gridCol w:w="825"/>
        <w:gridCol w:w="819"/>
        <w:gridCol w:w="819"/>
        <w:gridCol w:w="823"/>
      </w:tblGrid>
      <w:tr w:rsidR="00FB0C34" w:rsidRPr="005177ED" w:rsidTr="00BA4FB0">
        <w:trPr>
          <w:cnfStyle w:val="000000100000" w:firstRow="0" w:lastRow="0" w:firstColumn="0" w:lastColumn="0" w:oddVBand="0" w:evenVBand="0" w:oddHBand="1" w:evenHBand="0" w:firstRowFirstColumn="0" w:firstRowLastColumn="0" w:lastRowFirstColumn="0" w:lastRowLastColumn="0"/>
          <w:trHeight w:val="97"/>
        </w:trPr>
        <w:tc>
          <w:tcPr>
            <w:tcW w:w="704" w:type="pct"/>
            <w:vMerge w:val="restart"/>
            <w:noWrap/>
            <w:vAlign w:val="center"/>
            <w:hideMark/>
          </w:tcPr>
          <w:p w:rsidR="00FB0C34" w:rsidRPr="005177ED" w:rsidRDefault="00FB0C34" w:rsidP="00C43A55">
            <w:pPr>
              <w:spacing w:before="0"/>
              <w:jc w:val="center"/>
              <w:rPr>
                <w:rFonts w:ascii="Times New Roman" w:eastAsia="Times New Roman" w:hAnsi="Times New Roman" w:cs="Times New Roman"/>
                <w:color w:val="000000"/>
              </w:rPr>
            </w:pPr>
            <w:r w:rsidRPr="005177ED">
              <w:rPr>
                <w:rFonts w:ascii="Times New Roman" w:eastAsia="Times New Roman" w:hAnsi="Times New Roman" w:cs="Times New Roman"/>
                <w:color w:val="000000"/>
              </w:rPr>
              <w:t>Skupina škodlivých činiteľov</w:t>
            </w:r>
          </w:p>
        </w:tc>
        <w:tc>
          <w:tcPr>
            <w:tcW w:w="1641" w:type="pct"/>
            <w:gridSpan w:val="3"/>
            <w:noWrap/>
            <w:vAlign w:val="center"/>
            <w:hideMark/>
          </w:tcPr>
          <w:p w:rsidR="00FB0C34" w:rsidRPr="005177ED" w:rsidRDefault="00FB0C34" w:rsidP="00C43A55">
            <w:pPr>
              <w:spacing w:before="0"/>
              <w:jc w:val="center"/>
              <w:rPr>
                <w:rFonts w:ascii="Times New Roman" w:eastAsia="Times New Roman" w:hAnsi="Times New Roman" w:cs="Times New Roman"/>
                <w:color w:val="000000"/>
              </w:rPr>
            </w:pPr>
            <w:r w:rsidRPr="005177ED">
              <w:rPr>
                <w:rFonts w:ascii="Times New Roman" w:eastAsia="Times New Roman" w:hAnsi="Times New Roman" w:cs="Times New Roman"/>
                <w:color w:val="000000"/>
              </w:rPr>
              <w:t>Náhodná vykonaná</w:t>
            </w:r>
          </w:p>
        </w:tc>
        <w:tc>
          <w:tcPr>
            <w:tcW w:w="1330" w:type="pct"/>
            <w:gridSpan w:val="3"/>
            <w:noWrap/>
            <w:vAlign w:val="center"/>
            <w:hideMark/>
          </w:tcPr>
          <w:p w:rsidR="00FB0C34" w:rsidRPr="005177ED" w:rsidRDefault="00FB0C34" w:rsidP="00C43A55">
            <w:pPr>
              <w:spacing w:before="0"/>
              <w:jc w:val="center"/>
              <w:rPr>
                <w:rFonts w:ascii="Times New Roman" w:eastAsia="Times New Roman" w:hAnsi="Times New Roman" w:cs="Times New Roman"/>
                <w:color w:val="000000"/>
              </w:rPr>
            </w:pPr>
            <w:r w:rsidRPr="005177ED">
              <w:rPr>
                <w:rFonts w:ascii="Times New Roman" w:eastAsia="Times New Roman" w:hAnsi="Times New Roman" w:cs="Times New Roman"/>
                <w:color w:val="000000"/>
              </w:rPr>
              <w:t>Náhodná nevykonaná</w:t>
            </w:r>
          </w:p>
        </w:tc>
        <w:tc>
          <w:tcPr>
            <w:tcW w:w="1325" w:type="pct"/>
            <w:gridSpan w:val="3"/>
            <w:noWrap/>
            <w:vAlign w:val="center"/>
            <w:hideMark/>
          </w:tcPr>
          <w:p w:rsidR="00FB0C34" w:rsidRPr="005177ED" w:rsidRDefault="00FB0C34" w:rsidP="00C43A55">
            <w:pPr>
              <w:spacing w:before="0"/>
              <w:jc w:val="center"/>
              <w:rPr>
                <w:rFonts w:ascii="Times New Roman" w:eastAsia="Times New Roman" w:hAnsi="Times New Roman" w:cs="Times New Roman"/>
                <w:color w:val="000000"/>
              </w:rPr>
            </w:pPr>
            <w:r w:rsidRPr="005177ED">
              <w:rPr>
                <w:rFonts w:ascii="Times New Roman" w:eastAsia="Times New Roman" w:hAnsi="Times New Roman" w:cs="Times New Roman"/>
                <w:color w:val="000000"/>
              </w:rPr>
              <w:t>Náhodná ponechaná</w:t>
            </w:r>
          </w:p>
        </w:tc>
      </w:tr>
      <w:tr w:rsidR="00FB0C34" w:rsidRPr="005177ED" w:rsidTr="00BA4FB0">
        <w:trPr>
          <w:trHeight w:val="142"/>
        </w:trPr>
        <w:tc>
          <w:tcPr>
            <w:tcW w:w="704" w:type="pct"/>
            <w:vMerge/>
            <w:noWrap/>
            <w:vAlign w:val="center"/>
            <w:hideMark/>
          </w:tcPr>
          <w:p w:rsidR="00FB0C34" w:rsidRPr="005177ED" w:rsidRDefault="00FB0C34" w:rsidP="00C43A55">
            <w:pPr>
              <w:spacing w:before="0"/>
              <w:jc w:val="center"/>
              <w:rPr>
                <w:rFonts w:ascii="Times New Roman" w:eastAsia="Times New Roman" w:hAnsi="Times New Roman" w:cs="Times New Roman"/>
                <w:color w:val="000000"/>
              </w:rPr>
            </w:pPr>
          </w:p>
        </w:tc>
        <w:tc>
          <w:tcPr>
            <w:tcW w:w="547" w:type="pct"/>
            <w:noWrap/>
            <w:vAlign w:val="center"/>
            <w:hideMark/>
          </w:tcPr>
          <w:p w:rsidR="00FB0C34" w:rsidRPr="005177ED" w:rsidRDefault="00FB0C34" w:rsidP="00C43A55">
            <w:pPr>
              <w:spacing w:before="0"/>
              <w:jc w:val="center"/>
              <w:rPr>
                <w:rFonts w:ascii="Times New Roman" w:eastAsia="Times New Roman" w:hAnsi="Times New Roman" w:cs="Times New Roman"/>
                <w:bCs/>
                <w:color w:val="000000"/>
              </w:rPr>
            </w:pPr>
            <w:r w:rsidRPr="005177ED">
              <w:rPr>
                <w:rFonts w:ascii="Times New Roman" w:eastAsia="Times New Roman" w:hAnsi="Times New Roman" w:cs="Times New Roman"/>
                <w:bCs/>
                <w:color w:val="000000"/>
              </w:rPr>
              <w:t>ihličnaté</w:t>
            </w:r>
          </w:p>
        </w:tc>
        <w:tc>
          <w:tcPr>
            <w:tcW w:w="547" w:type="pct"/>
            <w:noWrap/>
            <w:vAlign w:val="center"/>
            <w:hideMark/>
          </w:tcPr>
          <w:p w:rsidR="00FB0C34" w:rsidRPr="005177ED" w:rsidRDefault="00FB0C34" w:rsidP="00C43A55">
            <w:pPr>
              <w:spacing w:before="0" w:line="276" w:lineRule="auto"/>
              <w:jc w:val="center"/>
              <w:rPr>
                <w:rFonts w:ascii="Times New Roman" w:eastAsia="Times New Roman" w:hAnsi="Times New Roman" w:cs="Times New Roman"/>
                <w:bCs/>
                <w:color w:val="000000"/>
              </w:rPr>
            </w:pPr>
            <w:r w:rsidRPr="005177ED">
              <w:rPr>
                <w:rFonts w:ascii="Times New Roman" w:eastAsia="Times New Roman" w:hAnsi="Times New Roman" w:cs="Times New Roman"/>
                <w:bCs/>
                <w:color w:val="000000"/>
              </w:rPr>
              <w:t>listnaté</w:t>
            </w:r>
          </w:p>
        </w:tc>
        <w:tc>
          <w:tcPr>
            <w:tcW w:w="547" w:type="pct"/>
            <w:noWrap/>
            <w:vAlign w:val="center"/>
            <w:hideMark/>
          </w:tcPr>
          <w:p w:rsidR="00FB0C34" w:rsidRPr="005177ED" w:rsidRDefault="00FB0C34" w:rsidP="00C43A55">
            <w:pPr>
              <w:spacing w:before="0"/>
              <w:jc w:val="center"/>
              <w:rPr>
                <w:rFonts w:ascii="Times New Roman" w:eastAsia="Times New Roman" w:hAnsi="Times New Roman" w:cs="Times New Roman"/>
                <w:bCs/>
                <w:color w:val="000000"/>
              </w:rPr>
            </w:pPr>
            <w:r w:rsidRPr="005177ED">
              <w:rPr>
                <w:rFonts w:ascii="Times New Roman" w:eastAsia="Times New Roman" w:hAnsi="Times New Roman" w:cs="Times New Roman"/>
                <w:bCs/>
                <w:color w:val="000000"/>
              </w:rPr>
              <w:t>spolu</w:t>
            </w:r>
          </w:p>
        </w:tc>
        <w:tc>
          <w:tcPr>
            <w:tcW w:w="443" w:type="pct"/>
            <w:noWrap/>
            <w:vAlign w:val="center"/>
            <w:hideMark/>
          </w:tcPr>
          <w:p w:rsidR="00FB0C34" w:rsidRPr="005177ED" w:rsidRDefault="00FB0C34" w:rsidP="00C43A55">
            <w:pPr>
              <w:spacing w:before="0"/>
              <w:jc w:val="center"/>
              <w:rPr>
                <w:rFonts w:ascii="Times New Roman" w:eastAsia="Times New Roman" w:hAnsi="Times New Roman" w:cs="Times New Roman"/>
                <w:bCs/>
                <w:color w:val="000000"/>
              </w:rPr>
            </w:pPr>
            <w:proofErr w:type="spellStart"/>
            <w:r w:rsidRPr="005177ED">
              <w:rPr>
                <w:rFonts w:ascii="Times New Roman" w:eastAsia="Times New Roman" w:hAnsi="Times New Roman" w:cs="Times New Roman"/>
                <w:bCs/>
                <w:color w:val="000000"/>
              </w:rPr>
              <w:t>ihličn</w:t>
            </w:r>
            <w:proofErr w:type="spellEnd"/>
            <w:r w:rsidRPr="005177ED">
              <w:rPr>
                <w:rFonts w:ascii="Times New Roman" w:eastAsia="Times New Roman" w:hAnsi="Times New Roman" w:cs="Times New Roman"/>
                <w:bCs/>
                <w:color w:val="000000"/>
              </w:rPr>
              <w:t>.</w:t>
            </w:r>
          </w:p>
        </w:tc>
        <w:tc>
          <w:tcPr>
            <w:tcW w:w="443" w:type="pct"/>
            <w:noWrap/>
            <w:vAlign w:val="center"/>
            <w:hideMark/>
          </w:tcPr>
          <w:p w:rsidR="00FB0C34" w:rsidRPr="005177ED" w:rsidRDefault="00FB0C34" w:rsidP="00C43A55">
            <w:pPr>
              <w:spacing w:before="0"/>
              <w:jc w:val="center"/>
              <w:rPr>
                <w:rFonts w:ascii="Times New Roman" w:eastAsia="Times New Roman" w:hAnsi="Times New Roman" w:cs="Times New Roman"/>
                <w:bCs/>
                <w:color w:val="000000"/>
              </w:rPr>
            </w:pPr>
            <w:r w:rsidRPr="005177ED">
              <w:rPr>
                <w:rFonts w:ascii="Times New Roman" w:eastAsia="Times New Roman" w:hAnsi="Times New Roman" w:cs="Times New Roman"/>
                <w:bCs/>
                <w:color w:val="000000"/>
              </w:rPr>
              <w:t>listnaté</w:t>
            </w:r>
          </w:p>
        </w:tc>
        <w:tc>
          <w:tcPr>
            <w:tcW w:w="444" w:type="pct"/>
            <w:noWrap/>
            <w:vAlign w:val="center"/>
            <w:hideMark/>
          </w:tcPr>
          <w:p w:rsidR="00FB0C34" w:rsidRPr="005177ED" w:rsidRDefault="00FB0C34" w:rsidP="00C43A55">
            <w:pPr>
              <w:spacing w:before="0"/>
              <w:jc w:val="center"/>
              <w:rPr>
                <w:rFonts w:ascii="Times New Roman" w:eastAsia="Times New Roman" w:hAnsi="Times New Roman" w:cs="Times New Roman"/>
                <w:bCs/>
                <w:color w:val="000000"/>
              </w:rPr>
            </w:pPr>
            <w:r w:rsidRPr="005177ED">
              <w:rPr>
                <w:rFonts w:ascii="Times New Roman" w:eastAsia="Times New Roman" w:hAnsi="Times New Roman" w:cs="Times New Roman"/>
                <w:bCs/>
                <w:color w:val="000000"/>
              </w:rPr>
              <w:t>spolu</w:t>
            </w:r>
          </w:p>
        </w:tc>
        <w:tc>
          <w:tcPr>
            <w:tcW w:w="441" w:type="pct"/>
            <w:noWrap/>
            <w:vAlign w:val="center"/>
            <w:hideMark/>
          </w:tcPr>
          <w:p w:rsidR="00FB0C34" w:rsidRPr="005177ED" w:rsidRDefault="00FB0C34" w:rsidP="00C43A55">
            <w:pPr>
              <w:spacing w:before="0"/>
              <w:jc w:val="center"/>
              <w:rPr>
                <w:rFonts w:ascii="Times New Roman" w:eastAsia="Times New Roman" w:hAnsi="Times New Roman" w:cs="Times New Roman"/>
                <w:bCs/>
                <w:color w:val="000000"/>
              </w:rPr>
            </w:pPr>
            <w:proofErr w:type="spellStart"/>
            <w:r w:rsidRPr="005177ED">
              <w:rPr>
                <w:rFonts w:ascii="Times New Roman" w:eastAsia="Times New Roman" w:hAnsi="Times New Roman" w:cs="Times New Roman"/>
                <w:bCs/>
                <w:color w:val="000000"/>
              </w:rPr>
              <w:t>ihličn</w:t>
            </w:r>
            <w:proofErr w:type="spellEnd"/>
            <w:r w:rsidRPr="005177ED">
              <w:rPr>
                <w:rFonts w:ascii="Times New Roman" w:eastAsia="Times New Roman" w:hAnsi="Times New Roman" w:cs="Times New Roman"/>
                <w:bCs/>
                <w:color w:val="000000"/>
              </w:rPr>
              <w:t>.</w:t>
            </w:r>
          </w:p>
        </w:tc>
        <w:tc>
          <w:tcPr>
            <w:tcW w:w="441" w:type="pct"/>
            <w:noWrap/>
            <w:vAlign w:val="center"/>
            <w:hideMark/>
          </w:tcPr>
          <w:p w:rsidR="00FB0C34" w:rsidRPr="005177ED" w:rsidRDefault="00FB0C34" w:rsidP="00C43A55">
            <w:pPr>
              <w:spacing w:before="0"/>
              <w:jc w:val="center"/>
              <w:rPr>
                <w:rFonts w:ascii="Times New Roman" w:eastAsia="Times New Roman" w:hAnsi="Times New Roman" w:cs="Times New Roman"/>
                <w:bCs/>
                <w:color w:val="000000"/>
              </w:rPr>
            </w:pPr>
            <w:r w:rsidRPr="005177ED">
              <w:rPr>
                <w:rFonts w:ascii="Times New Roman" w:eastAsia="Times New Roman" w:hAnsi="Times New Roman" w:cs="Times New Roman"/>
                <w:bCs/>
                <w:color w:val="000000"/>
              </w:rPr>
              <w:t>listnaté</w:t>
            </w:r>
          </w:p>
        </w:tc>
        <w:tc>
          <w:tcPr>
            <w:tcW w:w="443" w:type="pct"/>
            <w:noWrap/>
            <w:vAlign w:val="center"/>
            <w:hideMark/>
          </w:tcPr>
          <w:p w:rsidR="00FB0C34" w:rsidRPr="005177ED" w:rsidRDefault="00FB0C34" w:rsidP="00C43A55">
            <w:pPr>
              <w:spacing w:before="0"/>
              <w:jc w:val="center"/>
              <w:rPr>
                <w:rFonts w:ascii="Times New Roman" w:eastAsia="Times New Roman" w:hAnsi="Times New Roman" w:cs="Times New Roman"/>
                <w:bCs/>
                <w:color w:val="000000"/>
              </w:rPr>
            </w:pPr>
            <w:r w:rsidRPr="005177ED">
              <w:rPr>
                <w:rFonts w:ascii="Times New Roman" w:eastAsia="Times New Roman" w:hAnsi="Times New Roman" w:cs="Times New Roman"/>
                <w:bCs/>
                <w:color w:val="000000"/>
              </w:rPr>
              <w:t>spolu</w:t>
            </w:r>
          </w:p>
        </w:tc>
      </w:tr>
      <w:tr w:rsidR="00FB0C34" w:rsidRPr="005177ED" w:rsidTr="00BA4FB0">
        <w:trPr>
          <w:cnfStyle w:val="000000100000" w:firstRow="0" w:lastRow="0" w:firstColumn="0" w:lastColumn="0" w:oddVBand="0" w:evenVBand="0" w:oddHBand="1" w:evenHBand="0" w:firstRowFirstColumn="0" w:firstRowLastColumn="0" w:lastRowFirstColumn="0" w:lastRowLastColumn="0"/>
          <w:trHeight w:val="230"/>
        </w:trPr>
        <w:tc>
          <w:tcPr>
            <w:tcW w:w="704" w:type="pct"/>
            <w:noWrap/>
            <w:hideMark/>
          </w:tcPr>
          <w:p w:rsidR="00FB0C34" w:rsidRPr="005177ED" w:rsidRDefault="00FB0C34" w:rsidP="00C43A55">
            <w:pPr>
              <w:spacing w:before="0"/>
              <w:rPr>
                <w:rFonts w:ascii="Times New Roman" w:hAnsi="Times New Roman" w:cs="Times New Roman"/>
                <w:color w:val="000000"/>
              </w:rPr>
            </w:pPr>
            <w:r w:rsidRPr="005177ED">
              <w:rPr>
                <w:rFonts w:ascii="Times New Roman" w:hAnsi="Times New Roman" w:cs="Times New Roman"/>
                <w:color w:val="000000"/>
              </w:rPr>
              <w:t xml:space="preserve">Abiotické </w:t>
            </w:r>
          </w:p>
        </w:tc>
        <w:tc>
          <w:tcPr>
            <w:tcW w:w="547"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2 069 363</w:t>
            </w:r>
          </w:p>
        </w:tc>
        <w:tc>
          <w:tcPr>
            <w:tcW w:w="547"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1 524 044</w:t>
            </w:r>
          </w:p>
        </w:tc>
        <w:tc>
          <w:tcPr>
            <w:tcW w:w="547"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3 593 407</w:t>
            </w:r>
          </w:p>
        </w:tc>
        <w:tc>
          <w:tcPr>
            <w:tcW w:w="443"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11 755</w:t>
            </w:r>
          </w:p>
        </w:tc>
        <w:tc>
          <w:tcPr>
            <w:tcW w:w="443"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9 186</w:t>
            </w:r>
          </w:p>
        </w:tc>
        <w:tc>
          <w:tcPr>
            <w:tcW w:w="444"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20 941</w:t>
            </w:r>
          </w:p>
        </w:tc>
        <w:tc>
          <w:tcPr>
            <w:tcW w:w="441"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7 722</w:t>
            </w:r>
          </w:p>
        </w:tc>
        <w:tc>
          <w:tcPr>
            <w:tcW w:w="441"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2 267</w:t>
            </w:r>
          </w:p>
        </w:tc>
        <w:tc>
          <w:tcPr>
            <w:tcW w:w="443"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9 989</w:t>
            </w:r>
          </w:p>
        </w:tc>
      </w:tr>
      <w:tr w:rsidR="00FB0C34" w:rsidRPr="005177ED" w:rsidTr="00BA4FB0">
        <w:trPr>
          <w:trHeight w:val="230"/>
        </w:trPr>
        <w:tc>
          <w:tcPr>
            <w:tcW w:w="704" w:type="pct"/>
            <w:noWrap/>
            <w:hideMark/>
          </w:tcPr>
          <w:p w:rsidR="00FB0C34" w:rsidRPr="005177ED" w:rsidRDefault="00FB0C34" w:rsidP="00C43A55">
            <w:pPr>
              <w:spacing w:before="0"/>
              <w:rPr>
                <w:rFonts w:ascii="Times New Roman" w:hAnsi="Times New Roman" w:cs="Times New Roman"/>
                <w:color w:val="000000"/>
              </w:rPr>
            </w:pPr>
            <w:r w:rsidRPr="005177ED">
              <w:rPr>
                <w:rFonts w:ascii="Times New Roman" w:hAnsi="Times New Roman" w:cs="Times New Roman"/>
                <w:color w:val="000000"/>
              </w:rPr>
              <w:t xml:space="preserve">Biotické </w:t>
            </w:r>
          </w:p>
        </w:tc>
        <w:tc>
          <w:tcPr>
            <w:tcW w:w="547"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1 531 499</w:t>
            </w:r>
          </w:p>
        </w:tc>
        <w:tc>
          <w:tcPr>
            <w:tcW w:w="547"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31 788</w:t>
            </w:r>
          </w:p>
        </w:tc>
        <w:tc>
          <w:tcPr>
            <w:tcW w:w="547"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1 563 287</w:t>
            </w:r>
          </w:p>
        </w:tc>
        <w:tc>
          <w:tcPr>
            <w:tcW w:w="443"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68 189</w:t>
            </w:r>
          </w:p>
        </w:tc>
        <w:tc>
          <w:tcPr>
            <w:tcW w:w="443"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0</w:t>
            </w:r>
          </w:p>
        </w:tc>
        <w:tc>
          <w:tcPr>
            <w:tcW w:w="444"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68 189</w:t>
            </w:r>
          </w:p>
        </w:tc>
        <w:tc>
          <w:tcPr>
            <w:tcW w:w="441"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6 830</w:t>
            </w:r>
          </w:p>
        </w:tc>
        <w:tc>
          <w:tcPr>
            <w:tcW w:w="441"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18</w:t>
            </w:r>
          </w:p>
        </w:tc>
        <w:tc>
          <w:tcPr>
            <w:tcW w:w="443"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6 848</w:t>
            </w:r>
          </w:p>
        </w:tc>
      </w:tr>
      <w:tr w:rsidR="00FB0C34" w:rsidRPr="005177ED" w:rsidTr="00BA4FB0">
        <w:trPr>
          <w:cnfStyle w:val="000000100000" w:firstRow="0" w:lastRow="0" w:firstColumn="0" w:lastColumn="0" w:oddVBand="0" w:evenVBand="0" w:oddHBand="1" w:evenHBand="0" w:firstRowFirstColumn="0" w:firstRowLastColumn="0" w:lastRowFirstColumn="0" w:lastRowLastColumn="0"/>
          <w:trHeight w:val="230"/>
        </w:trPr>
        <w:tc>
          <w:tcPr>
            <w:tcW w:w="704" w:type="pct"/>
            <w:noWrap/>
            <w:hideMark/>
          </w:tcPr>
          <w:p w:rsidR="00FB0C34" w:rsidRPr="005177ED" w:rsidRDefault="00FB0C34" w:rsidP="00C43A55">
            <w:pPr>
              <w:spacing w:before="0"/>
              <w:rPr>
                <w:rFonts w:ascii="Times New Roman" w:hAnsi="Times New Roman" w:cs="Times New Roman"/>
                <w:color w:val="000000"/>
                <w:sz w:val="18"/>
              </w:rPr>
            </w:pPr>
            <w:proofErr w:type="spellStart"/>
            <w:r w:rsidRPr="005177ED">
              <w:rPr>
                <w:rFonts w:ascii="Times New Roman" w:hAnsi="Times New Roman" w:cs="Times New Roman"/>
                <w:color w:val="000000"/>
                <w:sz w:val="18"/>
              </w:rPr>
              <w:t>Antropogénne</w:t>
            </w:r>
            <w:proofErr w:type="spellEnd"/>
            <w:r w:rsidRPr="005177ED">
              <w:rPr>
                <w:rFonts w:ascii="Times New Roman" w:hAnsi="Times New Roman" w:cs="Times New Roman"/>
                <w:color w:val="000000"/>
                <w:sz w:val="18"/>
              </w:rPr>
              <w:t xml:space="preserve"> </w:t>
            </w:r>
          </w:p>
        </w:tc>
        <w:tc>
          <w:tcPr>
            <w:tcW w:w="547"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40 286</w:t>
            </w:r>
          </w:p>
        </w:tc>
        <w:tc>
          <w:tcPr>
            <w:tcW w:w="547"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16 425</w:t>
            </w:r>
          </w:p>
        </w:tc>
        <w:tc>
          <w:tcPr>
            <w:tcW w:w="547"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56 711</w:t>
            </w:r>
          </w:p>
        </w:tc>
        <w:tc>
          <w:tcPr>
            <w:tcW w:w="443"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0</w:t>
            </w:r>
          </w:p>
        </w:tc>
        <w:tc>
          <w:tcPr>
            <w:tcW w:w="443"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0</w:t>
            </w:r>
          </w:p>
        </w:tc>
        <w:tc>
          <w:tcPr>
            <w:tcW w:w="444"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0</w:t>
            </w:r>
          </w:p>
        </w:tc>
        <w:tc>
          <w:tcPr>
            <w:tcW w:w="441"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0</w:t>
            </w:r>
          </w:p>
        </w:tc>
        <w:tc>
          <w:tcPr>
            <w:tcW w:w="441" w:type="pct"/>
            <w:noWrap/>
          </w:tcPr>
          <w:p w:rsidR="00FB0C34" w:rsidRPr="005177ED" w:rsidRDefault="00FB0C34" w:rsidP="00C43A55">
            <w:pPr>
              <w:spacing w:before="0"/>
              <w:jc w:val="right"/>
              <w:rPr>
                <w:rFonts w:ascii="Times New Roman" w:hAnsi="Times New Roman" w:cs="Times New Roman"/>
                <w:color w:val="000000"/>
                <w:sz w:val="18"/>
              </w:rPr>
            </w:pPr>
            <w:r w:rsidRPr="005177ED">
              <w:rPr>
                <w:rFonts w:ascii="Times New Roman" w:hAnsi="Times New Roman" w:cs="Times New Roman"/>
                <w:color w:val="000000"/>
                <w:sz w:val="18"/>
              </w:rPr>
              <w:t>0</w:t>
            </w:r>
          </w:p>
        </w:tc>
        <w:tc>
          <w:tcPr>
            <w:tcW w:w="443"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0</w:t>
            </w:r>
          </w:p>
        </w:tc>
      </w:tr>
      <w:tr w:rsidR="00FB0C34" w:rsidRPr="005177ED" w:rsidTr="00BA4FB0">
        <w:trPr>
          <w:trHeight w:val="230"/>
        </w:trPr>
        <w:tc>
          <w:tcPr>
            <w:tcW w:w="704" w:type="pct"/>
            <w:noWrap/>
            <w:hideMark/>
          </w:tcPr>
          <w:p w:rsidR="00FB0C34" w:rsidRPr="005177ED" w:rsidRDefault="00FB0C34" w:rsidP="00C43A55">
            <w:pPr>
              <w:spacing w:before="0"/>
              <w:rPr>
                <w:rFonts w:ascii="Times New Roman" w:eastAsia="Times New Roman" w:hAnsi="Times New Roman" w:cs="Times New Roman"/>
                <w:bCs/>
                <w:color w:val="000000"/>
              </w:rPr>
            </w:pPr>
            <w:r w:rsidRPr="005177ED">
              <w:rPr>
                <w:rFonts w:ascii="Times New Roman" w:eastAsia="Times New Roman" w:hAnsi="Times New Roman" w:cs="Times New Roman"/>
                <w:bCs/>
                <w:color w:val="000000"/>
              </w:rPr>
              <w:t>Spolu</w:t>
            </w:r>
          </w:p>
        </w:tc>
        <w:tc>
          <w:tcPr>
            <w:tcW w:w="547"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3 641 148</w:t>
            </w:r>
          </w:p>
        </w:tc>
        <w:tc>
          <w:tcPr>
            <w:tcW w:w="547"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1 572 257</w:t>
            </w:r>
          </w:p>
        </w:tc>
        <w:tc>
          <w:tcPr>
            <w:tcW w:w="547"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5 213 405</w:t>
            </w:r>
          </w:p>
        </w:tc>
        <w:tc>
          <w:tcPr>
            <w:tcW w:w="443"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79 944</w:t>
            </w:r>
          </w:p>
        </w:tc>
        <w:tc>
          <w:tcPr>
            <w:tcW w:w="443"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9 186</w:t>
            </w:r>
          </w:p>
        </w:tc>
        <w:tc>
          <w:tcPr>
            <w:tcW w:w="444"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89 130</w:t>
            </w:r>
          </w:p>
        </w:tc>
        <w:tc>
          <w:tcPr>
            <w:tcW w:w="441"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14 552</w:t>
            </w:r>
          </w:p>
        </w:tc>
        <w:tc>
          <w:tcPr>
            <w:tcW w:w="441"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2 285</w:t>
            </w:r>
          </w:p>
        </w:tc>
        <w:tc>
          <w:tcPr>
            <w:tcW w:w="443" w:type="pct"/>
            <w:noWrap/>
          </w:tcPr>
          <w:p w:rsidR="00FB0C34" w:rsidRPr="005177ED" w:rsidRDefault="00FB0C34" w:rsidP="00C43A55">
            <w:pPr>
              <w:spacing w:before="0"/>
              <w:jc w:val="right"/>
              <w:rPr>
                <w:rFonts w:ascii="Times New Roman" w:hAnsi="Times New Roman" w:cs="Times New Roman"/>
                <w:bCs/>
                <w:color w:val="000000"/>
                <w:sz w:val="18"/>
              </w:rPr>
            </w:pPr>
            <w:r w:rsidRPr="005177ED">
              <w:rPr>
                <w:rFonts w:ascii="Times New Roman" w:hAnsi="Times New Roman" w:cs="Times New Roman"/>
                <w:bCs/>
                <w:color w:val="000000"/>
                <w:sz w:val="18"/>
              </w:rPr>
              <w:t>16 837</w:t>
            </w:r>
          </w:p>
        </w:tc>
      </w:tr>
    </w:tbl>
    <w:p w:rsidR="00FB0C34" w:rsidRPr="00BB23FF" w:rsidRDefault="00FB0C34" w:rsidP="00FB0C34">
      <w:pPr>
        <w:spacing w:after="0" w:line="276" w:lineRule="auto"/>
        <w:outlineLvl w:val="2"/>
        <w:rPr>
          <w:rFonts w:ascii="Times New Roman" w:hAnsi="Times New Roman" w:cs="Times New Roman"/>
          <w:i/>
          <w:spacing w:val="15"/>
          <w:sz w:val="20"/>
          <w:lang w:eastAsia="sk-SK"/>
        </w:rPr>
      </w:pPr>
      <w:r w:rsidRPr="00BB23FF">
        <w:rPr>
          <w:rFonts w:ascii="Times New Roman" w:hAnsi="Times New Roman" w:cs="Times New Roman"/>
          <w:i/>
          <w:spacing w:val="15"/>
          <w:sz w:val="20"/>
          <w:lang w:eastAsia="sk-SK"/>
        </w:rPr>
        <w:t>Prameň: NLC, Lesnícka ochranárska služba, 2015</w:t>
      </w:r>
    </w:p>
    <w:p w:rsidR="00BB23FF" w:rsidRPr="00BA4FB0" w:rsidRDefault="00BB23FF" w:rsidP="005177ED">
      <w:pPr>
        <w:spacing w:before="100" w:after="200" w:line="276" w:lineRule="auto"/>
        <w:rPr>
          <w:sz w:val="24"/>
          <w:lang w:eastAsia="sk-SK"/>
        </w:rPr>
      </w:pPr>
      <w:r w:rsidRPr="00BB23FF">
        <w:rPr>
          <w:noProof/>
          <w:lang w:eastAsia="sk-SK"/>
        </w:rPr>
        <w:drawing>
          <wp:inline distT="0" distB="0" distL="0" distR="0" wp14:anchorId="37D3A532" wp14:editId="4D753D50">
            <wp:extent cx="5760720" cy="3116651"/>
            <wp:effectExtent l="0" t="0" r="0" b="7620"/>
            <wp:docPr id="44" name="Obrázok 44" descr="D:\0 NLC\Zelená správa\Zelená správa za rok 2015\Mapy\Antropogénne za rok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 NLC\Zelená správa\Zelená správa za rok 2015\Mapy\Antropogénne za rok 2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116651"/>
                    </a:xfrm>
                    <a:prstGeom prst="rect">
                      <a:avLst/>
                    </a:prstGeom>
                    <a:noFill/>
                    <a:ln>
                      <a:noFill/>
                    </a:ln>
                  </pic:spPr>
                </pic:pic>
              </a:graphicData>
            </a:graphic>
          </wp:inline>
        </w:drawing>
      </w:r>
      <w:r w:rsidRPr="00BA4FB0">
        <w:rPr>
          <w:rFonts w:ascii="Times New Roman" w:hAnsi="Times New Roman"/>
          <w:spacing w:val="15"/>
          <w:sz w:val="24"/>
          <w:szCs w:val="20"/>
          <w:lang w:eastAsia="sk-SK"/>
        </w:rPr>
        <w:t xml:space="preserve">Obrázok 3.3-1 Poškodenie lesných drevín </w:t>
      </w:r>
      <w:proofErr w:type="spellStart"/>
      <w:r w:rsidRPr="00BA4FB0">
        <w:rPr>
          <w:rFonts w:ascii="Times New Roman" w:hAnsi="Times New Roman"/>
          <w:spacing w:val="15"/>
          <w:sz w:val="24"/>
          <w:szCs w:val="20"/>
          <w:lang w:eastAsia="sk-SK"/>
        </w:rPr>
        <w:t>antropogénnymi</w:t>
      </w:r>
      <w:proofErr w:type="spellEnd"/>
      <w:r w:rsidRPr="00BA4FB0">
        <w:rPr>
          <w:rFonts w:ascii="Times New Roman" w:hAnsi="Times New Roman"/>
          <w:spacing w:val="15"/>
          <w:sz w:val="24"/>
          <w:szCs w:val="20"/>
          <w:lang w:eastAsia="sk-SK"/>
        </w:rPr>
        <w:t xml:space="preserve"> činiteľmi v roku 2015 podľa okresov</w:t>
      </w:r>
    </w:p>
    <w:p w:rsidR="00FB0C34" w:rsidRDefault="00FB0C34" w:rsidP="007464FB">
      <w:pPr>
        <w:spacing w:after="0"/>
        <w:rPr>
          <w:lang w:eastAsia="sk-SK"/>
        </w:rPr>
      </w:pPr>
    </w:p>
    <w:p w:rsidR="00FE6BD3" w:rsidRDefault="00FE6BD3" w:rsidP="007464FB">
      <w:pPr>
        <w:spacing w:after="0"/>
        <w:rPr>
          <w:rFonts w:ascii="Times New Roman" w:hAnsi="Times New Roman" w:cs="Times New Roman"/>
          <w:b/>
          <w:sz w:val="24"/>
        </w:rPr>
      </w:pPr>
      <w:r>
        <w:rPr>
          <w:rFonts w:ascii="Times New Roman" w:hAnsi="Times New Roman" w:cs="Times New Roman"/>
          <w:b/>
          <w:sz w:val="24"/>
        </w:rPr>
        <w:t>3.</w:t>
      </w:r>
      <w:r w:rsidR="00FE457D">
        <w:rPr>
          <w:rFonts w:ascii="Times New Roman" w:hAnsi="Times New Roman" w:cs="Times New Roman"/>
          <w:b/>
          <w:sz w:val="24"/>
        </w:rPr>
        <w:t>5</w:t>
      </w:r>
      <w:r w:rsidRPr="00793B28">
        <w:rPr>
          <w:rFonts w:ascii="Times New Roman" w:hAnsi="Times New Roman" w:cs="Times New Roman"/>
          <w:b/>
          <w:sz w:val="24"/>
        </w:rPr>
        <w:t xml:space="preserve"> </w:t>
      </w:r>
      <w:r>
        <w:rPr>
          <w:rFonts w:ascii="Times New Roman" w:hAnsi="Times New Roman" w:cs="Times New Roman"/>
          <w:b/>
          <w:sz w:val="24"/>
        </w:rPr>
        <w:t>Zdravotný stav lesov</w:t>
      </w:r>
    </w:p>
    <w:p w:rsidR="007464FB" w:rsidRPr="00793B28" w:rsidRDefault="007464FB" w:rsidP="007464FB">
      <w:pPr>
        <w:spacing w:after="0"/>
        <w:rPr>
          <w:rFonts w:ascii="Times New Roman" w:hAnsi="Times New Roman" w:cs="Times New Roman"/>
          <w:b/>
          <w:sz w:val="24"/>
        </w:rPr>
      </w:pPr>
    </w:p>
    <w:p w:rsidR="00575871" w:rsidRPr="00902872" w:rsidRDefault="00FE6BD3" w:rsidP="007464FB">
      <w:pPr>
        <w:spacing w:after="0"/>
        <w:rPr>
          <w:rFonts w:ascii="Times New Roman" w:hAnsi="Times New Roman" w:cs="Times New Roman"/>
          <w:sz w:val="24"/>
          <w:szCs w:val="20"/>
        </w:rPr>
      </w:pPr>
      <w:r w:rsidRPr="00902872">
        <w:rPr>
          <w:rFonts w:ascii="Times New Roman" w:hAnsi="Times New Roman" w:cs="Times New Roman"/>
          <w:sz w:val="24"/>
          <w:szCs w:val="20"/>
        </w:rPr>
        <w:t>Tabuľka 3.</w:t>
      </w:r>
      <w:r w:rsidR="00FE457D">
        <w:rPr>
          <w:rFonts w:ascii="Times New Roman" w:hAnsi="Times New Roman" w:cs="Times New Roman"/>
          <w:sz w:val="24"/>
          <w:szCs w:val="20"/>
        </w:rPr>
        <w:t>5</w:t>
      </w:r>
      <w:r w:rsidRPr="00902872">
        <w:rPr>
          <w:rFonts w:ascii="Times New Roman" w:hAnsi="Times New Roman" w:cs="Times New Roman"/>
          <w:sz w:val="24"/>
          <w:szCs w:val="20"/>
        </w:rPr>
        <w:t>-</w:t>
      </w:r>
      <w:r w:rsidR="00C11474" w:rsidRPr="00902872">
        <w:rPr>
          <w:rFonts w:ascii="Times New Roman" w:hAnsi="Times New Roman" w:cs="Times New Roman"/>
          <w:sz w:val="24"/>
          <w:szCs w:val="20"/>
        </w:rPr>
        <w:t>1</w:t>
      </w:r>
      <w:r w:rsidR="00861E48" w:rsidRPr="00902872">
        <w:rPr>
          <w:rFonts w:ascii="Times New Roman" w:hAnsi="Times New Roman" w:cs="Times New Roman"/>
          <w:sz w:val="24"/>
          <w:szCs w:val="20"/>
        </w:rPr>
        <w:t xml:space="preserve"> </w:t>
      </w:r>
      <w:r w:rsidRPr="00902872">
        <w:rPr>
          <w:rFonts w:ascii="Times New Roman" w:hAnsi="Times New Roman" w:cs="Times New Roman"/>
          <w:sz w:val="24"/>
          <w:szCs w:val="20"/>
        </w:rPr>
        <w:t xml:space="preserve">Poškodenie </w:t>
      </w:r>
      <w:r w:rsidR="0068333A">
        <w:rPr>
          <w:rFonts w:ascii="Times New Roman" w:hAnsi="Times New Roman" w:cs="Times New Roman"/>
          <w:sz w:val="24"/>
          <w:szCs w:val="20"/>
        </w:rPr>
        <w:t xml:space="preserve">jednotlivých </w:t>
      </w:r>
      <w:r w:rsidRPr="00902872">
        <w:rPr>
          <w:rFonts w:ascii="Times New Roman" w:hAnsi="Times New Roman" w:cs="Times New Roman"/>
          <w:sz w:val="24"/>
          <w:szCs w:val="20"/>
        </w:rPr>
        <w:t>drevín</w:t>
      </w:r>
      <w:r w:rsidR="0068333A">
        <w:rPr>
          <w:rFonts w:ascii="Times New Roman" w:hAnsi="Times New Roman" w:cs="Times New Roman"/>
          <w:sz w:val="24"/>
          <w:szCs w:val="20"/>
        </w:rPr>
        <w:t xml:space="preserve"> a spolu</w:t>
      </w:r>
      <w:r w:rsidRPr="00902872">
        <w:rPr>
          <w:rFonts w:ascii="Times New Roman" w:hAnsi="Times New Roman" w:cs="Times New Roman"/>
          <w:sz w:val="24"/>
          <w:szCs w:val="20"/>
        </w:rPr>
        <w:t xml:space="preserve"> </w:t>
      </w:r>
      <w:r w:rsidR="00861E48" w:rsidRPr="00902872">
        <w:rPr>
          <w:rFonts w:ascii="Times New Roman" w:hAnsi="Times New Roman" w:cs="Times New Roman"/>
          <w:sz w:val="24"/>
          <w:szCs w:val="20"/>
        </w:rPr>
        <w:t>podľa</w:t>
      </w:r>
      <w:r w:rsidRPr="00902872">
        <w:rPr>
          <w:rFonts w:ascii="Times New Roman" w:hAnsi="Times New Roman" w:cs="Times New Roman"/>
          <w:sz w:val="24"/>
          <w:szCs w:val="20"/>
        </w:rPr>
        <w:t xml:space="preserve"> </w:t>
      </w:r>
      <w:r w:rsidR="00861E48" w:rsidRPr="00902872">
        <w:rPr>
          <w:rFonts w:ascii="Times New Roman" w:hAnsi="Times New Roman" w:cs="Times New Roman"/>
          <w:sz w:val="24"/>
          <w:szCs w:val="20"/>
        </w:rPr>
        <w:t>stupňov defoliácie</w:t>
      </w:r>
    </w:p>
    <w:tbl>
      <w:tblPr>
        <w:tblStyle w:val="ListTable2Accent3"/>
        <w:tblW w:w="9364" w:type="dxa"/>
        <w:tblInd w:w="-142" w:type="dxa"/>
        <w:tblLayout w:type="fixed"/>
        <w:tblLook w:val="04A0" w:firstRow="1" w:lastRow="0" w:firstColumn="1" w:lastColumn="0" w:noHBand="0" w:noVBand="1"/>
      </w:tblPr>
      <w:tblGrid>
        <w:gridCol w:w="1839"/>
        <w:gridCol w:w="782"/>
        <w:gridCol w:w="143"/>
        <w:gridCol w:w="774"/>
        <w:gridCol w:w="152"/>
        <w:gridCol w:w="773"/>
        <w:gridCol w:w="152"/>
        <w:gridCol w:w="763"/>
        <w:gridCol w:w="163"/>
        <w:gridCol w:w="658"/>
        <w:gridCol w:w="267"/>
        <w:gridCol w:w="775"/>
        <w:gridCol w:w="151"/>
        <w:gridCol w:w="85"/>
        <w:gridCol w:w="841"/>
        <w:gridCol w:w="80"/>
        <w:gridCol w:w="914"/>
        <w:gridCol w:w="52"/>
      </w:tblGrid>
      <w:tr w:rsidR="00FE6BD3" w:rsidRPr="00C11474" w:rsidTr="00BA4FB0">
        <w:trPr>
          <w:gridAfter w:val="1"/>
          <w:cnfStyle w:val="100000000000" w:firstRow="1" w:lastRow="0" w:firstColumn="0" w:lastColumn="0" w:oddVBand="0" w:evenVBand="0" w:oddHBand="0" w:evenHBand="0" w:firstRowFirstColumn="0" w:firstRowLastColumn="0" w:lastRowFirstColumn="0" w:lastRowLastColumn="0"/>
          <w:wAfter w:w="52" w:type="dxa"/>
        </w:trPr>
        <w:tc>
          <w:tcPr>
            <w:cnfStyle w:val="001000000000" w:firstRow="0" w:lastRow="0" w:firstColumn="1" w:lastColumn="0" w:oddVBand="0" w:evenVBand="0" w:oddHBand="0" w:evenHBand="0" w:firstRowFirstColumn="0" w:firstRowLastColumn="0" w:lastRowFirstColumn="0" w:lastRowLastColumn="0"/>
            <w:tcW w:w="1839" w:type="dxa"/>
            <w:vMerge w:val="restart"/>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rPr>
                <w:rFonts w:ascii="Times New Roman" w:hAnsi="Times New Roman" w:cs="Times New Roman"/>
                <w:b w:val="0"/>
              </w:rPr>
            </w:pPr>
            <w:r w:rsidRPr="00C11474">
              <w:rPr>
                <w:rFonts w:ascii="Times New Roman" w:hAnsi="Times New Roman" w:cs="Times New Roman"/>
                <w:b w:val="0"/>
                <w:color w:val="000000"/>
              </w:rPr>
              <w:t>Dreviny</w:t>
            </w:r>
          </w:p>
        </w:tc>
        <w:tc>
          <w:tcPr>
            <w:tcW w:w="6479" w:type="dxa"/>
            <w:gridSpan w:val="14"/>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11474">
              <w:rPr>
                <w:rFonts w:ascii="Times New Roman" w:hAnsi="Times New Roman" w:cs="Times New Roman"/>
                <w:b w:val="0"/>
                <w:color w:val="000000"/>
              </w:rPr>
              <w:t>Stupeň defoliácie</w:t>
            </w:r>
          </w:p>
        </w:tc>
        <w:tc>
          <w:tcPr>
            <w:tcW w:w="994" w:type="dxa"/>
            <w:gridSpan w:val="2"/>
            <w:vMerge w:val="restart"/>
            <w:tcBorders>
              <w:top w:val="single" w:sz="4" w:space="0" w:color="auto"/>
              <w:left w:val="single" w:sz="4" w:space="0" w:color="auto"/>
              <w:bottom w:val="single" w:sz="4" w:space="0" w:color="auto"/>
              <w:right w:val="single" w:sz="4" w:space="0" w:color="auto"/>
            </w:tcBorders>
            <w:vAlign w:val="center"/>
          </w:tcPr>
          <w:p w:rsidR="00FE6BD3" w:rsidRPr="00C11474" w:rsidRDefault="00C11474" w:rsidP="00372A1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C11474">
              <w:rPr>
                <w:rFonts w:ascii="Times New Roman" w:hAnsi="Times New Roman" w:cs="Times New Roman"/>
                <w:b w:val="0"/>
                <w:color w:val="000000"/>
                <w:sz w:val="20"/>
                <w:szCs w:val="20"/>
              </w:rPr>
              <w:t>N</w:t>
            </w:r>
            <w:r w:rsidR="00FE6BD3" w:rsidRPr="00C11474">
              <w:rPr>
                <w:rFonts w:ascii="Times New Roman" w:hAnsi="Times New Roman" w:cs="Times New Roman"/>
                <w:b w:val="0"/>
                <w:color w:val="000000"/>
                <w:sz w:val="20"/>
                <w:szCs w:val="20"/>
              </w:rPr>
              <w:t xml:space="preserve"> </w:t>
            </w:r>
            <w:proofErr w:type="spellStart"/>
            <w:r w:rsidR="00FE6BD3" w:rsidRPr="00C11474">
              <w:rPr>
                <w:rFonts w:ascii="Times New Roman" w:hAnsi="Times New Roman" w:cs="Times New Roman"/>
                <w:b w:val="0"/>
                <w:color w:val="000000"/>
                <w:sz w:val="20"/>
                <w:szCs w:val="20"/>
              </w:rPr>
              <w:t>hodno</w:t>
            </w:r>
            <w:r w:rsidRPr="00C11474">
              <w:rPr>
                <w:rFonts w:ascii="Times New Roman" w:hAnsi="Times New Roman" w:cs="Times New Roman"/>
                <w:b w:val="0"/>
                <w:color w:val="000000"/>
                <w:sz w:val="20"/>
                <w:szCs w:val="20"/>
              </w:rPr>
              <w:t>-</w:t>
            </w:r>
            <w:r w:rsidR="00FE6BD3" w:rsidRPr="00C11474">
              <w:rPr>
                <w:rFonts w:ascii="Times New Roman" w:hAnsi="Times New Roman" w:cs="Times New Roman"/>
                <w:b w:val="0"/>
                <w:color w:val="000000"/>
                <w:sz w:val="20"/>
                <w:szCs w:val="20"/>
              </w:rPr>
              <w:t>tených</w:t>
            </w:r>
            <w:proofErr w:type="spellEnd"/>
            <w:r w:rsidR="00FE6BD3" w:rsidRPr="00C11474">
              <w:rPr>
                <w:rFonts w:ascii="Times New Roman" w:hAnsi="Times New Roman" w:cs="Times New Roman"/>
                <w:b w:val="0"/>
                <w:color w:val="000000"/>
                <w:sz w:val="20"/>
                <w:szCs w:val="20"/>
              </w:rPr>
              <w:t xml:space="preserve"> stromov</w:t>
            </w:r>
          </w:p>
        </w:tc>
      </w:tr>
      <w:tr w:rsidR="00FE6BD3" w:rsidRPr="00C11474" w:rsidTr="00BA4FB0">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1000000000" w:firstRow="0" w:lastRow="0" w:firstColumn="1" w:lastColumn="0" w:oddVBand="0" w:evenVBand="0" w:oddHBand="0" w:evenHBand="0" w:firstRowFirstColumn="0" w:firstRowLastColumn="0" w:lastRowFirstColumn="0" w:lastRowLastColumn="0"/>
            <w:tcW w:w="1839" w:type="dxa"/>
            <w:vMerge/>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rPr>
                <w:rFonts w:ascii="Times New Roman" w:hAnsi="Times New Roman" w:cs="Times New Roman"/>
                <w:b w:val="0"/>
              </w:rPr>
            </w:pPr>
          </w:p>
        </w:tc>
        <w:tc>
          <w:tcPr>
            <w:tcW w:w="925"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rPr>
              <w:t>0</w:t>
            </w:r>
          </w:p>
        </w:tc>
        <w:tc>
          <w:tcPr>
            <w:tcW w:w="926"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rPr>
              <w:t>1</w:t>
            </w:r>
          </w:p>
        </w:tc>
        <w:tc>
          <w:tcPr>
            <w:tcW w:w="925"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rPr>
              <w:t>2</w:t>
            </w:r>
          </w:p>
        </w:tc>
        <w:tc>
          <w:tcPr>
            <w:tcW w:w="926"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rPr>
              <w:t>3</w:t>
            </w:r>
          </w:p>
        </w:tc>
        <w:tc>
          <w:tcPr>
            <w:tcW w:w="925"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rPr>
              <w:t>4</w:t>
            </w:r>
          </w:p>
        </w:tc>
        <w:tc>
          <w:tcPr>
            <w:tcW w:w="926"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ind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C11474">
              <w:rPr>
                <w:rFonts w:ascii="Times New Roman" w:hAnsi="Times New Roman" w:cs="Times New Roman"/>
                <w:color w:val="000000"/>
                <w:sz w:val="20"/>
              </w:rPr>
              <w:t>1+2+3+4</w:t>
            </w:r>
          </w:p>
        </w:tc>
        <w:tc>
          <w:tcPr>
            <w:tcW w:w="926"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rPr>
              <w:t>2+3+4</w:t>
            </w:r>
          </w:p>
        </w:tc>
        <w:tc>
          <w:tcPr>
            <w:tcW w:w="994" w:type="dxa"/>
            <w:gridSpan w:val="2"/>
            <w:vMerge/>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E6BD3" w:rsidRPr="00C11474" w:rsidTr="00BA4FB0">
        <w:trPr>
          <w:gridAfter w:val="1"/>
          <w:wAfter w:w="52" w:type="dxa"/>
        </w:trPr>
        <w:tc>
          <w:tcPr>
            <w:cnfStyle w:val="001000000000" w:firstRow="0" w:lastRow="0" w:firstColumn="1" w:lastColumn="0" w:oddVBand="0" w:evenVBand="0" w:oddHBand="0" w:evenHBand="0" w:firstRowFirstColumn="0" w:firstRowLastColumn="0" w:lastRowFirstColumn="0" w:lastRowLastColumn="0"/>
            <w:tcW w:w="1839" w:type="dxa"/>
            <w:vMerge/>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rPr>
                <w:rFonts w:ascii="Times New Roman" w:hAnsi="Times New Roman" w:cs="Times New Roman"/>
                <w:b w:val="0"/>
              </w:rPr>
            </w:pPr>
          </w:p>
        </w:tc>
        <w:tc>
          <w:tcPr>
            <w:tcW w:w="6479" w:type="dxa"/>
            <w:gridSpan w:val="14"/>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rPr>
              <w:t>% defoliácie</w:t>
            </w:r>
          </w:p>
        </w:tc>
        <w:tc>
          <w:tcPr>
            <w:tcW w:w="994" w:type="dxa"/>
            <w:gridSpan w:val="2"/>
            <w:vMerge/>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E6BD3" w:rsidRPr="00C11474" w:rsidTr="00BA4FB0">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1000000000" w:firstRow="0" w:lastRow="0" w:firstColumn="1" w:lastColumn="0" w:oddVBand="0" w:evenVBand="0" w:oddHBand="0" w:evenHBand="0" w:firstRowFirstColumn="0" w:firstRowLastColumn="0" w:lastRowFirstColumn="0" w:lastRowLastColumn="0"/>
            <w:tcW w:w="1839" w:type="dxa"/>
            <w:vMerge/>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rPr>
                <w:rFonts w:ascii="Times New Roman" w:hAnsi="Times New Roman" w:cs="Times New Roman"/>
                <w:b w:val="0"/>
              </w:rPr>
            </w:pPr>
          </w:p>
        </w:tc>
        <w:tc>
          <w:tcPr>
            <w:tcW w:w="925"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ind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sz w:val="18"/>
                <w:szCs w:val="18"/>
              </w:rPr>
              <w:t>0 – 10</w:t>
            </w:r>
          </w:p>
        </w:tc>
        <w:tc>
          <w:tcPr>
            <w:tcW w:w="926"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ind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sz w:val="18"/>
                <w:szCs w:val="18"/>
              </w:rPr>
              <w:t>11 – 25</w:t>
            </w:r>
          </w:p>
        </w:tc>
        <w:tc>
          <w:tcPr>
            <w:tcW w:w="925"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ind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sz w:val="18"/>
                <w:szCs w:val="18"/>
              </w:rPr>
              <w:t>26 – 60</w:t>
            </w:r>
          </w:p>
        </w:tc>
        <w:tc>
          <w:tcPr>
            <w:tcW w:w="926"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ind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sz w:val="18"/>
                <w:szCs w:val="18"/>
              </w:rPr>
              <w:t>61 – 99</w:t>
            </w:r>
          </w:p>
        </w:tc>
        <w:tc>
          <w:tcPr>
            <w:tcW w:w="925"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ind w:right="-5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sz w:val="18"/>
                <w:szCs w:val="18"/>
              </w:rPr>
              <w:t>100</w:t>
            </w:r>
          </w:p>
        </w:tc>
        <w:tc>
          <w:tcPr>
            <w:tcW w:w="926"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sz w:val="18"/>
                <w:szCs w:val="18"/>
              </w:rPr>
              <w:t>1</w:t>
            </w:r>
            <w:r w:rsidR="00C11474" w:rsidRPr="00C11474">
              <w:rPr>
                <w:rFonts w:ascii="Times New Roman" w:hAnsi="Times New Roman" w:cs="Times New Roman"/>
                <w:color w:val="000000"/>
                <w:sz w:val="18"/>
                <w:szCs w:val="18"/>
              </w:rPr>
              <w:t>1–100</w:t>
            </w:r>
          </w:p>
        </w:tc>
        <w:tc>
          <w:tcPr>
            <w:tcW w:w="926" w:type="dxa"/>
            <w:gridSpan w:val="2"/>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11474">
              <w:rPr>
                <w:rFonts w:ascii="Times New Roman" w:hAnsi="Times New Roman" w:cs="Times New Roman"/>
                <w:color w:val="000000"/>
                <w:sz w:val="18"/>
                <w:szCs w:val="18"/>
              </w:rPr>
              <w:t>26–100</w:t>
            </w:r>
          </w:p>
        </w:tc>
        <w:tc>
          <w:tcPr>
            <w:tcW w:w="994" w:type="dxa"/>
            <w:gridSpan w:val="2"/>
            <w:vMerge/>
            <w:tcBorders>
              <w:top w:val="single" w:sz="4" w:space="0" w:color="auto"/>
              <w:left w:val="single" w:sz="4" w:space="0" w:color="auto"/>
              <w:bottom w:val="single" w:sz="4" w:space="0" w:color="auto"/>
              <w:right w:val="single" w:sz="4" w:space="0" w:color="auto"/>
            </w:tcBorders>
            <w:vAlign w:val="center"/>
          </w:tcPr>
          <w:p w:rsidR="00FE6BD3" w:rsidRPr="00C11474" w:rsidRDefault="00FE6BD3" w:rsidP="00372A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E6BD3" w:rsidRPr="00C11474" w:rsidTr="00BA4FB0">
        <w:trPr>
          <w:gridAfter w:val="1"/>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Buk</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23,5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56,9</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19,6</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76,5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19,6</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1</w:t>
            </w:r>
            <w:r w:rsidR="00C11474" w:rsidRPr="00C11474">
              <w:rPr>
                <w:rFonts w:ascii="Times New Roman" w:hAnsi="Times New Roman"/>
                <w:sz w:val="22"/>
                <w:szCs w:val="22"/>
                <w:lang w:val="sk-SK"/>
              </w:rPr>
              <w:t xml:space="preserve"> </w:t>
            </w:r>
            <w:r w:rsidRPr="00C11474">
              <w:rPr>
                <w:rFonts w:ascii="Times New Roman" w:hAnsi="Times New Roman"/>
                <w:sz w:val="22"/>
                <w:szCs w:val="22"/>
                <w:lang w:val="sk-SK"/>
              </w:rPr>
              <w:t>178</w:t>
            </w:r>
          </w:p>
        </w:tc>
      </w:tr>
      <w:tr w:rsidR="00FE6BD3" w:rsidRPr="00C11474" w:rsidTr="00BA4FB0">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Dub</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10,5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57,5</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31,6</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0,2</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0,2</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89,5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32,0</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516</w:t>
            </w:r>
          </w:p>
        </w:tc>
      </w:tr>
      <w:tr w:rsidR="00FE6BD3" w:rsidRPr="00C11474" w:rsidTr="00BA4FB0">
        <w:trPr>
          <w:gridAfter w:val="1"/>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Hrab</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41,1</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51,6</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6,8</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0,5</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58,9</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7,3</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207</w:t>
            </w:r>
          </w:p>
        </w:tc>
      </w:tr>
      <w:tr w:rsidR="00FE6BD3" w:rsidRPr="00C11474" w:rsidTr="00BA4FB0">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Ostatné listnaté</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14,1</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41,2</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42,0</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1,9</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0,8</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85,9</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44,7</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262</w:t>
            </w:r>
          </w:p>
        </w:tc>
      </w:tr>
      <w:tr w:rsidR="00FE6BD3" w:rsidRPr="00C11474" w:rsidTr="00BA4FB0">
        <w:trPr>
          <w:gridAfter w:val="1"/>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Listnaté spolu</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20,9</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54,8</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23,9</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0,3</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0,1</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79,1</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24,3</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2</w:t>
            </w:r>
            <w:r w:rsidR="00C11474" w:rsidRPr="00C11474">
              <w:rPr>
                <w:rFonts w:ascii="Times New Roman" w:hAnsi="Times New Roman"/>
                <w:sz w:val="22"/>
                <w:szCs w:val="22"/>
                <w:lang w:val="sk-SK"/>
              </w:rPr>
              <w:t xml:space="preserve"> </w:t>
            </w:r>
            <w:r w:rsidRPr="00C11474">
              <w:rPr>
                <w:rFonts w:ascii="Times New Roman" w:hAnsi="Times New Roman"/>
                <w:sz w:val="22"/>
                <w:szCs w:val="22"/>
                <w:lang w:val="sk-SK"/>
              </w:rPr>
              <w:t>163</w:t>
            </w:r>
          </w:p>
        </w:tc>
      </w:tr>
      <w:tr w:rsidR="00FE6BD3" w:rsidRPr="00C11474" w:rsidTr="00BA4FB0">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Smrek</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6,4</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43,7</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48,7</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0,7</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93,6</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49,9</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875</w:t>
            </w:r>
          </w:p>
        </w:tc>
      </w:tr>
      <w:tr w:rsidR="00FE6BD3" w:rsidRPr="00C11474" w:rsidTr="00BA4FB0">
        <w:trPr>
          <w:gridAfter w:val="1"/>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Jedľa</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6,5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47,9</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45,6</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93,5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45,6</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169</w:t>
            </w:r>
          </w:p>
        </w:tc>
      </w:tr>
      <w:tr w:rsidR="00FE6BD3" w:rsidRPr="00C11474" w:rsidTr="00BA4FB0">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Borovica</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5,6</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41,3</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49,4</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3,7</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94,4</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53,1</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356</w:t>
            </w:r>
          </w:p>
        </w:tc>
      </w:tr>
      <w:tr w:rsidR="00FE6BD3" w:rsidRPr="00C11474" w:rsidTr="00BA4FB0">
        <w:trPr>
          <w:gridAfter w:val="1"/>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Smrekovec</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7,5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59,7</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31,3</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1,5</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92,5</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32,8</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67</w:t>
            </w:r>
          </w:p>
        </w:tc>
      </w:tr>
      <w:tr w:rsidR="00FE6BD3" w:rsidRPr="00C11474" w:rsidTr="00BA4FB0">
        <w:trPr>
          <w:gridAfter w:val="1"/>
          <w:cnfStyle w:val="000000100000" w:firstRow="0" w:lastRow="0" w:firstColumn="0" w:lastColumn="0" w:oddVBand="0" w:evenVBand="0" w:oddHBand="1" w:evenHBand="0" w:firstRowFirstColumn="0" w:firstRowLastColumn="0" w:lastRowFirstColumn="0" w:lastRowLastColumn="0"/>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FE6BD3" w:rsidP="00FE6BD3">
            <w:pPr>
              <w:pStyle w:val="tab"/>
              <w:jc w:val="left"/>
              <w:rPr>
                <w:rFonts w:ascii="Times New Roman" w:hAnsi="Times New Roman"/>
                <w:b w:val="0"/>
                <w:sz w:val="22"/>
                <w:szCs w:val="22"/>
                <w:lang w:val="sk-SK"/>
              </w:rPr>
            </w:pPr>
            <w:r w:rsidRPr="00C11474">
              <w:rPr>
                <w:rFonts w:ascii="Times New Roman" w:hAnsi="Times New Roman"/>
                <w:b w:val="0"/>
                <w:sz w:val="22"/>
                <w:szCs w:val="22"/>
                <w:lang w:val="sk-SK"/>
              </w:rPr>
              <w:t>Ihličnaté spolu</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6,3</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44,3</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47,7</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1,4</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0,3</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93,7</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49,4</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631"/>
              </w:tabs>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1</w:t>
            </w:r>
            <w:r w:rsidR="00C11474" w:rsidRPr="00C11474">
              <w:rPr>
                <w:rFonts w:ascii="Times New Roman" w:hAnsi="Times New Roman"/>
                <w:sz w:val="22"/>
                <w:szCs w:val="22"/>
                <w:lang w:val="sk-SK"/>
              </w:rPr>
              <w:t xml:space="preserve"> </w:t>
            </w:r>
            <w:r w:rsidRPr="00C11474">
              <w:rPr>
                <w:rFonts w:ascii="Times New Roman" w:hAnsi="Times New Roman"/>
                <w:sz w:val="22"/>
                <w:szCs w:val="22"/>
                <w:lang w:val="sk-SK"/>
              </w:rPr>
              <w:t>467</w:t>
            </w:r>
          </w:p>
        </w:tc>
      </w:tr>
      <w:tr w:rsidR="00FE6BD3" w:rsidRPr="00C11474" w:rsidTr="00BA4FB0">
        <w:trPr>
          <w:gridAfter w:val="1"/>
          <w:wAfter w:w="52" w:type="dxa"/>
        </w:trPr>
        <w:tc>
          <w:tcPr>
            <w:cnfStyle w:val="001000000000" w:firstRow="0" w:lastRow="0" w:firstColumn="1" w:lastColumn="0" w:oddVBand="0" w:evenVBand="0" w:oddHBand="0" w:evenHBand="0" w:firstRowFirstColumn="0" w:firstRowLastColumn="0" w:lastRowFirstColumn="0" w:lastRowLastColumn="0"/>
            <w:tcW w:w="1839" w:type="dxa"/>
            <w:tcBorders>
              <w:top w:val="single" w:sz="4" w:space="0" w:color="auto"/>
              <w:left w:val="single" w:sz="4" w:space="0" w:color="auto"/>
              <w:bottom w:val="single" w:sz="4" w:space="0" w:color="auto"/>
              <w:right w:val="single" w:sz="4" w:space="0" w:color="auto"/>
            </w:tcBorders>
          </w:tcPr>
          <w:p w:rsidR="00FE6BD3" w:rsidRPr="00C11474" w:rsidRDefault="0068333A" w:rsidP="00FE6BD3">
            <w:pPr>
              <w:pStyle w:val="tab"/>
              <w:jc w:val="left"/>
              <w:rPr>
                <w:rFonts w:ascii="Times New Roman" w:hAnsi="Times New Roman"/>
                <w:b w:val="0"/>
                <w:sz w:val="22"/>
                <w:szCs w:val="22"/>
                <w:lang w:val="sk-SK"/>
              </w:rPr>
            </w:pPr>
            <w:r>
              <w:rPr>
                <w:rFonts w:ascii="Times New Roman" w:hAnsi="Times New Roman"/>
                <w:b w:val="0"/>
                <w:sz w:val="22"/>
                <w:szCs w:val="22"/>
                <w:lang w:val="sk-SK"/>
              </w:rPr>
              <w:t>Spolu</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58"/>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15,0</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50,5</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20"/>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33,6</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0,7</w:t>
            </w:r>
          </w:p>
        </w:tc>
        <w:tc>
          <w:tcPr>
            <w:tcW w:w="925"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0,2</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53"/>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85,0</w:t>
            </w:r>
          </w:p>
        </w:tc>
        <w:tc>
          <w:tcPr>
            <w:tcW w:w="926"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13"/>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34,5</w:t>
            </w:r>
          </w:p>
        </w:tc>
        <w:tc>
          <w:tcPr>
            <w:tcW w:w="994" w:type="dxa"/>
            <w:gridSpan w:val="2"/>
            <w:tcBorders>
              <w:top w:val="single" w:sz="4" w:space="0" w:color="auto"/>
              <w:left w:val="single" w:sz="4" w:space="0" w:color="auto"/>
              <w:bottom w:val="single" w:sz="4" w:space="0" w:color="auto"/>
              <w:right w:val="single" w:sz="4" w:space="0" w:color="auto"/>
            </w:tcBorders>
          </w:tcPr>
          <w:p w:rsidR="00FE6BD3" w:rsidRPr="00C11474" w:rsidRDefault="00FE6BD3" w:rsidP="00C11474">
            <w:pPr>
              <w:pStyle w:val="tab"/>
              <w:tabs>
                <w:tab w:val="right" w:pos="543"/>
              </w:tabs>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val="sk-SK"/>
              </w:rPr>
            </w:pPr>
            <w:r w:rsidRPr="00C11474">
              <w:rPr>
                <w:rFonts w:ascii="Times New Roman" w:hAnsi="Times New Roman"/>
                <w:sz w:val="22"/>
                <w:szCs w:val="22"/>
                <w:lang w:val="sk-SK"/>
              </w:rPr>
              <w:tab/>
              <w:t>3</w:t>
            </w:r>
            <w:r w:rsidR="00C11474" w:rsidRPr="00C11474">
              <w:rPr>
                <w:rFonts w:ascii="Times New Roman" w:hAnsi="Times New Roman"/>
                <w:sz w:val="22"/>
                <w:szCs w:val="22"/>
                <w:lang w:val="sk-SK"/>
              </w:rPr>
              <w:t xml:space="preserve"> </w:t>
            </w:r>
            <w:r w:rsidRPr="00C11474">
              <w:rPr>
                <w:rFonts w:ascii="Times New Roman" w:hAnsi="Times New Roman"/>
                <w:sz w:val="22"/>
                <w:szCs w:val="22"/>
                <w:lang w:val="sk-SK"/>
              </w:rPr>
              <w:t>630</w:t>
            </w:r>
          </w:p>
        </w:tc>
      </w:tr>
      <w:tr w:rsidR="00FE6BD3" w:rsidRPr="00C11474" w:rsidTr="007F42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rsidR="00FE6BD3" w:rsidRPr="00C11474" w:rsidRDefault="00FE6BD3" w:rsidP="00FE6BD3">
            <w:pPr>
              <w:spacing w:line="276" w:lineRule="auto"/>
              <w:rPr>
                <w:rFonts w:ascii="Times New Roman" w:hAnsi="Times New Roman" w:cs="Times New Roman"/>
                <w:color w:val="FF0000"/>
                <w:sz w:val="2"/>
              </w:rPr>
            </w:pPr>
          </w:p>
        </w:tc>
        <w:tc>
          <w:tcPr>
            <w:tcW w:w="782" w:type="dxa"/>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c>
          <w:tcPr>
            <w:tcW w:w="917" w:type="dxa"/>
            <w:gridSpan w:val="2"/>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c>
          <w:tcPr>
            <w:tcW w:w="925" w:type="dxa"/>
            <w:gridSpan w:val="2"/>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c>
          <w:tcPr>
            <w:tcW w:w="915" w:type="dxa"/>
            <w:gridSpan w:val="2"/>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c>
          <w:tcPr>
            <w:tcW w:w="821" w:type="dxa"/>
            <w:gridSpan w:val="2"/>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c>
          <w:tcPr>
            <w:tcW w:w="1042" w:type="dxa"/>
            <w:gridSpan w:val="2"/>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c>
          <w:tcPr>
            <w:tcW w:w="236" w:type="dxa"/>
            <w:gridSpan w:val="2"/>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c>
          <w:tcPr>
            <w:tcW w:w="921" w:type="dxa"/>
            <w:gridSpan w:val="2"/>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c>
          <w:tcPr>
            <w:tcW w:w="966" w:type="dxa"/>
            <w:gridSpan w:val="2"/>
          </w:tcPr>
          <w:p w:rsidR="00FE6BD3" w:rsidRPr="00C11474" w:rsidRDefault="00FE6BD3" w:rsidP="00FE6BD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2"/>
              </w:rPr>
            </w:pPr>
          </w:p>
        </w:tc>
      </w:tr>
    </w:tbl>
    <w:tbl>
      <w:tblPr>
        <w:tblStyle w:val="PlainTable4"/>
        <w:tblW w:w="7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1276"/>
        <w:gridCol w:w="1701"/>
        <w:gridCol w:w="2835"/>
        <w:gridCol w:w="2127"/>
      </w:tblGrid>
      <w:tr w:rsidR="0050783B" w:rsidRPr="0050783B" w:rsidTr="002620F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Merge w:val="restart"/>
            <w:shd w:val="clear" w:color="auto" w:fill="FFFFFF" w:themeFill="background1"/>
          </w:tcPr>
          <w:p w:rsidR="0050783B" w:rsidRPr="0050783B" w:rsidRDefault="0050783B" w:rsidP="0050783B">
            <w:pPr>
              <w:spacing w:before="20"/>
              <w:rPr>
                <w:rFonts w:ascii="Times New Roman" w:hAnsi="Times New Roman" w:cs="Times New Roman"/>
                <w:b w:val="0"/>
                <w:i/>
                <w:sz w:val="20"/>
              </w:rPr>
            </w:pPr>
            <w:r w:rsidRPr="0050783B">
              <w:rPr>
                <w:rFonts w:ascii="Times New Roman" w:hAnsi="Times New Roman" w:cs="Times New Roman"/>
                <w:b w:val="0"/>
                <w:i/>
                <w:sz w:val="20"/>
                <w:szCs w:val="20"/>
              </w:rPr>
              <w:lastRenderedPageBreak/>
              <w:t>Klasifikácia defoliácie:</w:t>
            </w: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rsidR="0050783B" w:rsidRPr="0050783B" w:rsidRDefault="0050783B" w:rsidP="007B21FB">
            <w:pPr>
              <w:spacing w:before="20"/>
              <w:jc w:val="center"/>
              <w:rPr>
                <w:rFonts w:ascii="Times New Roman" w:hAnsi="Times New Roman" w:cs="Times New Roman"/>
                <w:b w:val="0"/>
                <w:bCs w:val="0"/>
                <w:i/>
                <w:sz w:val="20"/>
              </w:rPr>
            </w:pPr>
            <w:r w:rsidRPr="0050783B">
              <w:rPr>
                <w:rFonts w:ascii="Times New Roman" w:hAnsi="Times New Roman" w:cs="Times New Roman"/>
                <w:b w:val="0"/>
                <w:i/>
                <w:sz w:val="20"/>
              </w:rPr>
              <w:t>Stupeň defoliácie</w:t>
            </w:r>
          </w:p>
        </w:tc>
        <w:tc>
          <w:tcPr>
            <w:tcW w:w="2835" w:type="dxa"/>
            <w:shd w:val="clear" w:color="auto" w:fill="FFFFFF" w:themeFill="background1"/>
          </w:tcPr>
          <w:p w:rsidR="0050783B" w:rsidRPr="0050783B" w:rsidRDefault="0050783B" w:rsidP="007B21FB">
            <w:pPr>
              <w:spacing w:before="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0"/>
              </w:rPr>
            </w:pPr>
            <w:r w:rsidRPr="0050783B">
              <w:rPr>
                <w:rFonts w:ascii="Times New Roman" w:hAnsi="Times New Roman" w:cs="Times New Roman"/>
                <w:b w:val="0"/>
                <w:i/>
                <w:sz w:val="20"/>
              </w:rPr>
              <w:t>Strata asimilačných orgánov, %</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tcPr>
          <w:p w:rsidR="0050783B" w:rsidRPr="0050783B" w:rsidRDefault="0050783B" w:rsidP="00C11474">
            <w:pPr>
              <w:spacing w:before="20"/>
              <w:jc w:val="center"/>
              <w:rPr>
                <w:rFonts w:ascii="Times New Roman" w:hAnsi="Times New Roman" w:cs="Times New Roman"/>
                <w:b w:val="0"/>
                <w:i/>
                <w:sz w:val="20"/>
              </w:rPr>
            </w:pPr>
            <w:r w:rsidRPr="0050783B">
              <w:rPr>
                <w:rFonts w:ascii="Times New Roman" w:hAnsi="Times New Roman" w:cs="Times New Roman"/>
                <w:b w:val="0"/>
                <w:i/>
                <w:sz w:val="20"/>
              </w:rPr>
              <w:t>Slovný popis</w:t>
            </w:r>
          </w:p>
        </w:tc>
      </w:tr>
      <w:tr w:rsidR="0050783B" w:rsidRPr="0050783B" w:rsidTr="002620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FFFFFF" w:themeFill="background1"/>
          </w:tcPr>
          <w:p w:rsidR="0050783B" w:rsidRPr="0050783B" w:rsidRDefault="0050783B" w:rsidP="0050783B">
            <w:pPr>
              <w:spacing w:before="20"/>
              <w:rPr>
                <w:rFonts w:ascii="Times New Roman" w:hAnsi="Times New Roman" w:cs="Times New Roman"/>
                <w:b w:val="0"/>
                <w:i/>
                <w:sz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rsidR="0050783B" w:rsidRPr="0050783B" w:rsidRDefault="0050783B" w:rsidP="007B21FB">
            <w:pPr>
              <w:spacing w:before="20"/>
              <w:jc w:val="center"/>
              <w:rPr>
                <w:rFonts w:ascii="Times New Roman" w:hAnsi="Times New Roman" w:cs="Times New Roman"/>
                <w:bCs/>
                <w:i/>
                <w:sz w:val="20"/>
              </w:rPr>
            </w:pPr>
            <w:r w:rsidRPr="0050783B">
              <w:rPr>
                <w:rFonts w:ascii="Times New Roman" w:hAnsi="Times New Roman" w:cs="Times New Roman"/>
                <w:i/>
                <w:sz w:val="20"/>
              </w:rPr>
              <w:t>0</w:t>
            </w:r>
          </w:p>
        </w:tc>
        <w:tc>
          <w:tcPr>
            <w:tcW w:w="2835" w:type="dxa"/>
            <w:shd w:val="clear" w:color="auto" w:fill="FFFFFF" w:themeFill="background1"/>
          </w:tcPr>
          <w:p w:rsidR="0050783B" w:rsidRPr="0050783B" w:rsidRDefault="0050783B" w:rsidP="007B21FB">
            <w:pPr>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rPr>
            </w:pPr>
            <w:r w:rsidRPr="0050783B">
              <w:rPr>
                <w:rFonts w:ascii="Times New Roman" w:hAnsi="Times New Roman" w:cs="Times New Roman"/>
                <w:i/>
                <w:sz w:val="20"/>
              </w:rPr>
              <w:t>0 – 10</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vAlign w:val="center"/>
          </w:tcPr>
          <w:p w:rsidR="0050783B" w:rsidRPr="0050783B" w:rsidRDefault="0050783B" w:rsidP="00413BED">
            <w:pPr>
              <w:spacing w:before="20"/>
              <w:ind w:left="34"/>
              <w:rPr>
                <w:rFonts w:ascii="Times New Roman" w:hAnsi="Times New Roman" w:cs="Times New Roman"/>
                <w:i/>
                <w:sz w:val="20"/>
              </w:rPr>
            </w:pPr>
            <w:r w:rsidRPr="0050783B">
              <w:rPr>
                <w:rFonts w:ascii="Times New Roman" w:hAnsi="Times New Roman" w:cs="Times New Roman"/>
                <w:i/>
                <w:sz w:val="20"/>
              </w:rPr>
              <w:t>bez defoliácie</w:t>
            </w:r>
          </w:p>
        </w:tc>
      </w:tr>
      <w:tr w:rsidR="0050783B" w:rsidRPr="0050783B" w:rsidTr="002620FD">
        <w:trPr>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FFFFFF" w:themeFill="background1"/>
          </w:tcPr>
          <w:p w:rsidR="0050783B" w:rsidRPr="0050783B" w:rsidRDefault="0050783B" w:rsidP="0050783B">
            <w:pPr>
              <w:spacing w:before="20"/>
              <w:rPr>
                <w:rFonts w:ascii="Times New Roman" w:hAnsi="Times New Roman" w:cs="Times New Roman"/>
                <w:b w:val="0"/>
                <w:i/>
                <w:sz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rsidR="0050783B" w:rsidRPr="0050783B" w:rsidRDefault="0050783B" w:rsidP="007B21FB">
            <w:pPr>
              <w:spacing w:before="20"/>
              <w:jc w:val="center"/>
              <w:rPr>
                <w:rFonts w:ascii="Times New Roman" w:hAnsi="Times New Roman" w:cs="Times New Roman"/>
                <w:bCs/>
                <w:i/>
                <w:sz w:val="20"/>
              </w:rPr>
            </w:pPr>
            <w:r w:rsidRPr="0050783B">
              <w:rPr>
                <w:rFonts w:ascii="Times New Roman" w:hAnsi="Times New Roman" w:cs="Times New Roman"/>
                <w:i/>
                <w:sz w:val="20"/>
              </w:rPr>
              <w:t>1</w:t>
            </w:r>
          </w:p>
        </w:tc>
        <w:tc>
          <w:tcPr>
            <w:tcW w:w="2835" w:type="dxa"/>
            <w:shd w:val="clear" w:color="auto" w:fill="FFFFFF" w:themeFill="background1"/>
          </w:tcPr>
          <w:p w:rsidR="0050783B" w:rsidRPr="0050783B" w:rsidRDefault="0050783B" w:rsidP="007B21FB">
            <w:pPr>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r w:rsidRPr="0050783B">
              <w:rPr>
                <w:rFonts w:ascii="Times New Roman" w:hAnsi="Times New Roman" w:cs="Times New Roman"/>
                <w:i/>
                <w:sz w:val="20"/>
              </w:rPr>
              <w:t>11 – 25</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vAlign w:val="center"/>
          </w:tcPr>
          <w:p w:rsidR="0050783B" w:rsidRPr="0050783B" w:rsidRDefault="0050783B" w:rsidP="00413BED">
            <w:pPr>
              <w:spacing w:before="20"/>
              <w:ind w:left="34"/>
              <w:rPr>
                <w:rFonts w:ascii="Times New Roman" w:hAnsi="Times New Roman" w:cs="Times New Roman"/>
                <w:i/>
                <w:sz w:val="20"/>
              </w:rPr>
            </w:pPr>
            <w:r w:rsidRPr="0050783B">
              <w:rPr>
                <w:rFonts w:ascii="Times New Roman" w:hAnsi="Times New Roman" w:cs="Times New Roman"/>
                <w:i/>
                <w:sz w:val="20"/>
              </w:rPr>
              <w:t xml:space="preserve">slabo </w:t>
            </w:r>
            <w:proofErr w:type="spellStart"/>
            <w:r w:rsidRPr="0050783B">
              <w:rPr>
                <w:rFonts w:ascii="Times New Roman" w:hAnsi="Times New Roman" w:cs="Times New Roman"/>
                <w:i/>
                <w:sz w:val="20"/>
              </w:rPr>
              <w:t>defoliované</w:t>
            </w:r>
            <w:proofErr w:type="spellEnd"/>
          </w:p>
        </w:tc>
      </w:tr>
      <w:tr w:rsidR="0050783B" w:rsidRPr="0050783B" w:rsidTr="002620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FFFFFF" w:themeFill="background1"/>
          </w:tcPr>
          <w:p w:rsidR="0050783B" w:rsidRPr="0050783B" w:rsidRDefault="0050783B" w:rsidP="0050783B">
            <w:pPr>
              <w:spacing w:before="20"/>
              <w:rPr>
                <w:rFonts w:ascii="Times New Roman" w:hAnsi="Times New Roman" w:cs="Times New Roman"/>
                <w:b w:val="0"/>
                <w:i/>
                <w:sz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rsidR="0050783B" w:rsidRPr="0050783B" w:rsidRDefault="0050783B" w:rsidP="007B21FB">
            <w:pPr>
              <w:spacing w:before="20"/>
              <w:jc w:val="center"/>
              <w:rPr>
                <w:rFonts w:ascii="Times New Roman" w:hAnsi="Times New Roman" w:cs="Times New Roman"/>
                <w:bCs/>
                <w:i/>
                <w:sz w:val="20"/>
              </w:rPr>
            </w:pPr>
            <w:r w:rsidRPr="0050783B">
              <w:rPr>
                <w:rFonts w:ascii="Times New Roman" w:hAnsi="Times New Roman" w:cs="Times New Roman"/>
                <w:i/>
                <w:sz w:val="20"/>
              </w:rPr>
              <w:t>2</w:t>
            </w:r>
          </w:p>
        </w:tc>
        <w:tc>
          <w:tcPr>
            <w:tcW w:w="2835" w:type="dxa"/>
            <w:shd w:val="clear" w:color="auto" w:fill="FFFFFF" w:themeFill="background1"/>
          </w:tcPr>
          <w:p w:rsidR="0050783B" w:rsidRPr="0050783B" w:rsidRDefault="0050783B" w:rsidP="007B21FB">
            <w:pPr>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rPr>
            </w:pPr>
            <w:r w:rsidRPr="0050783B">
              <w:rPr>
                <w:rFonts w:ascii="Times New Roman" w:hAnsi="Times New Roman" w:cs="Times New Roman"/>
                <w:i/>
                <w:sz w:val="20"/>
              </w:rPr>
              <w:t>26 – 60</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vAlign w:val="center"/>
          </w:tcPr>
          <w:p w:rsidR="0050783B" w:rsidRPr="0050783B" w:rsidRDefault="0050783B" w:rsidP="00413BED">
            <w:pPr>
              <w:spacing w:before="20"/>
              <w:ind w:left="34"/>
              <w:rPr>
                <w:rFonts w:ascii="Times New Roman" w:hAnsi="Times New Roman" w:cs="Times New Roman"/>
                <w:i/>
                <w:sz w:val="20"/>
              </w:rPr>
            </w:pPr>
            <w:r w:rsidRPr="0050783B">
              <w:rPr>
                <w:rFonts w:ascii="Times New Roman" w:hAnsi="Times New Roman" w:cs="Times New Roman"/>
                <w:i/>
                <w:sz w:val="20"/>
              </w:rPr>
              <w:t xml:space="preserve">stredne </w:t>
            </w:r>
            <w:proofErr w:type="spellStart"/>
            <w:r w:rsidRPr="0050783B">
              <w:rPr>
                <w:rFonts w:ascii="Times New Roman" w:hAnsi="Times New Roman" w:cs="Times New Roman"/>
                <w:i/>
                <w:sz w:val="20"/>
              </w:rPr>
              <w:t>defoliované</w:t>
            </w:r>
            <w:proofErr w:type="spellEnd"/>
          </w:p>
        </w:tc>
      </w:tr>
      <w:tr w:rsidR="0050783B" w:rsidRPr="0050783B" w:rsidTr="002620FD">
        <w:trPr>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FFFFFF" w:themeFill="background1"/>
          </w:tcPr>
          <w:p w:rsidR="0050783B" w:rsidRPr="0050783B" w:rsidRDefault="0050783B" w:rsidP="0050783B">
            <w:pPr>
              <w:spacing w:before="20"/>
              <w:rPr>
                <w:rFonts w:ascii="Times New Roman" w:hAnsi="Times New Roman" w:cs="Times New Roman"/>
                <w:b w:val="0"/>
                <w:i/>
                <w:sz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rsidR="0050783B" w:rsidRPr="0050783B" w:rsidRDefault="0050783B" w:rsidP="007B21FB">
            <w:pPr>
              <w:spacing w:before="20"/>
              <w:jc w:val="center"/>
              <w:rPr>
                <w:rFonts w:ascii="Times New Roman" w:hAnsi="Times New Roman" w:cs="Times New Roman"/>
                <w:bCs/>
                <w:i/>
                <w:sz w:val="20"/>
              </w:rPr>
            </w:pPr>
            <w:r w:rsidRPr="0050783B">
              <w:rPr>
                <w:rFonts w:ascii="Times New Roman" w:hAnsi="Times New Roman" w:cs="Times New Roman"/>
                <w:i/>
                <w:sz w:val="20"/>
              </w:rPr>
              <w:t>3</w:t>
            </w:r>
          </w:p>
        </w:tc>
        <w:tc>
          <w:tcPr>
            <w:tcW w:w="2835" w:type="dxa"/>
            <w:shd w:val="clear" w:color="auto" w:fill="FFFFFF" w:themeFill="background1"/>
          </w:tcPr>
          <w:p w:rsidR="0050783B" w:rsidRPr="0050783B" w:rsidRDefault="0050783B" w:rsidP="007B21FB">
            <w:pPr>
              <w:spacing w:before="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r w:rsidRPr="0050783B">
              <w:rPr>
                <w:rFonts w:ascii="Times New Roman" w:hAnsi="Times New Roman" w:cs="Times New Roman"/>
                <w:i/>
                <w:sz w:val="20"/>
              </w:rPr>
              <w:t>61 – 99</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vAlign w:val="center"/>
          </w:tcPr>
          <w:p w:rsidR="0050783B" w:rsidRPr="0050783B" w:rsidRDefault="0050783B" w:rsidP="00413BED">
            <w:pPr>
              <w:spacing w:before="20"/>
              <w:ind w:left="34"/>
              <w:rPr>
                <w:rFonts w:ascii="Times New Roman" w:hAnsi="Times New Roman" w:cs="Times New Roman"/>
                <w:i/>
                <w:sz w:val="20"/>
              </w:rPr>
            </w:pPr>
            <w:r w:rsidRPr="0050783B">
              <w:rPr>
                <w:rFonts w:ascii="Times New Roman" w:hAnsi="Times New Roman" w:cs="Times New Roman"/>
                <w:i/>
                <w:sz w:val="20"/>
              </w:rPr>
              <w:t xml:space="preserve">silne </w:t>
            </w:r>
            <w:proofErr w:type="spellStart"/>
            <w:r w:rsidRPr="0050783B">
              <w:rPr>
                <w:rFonts w:ascii="Times New Roman" w:hAnsi="Times New Roman" w:cs="Times New Roman"/>
                <w:i/>
                <w:sz w:val="20"/>
              </w:rPr>
              <w:t>defoliované</w:t>
            </w:r>
            <w:proofErr w:type="spellEnd"/>
          </w:p>
        </w:tc>
      </w:tr>
      <w:tr w:rsidR="0050783B" w:rsidRPr="0050783B" w:rsidTr="002620F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6" w:type="dxa"/>
            <w:vMerge/>
            <w:shd w:val="clear" w:color="auto" w:fill="FFFFFF" w:themeFill="background1"/>
          </w:tcPr>
          <w:p w:rsidR="0050783B" w:rsidRPr="0050783B" w:rsidRDefault="0050783B" w:rsidP="0050783B">
            <w:pPr>
              <w:spacing w:before="20"/>
              <w:rPr>
                <w:rFonts w:ascii="Times New Roman" w:hAnsi="Times New Roman" w:cs="Times New Roman"/>
                <w:b w:val="0"/>
                <w:i/>
                <w:sz w:val="20"/>
              </w:rPr>
            </w:pPr>
          </w:p>
        </w:tc>
        <w:tc>
          <w:tcPr>
            <w:cnfStyle w:val="000010000000" w:firstRow="0" w:lastRow="0" w:firstColumn="0" w:lastColumn="0" w:oddVBand="1" w:evenVBand="0" w:oddHBand="0" w:evenHBand="0" w:firstRowFirstColumn="0" w:firstRowLastColumn="0" w:lastRowFirstColumn="0" w:lastRowLastColumn="0"/>
            <w:tcW w:w="1701" w:type="dxa"/>
            <w:shd w:val="clear" w:color="auto" w:fill="FFFFFF" w:themeFill="background1"/>
          </w:tcPr>
          <w:p w:rsidR="0050783B" w:rsidRPr="0050783B" w:rsidRDefault="0050783B" w:rsidP="007B21FB">
            <w:pPr>
              <w:spacing w:before="20"/>
              <w:jc w:val="center"/>
              <w:rPr>
                <w:rFonts w:ascii="Times New Roman" w:hAnsi="Times New Roman" w:cs="Times New Roman"/>
                <w:bCs/>
                <w:i/>
                <w:sz w:val="20"/>
              </w:rPr>
            </w:pPr>
            <w:r w:rsidRPr="0050783B">
              <w:rPr>
                <w:rFonts w:ascii="Times New Roman" w:hAnsi="Times New Roman" w:cs="Times New Roman"/>
                <w:i/>
                <w:sz w:val="20"/>
              </w:rPr>
              <w:t>4</w:t>
            </w:r>
          </w:p>
        </w:tc>
        <w:tc>
          <w:tcPr>
            <w:tcW w:w="2835" w:type="dxa"/>
            <w:shd w:val="clear" w:color="auto" w:fill="FFFFFF" w:themeFill="background1"/>
          </w:tcPr>
          <w:p w:rsidR="0050783B" w:rsidRPr="0050783B" w:rsidRDefault="0050783B" w:rsidP="007B21FB">
            <w:pPr>
              <w:spacing w:before="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rPr>
            </w:pPr>
            <w:r w:rsidRPr="0050783B">
              <w:rPr>
                <w:rFonts w:ascii="Times New Roman" w:hAnsi="Times New Roman" w:cs="Times New Roman"/>
                <w:i/>
                <w:sz w:val="20"/>
              </w:rPr>
              <w:t>100</w:t>
            </w:r>
          </w:p>
        </w:tc>
        <w:tc>
          <w:tcPr>
            <w:cnfStyle w:val="000010000000" w:firstRow="0" w:lastRow="0" w:firstColumn="0" w:lastColumn="0" w:oddVBand="1" w:evenVBand="0" w:oddHBand="0" w:evenHBand="0" w:firstRowFirstColumn="0" w:firstRowLastColumn="0" w:lastRowFirstColumn="0" w:lastRowLastColumn="0"/>
            <w:tcW w:w="2127" w:type="dxa"/>
            <w:shd w:val="clear" w:color="auto" w:fill="FFFFFF" w:themeFill="background1"/>
            <w:vAlign w:val="center"/>
          </w:tcPr>
          <w:p w:rsidR="0050783B" w:rsidRPr="0050783B" w:rsidRDefault="0050783B" w:rsidP="00413BED">
            <w:pPr>
              <w:spacing w:before="20"/>
              <w:ind w:left="34"/>
              <w:rPr>
                <w:rFonts w:ascii="Times New Roman" w:hAnsi="Times New Roman" w:cs="Times New Roman"/>
                <w:i/>
                <w:sz w:val="20"/>
              </w:rPr>
            </w:pPr>
            <w:r w:rsidRPr="0050783B">
              <w:rPr>
                <w:rFonts w:ascii="Times New Roman" w:hAnsi="Times New Roman" w:cs="Times New Roman"/>
                <w:i/>
                <w:sz w:val="20"/>
              </w:rPr>
              <w:t>odumierajúce a mŕtve</w:t>
            </w:r>
          </w:p>
        </w:tc>
      </w:tr>
    </w:tbl>
    <w:p w:rsidR="002620FD" w:rsidRDefault="002620FD" w:rsidP="002620FD">
      <w:pPr>
        <w:spacing w:after="0"/>
        <w:jc w:val="center"/>
        <w:rPr>
          <w:rFonts w:ascii="Times New Roman" w:hAnsi="Times New Roman" w:cs="Times New Roman"/>
          <w:sz w:val="24"/>
          <w:szCs w:val="20"/>
        </w:rPr>
      </w:pPr>
      <w:r w:rsidRPr="002620FD">
        <w:rPr>
          <w:rFonts w:ascii="Times New Roman" w:hAnsi="Times New Roman" w:cs="Times New Roman"/>
          <w:noProof/>
          <w:sz w:val="24"/>
          <w:szCs w:val="20"/>
          <w:lang w:eastAsia="sk-SK"/>
        </w:rPr>
        <w:drawing>
          <wp:inline distT="0" distB="0" distL="0" distR="0" wp14:anchorId="618FFD1B" wp14:editId="7AB44E67">
            <wp:extent cx="5041829" cy="2609314"/>
            <wp:effectExtent l="0" t="0" r="6985" b="635"/>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1829" cy="2609314"/>
                    </a:xfrm>
                    <a:prstGeom prst="rect">
                      <a:avLst/>
                    </a:prstGeom>
                  </pic:spPr>
                </pic:pic>
              </a:graphicData>
            </a:graphic>
          </wp:inline>
        </w:drawing>
      </w:r>
    </w:p>
    <w:p w:rsidR="0050783B" w:rsidRPr="00902872" w:rsidRDefault="0050783B" w:rsidP="002620FD">
      <w:pPr>
        <w:spacing w:after="0"/>
        <w:rPr>
          <w:rFonts w:ascii="Times New Roman" w:hAnsi="Times New Roman" w:cs="Times New Roman"/>
          <w:sz w:val="24"/>
          <w:szCs w:val="20"/>
        </w:rPr>
      </w:pPr>
      <w:r w:rsidRPr="00902872">
        <w:rPr>
          <w:rFonts w:ascii="Times New Roman" w:hAnsi="Times New Roman" w:cs="Times New Roman"/>
          <w:sz w:val="24"/>
          <w:szCs w:val="20"/>
        </w:rPr>
        <w:t>Obrázok  3.</w:t>
      </w:r>
      <w:r w:rsidR="00FE457D">
        <w:rPr>
          <w:rFonts w:ascii="Times New Roman" w:hAnsi="Times New Roman" w:cs="Times New Roman"/>
          <w:sz w:val="24"/>
          <w:szCs w:val="20"/>
        </w:rPr>
        <w:t>5</w:t>
      </w:r>
      <w:r w:rsidRPr="00902872">
        <w:rPr>
          <w:rFonts w:ascii="Times New Roman" w:hAnsi="Times New Roman" w:cs="Times New Roman"/>
          <w:sz w:val="24"/>
          <w:szCs w:val="20"/>
        </w:rPr>
        <w:t xml:space="preserve">-1 </w:t>
      </w:r>
      <w:r w:rsidR="0068333A">
        <w:rPr>
          <w:rFonts w:ascii="Times New Roman" w:hAnsi="Times New Roman" w:cs="Times New Roman"/>
          <w:sz w:val="24"/>
          <w:szCs w:val="20"/>
        </w:rPr>
        <w:t xml:space="preserve">Poškodenie spolu a </w:t>
      </w:r>
      <w:r w:rsidRPr="00902872">
        <w:rPr>
          <w:rFonts w:ascii="Times New Roman" w:hAnsi="Times New Roman" w:cs="Times New Roman"/>
          <w:sz w:val="24"/>
          <w:szCs w:val="20"/>
        </w:rPr>
        <w:t xml:space="preserve">skupín drevín </w:t>
      </w:r>
      <w:r w:rsidR="0068333A">
        <w:rPr>
          <w:rFonts w:ascii="Times New Roman" w:hAnsi="Times New Roman" w:cs="Times New Roman"/>
          <w:sz w:val="24"/>
          <w:szCs w:val="20"/>
        </w:rPr>
        <w:t>podľa</w:t>
      </w:r>
      <w:r w:rsidRPr="00902872">
        <w:rPr>
          <w:rFonts w:ascii="Times New Roman" w:hAnsi="Times New Roman" w:cs="Times New Roman"/>
          <w:sz w:val="24"/>
          <w:szCs w:val="20"/>
        </w:rPr>
        <w:t xml:space="preserve"> stupňo</w:t>
      </w:r>
      <w:r w:rsidR="0068333A">
        <w:rPr>
          <w:rFonts w:ascii="Times New Roman" w:hAnsi="Times New Roman" w:cs="Times New Roman"/>
          <w:sz w:val="24"/>
          <w:szCs w:val="20"/>
        </w:rPr>
        <w:t>v</w:t>
      </w:r>
      <w:r w:rsidRPr="00902872">
        <w:rPr>
          <w:rFonts w:ascii="Times New Roman" w:hAnsi="Times New Roman" w:cs="Times New Roman"/>
          <w:sz w:val="24"/>
          <w:szCs w:val="20"/>
        </w:rPr>
        <w:t xml:space="preserve"> defoliácie</w:t>
      </w:r>
    </w:p>
    <w:p w:rsidR="0050783B" w:rsidRDefault="0050783B" w:rsidP="0050783B">
      <w:pPr>
        <w:spacing w:after="0"/>
        <w:rPr>
          <w:rFonts w:ascii="Times New Roman" w:hAnsi="Times New Roman" w:cs="Times New Roman"/>
          <w:i/>
          <w:sz w:val="20"/>
          <w:szCs w:val="20"/>
        </w:rPr>
      </w:pPr>
      <w:r w:rsidRPr="00C11474">
        <w:rPr>
          <w:rFonts w:ascii="Times New Roman" w:hAnsi="Times New Roman" w:cs="Times New Roman"/>
          <w:i/>
          <w:sz w:val="20"/>
          <w:szCs w:val="20"/>
        </w:rPr>
        <w:t>Prameň: NLC-LVÚ Zvolen; Monitoring lesov Slovenska. Správa za ČMS Lesy za rok 2015</w:t>
      </w:r>
    </w:p>
    <w:p w:rsidR="00F824A9" w:rsidRDefault="00F824A9" w:rsidP="0050783B">
      <w:pPr>
        <w:spacing w:after="0"/>
        <w:rPr>
          <w:rFonts w:ascii="Times New Roman" w:hAnsi="Times New Roman" w:cs="Times New Roman"/>
          <w:i/>
          <w:sz w:val="20"/>
          <w:szCs w:val="20"/>
        </w:rPr>
      </w:pPr>
    </w:p>
    <w:p w:rsidR="00FE457D" w:rsidRDefault="00FE457D" w:rsidP="0050783B">
      <w:pPr>
        <w:spacing w:after="0"/>
        <w:rPr>
          <w:rFonts w:ascii="Times New Roman" w:hAnsi="Times New Roman" w:cs="Times New Roman"/>
          <w:i/>
          <w:sz w:val="20"/>
          <w:szCs w:val="20"/>
        </w:rPr>
      </w:pPr>
    </w:p>
    <w:p w:rsidR="00FE457D" w:rsidRDefault="00FE457D" w:rsidP="0050783B">
      <w:pPr>
        <w:spacing w:after="0"/>
        <w:rPr>
          <w:rFonts w:ascii="Times New Roman" w:hAnsi="Times New Roman" w:cs="Times New Roman"/>
          <w:i/>
          <w:sz w:val="20"/>
          <w:szCs w:val="20"/>
        </w:rPr>
      </w:pPr>
    </w:p>
    <w:p w:rsidR="00F824A9" w:rsidRDefault="00F824A9" w:rsidP="0050783B">
      <w:pPr>
        <w:spacing w:after="0"/>
        <w:rPr>
          <w:rFonts w:ascii="Times New Roman" w:hAnsi="Times New Roman" w:cs="Times New Roman"/>
          <w:i/>
          <w:sz w:val="20"/>
          <w:szCs w:val="20"/>
        </w:rPr>
      </w:pPr>
    </w:p>
    <w:p w:rsidR="005B51EE" w:rsidRPr="005B51EE" w:rsidRDefault="005B51EE" w:rsidP="00157841">
      <w:pPr>
        <w:spacing w:after="0"/>
        <w:rPr>
          <w:rFonts w:ascii="Times New Roman" w:hAnsi="Times New Roman" w:cs="Times New Roman"/>
          <w:b/>
          <w:sz w:val="24"/>
          <w:szCs w:val="20"/>
        </w:rPr>
      </w:pPr>
      <w:r w:rsidRPr="005B51EE">
        <w:rPr>
          <w:rFonts w:ascii="Times New Roman" w:hAnsi="Times New Roman" w:cs="Times New Roman"/>
          <w:b/>
          <w:sz w:val="24"/>
          <w:szCs w:val="20"/>
        </w:rPr>
        <w:t>3.6 Informácia o obnove území postihnutých živelnou pohromou 19. novembra 2004</w:t>
      </w:r>
    </w:p>
    <w:p w:rsidR="00AC5CC6" w:rsidRDefault="00AC5CC6" w:rsidP="00157841">
      <w:pPr>
        <w:spacing w:after="0"/>
        <w:rPr>
          <w:rFonts w:ascii="Times New Roman" w:hAnsi="Times New Roman" w:cs="Times New Roman"/>
          <w:bCs/>
          <w:sz w:val="24"/>
          <w:szCs w:val="20"/>
          <w:lang w:eastAsia="cs-CZ"/>
        </w:rPr>
      </w:pPr>
    </w:p>
    <w:p w:rsidR="005B51EE" w:rsidRPr="00AC5CC6" w:rsidRDefault="00AC5CC6" w:rsidP="00157841">
      <w:pPr>
        <w:spacing w:after="0"/>
        <w:rPr>
          <w:rFonts w:ascii="Times New Roman" w:hAnsi="Times New Roman" w:cs="Times New Roman"/>
          <w:bCs/>
          <w:sz w:val="24"/>
          <w:szCs w:val="20"/>
          <w:lang w:eastAsia="cs-CZ"/>
        </w:rPr>
      </w:pPr>
      <w:r w:rsidRPr="005B51EE">
        <w:rPr>
          <w:rFonts w:ascii="Times New Roman" w:hAnsi="Times New Roman" w:cs="Times New Roman"/>
          <w:bCs/>
          <w:sz w:val="24"/>
          <w:szCs w:val="20"/>
          <w:lang w:eastAsia="cs-CZ"/>
        </w:rPr>
        <w:t>Tabuľka 3.6-</w:t>
      </w:r>
      <w:r w:rsidR="00B17405">
        <w:rPr>
          <w:rFonts w:ascii="Times New Roman" w:hAnsi="Times New Roman" w:cs="Times New Roman"/>
          <w:bCs/>
          <w:sz w:val="24"/>
          <w:szCs w:val="20"/>
          <w:lang w:eastAsia="cs-CZ"/>
        </w:rPr>
        <w:t xml:space="preserve">1 </w:t>
      </w:r>
      <w:r w:rsidRPr="005B51EE">
        <w:rPr>
          <w:rFonts w:ascii="Times New Roman" w:hAnsi="Times New Roman" w:cs="Times New Roman"/>
          <w:bCs/>
          <w:sz w:val="24"/>
          <w:szCs w:val="20"/>
          <w:lang w:eastAsia="cs-CZ"/>
        </w:rPr>
        <w:t>Prehľad c</w:t>
      </w:r>
      <w:r w:rsidR="00BB63A7">
        <w:rPr>
          <w:rFonts w:ascii="Times New Roman" w:hAnsi="Times New Roman" w:cs="Times New Roman"/>
          <w:bCs/>
          <w:sz w:val="24"/>
          <w:szCs w:val="20"/>
          <w:lang w:eastAsia="cs-CZ"/>
        </w:rPr>
        <w:t>elkovej</w:t>
      </w:r>
      <w:r>
        <w:rPr>
          <w:rFonts w:ascii="Times New Roman" w:hAnsi="Times New Roman" w:cs="Times New Roman"/>
          <w:bCs/>
          <w:sz w:val="24"/>
          <w:szCs w:val="20"/>
          <w:lang w:eastAsia="cs-CZ"/>
        </w:rPr>
        <w:t xml:space="preserve"> obnovy</w:t>
      </w:r>
      <w:r w:rsidR="00BB63A7">
        <w:rPr>
          <w:rFonts w:ascii="Times New Roman" w:hAnsi="Times New Roman" w:cs="Times New Roman"/>
          <w:bCs/>
          <w:sz w:val="24"/>
          <w:szCs w:val="20"/>
          <w:lang w:eastAsia="cs-CZ"/>
        </w:rPr>
        <w:t xml:space="preserve"> na území </w:t>
      </w:r>
      <w:proofErr w:type="spellStart"/>
      <w:r w:rsidR="00BB63A7">
        <w:rPr>
          <w:rFonts w:ascii="Times New Roman" w:hAnsi="Times New Roman" w:cs="Times New Roman"/>
          <w:bCs/>
          <w:sz w:val="24"/>
          <w:szCs w:val="20"/>
          <w:lang w:eastAsia="cs-CZ"/>
        </w:rPr>
        <w:t>TANAP-u</w:t>
      </w:r>
      <w:proofErr w:type="spellEnd"/>
      <w:r w:rsidR="00BB63A7">
        <w:rPr>
          <w:rFonts w:ascii="Times New Roman" w:hAnsi="Times New Roman" w:cs="Times New Roman"/>
          <w:bCs/>
          <w:sz w:val="24"/>
          <w:szCs w:val="20"/>
          <w:lang w:eastAsia="cs-CZ"/>
        </w:rPr>
        <w:t xml:space="preserve"> postihnutom kalamitou z novembra 2004</w:t>
      </w:r>
      <w:r>
        <w:rPr>
          <w:rFonts w:ascii="Times New Roman" w:hAnsi="Times New Roman" w:cs="Times New Roman"/>
          <w:bCs/>
          <w:sz w:val="24"/>
          <w:szCs w:val="20"/>
          <w:lang w:eastAsia="cs-CZ"/>
        </w:rPr>
        <w:t xml:space="preserve"> </w:t>
      </w:r>
    </w:p>
    <w:tbl>
      <w:tblPr>
        <w:tblStyle w:val="PlainTable3"/>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51"/>
        <w:gridCol w:w="1062"/>
        <w:gridCol w:w="839"/>
        <w:gridCol w:w="1034"/>
        <w:gridCol w:w="1034"/>
        <w:gridCol w:w="1034"/>
        <w:gridCol w:w="1034"/>
        <w:gridCol w:w="1034"/>
        <w:gridCol w:w="1034"/>
      </w:tblGrid>
      <w:tr w:rsidR="00AC5CC6" w:rsidRPr="005B51EE" w:rsidTr="00BA4FB0">
        <w:trPr>
          <w:cnfStyle w:val="000000100000" w:firstRow="0" w:lastRow="0" w:firstColumn="0" w:lastColumn="0" w:oddVBand="0" w:evenVBand="0" w:oddHBand="1" w:evenHBand="0" w:firstRowFirstColumn="0" w:firstRowLastColumn="0" w:lastRowFirstColumn="0" w:lastRowLastColumn="0"/>
          <w:trHeight w:val="85"/>
        </w:trPr>
        <w:tc>
          <w:tcPr>
            <w:tcW w:w="951" w:type="dxa"/>
            <w:vMerge w:val="restart"/>
            <w:noWrap/>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Drevina</w:t>
            </w:r>
          </w:p>
        </w:tc>
        <w:tc>
          <w:tcPr>
            <w:tcW w:w="1901" w:type="dxa"/>
            <w:gridSpan w:val="2"/>
            <w:noWrap/>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Výmera</w:t>
            </w:r>
          </w:p>
        </w:tc>
        <w:tc>
          <w:tcPr>
            <w:tcW w:w="1034" w:type="dxa"/>
            <w:vMerge w:val="restart"/>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Drevina</w:t>
            </w:r>
          </w:p>
        </w:tc>
        <w:tc>
          <w:tcPr>
            <w:tcW w:w="2068" w:type="dxa"/>
            <w:gridSpan w:val="2"/>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Výmera</w:t>
            </w:r>
          </w:p>
        </w:tc>
        <w:tc>
          <w:tcPr>
            <w:tcW w:w="1034" w:type="dxa"/>
            <w:vMerge w:val="restart"/>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Drevina</w:t>
            </w:r>
          </w:p>
        </w:tc>
        <w:tc>
          <w:tcPr>
            <w:tcW w:w="2068" w:type="dxa"/>
            <w:gridSpan w:val="2"/>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Výmera</w:t>
            </w:r>
          </w:p>
        </w:tc>
      </w:tr>
      <w:tr w:rsidR="00AC5CC6" w:rsidRPr="005B51EE" w:rsidTr="00BA4FB0">
        <w:trPr>
          <w:trHeight w:val="117"/>
        </w:trPr>
        <w:tc>
          <w:tcPr>
            <w:tcW w:w="951" w:type="dxa"/>
            <w:vMerge/>
            <w:vAlign w:val="center"/>
          </w:tcPr>
          <w:p w:rsidR="00AC5CC6" w:rsidRPr="005B51EE" w:rsidRDefault="00AC5CC6" w:rsidP="00691AB2">
            <w:pPr>
              <w:jc w:val="center"/>
              <w:rPr>
                <w:rFonts w:ascii="Times New Roman" w:hAnsi="Times New Roman" w:cs="Times New Roman"/>
              </w:rPr>
            </w:pPr>
          </w:p>
        </w:tc>
        <w:tc>
          <w:tcPr>
            <w:tcW w:w="1062" w:type="dxa"/>
            <w:noWrap/>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ha</w:t>
            </w:r>
          </w:p>
        </w:tc>
        <w:tc>
          <w:tcPr>
            <w:tcW w:w="839" w:type="dxa"/>
            <w:noWrap/>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w:t>
            </w:r>
          </w:p>
        </w:tc>
        <w:tc>
          <w:tcPr>
            <w:tcW w:w="1034" w:type="dxa"/>
            <w:vMerge/>
            <w:vAlign w:val="center"/>
          </w:tcPr>
          <w:p w:rsidR="00AC5CC6" w:rsidRPr="005B51EE" w:rsidRDefault="00AC5CC6" w:rsidP="00691AB2">
            <w:pPr>
              <w:jc w:val="center"/>
              <w:rPr>
                <w:rFonts w:ascii="Times New Roman" w:hAnsi="Times New Roman" w:cs="Times New Roman"/>
              </w:rPr>
            </w:pP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ha</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w:t>
            </w:r>
          </w:p>
        </w:tc>
        <w:tc>
          <w:tcPr>
            <w:tcW w:w="1034" w:type="dxa"/>
            <w:vMerge/>
            <w:vAlign w:val="center"/>
          </w:tcPr>
          <w:p w:rsidR="00AC5CC6" w:rsidRPr="005B51EE" w:rsidRDefault="00AC5CC6" w:rsidP="00691AB2">
            <w:pPr>
              <w:jc w:val="center"/>
              <w:rPr>
                <w:rFonts w:ascii="Times New Roman" w:hAnsi="Times New Roman" w:cs="Times New Roman"/>
              </w:rPr>
            </w:pP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ha</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w:t>
            </w:r>
          </w:p>
        </w:tc>
      </w:tr>
      <w:tr w:rsidR="00AC5CC6" w:rsidRPr="005B51EE" w:rsidTr="00BA4FB0">
        <w:trPr>
          <w:cnfStyle w:val="000000100000" w:firstRow="0" w:lastRow="0" w:firstColumn="0" w:lastColumn="0" w:oddVBand="0" w:evenVBand="0" w:oddHBand="1" w:evenHBand="0" w:firstRowFirstColumn="0" w:firstRowLastColumn="0" w:lastRowFirstColumn="0" w:lastRowLastColumn="0"/>
          <w:trHeight w:val="260"/>
        </w:trPr>
        <w:tc>
          <w:tcPr>
            <w:tcW w:w="951"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SM</w:t>
            </w:r>
          </w:p>
        </w:tc>
        <w:tc>
          <w:tcPr>
            <w:tcW w:w="1062"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1 522,46</w:t>
            </w:r>
          </w:p>
        </w:tc>
        <w:tc>
          <w:tcPr>
            <w:tcW w:w="839"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31,31</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BK</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12,34</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0,25</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JL</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78,57</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1,62</w:t>
            </w:r>
          </w:p>
        </w:tc>
      </w:tr>
      <w:tr w:rsidR="00AC5CC6" w:rsidRPr="005B51EE" w:rsidTr="00BA4FB0">
        <w:trPr>
          <w:trHeight w:val="260"/>
        </w:trPr>
        <w:tc>
          <w:tcPr>
            <w:tcW w:w="951"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JD</w:t>
            </w:r>
          </w:p>
        </w:tc>
        <w:tc>
          <w:tcPr>
            <w:tcW w:w="1062"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215,00</w:t>
            </w:r>
          </w:p>
        </w:tc>
        <w:tc>
          <w:tcPr>
            <w:tcW w:w="839"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4,42</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JH</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208,17</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4,28</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JX</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57,83</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1,19</w:t>
            </w:r>
          </w:p>
        </w:tc>
      </w:tr>
      <w:tr w:rsidR="00AC5CC6" w:rsidRPr="005B51EE" w:rsidTr="00BA4FB0">
        <w:trPr>
          <w:cnfStyle w:val="000000100000" w:firstRow="0" w:lastRow="0" w:firstColumn="0" w:lastColumn="0" w:oddVBand="0" w:evenVBand="0" w:oddHBand="1" w:evenHBand="0" w:firstRowFirstColumn="0" w:firstRowLastColumn="0" w:lastRowFirstColumn="0" w:lastRowLastColumn="0"/>
          <w:trHeight w:val="260"/>
        </w:trPr>
        <w:tc>
          <w:tcPr>
            <w:tcW w:w="951"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BO</w:t>
            </w:r>
          </w:p>
        </w:tc>
        <w:tc>
          <w:tcPr>
            <w:tcW w:w="1062"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407,94</w:t>
            </w:r>
          </w:p>
        </w:tc>
        <w:tc>
          <w:tcPr>
            <w:tcW w:w="839"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8,39</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JS</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38,12</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0,78</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BR</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577,43</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11,87</w:t>
            </w:r>
          </w:p>
        </w:tc>
      </w:tr>
      <w:tr w:rsidR="00AC5CC6" w:rsidRPr="005B51EE" w:rsidTr="00BA4FB0">
        <w:trPr>
          <w:trHeight w:val="260"/>
        </w:trPr>
        <w:tc>
          <w:tcPr>
            <w:tcW w:w="951"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SC</w:t>
            </w:r>
          </w:p>
        </w:tc>
        <w:tc>
          <w:tcPr>
            <w:tcW w:w="1062"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954,93</w:t>
            </w:r>
          </w:p>
        </w:tc>
        <w:tc>
          <w:tcPr>
            <w:tcW w:w="839"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19,64</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BH</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4,77</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0,10</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OS</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20,95</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0,43</w:t>
            </w:r>
          </w:p>
        </w:tc>
      </w:tr>
      <w:tr w:rsidR="00AC5CC6" w:rsidRPr="005B51EE" w:rsidTr="00BA4FB0">
        <w:trPr>
          <w:cnfStyle w:val="000000100000" w:firstRow="0" w:lastRow="0" w:firstColumn="0" w:lastColumn="0" w:oddVBand="0" w:evenVBand="0" w:oddHBand="1" w:evenHBand="0" w:firstRowFirstColumn="0" w:firstRowLastColumn="0" w:lastRowFirstColumn="0" w:lastRowLastColumn="0"/>
          <w:trHeight w:val="260"/>
        </w:trPr>
        <w:tc>
          <w:tcPr>
            <w:tcW w:w="951"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LB</w:t>
            </w:r>
          </w:p>
        </w:tc>
        <w:tc>
          <w:tcPr>
            <w:tcW w:w="1062"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57,50</w:t>
            </w:r>
          </w:p>
        </w:tc>
        <w:tc>
          <w:tcPr>
            <w:tcW w:w="839"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1,18</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LP</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0,21</w:t>
            </w:r>
          </w:p>
        </w:tc>
        <w:tc>
          <w:tcPr>
            <w:tcW w:w="1034" w:type="dxa"/>
          </w:tcPr>
          <w:p w:rsidR="00AC5CC6" w:rsidRPr="005B51EE" w:rsidRDefault="00AC5CC6" w:rsidP="00B17405">
            <w:pPr>
              <w:jc w:val="right"/>
              <w:rPr>
                <w:rFonts w:ascii="Times New Roman" w:hAnsi="Times New Roman" w:cs="Times New Roman"/>
              </w:rPr>
            </w:pPr>
            <w:r w:rsidRPr="005B51EE">
              <w:rPr>
                <w:rFonts w:ascii="Times New Roman" w:hAnsi="Times New Roman" w:cs="Times New Roman"/>
              </w:rPr>
              <w:t>0</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VR</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3,80</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0,08</w:t>
            </w:r>
          </w:p>
        </w:tc>
      </w:tr>
      <w:tr w:rsidR="00AC5CC6" w:rsidRPr="005B51EE" w:rsidTr="00BA4FB0">
        <w:trPr>
          <w:trHeight w:val="260"/>
        </w:trPr>
        <w:tc>
          <w:tcPr>
            <w:tcW w:w="951"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KS</w:t>
            </w:r>
          </w:p>
        </w:tc>
        <w:tc>
          <w:tcPr>
            <w:tcW w:w="1062"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2,87</w:t>
            </w:r>
          </w:p>
        </w:tc>
        <w:tc>
          <w:tcPr>
            <w:tcW w:w="839" w:type="dxa"/>
            <w:noWrap/>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0,06</w:t>
            </w:r>
          </w:p>
        </w:tc>
        <w:tc>
          <w:tcPr>
            <w:tcW w:w="1034" w:type="dxa"/>
            <w:vAlign w:val="center"/>
          </w:tcPr>
          <w:p w:rsidR="00AC5CC6" w:rsidRPr="005B51EE" w:rsidRDefault="00AC5CC6" w:rsidP="00691AB2">
            <w:pPr>
              <w:jc w:val="center"/>
              <w:rPr>
                <w:rFonts w:ascii="Times New Roman" w:hAnsi="Times New Roman" w:cs="Times New Roman"/>
              </w:rPr>
            </w:pPr>
            <w:r w:rsidRPr="005B51EE">
              <w:rPr>
                <w:rFonts w:ascii="Times New Roman" w:hAnsi="Times New Roman" w:cs="Times New Roman"/>
              </w:rPr>
              <w:t>JB</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699,79</w:t>
            </w:r>
          </w:p>
        </w:tc>
        <w:tc>
          <w:tcPr>
            <w:tcW w:w="1034" w:type="dxa"/>
          </w:tcPr>
          <w:p w:rsidR="00AC5CC6" w:rsidRPr="005B51EE" w:rsidRDefault="00AC5CC6" w:rsidP="00691AB2">
            <w:pPr>
              <w:jc w:val="right"/>
              <w:rPr>
                <w:rFonts w:ascii="Times New Roman" w:hAnsi="Times New Roman" w:cs="Times New Roman"/>
              </w:rPr>
            </w:pPr>
            <w:r w:rsidRPr="005B51EE">
              <w:rPr>
                <w:rFonts w:ascii="Times New Roman" w:hAnsi="Times New Roman" w:cs="Times New Roman"/>
              </w:rPr>
              <w:t>14,39</w:t>
            </w:r>
          </w:p>
        </w:tc>
        <w:tc>
          <w:tcPr>
            <w:tcW w:w="1034" w:type="dxa"/>
            <w:vAlign w:val="center"/>
          </w:tcPr>
          <w:p w:rsidR="00AC5CC6" w:rsidRPr="005B51EE" w:rsidRDefault="00AC5CC6" w:rsidP="00691AB2">
            <w:pPr>
              <w:jc w:val="center"/>
              <w:rPr>
                <w:rFonts w:ascii="Times New Roman" w:hAnsi="Times New Roman" w:cs="Times New Roman"/>
                <w:b/>
                <w:bCs/>
              </w:rPr>
            </w:pPr>
          </w:p>
        </w:tc>
        <w:tc>
          <w:tcPr>
            <w:tcW w:w="1034" w:type="dxa"/>
          </w:tcPr>
          <w:p w:rsidR="00AC5CC6" w:rsidRPr="005B51EE" w:rsidRDefault="00AC5CC6" w:rsidP="00691AB2">
            <w:pPr>
              <w:jc w:val="right"/>
              <w:rPr>
                <w:rFonts w:ascii="Times New Roman" w:hAnsi="Times New Roman" w:cs="Times New Roman"/>
                <w:b/>
              </w:rPr>
            </w:pPr>
          </w:p>
        </w:tc>
        <w:tc>
          <w:tcPr>
            <w:tcW w:w="1034" w:type="dxa"/>
          </w:tcPr>
          <w:p w:rsidR="00AC5CC6" w:rsidRPr="005B51EE" w:rsidRDefault="00AC5CC6" w:rsidP="00691AB2">
            <w:pPr>
              <w:jc w:val="right"/>
              <w:rPr>
                <w:rFonts w:ascii="Times New Roman" w:hAnsi="Times New Roman" w:cs="Times New Roman"/>
                <w:b/>
              </w:rPr>
            </w:pPr>
          </w:p>
        </w:tc>
      </w:tr>
      <w:tr w:rsidR="00B17405" w:rsidRPr="00BA4FB0" w:rsidTr="00BA4FB0">
        <w:trPr>
          <w:cnfStyle w:val="000000100000" w:firstRow="0" w:lastRow="0" w:firstColumn="0" w:lastColumn="0" w:oddVBand="0" w:evenVBand="0" w:oddHBand="1" w:evenHBand="0" w:firstRowFirstColumn="0" w:firstRowLastColumn="0" w:lastRowFirstColumn="0" w:lastRowLastColumn="0"/>
          <w:trHeight w:val="260"/>
        </w:trPr>
        <w:tc>
          <w:tcPr>
            <w:tcW w:w="6988" w:type="dxa"/>
            <w:gridSpan w:val="7"/>
            <w:vAlign w:val="center"/>
          </w:tcPr>
          <w:p w:rsidR="00B17405" w:rsidRPr="00BA4FB0" w:rsidRDefault="00B17405" w:rsidP="00B17405">
            <w:pPr>
              <w:rPr>
                <w:rFonts w:ascii="Times New Roman" w:hAnsi="Times New Roman" w:cs="Times New Roman"/>
                <w:bCs/>
              </w:rPr>
            </w:pPr>
            <w:r w:rsidRPr="00BA4FB0">
              <w:rPr>
                <w:rFonts w:ascii="Times New Roman" w:hAnsi="Times New Roman" w:cs="Times New Roman"/>
                <w:bCs/>
              </w:rPr>
              <w:t>Spolu</w:t>
            </w:r>
          </w:p>
        </w:tc>
        <w:tc>
          <w:tcPr>
            <w:tcW w:w="1034" w:type="dxa"/>
          </w:tcPr>
          <w:p w:rsidR="00B17405" w:rsidRPr="00BA4FB0" w:rsidRDefault="00B17405" w:rsidP="00B17405">
            <w:pPr>
              <w:jc w:val="right"/>
              <w:rPr>
                <w:rFonts w:ascii="Times New Roman" w:hAnsi="Times New Roman" w:cs="Times New Roman"/>
              </w:rPr>
            </w:pPr>
            <w:r w:rsidRPr="00BA4FB0">
              <w:rPr>
                <w:rFonts w:ascii="Times New Roman" w:hAnsi="Times New Roman" w:cs="Times New Roman"/>
              </w:rPr>
              <w:t>4 862,7</w:t>
            </w:r>
          </w:p>
        </w:tc>
        <w:tc>
          <w:tcPr>
            <w:tcW w:w="1034" w:type="dxa"/>
          </w:tcPr>
          <w:p w:rsidR="00B17405" w:rsidRPr="00BA4FB0" w:rsidRDefault="00B17405" w:rsidP="00B17405">
            <w:pPr>
              <w:jc w:val="right"/>
              <w:rPr>
                <w:rFonts w:ascii="Times New Roman" w:hAnsi="Times New Roman" w:cs="Times New Roman"/>
              </w:rPr>
            </w:pPr>
            <w:r w:rsidRPr="00BA4FB0">
              <w:rPr>
                <w:rFonts w:ascii="Times New Roman" w:hAnsi="Times New Roman" w:cs="Times New Roman"/>
              </w:rPr>
              <w:t>100</w:t>
            </w:r>
          </w:p>
        </w:tc>
      </w:tr>
    </w:tbl>
    <w:p w:rsidR="00BB63A7" w:rsidRDefault="00BB63A7" w:rsidP="00BB63A7">
      <w:pPr>
        <w:autoSpaceDE w:val="0"/>
        <w:autoSpaceDN w:val="0"/>
        <w:adjustRightInd w:val="0"/>
        <w:spacing w:after="0"/>
        <w:jc w:val="both"/>
        <w:rPr>
          <w:rFonts w:ascii="Times New Roman" w:hAnsi="Times New Roman" w:cs="Times New Roman"/>
          <w:i/>
          <w:sz w:val="20"/>
          <w:szCs w:val="20"/>
        </w:rPr>
      </w:pPr>
      <w:r w:rsidRPr="00BB63A7">
        <w:rPr>
          <w:rFonts w:ascii="Times New Roman" w:hAnsi="Times New Roman" w:cs="Times New Roman"/>
          <w:i/>
          <w:sz w:val="20"/>
          <w:szCs w:val="20"/>
        </w:rPr>
        <w:t xml:space="preserve">Prameň: </w:t>
      </w:r>
      <w:r>
        <w:rPr>
          <w:rFonts w:ascii="Times New Roman" w:hAnsi="Times New Roman" w:cs="Times New Roman"/>
          <w:i/>
          <w:sz w:val="20"/>
          <w:szCs w:val="20"/>
        </w:rPr>
        <w:t>ŠL TANAP, 2015</w:t>
      </w:r>
    </w:p>
    <w:p w:rsidR="00B068BA" w:rsidRPr="003B1186" w:rsidRDefault="00B068BA" w:rsidP="00B068BA">
      <w:pPr>
        <w:autoSpaceDE w:val="0"/>
        <w:autoSpaceDN w:val="0"/>
        <w:adjustRightInd w:val="0"/>
        <w:spacing w:after="0"/>
        <w:jc w:val="both"/>
        <w:rPr>
          <w:rFonts w:ascii="Times New Roman" w:hAnsi="Times New Roman" w:cs="Times New Roman"/>
          <w:i/>
          <w:sz w:val="20"/>
          <w:szCs w:val="20"/>
        </w:rPr>
      </w:pPr>
      <w:r>
        <w:rPr>
          <w:rFonts w:ascii="Times New Roman" w:hAnsi="Times New Roman" w:cs="Times New Roman"/>
          <w:i/>
          <w:sz w:val="20"/>
          <w:szCs w:val="20"/>
        </w:rPr>
        <w:t xml:space="preserve">Vysvetlivky: </w:t>
      </w:r>
      <w:proofErr w:type="spellStart"/>
      <w:r w:rsidRPr="003B1186">
        <w:rPr>
          <w:rFonts w:ascii="Times New Roman" w:hAnsi="Times New Roman" w:cs="Times New Roman"/>
          <w:i/>
          <w:iCs/>
          <w:sz w:val="20"/>
        </w:rPr>
        <w:t>SM-smrek</w:t>
      </w:r>
      <w:proofErr w:type="spellEnd"/>
      <w:r w:rsidRPr="003B1186">
        <w:rPr>
          <w:rFonts w:ascii="Times New Roman" w:hAnsi="Times New Roman" w:cs="Times New Roman"/>
          <w:i/>
          <w:iCs/>
          <w:sz w:val="20"/>
        </w:rPr>
        <w:t xml:space="preserve"> obyčajný, </w:t>
      </w:r>
      <w:proofErr w:type="spellStart"/>
      <w:r w:rsidRPr="003B1186">
        <w:rPr>
          <w:rFonts w:ascii="Times New Roman" w:hAnsi="Times New Roman" w:cs="Times New Roman"/>
          <w:i/>
          <w:iCs/>
          <w:sz w:val="20"/>
        </w:rPr>
        <w:t>JD-jedľa</w:t>
      </w:r>
      <w:proofErr w:type="spellEnd"/>
      <w:r w:rsidRPr="003B1186">
        <w:rPr>
          <w:rFonts w:ascii="Times New Roman" w:hAnsi="Times New Roman" w:cs="Times New Roman"/>
          <w:i/>
          <w:iCs/>
          <w:sz w:val="20"/>
        </w:rPr>
        <w:t xml:space="preserve"> biela, </w:t>
      </w:r>
      <w:proofErr w:type="spellStart"/>
      <w:r w:rsidRPr="003B1186">
        <w:rPr>
          <w:rFonts w:ascii="Times New Roman" w:hAnsi="Times New Roman" w:cs="Times New Roman"/>
          <w:i/>
          <w:iCs/>
          <w:sz w:val="20"/>
        </w:rPr>
        <w:t>BO-borovica</w:t>
      </w:r>
      <w:proofErr w:type="spellEnd"/>
      <w:r w:rsidRPr="003B1186">
        <w:rPr>
          <w:rFonts w:ascii="Times New Roman" w:hAnsi="Times New Roman" w:cs="Times New Roman"/>
          <w:i/>
          <w:iCs/>
          <w:sz w:val="20"/>
        </w:rPr>
        <w:t xml:space="preserve"> lesná, </w:t>
      </w:r>
      <w:proofErr w:type="spellStart"/>
      <w:r w:rsidRPr="003B1186">
        <w:rPr>
          <w:rFonts w:ascii="Times New Roman" w:hAnsi="Times New Roman" w:cs="Times New Roman"/>
          <w:i/>
          <w:iCs/>
          <w:sz w:val="20"/>
        </w:rPr>
        <w:t>SC-smrekovec</w:t>
      </w:r>
      <w:proofErr w:type="spellEnd"/>
      <w:r w:rsidRPr="003B1186">
        <w:rPr>
          <w:rFonts w:ascii="Times New Roman" w:hAnsi="Times New Roman" w:cs="Times New Roman"/>
          <w:i/>
          <w:iCs/>
          <w:sz w:val="20"/>
        </w:rPr>
        <w:t xml:space="preserve"> opadavý,</w:t>
      </w:r>
      <w:r>
        <w:rPr>
          <w:rFonts w:ascii="Times New Roman" w:hAnsi="Times New Roman" w:cs="Times New Roman"/>
          <w:i/>
          <w:iCs/>
          <w:sz w:val="20"/>
        </w:rPr>
        <w:t xml:space="preserve"> </w:t>
      </w:r>
      <w:proofErr w:type="spellStart"/>
      <w:r>
        <w:rPr>
          <w:rFonts w:ascii="Times New Roman" w:hAnsi="Times New Roman" w:cs="Times New Roman"/>
          <w:i/>
          <w:iCs/>
          <w:sz w:val="20"/>
        </w:rPr>
        <w:t>LB-limba</w:t>
      </w:r>
      <w:proofErr w:type="spellEnd"/>
      <w:r>
        <w:rPr>
          <w:rFonts w:ascii="Times New Roman" w:hAnsi="Times New Roman" w:cs="Times New Roman"/>
          <w:i/>
          <w:iCs/>
          <w:sz w:val="20"/>
        </w:rPr>
        <w:t xml:space="preserve"> (borovica limbová),</w:t>
      </w:r>
      <w:r w:rsidRPr="003B1186">
        <w:rPr>
          <w:rFonts w:ascii="Times New Roman" w:hAnsi="Times New Roman" w:cs="Times New Roman"/>
          <w:i/>
          <w:iCs/>
          <w:sz w:val="20"/>
        </w:rPr>
        <w:t xml:space="preserve"> </w:t>
      </w:r>
      <w:proofErr w:type="spellStart"/>
      <w:r w:rsidRPr="003B1186">
        <w:rPr>
          <w:rFonts w:ascii="Times New Roman" w:hAnsi="Times New Roman" w:cs="Times New Roman"/>
          <w:i/>
          <w:iCs/>
          <w:sz w:val="20"/>
        </w:rPr>
        <w:t>KS-kosodrevina</w:t>
      </w:r>
      <w:proofErr w:type="spellEnd"/>
      <w:r>
        <w:rPr>
          <w:rFonts w:ascii="Times New Roman" w:hAnsi="Times New Roman" w:cs="Times New Roman"/>
          <w:i/>
          <w:iCs/>
          <w:sz w:val="20"/>
        </w:rPr>
        <w:t xml:space="preserve"> (borovica horská)</w:t>
      </w:r>
      <w:r w:rsidRPr="003B1186">
        <w:rPr>
          <w:rFonts w:ascii="Times New Roman" w:hAnsi="Times New Roman" w:cs="Times New Roman"/>
          <w:i/>
          <w:iCs/>
          <w:sz w:val="20"/>
        </w:rPr>
        <w:t xml:space="preserve">, </w:t>
      </w:r>
      <w:proofErr w:type="spellStart"/>
      <w:r w:rsidRPr="003B1186">
        <w:rPr>
          <w:rFonts w:ascii="Times New Roman" w:hAnsi="Times New Roman" w:cs="Times New Roman"/>
          <w:i/>
          <w:iCs/>
          <w:sz w:val="20"/>
        </w:rPr>
        <w:t>BK-buk</w:t>
      </w:r>
      <w:proofErr w:type="spellEnd"/>
      <w:r w:rsidRPr="003B1186">
        <w:rPr>
          <w:rFonts w:ascii="Times New Roman" w:hAnsi="Times New Roman" w:cs="Times New Roman"/>
          <w:i/>
          <w:iCs/>
          <w:sz w:val="20"/>
        </w:rPr>
        <w:t xml:space="preserve"> lesný,</w:t>
      </w:r>
      <w:r>
        <w:rPr>
          <w:rFonts w:ascii="Times New Roman" w:hAnsi="Times New Roman" w:cs="Times New Roman"/>
          <w:i/>
          <w:iCs/>
          <w:sz w:val="20"/>
        </w:rPr>
        <w:t xml:space="preserve"> </w:t>
      </w:r>
      <w:proofErr w:type="spellStart"/>
      <w:r>
        <w:rPr>
          <w:rFonts w:ascii="Times New Roman" w:hAnsi="Times New Roman" w:cs="Times New Roman"/>
          <w:i/>
          <w:iCs/>
          <w:sz w:val="20"/>
        </w:rPr>
        <w:t>JH-javor</w:t>
      </w:r>
      <w:proofErr w:type="spellEnd"/>
      <w:r>
        <w:rPr>
          <w:rFonts w:ascii="Times New Roman" w:hAnsi="Times New Roman" w:cs="Times New Roman"/>
          <w:i/>
          <w:iCs/>
          <w:sz w:val="20"/>
        </w:rPr>
        <w:t xml:space="preserve"> horský, </w:t>
      </w:r>
      <w:proofErr w:type="spellStart"/>
      <w:r>
        <w:rPr>
          <w:rFonts w:ascii="Times New Roman" w:hAnsi="Times New Roman" w:cs="Times New Roman"/>
          <w:i/>
          <w:iCs/>
          <w:sz w:val="20"/>
        </w:rPr>
        <w:t>JS-jaseň</w:t>
      </w:r>
      <w:proofErr w:type="spellEnd"/>
      <w:r>
        <w:rPr>
          <w:rFonts w:ascii="Times New Roman" w:hAnsi="Times New Roman" w:cs="Times New Roman"/>
          <w:i/>
          <w:iCs/>
          <w:sz w:val="20"/>
        </w:rPr>
        <w:t xml:space="preserve"> štíhly, </w:t>
      </w:r>
      <w:proofErr w:type="spellStart"/>
      <w:r>
        <w:rPr>
          <w:rFonts w:ascii="Times New Roman" w:hAnsi="Times New Roman" w:cs="Times New Roman"/>
          <w:i/>
          <w:iCs/>
          <w:sz w:val="20"/>
        </w:rPr>
        <w:t>BH-brest</w:t>
      </w:r>
      <w:proofErr w:type="spellEnd"/>
      <w:r>
        <w:rPr>
          <w:rFonts w:ascii="Times New Roman" w:hAnsi="Times New Roman" w:cs="Times New Roman"/>
          <w:i/>
          <w:iCs/>
          <w:sz w:val="20"/>
        </w:rPr>
        <w:t xml:space="preserve"> horský, </w:t>
      </w:r>
      <w:proofErr w:type="spellStart"/>
      <w:r>
        <w:rPr>
          <w:rFonts w:ascii="Times New Roman" w:hAnsi="Times New Roman" w:cs="Times New Roman"/>
          <w:i/>
          <w:iCs/>
          <w:sz w:val="20"/>
        </w:rPr>
        <w:t>LP-lipa</w:t>
      </w:r>
      <w:proofErr w:type="spellEnd"/>
      <w:r>
        <w:rPr>
          <w:rFonts w:ascii="Times New Roman" w:hAnsi="Times New Roman" w:cs="Times New Roman"/>
          <w:i/>
          <w:iCs/>
          <w:sz w:val="20"/>
        </w:rPr>
        <w:t xml:space="preserve">, </w:t>
      </w:r>
      <w:proofErr w:type="spellStart"/>
      <w:r>
        <w:rPr>
          <w:rFonts w:ascii="Times New Roman" w:hAnsi="Times New Roman" w:cs="Times New Roman"/>
          <w:i/>
          <w:iCs/>
          <w:sz w:val="20"/>
        </w:rPr>
        <w:t>JB-jarabina</w:t>
      </w:r>
      <w:proofErr w:type="spellEnd"/>
      <w:r>
        <w:rPr>
          <w:rFonts w:ascii="Times New Roman" w:hAnsi="Times New Roman" w:cs="Times New Roman"/>
          <w:i/>
          <w:iCs/>
          <w:sz w:val="20"/>
        </w:rPr>
        <w:t xml:space="preserve"> vtáčia, </w:t>
      </w:r>
      <w:proofErr w:type="spellStart"/>
      <w:r>
        <w:rPr>
          <w:rFonts w:ascii="Times New Roman" w:hAnsi="Times New Roman" w:cs="Times New Roman"/>
          <w:i/>
          <w:iCs/>
          <w:sz w:val="20"/>
        </w:rPr>
        <w:t>JL-jelša</w:t>
      </w:r>
      <w:proofErr w:type="spellEnd"/>
      <w:r>
        <w:rPr>
          <w:rFonts w:ascii="Times New Roman" w:hAnsi="Times New Roman" w:cs="Times New Roman"/>
          <w:i/>
          <w:iCs/>
          <w:sz w:val="20"/>
        </w:rPr>
        <w:t xml:space="preserve"> lepkavá,</w:t>
      </w:r>
      <w:r w:rsidRPr="003B1186">
        <w:rPr>
          <w:rFonts w:ascii="Times New Roman" w:hAnsi="Times New Roman" w:cs="Times New Roman"/>
          <w:i/>
          <w:iCs/>
          <w:sz w:val="20"/>
        </w:rPr>
        <w:t xml:space="preserve"> </w:t>
      </w:r>
      <w:proofErr w:type="spellStart"/>
      <w:r>
        <w:rPr>
          <w:rFonts w:ascii="Times New Roman" w:hAnsi="Times New Roman" w:cs="Times New Roman"/>
          <w:i/>
          <w:iCs/>
          <w:sz w:val="20"/>
        </w:rPr>
        <w:t>JX-jelša</w:t>
      </w:r>
      <w:proofErr w:type="spellEnd"/>
      <w:r>
        <w:rPr>
          <w:rFonts w:ascii="Times New Roman" w:hAnsi="Times New Roman" w:cs="Times New Roman"/>
          <w:i/>
          <w:iCs/>
          <w:sz w:val="20"/>
        </w:rPr>
        <w:t xml:space="preserve"> sivá, </w:t>
      </w:r>
      <w:proofErr w:type="spellStart"/>
      <w:r>
        <w:rPr>
          <w:rFonts w:ascii="Times New Roman" w:hAnsi="Times New Roman" w:cs="Times New Roman"/>
          <w:i/>
          <w:iCs/>
          <w:sz w:val="20"/>
        </w:rPr>
        <w:t>BR-breza</w:t>
      </w:r>
      <w:proofErr w:type="spellEnd"/>
      <w:r>
        <w:rPr>
          <w:rFonts w:ascii="Times New Roman" w:hAnsi="Times New Roman" w:cs="Times New Roman"/>
          <w:i/>
          <w:iCs/>
          <w:sz w:val="20"/>
        </w:rPr>
        <w:t xml:space="preserve"> bradavičnatá, </w:t>
      </w:r>
      <w:proofErr w:type="spellStart"/>
      <w:r>
        <w:rPr>
          <w:rFonts w:ascii="Times New Roman" w:hAnsi="Times New Roman" w:cs="Times New Roman"/>
          <w:i/>
          <w:iCs/>
          <w:sz w:val="20"/>
        </w:rPr>
        <w:t>OS-osika</w:t>
      </w:r>
      <w:proofErr w:type="spellEnd"/>
      <w:r>
        <w:rPr>
          <w:rFonts w:ascii="Times New Roman" w:hAnsi="Times New Roman" w:cs="Times New Roman"/>
          <w:i/>
          <w:iCs/>
          <w:sz w:val="20"/>
        </w:rPr>
        <w:t xml:space="preserve"> (topoľ osikový), </w:t>
      </w:r>
      <w:proofErr w:type="spellStart"/>
      <w:r>
        <w:rPr>
          <w:rFonts w:ascii="Times New Roman" w:hAnsi="Times New Roman" w:cs="Times New Roman"/>
          <w:i/>
          <w:iCs/>
          <w:sz w:val="20"/>
        </w:rPr>
        <w:t>VR-vŕba</w:t>
      </w:r>
      <w:proofErr w:type="spellEnd"/>
      <w:r>
        <w:rPr>
          <w:rFonts w:ascii="Times New Roman" w:hAnsi="Times New Roman" w:cs="Times New Roman"/>
          <w:i/>
          <w:iCs/>
          <w:sz w:val="20"/>
        </w:rPr>
        <w:t xml:space="preserve"> biela</w:t>
      </w:r>
    </w:p>
    <w:p w:rsidR="00BB63A7" w:rsidRDefault="00BB63A7" w:rsidP="00157841">
      <w:pPr>
        <w:spacing w:after="0"/>
        <w:rPr>
          <w:rFonts w:ascii="Times New Roman" w:hAnsi="Times New Roman" w:cs="Times New Roman"/>
          <w:sz w:val="24"/>
          <w:szCs w:val="20"/>
        </w:rPr>
      </w:pPr>
    </w:p>
    <w:p w:rsidR="00EE0C95" w:rsidRPr="004E24F9" w:rsidRDefault="00B17405" w:rsidP="00BB3D77">
      <w:pPr>
        <w:spacing w:after="0"/>
        <w:jc w:val="both"/>
        <w:rPr>
          <w:rFonts w:ascii="Times New Roman" w:hAnsi="Times New Roman" w:cs="Times New Roman"/>
          <w:bCs/>
          <w:sz w:val="24"/>
          <w:szCs w:val="20"/>
          <w:lang w:eastAsia="cs-CZ"/>
        </w:rPr>
      </w:pPr>
      <w:r w:rsidRPr="00B17405">
        <w:rPr>
          <w:rFonts w:ascii="Times New Roman" w:hAnsi="Times New Roman" w:cs="Times New Roman"/>
          <w:sz w:val="24"/>
          <w:szCs w:val="24"/>
        </w:rPr>
        <w:t xml:space="preserve">Tabuľka 3.6-2 </w:t>
      </w:r>
      <w:r w:rsidR="00EE0C95">
        <w:rPr>
          <w:rFonts w:ascii="Times New Roman" w:hAnsi="Times New Roman" w:cs="Times New Roman"/>
          <w:sz w:val="24"/>
          <w:szCs w:val="24"/>
        </w:rPr>
        <w:t>Prehľad umelej a prirodzenej</w:t>
      </w:r>
      <w:r w:rsidRPr="00B17405">
        <w:rPr>
          <w:rFonts w:ascii="Times New Roman" w:hAnsi="Times New Roman" w:cs="Times New Roman"/>
          <w:sz w:val="24"/>
          <w:szCs w:val="24"/>
        </w:rPr>
        <w:t xml:space="preserve"> obnov</w:t>
      </w:r>
      <w:r w:rsidR="00EE0C95">
        <w:rPr>
          <w:rFonts w:ascii="Times New Roman" w:hAnsi="Times New Roman" w:cs="Times New Roman"/>
          <w:sz w:val="24"/>
          <w:szCs w:val="24"/>
        </w:rPr>
        <w:t>y</w:t>
      </w:r>
      <w:r w:rsidRPr="00B17405">
        <w:rPr>
          <w:rFonts w:ascii="Times New Roman" w:hAnsi="Times New Roman" w:cs="Times New Roman"/>
          <w:sz w:val="24"/>
          <w:szCs w:val="24"/>
        </w:rPr>
        <w:t xml:space="preserve"> podľa drevín a rokov vykonania</w:t>
      </w:r>
      <w:r w:rsidR="00BB63A7">
        <w:rPr>
          <w:rFonts w:ascii="Times New Roman" w:hAnsi="Times New Roman" w:cs="Times New Roman"/>
          <w:sz w:val="24"/>
          <w:szCs w:val="24"/>
        </w:rPr>
        <w:t xml:space="preserve"> </w:t>
      </w:r>
      <w:r w:rsidR="00BB63A7">
        <w:rPr>
          <w:rFonts w:ascii="Times New Roman" w:hAnsi="Times New Roman" w:cs="Times New Roman"/>
          <w:bCs/>
          <w:sz w:val="24"/>
          <w:szCs w:val="20"/>
          <w:lang w:eastAsia="cs-CZ"/>
        </w:rPr>
        <w:t xml:space="preserve">na území </w:t>
      </w:r>
      <w:proofErr w:type="spellStart"/>
      <w:r w:rsidR="00BB63A7">
        <w:rPr>
          <w:rFonts w:ascii="Times New Roman" w:hAnsi="Times New Roman" w:cs="Times New Roman"/>
          <w:bCs/>
          <w:sz w:val="24"/>
          <w:szCs w:val="20"/>
          <w:lang w:eastAsia="cs-CZ"/>
        </w:rPr>
        <w:t>TANAP-u</w:t>
      </w:r>
      <w:proofErr w:type="spellEnd"/>
      <w:r w:rsidR="00BB63A7">
        <w:rPr>
          <w:rFonts w:ascii="Times New Roman" w:hAnsi="Times New Roman" w:cs="Times New Roman"/>
          <w:bCs/>
          <w:sz w:val="24"/>
          <w:szCs w:val="20"/>
          <w:lang w:eastAsia="cs-CZ"/>
        </w:rPr>
        <w:t xml:space="preserve"> postihnutom kalamitou z novembra 2004</w:t>
      </w:r>
    </w:p>
    <w:tbl>
      <w:tblPr>
        <w:tblStyle w:val="PlainTable4"/>
        <w:tblpPr w:leftFromText="141" w:rightFromText="141" w:vertAnchor="text" w:horzAnchor="margin" w:tblpXSpec="center" w:tblpY="-542"/>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719"/>
        <w:gridCol w:w="720"/>
        <w:gridCol w:w="720"/>
        <w:gridCol w:w="719"/>
        <w:gridCol w:w="720"/>
        <w:gridCol w:w="720"/>
        <w:gridCol w:w="719"/>
        <w:gridCol w:w="720"/>
        <w:gridCol w:w="720"/>
        <w:gridCol w:w="719"/>
        <w:gridCol w:w="720"/>
        <w:gridCol w:w="720"/>
        <w:gridCol w:w="720"/>
      </w:tblGrid>
      <w:tr w:rsidR="00B17405"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vMerge w:val="restart"/>
            <w:vAlign w:val="center"/>
          </w:tcPr>
          <w:p w:rsidR="00B17405" w:rsidRPr="008D451C" w:rsidRDefault="00B17405" w:rsidP="003A626E">
            <w:pPr>
              <w:jc w:val="center"/>
              <w:rPr>
                <w:rFonts w:ascii="Times New Roman" w:hAnsi="Times New Roman" w:cs="Times New Roman"/>
                <w:sz w:val="18"/>
                <w:szCs w:val="20"/>
              </w:rPr>
            </w:pPr>
            <w:proofErr w:type="spellStart"/>
            <w:r w:rsidRPr="008D451C">
              <w:rPr>
                <w:rFonts w:ascii="Times New Roman" w:hAnsi="Times New Roman" w:cs="Times New Roman"/>
                <w:sz w:val="18"/>
                <w:szCs w:val="20"/>
              </w:rPr>
              <w:lastRenderedPageBreak/>
              <w:t>Dre</w:t>
            </w:r>
            <w:proofErr w:type="spellEnd"/>
            <w:r w:rsidRPr="008D451C">
              <w:rPr>
                <w:rFonts w:ascii="Times New Roman" w:hAnsi="Times New Roman" w:cs="Times New Roman"/>
                <w:sz w:val="18"/>
                <w:szCs w:val="20"/>
              </w:rPr>
              <w:t>-</w:t>
            </w:r>
          </w:p>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vina</w:t>
            </w:r>
          </w:p>
        </w:tc>
        <w:tc>
          <w:tcPr>
            <w:tcW w:w="9356" w:type="dxa"/>
            <w:gridSpan w:val="13"/>
            <w:vAlign w:val="center"/>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Rok</w:t>
            </w:r>
          </w:p>
        </w:tc>
      </w:tr>
      <w:tr w:rsidR="00B17405" w:rsidRPr="005B51EE" w:rsidTr="00BB3D77">
        <w:tc>
          <w:tcPr>
            <w:tcW w:w="709" w:type="dxa"/>
            <w:vMerge/>
            <w:vAlign w:val="center"/>
          </w:tcPr>
          <w:p w:rsidR="00B17405" w:rsidRPr="008D451C" w:rsidRDefault="00B17405" w:rsidP="003A626E">
            <w:pPr>
              <w:jc w:val="center"/>
              <w:rPr>
                <w:rFonts w:ascii="Times New Roman" w:hAnsi="Times New Roman" w:cs="Times New Roman"/>
                <w:sz w:val="18"/>
                <w:szCs w:val="20"/>
              </w:rPr>
            </w:pPr>
          </w:p>
        </w:tc>
        <w:tc>
          <w:tcPr>
            <w:tcW w:w="719" w:type="dxa"/>
            <w:vAlign w:val="center"/>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2005</w:t>
            </w:r>
          </w:p>
        </w:tc>
        <w:tc>
          <w:tcPr>
            <w:tcW w:w="720" w:type="dxa"/>
            <w:vAlign w:val="center"/>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2006</w:t>
            </w:r>
          </w:p>
        </w:tc>
        <w:tc>
          <w:tcPr>
            <w:tcW w:w="720" w:type="dxa"/>
            <w:vAlign w:val="center"/>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2007</w:t>
            </w:r>
          </w:p>
        </w:tc>
        <w:tc>
          <w:tcPr>
            <w:tcW w:w="719" w:type="dxa"/>
            <w:vAlign w:val="center"/>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2008</w:t>
            </w:r>
          </w:p>
        </w:tc>
        <w:tc>
          <w:tcPr>
            <w:tcW w:w="720"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2009</w:t>
            </w:r>
          </w:p>
        </w:tc>
        <w:tc>
          <w:tcPr>
            <w:tcW w:w="720"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2010</w:t>
            </w:r>
          </w:p>
        </w:tc>
        <w:tc>
          <w:tcPr>
            <w:tcW w:w="719"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2011</w:t>
            </w:r>
          </w:p>
        </w:tc>
        <w:tc>
          <w:tcPr>
            <w:tcW w:w="720"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2012</w:t>
            </w:r>
          </w:p>
        </w:tc>
        <w:tc>
          <w:tcPr>
            <w:tcW w:w="720"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2013</w:t>
            </w:r>
          </w:p>
        </w:tc>
        <w:tc>
          <w:tcPr>
            <w:tcW w:w="719"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2014</w:t>
            </w:r>
          </w:p>
        </w:tc>
        <w:tc>
          <w:tcPr>
            <w:tcW w:w="720"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2015</w:t>
            </w:r>
          </w:p>
        </w:tc>
        <w:tc>
          <w:tcPr>
            <w:tcW w:w="720"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Spolu</w:t>
            </w:r>
          </w:p>
        </w:tc>
        <w:tc>
          <w:tcPr>
            <w:tcW w:w="720" w:type="dxa"/>
          </w:tcPr>
          <w:p w:rsidR="00B17405" w:rsidRPr="008D451C" w:rsidRDefault="00B17405" w:rsidP="003A626E">
            <w:pPr>
              <w:jc w:val="center"/>
              <w:rPr>
                <w:rFonts w:ascii="Times New Roman" w:hAnsi="Times New Roman" w:cs="Times New Roman"/>
                <w:sz w:val="18"/>
                <w:szCs w:val="20"/>
              </w:rPr>
            </w:pPr>
            <w:r w:rsidRPr="008D451C">
              <w:rPr>
                <w:rFonts w:ascii="Times New Roman" w:hAnsi="Times New Roman" w:cs="Times New Roman"/>
                <w:sz w:val="18"/>
                <w:szCs w:val="20"/>
              </w:rPr>
              <w:t>%</w:t>
            </w:r>
          </w:p>
        </w:tc>
      </w:tr>
      <w:tr w:rsidR="00B17405"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B17405" w:rsidRPr="008D451C" w:rsidRDefault="00B17405" w:rsidP="003A626E">
            <w:pPr>
              <w:jc w:val="center"/>
              <w:rPr>
                <w:rFonts w:ascii="Times New Roman" w:hAnsi="Times New Roman" w:cs="Times New Roman"/>
                <w:sz w:val="18"/>
                <w:szCs w:val="20"/>
              </w:rPr>
            </w:pPr>
          </w:p>
        </w:tc>
        <w:tc>
          <w:tcPr>
            <w:tcW w:w="9356" w:type="dxa"/>
            <w:gridSpan w:val="13"/>
            <w:vAlign w:val="center"/>
          </w:tcPr>
          <w:p w:rsidR="00B17405" w:rsidRPr="008D451C" w:rsidRDefault="00BB63A7" w:rsidP="003A626E">
            <w:pPr>
              <w:jc w:val="center"/>
              <w:rPr>
                <w:rFonts w:ascii="Times New Roman" w:hAnsi="Times New Roman" w:cs="Times New Roman"/>
                <w:sz w:val="18"/>
                <w:szCs w:val="20"/>
              </w:rPr>
            </w:pPr>
            <w:r w:rsidRPr="00BB63A7">
              <w:rPr>
                <w:rFonts w:ascii="Times New Roman" w:hAnsi="Times New Roman" w:cs="Times New Roman"/>
                <w:szCs w:val="20"/>
              </w:rPr>
              <w:t>Plocha umelej obnovy</w:t>
            </w:r>
            <w:r w:rsidR="00B17405" w:rsidRPr="00BB63A7">
              <w:rPr>
                <w:rFonts w:ascii="Times New Roman" w:hAnsi="Times New Roman" w:cs="Times New Roman"/>
                <w:szCs w:val="20"/>
              </w:rPr>
              <w:t>, ha</w:t>
            </w:r>
          </w:p>
        </w:tc>
      </w:tr>
      <w:tr w:rsidR="008D451C" w:rsidRPr="005B51EE" w:rsidTr="00BB3D77">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SM</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3,5</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15,6</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26,3</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50,6</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68,5</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62,3</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105,6</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96,0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70,9</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77,3</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37,3</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614,0</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26,8</w:t>
            </w:r>
          </w:p>
        </w:tc>
      </w:tr>
      <w:tr w:rsidR="008D451C"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JD</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22,7</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9,5</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29,2</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20,4</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16,0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8,5</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16,4</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16,9</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11,8</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9,8</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162,2</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7,1</w:t>
            </w:r>
          </w:p>
        </w:tc>
      </w:tr>
      <w:tr w:rsidR="008D451C" w:rsidRPr="005B51EE" w:rsidTr="00BB3D77">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BO</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55,1</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57,8</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75,8</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23,3</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15,7</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28,1</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18,4</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15,5</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24,8</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39,1</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16,3</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369,8</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16,2</w:t>
            </w:r>
          </w:p>
        </w:tc>
      </w:tr>
      <w:tr w:rsidR="008D451C"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SC</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38,9</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77,6</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110,3</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92,3</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67,8</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89,8</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45,9</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71,1</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63,3</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40,1</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17,6</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714,7</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31,2</w:t>
            </w:r>
          </w:p>
        </w:tc>
      </w:tr>
      <w:tr w:rsidR="008D451C" w:rsidRPr="005B51EE" w:rsidTr="00BB3D77">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LB</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0,1</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21,7</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5,2</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0,2</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12,7</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17,0</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57,2</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2,5</w:t>
            </w:r>
          </w:p>
        </w:tc>
      </w:tr>
      <w:tr w:rsidR="008D451C"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KS</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r>
      <w:tr w:rsidR="008D451C" w:rsidRPr="005B51EE" w:rsidTr="00BB3D77">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BK</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2,1</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0,9</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0,4</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2,5</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0,1</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0,4</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1,1</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2,7</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0,5</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10,5</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0,5</w:t>
            </w:r>
          </w:p>
        </w:tc>
      </w:tr>
      <w:tr w:rsidR="008D451C"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JH</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14,2</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43,1</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33,6</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34,7</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23,8</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19,0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5,7</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3,5</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1,8</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3,5</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187,9</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8,2</w:t>
            </w:r>
          </w:p>
        </w:tc>
      </w:tr>
      <w:tr w:rsidR="008D451C" w:rsidRPr="005B51EE" w:rsidTr="00BB3D77">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JS</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1,1</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14,4</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4,8</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5,6</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2,3</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4,4</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1,2</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0,7</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1,8</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36,2</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1,6</w:t>
            </w:r>
          </w:p>
        </w:tc>
      </w:tr>
      <w:tr w:rsidR="008D451C"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BH</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1,8</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0,2</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0,9</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0,7</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0,7</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0,5</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4,8</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0,2</w:t>
            </w:r>
          </w:p>
        </w:tc>
      </w:tr>
      <w:tr w:rsidR="008D451C" w:rsidRPr="005B51EE" w:rsidTr="00BB3D77">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LP</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0,2</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0,2</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r>
      <w:tr w:rsidR="008D451C"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JB</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53,0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18,3</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1,4</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74,8</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3,3</w:t>
            </w:r>
          </w:p>
        </w:tc>
      </w:tr>
      <w:tr w:rsidR="008D451C" w:rsidRPr="005B51EE" w:rsidTr="00BB3D77">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JL</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1,8</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1,3</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0,1</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2,5</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1,6</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2,3</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1,8</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14,4</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0,6</w:t>
            </w:r>
          </w:p>
        </w:tc>
      </w:tr>
      <w:tr w:rsidR="008D451C"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JX</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0,5</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1,9</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5,0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1,9</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0,1</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auto" w:fill="auto"/>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11,3</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0,5</w:t>
            </w:r>
          </w:p>
        </w:tc>
      </w:tr>
      <w:tr w:rsidR="008D451C" w:rsidRPr="005B51EE" w:rsidTr="00BB3D77">
        <w:tc>
          <w:tcPr>
            <w:tcW w:w="709" w:type="dxa"/>
          </w:tcPr>
          <w:p w:rsidR="008D451C" w:rsidRPr="008D451C" w:rsidRDefault="008D451C" w:rsidP="008D451C">
            <w:pPr>
              <w:rPr>
                <w:rFonts w:ascii="Times New Roman" w:hAnsi="Times New Roman" w:cs="Times New Roman"/>
                <w:sz w:val="18"/>
                <w:szCs w:val="20"/>
              </w:rPr>
            </w:pPr>
            <w:r w:rsidRPr="008D451C">
              <w:rPr>
                <w:rFonts w:ascii="Times New Roman" w:hAnsi="Times New Roman" w:cs="Times New Roman"/>
                <w:sz w:val="18"/>
                <w:szCs w:val="20"/>
              </w:rPr>
              <w:t>BR</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0,2</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7,8</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17,6</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2,3</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1,1</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2,4</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19"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0,0</w:t>
            </w:r>
          </w:p>
        </w:tc>
        <w:tc>
          <w:tcPr>
            <w:tcW w:w="720" w:type="dxa"/>
            <w:shd w:val="clear" w:color="000000" w:fill="F2F2F2"/>
            <w:vAlign w:val="center"/>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31,2</w:t>
            </w:r>
          </w:p>
        </w:tc>
        <w:tc>
          <w:tcPr>
            <w:tcW w:w="720" w:type="dxa"/>
            <w:shd w:val="clear" w:color="auto" w:fill="auto"/>
            <w:vAlign w:val="bottom"/>
          </w:tcPr>
          <w:p w:rsidR="008D451C" w:rsidRPr="008D451C" w:rsidRDefault="008D451C" w:rsidP="00691AB2">
            <w:pPr>
              <w:ind w:right="-8"/>
              <w:jc w:val="right"/>
              <w:rPr>
                <w:rFonts w:ascii="Times New Roman" w:hAnsi="Times New Roman" w:cs="Times New Roman"/>
                <w:color w:val="000000"/>
                <w:sz w:val="18"/>
                <w:szCs w:val="20"/>
              </w:rPr>
            </w:pPr>
            <w:r w:rsidRPr="008D451C">
              <w:rPr>
                <w:rFonts w:ascii="Times New Roman" w:hAnsi="Times New Roman" w:cs="Times New Roman"/>
                <w:color w:val="000000"/>
                <w:sz w:val="18"/>
                <w:szCs w:val="20"/>
              </w:rPr>
              <w:t>1,4</w:t>
            </w:r>
          </w:p>
        </w:tc>
      </w:tr>
      <w:tr w:rsidR="00691AB2" w:rsidRPr="005B51EE" w:rsidTr="00BB3D77">
        <w:trPr>
          <w:cnfStyle w:val="000000100000" w:firstRow="0" w:lastRow="0" w:firstColumn="0" w:lastColumn="0" w:oddVBand="0" w:evenVBand="0" w:oddHBand="1" w:evenHBand="0" w:firstRowFirstColumn="0" w:firstRowLastColumn="0" w:lastRowFirstColumn="0" w:lastRowLastColumn="0"/>
        </w:trPr>
        <w:tc>
          <w:tcPr>
            <w:tcW w:w="709" w:type="dxa"/>
          </w:tcPr>
          <w:p w:rsidR="00691AB2" w:rsidRPr="00691AB2" w:rsidRDefault="00691AB2" w:rsidP="00691AB2">
            <w:pPr>
              <w:rPr>
                <w:rFonts w:ascii="Times New Roman" w:hAnsi="Times New Roman" w:cs="Times New Roman"/>
                <w:sz w:val="18"/>
                <w:szCs w:val="20"/>
              </w:rPr>
            </w:pPr>
            <w:r w:rsidRPr="00691AB2">
              <w:rPr>
                <w:rFonts w:ascii="Times New Roman" w:hAnsi="Times New Roman" w:cs="Times New Roman"/>
                <w:sz w:val="18"/>
                <w:szCs w:val="20"/>
              </w:rPr>
              <w:t>Spolu</w:t>
            </w:r>
          </w:p>
        </w:tc>
        <w:tc>
          <w:tcPr>
            <w:tcW w:w="719"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Pr>
                <w:rFonts w:ascii="Times New Roman" w:hAnsi="Times New Roman" w:cs="Times New Roman"/>
                <w:color w:val="000000"/>
                <w:sz w:val="18"/>
                <w:szCs w:val="20"/>
              </w:rPr>
              <w:t>167,6</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285,2</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286,8</w:t>
            </w:r>
          </w:p>
        </w:tc>
        <w:tc>
          <w:tcPr>
            <w:tcW w:w="719"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246,3</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219,3</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242,1</w:t>
            </w:r>
          </w:p>
        </w:tc>
        <w:tc>
          <w:tcPr>
            <w:tcW w:w="719"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184,6</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208,3</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186,4</w:t>
            </w:r>
          </w:p>
        </w:tc>
        <w:tc>
          <w:tcPr>
            <w:tcW w:w="719"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173,7</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88,4</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sidRPr="00691AB2">
              <w:rPr>
                <w:rFonts w:ascii="Times New Roman" w:hAnsi="Times New Roman" w:cs="Times New Roman"/>
                <w:color w:val="000000"/>
                <w:sz w:val="18"/>
                <w:szCs w:val="20"/>
              </w:rPr>
              <w:t>2289,1</w:t>
            </w:r>
          </w:p>
        </w:tc>
        <w:tc>
          <w:tcPr>
            <w:tcW w:w="720" w:type="dxa"/>
            <w:shd w:val="clear" w:color="auto" w:fill="auto"/>
            <w:vAlign w:val="bottom"/>
          </w:tcPr>
          <w:p w:rsidR="00691AB2" w:rsidRPr="00691AB2" w:rsidRDefault="00691AB2" w:rsidP="00691AB2">
            <w:pPr>
              <w:ind w:right="-8"/>
              <w:jc w:val="right"/>
              <w:rPr>
                <w:rFonts w:ascii="Times New Roman" w:hAnsi="Times New Roman" w:cs="Times New Roman"/>
                <w:color w:val="000000"/>
                <w:sz w:val="18"/>
                <w:szCs w:val="20"/>
              </w:rPr>
            </w:pPr>
            <w:r>
              <w:rPr>
                <w:rFonts w:ascii="Times New Roman" w:hAnsi="Times New Roman" w:cs="Times New Roman"/>
                <w:color w:val="000000"/>
                <w:sz w:val="18"/>
                <w:szCs w:val="20"/>
              </w:rPr>
              <w:t>100</w:t>
            </w:r>
          </w:p>
        </w:tc>
      </w:tr>
    </w:tbl>
    <w:tbl>
      <w:tblPr>
        <w:tblStyle w:val="PlainTable4"/>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719"/>
        <w:gridCol w:w="720"/>
        <w:gridCol w:w="720"/>
        <w:gridCol w:w="719"/>
        <w:gridCol w:w="720"/>
        <w:gridCol w:w="720"/>
        <w:gridCol w:w="719"/>
        <w:gridCol w:w="720"/>
        <w:gridCol w:w="720"/>
        <w:gridCol w:w="719"/>
        <w:gridCol w:w="720"/>
        <w:gridCol w:w="720"/>
        <w:gridCol w:w="720"/>
      </w:tblGrid>
      <w:tr w:rsidR="00B6287F" w:rsidRPr="001C329D"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vMerge w:val="restart"/>
            <w:vAlign w:val="center"/>
          </w:tcPr>
          <w:p w:rsidR="00B6287F" w:rsidRPr="00B6287F" w:rsidRDefault="00B6287F" w:rsidP="00770C38">
            <w:pPr>
              <w:rPr>
                <w:rFonts w:ascii="Times New Roman" w:hAnsi="Times New Roman" w:cs="Times New Roman"/>
                <w:sz w:val="18"/>
                <w:szCs w:val="18"/>
              </w:rPr>
            </w:pPr>
            <w:proofErr w:type="spellStart"/>
            <w:r>
              <w:rPr>
                <w:rFonts w:ascii="Times New Roman" w:hAnsi="Times New Roman" w:cs="Times New Roman"/>
                <w:sz w:val="18"/>
                <w:szCs w:val="18"/>
              </w:rPr>
              <w:t>Dre-vi</w:t>
            </w:r>
            <w:r w:rsidRPr="00B6287F">
              <w:rPr>
                <w:rFonts w:ascii="Times New Roman" w:hAnsi="Times New Roman" w:cs="Times New Roman"/>
                <w:sz w:val="18"/>
                <w:szCs w:val="18"/>
              </w:rPr>
              <w:t>na</w:t>
            </w:r>
            <w:proofErr w:type="spellEnd"/>
          </w:p>
        </w:tc>
        <w:tc>
          <w:tcPr>
            <w:tcW w:w="9356" w:type="dxa"/>
            <w:gridSpan w:val="13"/>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Rok</w:t>
            </w:r>
          </w:p>
        </w:tc>
      </w:tr>
      <w:tr w:rsidR="00B6287F" w:rsidRPr="001C329D" w:rsidTr="00BB3D77">
        <w:trPr>
          <w:jc w:val="center"/>
        </w:trPr>
        <w:tc>
          <w:tcPr>
            <w:tcW w:w="709" w:type="dxa"/>
            <w:vMerge/>
            <w:vAlign w:val="center"/>
          </w:tcPr>
          <w:p w:rsidR="00B6287F" w:rsidRPr="00B6287F" w:rsidRDefault="00B6287F" w:rsidP="00B6287F">
            <w:pPr>
              <w:jc w:val="center"/>
              <w:rPr>
                <w:rFonts w:ascii="Times New Roman" w:hAnsi="Times New Roman" w:cs="Times New Roman"/>
                <w:sz w:val="18"/>
                <w:szCs w:val="18"/>
              </w:rPr>
            </w:pPr>
          </w:p>
        </w:tc>
        <w:tc>
          <w:tcPr>
            <w:tcW w:w="719"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2005</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2006</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2007</w:t>
            </w:r>
          </w:p>
        </w:tc>
        <w:tc>
          <w:tcPr>
            <w:tcW w:w="719"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2008</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2009</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2010</w:t>
            </w:r>
          </w:p>
        </w:tc>
        <w:tc>
          <w:tcPr>
            <w:tcW w:w="719"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2011</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2012</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2013</w:t>
            </w:r>
          </w:p>
        </w:tc>
        <w:tc>
          <w:tcPr>
            <w:tcW w:w="719"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2014</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2015</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Spolu</w:t>
            </w:r>
          </w:p>
        </w:tc>
        <w:tc>
          <w:tcPr>
            <w:tcW w:w="720" w:type="dxa"/>
            <w:vAlign w:val="center"/>
          </w:tcPr>
          <w:p w:rsidR="00B6287F" w:rsidRPr="00B6287F" w:rsidRDefault="00B6287F" w:rsidP="00B6287F">
            <w:pPr>
              <w:jc w:val="center"/>
              <w:rPr>
                <w:rFonts w:ascii="Times New Roman" w:hAnsi="Times New Roman" w:cs="Times New Roman"/>
                <w:sz w:val="18"/>
                <w:szCs w:val="18"/>
              </w:rPr>
            </w:pPr>
            <w:r w:rsidRPr="00B6287F">
              <w:rPr>
                <w:rFonts w:ascii="Times New Roman" w:hAnsi="Times New Roman" w:cs="Times New Roman"/>
                <w:sz w:val="18"/>
                <w:szCs w:val="18"/>
              </w:rPr>
              <w:t>%</w:t>
            </w:r>
          </w:p>
        </w:tc>
      </w:tr>
      <w:tr w:rsidR="00B6287F" w:rsidRPr="001C329D"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vMerge/>
            <w:vAlign w:val="center"/>
          </w:tcPr>
          <w:p w:rsidR="00B6287F" w:rsidRPr="00B6287F" w:rsidRDefault="00B6287F" w:rsidP="00B6287F">
            <w:pPr>
              <w:jc w:val="center"/>
              <w:rPr>
                <w:rFonts w:ascii="Times New Roman" w:hAnsi="Times New Roman" w:cs="Times New Roman"/>
                <w:sz w:val="18"/>
                <w:szCs w:val="18"/>
              </w:rPr>
            </w:pPr>
          </w:p>
        </w:tc>
        <w:tc>
          <w:tcPr>
            <w:tcW w:w="9356" w:type="dxa"/>
            <w:gridSpan w:val="13"/>
            <w:vAlign w:val="center"/>
          </w:tcPr>
          <w:p w:rsidR="00B6287F" w:rsidRPr="00B6287F" w:rsidRDefault="00BB63A7" w:rsidP="00B6287F">
            <w:pPr>
              <w:jc w:val="center"/>
              <w:rPr>
                <w:rFonts w:ascii="Times New Roman" w:hAnsi="Times New Roman" w:cs="Times New Roman"/>
                <w:sz w:val="18"/>
                <w:szCs w:val="18"/>
              </w:rPr>
            </w:pPr>
            <w:r w:rsidRPr="00BB63A7">
              <w:rPr>
                <w:rFonts w:ascii="Times New Roman" w:hAnsi="Times New Roman" w:cs="Times New Roman"/>
                <w:szCs w:val="18"/>
              </w:rPr>
              <w:t>Plocha prirodzenej obnovy</w:t>
            </w:r>
            <w:r w:rsidR="00B6287F" w:rsidRPr="00BB63A7">
              <w:rPr>
                <w:rFonts w:ascii="Times New Roman" w:hAnsi="Times New Roman" w:cs="Times New Roman"/>
                <w:szCs w:val="18"/>
              </w:rPr>
              <w:t>, ha</w:t>
            </w:r>
          </w:p>
        </w:tc>
      </w:tr>
      <w:tr w:rsidR="00691AB2" w:rsidRPr="00184E7C" w:rsidTr="00BB3D77">
        <w:trPr>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SM</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2,7</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275,8</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6,8</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29,0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219,3</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11,3</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84,7</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100,3</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57,9</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12,8</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107,9</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908,5</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35,3</w:t>
            </w:r>
          </w:p>
        </w:tc>
      </w:tr>
      <w:tr w:rsidR="00691AB2" w:rsidRPr="00184E7C"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JD</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4,6</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1,1</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5,1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27,4</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3,1</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0,8</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3,7</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0,4</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2,7</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3,8</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52,8</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2,1</w:t>
            </w:r>
          </w:p>
        </w:tc>
      </w:tr>
      <w:tr w:rsidR="00691AB2" w:rsidRPr="00184E7C" w:rsidTr="00BB3D77">
        <w:trPr>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BO</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3,3</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0,6</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21,6</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1,4</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3,4</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3,6</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1,5</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0,6</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2,2</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38,1</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1,5</w:t>
            </w:r>
          </w:p>
        </w:tc>
      </w:tr>
      <w:tr w:rsidR="00691AB2" w:rsidRPr="00184E7C"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SC</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4,8</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0,3</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9,3</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42,6</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3,6</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48,8</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49,7</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29,8</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2,9</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48,4</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240,2</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9,3</w:t>
            </w:r>
          </w:p>
        </w:tc>
      </w:tr>
      <w:tr w:rsidR="00691AB2" w:rsidRPr="00184E7C" w:rsidTr="00BB3D77">
        <w:trPr>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LB</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0,1</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0,2</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0,3</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r>
      <w:tr w:rsidR="00691AB2" w:rsidRPr="00184E7C"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KS</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2,9</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2,9</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0,1</w:t>
            </w:r>
          </w:p>
        </w:tc>
      </w:tr>
      <w:tr w:rsidR="00691AB2" w:rsidRPr="00184E7C" w:rsidTr="00BB3D77">
        <w:trPr>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BK</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0,1</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1,2</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0,6</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1,8</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0,1</w:t>
            </w:r>
          </w:p>
        </w:tc>
      </w:tr>
      <w:tr w:rsidR="00691AB2" w:rsidRPr="00184E7C"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JH</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0,2</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9,1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5,9</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0,6</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0,5</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0,3</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2,5</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20,3</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0,8</w:t>
            </w:r>
          </w:p>
        </w:tc>
      </w:tr>
      <w:tr w:rsidR="00691AB2" w:rsidRPr="00184E7C" w:rsidTr="00BB3D77">
        <w:trPr>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JS</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0,5</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0,2</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0,1</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1,2</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1,9</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0,1</w:t>
            </w:r>
          </w:p>
        </w:tc>
      </w:tr>
      <w:tr w:rsidR="00691AB2" w:rsidRPr="00184E7C"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JB</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27,1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132,0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5,2</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26,3</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224,1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18,3</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57,8</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26,7</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19,6</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86,7</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625,0</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24,3</w:t>
            </w:r>
          </w:p>
        </w:tc>
      </w:tr>
      <w:tr w:rsidR="00691AB2" w:rsidRPr="00184E7C" w:rsidTr="00BB3D77">
        <w:trPr>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JL</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16,2</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0,7</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3,8</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34,5</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3,3</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2,3</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0,3</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3,3</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64,2</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2,5</w:t>
            </w:r>
          </w:p>
        </w:tc>
      </w:tr>
      <w:tr w:rsidR="00691AB2" w:rsidRPr="00184E7C"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JX</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1,2</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1,2</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15,1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2,4</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7,3</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0,7</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0,2</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0,3</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16,1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46,6</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1,8</w:t>
            </w:r>
          </w:p>
        </w:tc>
      </w:tr>
      <w:tr w:rsidR="00691AB2" w:rsidRPr="00184E7C" w:rsidTr="00BB3D77">
        <w:trPr>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BR</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26,9</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5,6</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9,8</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289,9</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20,4</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61,8</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61,9</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24,9</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0,5</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44,5</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546,2</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21,2</w:t>
            </w:r>
          </w:p>
        </w:tc>
      </w:tr>
      <w:tr w:rsidR="00691AB2" w:rsidRPr="00184E7C"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OS</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8,2</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0,2</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1,7</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7,7</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1,4</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0,3</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0,2</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0,3</w:t>
            </w:r>
          </w:p>
        </w:tc>
        <w:tc>
          <w:tcPr>
            <w:tcW w:w="719"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1,1</w:t>
            </w:r>
          </w:p>
        </w:tc>
        <w:tc>
          <w:tcPr>
            <w:tcW w:w="720" w:type="dxa"/>
            <w:shd w:val="clear" w:color="auto" w:fill="auto"/>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21,0</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0,8</w:t>
            </w:r>
          </w:p>
        </w:tc>
      </w:tr>
      <w:tr w:rsidR="00691AB2" w:rsidRPr="00184E7C" w:rsidTr="00BB3D77">
        <w:trPr>
          <w:jc w:val="center"/>
        </w:trPr>
        <w:tc>
          <w:tcPr>
            <w:tcW w:w="709" w:type="dxa"/>
          </w:tcPr>
          <w:p w:rsidR="00691AB2" w:rsidRPr="00B6287F" w:rsidRDefault="00691AB2" w:rsidP="003B1186">
            <w:pPr>
              <w:rPr>
                <w:rFonts w:ascii="Times New Roman" w:hAnsi="Times New Roman" w:cs="Times New Roman"/>
                <w:sz w:val="18"/>
                <w:szCs w:val="18"/>
              </w:rPr>
            </w:pPr>
            <w:r w:rsidRPr="00B6287F">
              <w:rPr>
                <w:rFonts w:ascii="Times New Roman" w:hAnsi="Times New Roman" w:cs="Times New Roman"/>
                <w:sz w:val="18"/>
                <w:szCs w:val="18"/>
              </w:rPr>
              <w:t>V</w:t>
            </w:r>
            <w:r w:rsidR="003B1186">
              <w:rPr>
                <w:rFonts w:ascii="Times New Roman" w:hAnsi="Times New Roman" w:cs="Times New Roman"/>
                <w:sz w:val="18"/>
                <w:szCs w:val="18"/>
              </w:rPr>
              <w:t>B</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0,2</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1,7</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0,5</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0,2</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1,2</w:t>
            </w:r>
          </w:p>
        </w:tc>
        <w:tc>
          <w:tcPr>
            <w:tcW w:w="719"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0,0</w:t>
            </w:r>
          </w:p>
        </w:tc>
        <w:tc>
          <w:tcPr>
            <w:tcW w:w="720" w:type="dxa"/>
            <w:shd w:val="clear" w:color="000000" w:fill="F2F2F2"/>
            <w:vAlign w:val="center"/>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3,8</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0,1</w:t>
            </w:r>
          </w:p>
        </w:tc>
      </w:tr>
      <w:tr w:rsidR="00691AB2" w:rsidRPr="00184E7C" w:rsidTr="00BB3D77">
        <w:trPr>
          <w:cnfStyle w:val="000000100000" w:firstRow="0" w:lastRow="0" w:firstColumn="0" w:lastColumn="0" w:oddVBand="0" w:evenVBand="0" w:oddHBand="1" w:evenHBand="0" w:firstRowFirstColumn="0" w:firstRowLastColumn="0" w:lastRowFirstColumn="0" w:lastRowLastColumn="0"/>
          <w:jc w:val="center"/>
        </w:trPr>
        <w:tc>
          <w:tcPr>
            <w:tcW w:w="709" w:type="dxa"/>
          </w:tcPr>
          <w:p w:rsidR="00691AB2" w:rsidRPr="00B6287F" w:rsidRDefault="00691AB2" w:rsidP="00691AB2">
            <w:pPr>
              <w:rPr>
                <w:rFonts w:ascii="Times New Roman" w:hAnsi="Times New Roman" w:cs="Times New Roman"/>
                <w:sz w:val="18"/>
                <w:szCs w:val="18"/>
              </w:rPr>
            </w:pPr>
            <w:r w:rsidRPr="00B6287F">
              <w:rPr>
                <w:rFonts w:ascii="Times New Roman" w:hAnsi="Times New Roman" w:cs="Times New Roman"/>
                <w:sz w:val="18"/>
                <w:szCs w:val="18"/>
              </w:rPr>
              <w:t>Spolu</w:t>
            </w:r>
          </w:p>
        </w:tc>
        <w:tc>
          <w:tcPr>
            <w:tcW w:w="719"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30,2</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486,6</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21,3</w:t>
            </w:r>
          </w:p>
        </w:tc>
        <w:tc>
          <w:tcPr>
            <w:tcW w:w="719"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88,0</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892,2</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62,4</w:t>
            </w:r>
          </w:p>
        </w:tc>
        <w:tc>
          <w:tcPr>
            <w:tcW w:w="719"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268,6</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250,0</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136,5</w:t>
            </w:r>
          </w:p>
        </w:tc>
        <w:tc>
          <w:tcPr>
            <w:tcW w:w="719"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21,3</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316,6</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2573,6</w:t>
            </w:r>
          </w:p>
        </w:tc>
        <w:tc>
          <w:tcPr>
            <w:tcW w:w="720" w:type="dxa"/>
            <w:shd w:val="clear" w:color="auto" w:fill="auto"/>
            <w:vAlign w:val="bottom"/>
          </w:tcPr>
          <w:p w:rsidR="00691AB2" w:rsidRPr="00691AB2" w:rsidRDefault="00691AB2" w:rsidP="00691AB2">
            <w:pPr>
              <w:jc w:val="right"/>
              <w:rPr>
                <w:rFonts w:ascii="Times New Roman" w:hAnsi="Times New Roman" w:cs="Times New Roman"/>
                <w:color w:val="000000"/>
                <w:sz w:val="18"/>
                <w:szCs w:val="18"/>
              </w:rPr>
            </w:pPr>
            <w:r w:rsidRPr="00691AB2">
              <w:rPr>
                <w:rFonts w:ascii="Times New Roman" w:hAnsi="Times New Roman" w:cs="Times New Roman"/>
                <w:color w:val="000000"/>
                <w:sz w:val="18"/>
                <w:szCs w:val="18"/>
              </w:rPr>
              <w:t>100,0</w:t>
            </w:r>
          </w:p>
        </w:tc>
      </w:tr>
    </w:tbl>
    <w:p w:rsidR="00EE0C95" w:rsidRDefault="00EE0C95" w:rsidP="00EE0C95">
      <w:pPr>
        <w:autoSpaceDE w:val="0"/>
        <w:autoSpaceDN w:val="0"/>
        <w:adjustRightInd w:val="0"/>
        <w:spacing w:after="0"/>
        <w:jc w:val="both"/>
        <w:rPr>
          <w:rFonts w:ascii="Times New Roman" w:hAnsi="Times New Roman" w:cs="Times New Roman"/>
          <w:i/>
          <w:sz w:val="20"/>
          <w:szCs w:val="20"/>
        </w:rPr>
      </w:pPr>
      <w:r w:rsidRPr="00BB63A7">
        <w:rPr>
          <w:rFonts w:ascii="Times New Roman" w:hAnsi="Times New Roman" w:cs="Times New Roman"/>
          <w:i/>
          <w:sz w:val="20"/>
          <w:szCs w:val="20"/>
        </w:rPr>
        <w:t xml:space="preserve">Prameň: </w:t>
      </w:r>
      <w:r>
        <w:rPr>
          <w:rFonts w:ascii="Times New Roman" w:hAnsi="Times New Roman" w:cs="Times New Roman"/>
          <w:i/>
          <w:sz w:val="20"/>
          <w:szCs w:val="20"/>
        </w:rPr>
        <w:t>ŠL TANAP, 2015</w:t>
      </w:r>
    </w:p>
    <w:p w:rsidR="003B1186" w:rsidRDefault="003B1186" w:rsidP="003B1186">
      <w:pPr>
        <w:autoSpaceDE w:val="0"/>
        <w:autoSpaceDN w:val="0"/>
        <w:adjustRightInd w:val="0"/>
        <w:spacing w:after="0"/>
        <w:jc w:val="both"/>
        <w:rPr>
          <w:rFonts w:ascii="Times New Roman" w:hAnsi="Times New Roman" w:cs="Times New Roman"/>
          <w:i/>
          <w:iCs/>
          <w:sz w:val="20"/>
        </w:rPr>
      </w:pPr>
      <w:r>
        <w:rPr>
          <w:rFonts w:ascii="Times New Roman" w:hAnsi="Times New Roman" w:cs="Times New Roman"/>
          <w:i/>
          <w:sz w:val="20"/>
          <w:szCs w:val="20"/>
        </w:rPr>
        <w:t xml:space="preserve">Vysvetlivky: </w:t>
      </w:r>
      <w:proofErr w:type="spellStart"/>
      <w:r w:rsidRPr="003B1186">
        <w:rPr>
          <w:rFonts w:ascii="Times New Roman" w:hAnsi="Times New Roman" w:cs="Times New Roman"/>
          <w:i/>
          <w:iCs/>
          <w:sz w:val="20"/>
        </w:rPr>
        <w:t>SM-smrek</w:t>
      </w:r>
      <w:proofErr w:type="spellEnd"/>
      <w:r w:rsidRPr="003B1186">
        <w:rPr>
          <w:rFonts w:ascii="Times New Roman" w:hAnsi="Times New Roman" w:cs="Times New Roman"/>
          <w:i/>
          <w:iCs/>
          <w:sz w:val="20"/>
        </w:rPr>
        <w:t xml:space="preserve"> obyčajný, </w:t>
      </w:r>
      <w:proofErr w:type="spellStart"/>
      <w:r w:rsidRPr="003B1186">
        <w:rPr>
          <w:rFonts w:ascii="Times New Roman" w:hAnsi="Times New Roman" w:cs="Times New Roman"/>
          <w:i/>
          <w:iCs/>
          <w:sz w:val="20"/>
        </w:rPr>
        <w:t>JD-jedľa</w:t>
      </w:r>
      <w:proofErr w:type="spellEnd"/>
      <w:r w:rsidRPr="003B1186">
        <w:rPr>
          <w:rFonts w:ascii="Times New Roman" w:hAnsi="Times New Roman" w:cs="Times New Roman"/>
          <w:i/>
          <w:iCs/>
          <w:sz w:val="20"/>
        </w:rPr>
        <w:t xml:space="preserve"> biela, </w:t>
      </w:r>
      <w:proofErr w:type="spellStart"/>
      <w:r w:rsidRPr="003B1186">
        <w:rPr>
          <w:rFonts w:ascii="Times New Roman" w:hAnsi="Times New Roman" w:cs="Times New Roman"/>
          <w:i/>
          <w:iCs/>
          <w:sz w:val="20"/>
        </w:rPr>
        <w:t>BO-borovica</w:t>
      </w:r>
      <w:proofErr w:type="spellEnd"/>
      <w:r w:rsidRPr="003B1186">
        <w:rPr>
          <w:rFonts w:ascii="Times New Roman" w:hAnsi="Times New Roman" w:cs="Times New Roman"/>
          <w:i/>
          <w:iCs/>
          <w:sz w:val="20"/>
        </w:rPr>
        <w:t xml:space="preserve"> lesná, </w:t>
      </w:r>
      <w:proofErr w:type="spellStart"/>
      <w:r w:rsidRPr="003B1186">
        <w:rPr>
          <w:rFonts w:ascii="Times New Roman" w:hAnsi="Times New Roman" w:cs="Times New Roman"/>
          <w:i/>
          <w:iCs/>
          <w:sz w:val="20"/>
        </w:rPr>
        <w:t>SC-smrekovec</w:t>
      </w:r>
      <w:proofErr w:type="spellEnd"/>
      <w:r w:rsidRPr="003B1186">
        <w:rPr>
          <w:rFonts w:ascii="Times New Roman" w:hAnsi="Times New Roman" w:cs="Times New Roman"/>
          <w:i/>
          <w:iCs/>
          <w:sz w:val="20"/>
        </w:rPr>
        <w:t xml:space="preserve"> opadavý,</w:t>
      </w:r>
      <w:r>
        <w:rPr>
          <w:rFonts w:ascii="Times New Roman" w:hAnsi="Times New Roman" w:cs="Times New Roman"/>
          <w:i/>
          <w:iCs/>
          <w:sz w:val="20"/>
        </w:rPr>
        <w:t xml:space="preserve"> </w:t>
      </w:r>
      <w:proofErr w:type="spellStart"/>
      <w:r>
        <w:rPr>
          <w:rFonts w:ascii="Times New Roman" w:hAnsi="Times New Roman" w:cs="Times New Roman"/>
          <w:i/>
          <w:iCs/>
          <w:sz w:val="20"/>
        </w:rPr>
        <w:t>LB-limba</w:t>
      </w:r>
      <w:proofErr w:type="spellEnd"/>
      <w:r>
        <w:rPr>
          <w:rFonts w:ascii="Times New Roman" w:hAnsi="Times New Roman" w:cs="Times New Roman"/>
          <w:i/>
          <w:iCs/>
          <w:sz w:val="20"/>
        </w:rPr>
        <w:t xml:space="preserve"> (borovica limbová),</w:t>
      </w:r>
      <w:r w:rsidRPr="003B1186">
        <w:rPr>
          <w:rFonts w:ascii="Times New Roman" w:hAnsi="Times New Roman" w:cs="Times New Roman"/>
          <w:i/>
          <w:iCs/>
          <w:sz w:val="20"/>
        </w:rPr>
        <w:t xml:space="preserve"> </w:t>
      </w:r>
      <w:proofErr w:type="spellStart"/>
      <w:r w:rsidRPr="003B1186">
        <w:rPr>
          <w:rFonts w:ascii="Times New Roman" w:hAnsi="Times New Roman" w:cs="Times New Roman"/>
          <w:i/>
          <w:iCs/>
          <w:sz w:val="20"/>
        </w:rPr>
        <w:t>KS-kosodrevina</w:t>
      </w:r>
      <w:proofErr w:type="spellEnd"/>
      <w:r>
        <w:rPr>
          <w:rFonts w:ascii="Times New Roman" w:hAnsi="Times New Roman" w:cs="Times New Roman"/>
          <w:i/>
          <w:iCs/>
          <w:sz w:val="20"/>
        </w:rPr>
        <w:t xml:space="preserve"> (borovica horská)</w:t>
      </w:r>
      <w:r w:rsidRPr="003B1186">
        <w:rPr>
          <w:rFonts w:ascii="Times New Roman" w:hAnsi="Times New Roman" w:cs="Times New Roman"/>
          <w:i/>
          <w:iCs/>
          <w:sz w:val="20"/>
        </w:rPr>
        <w:t xml:space="preserve">, </w:t>
      </w:r>
      <w:proofErr w:type="spellStart"/>
      <w:r w:rsidRPr="003B1186">
        <w:rPr>
          <w:rFonts w:ascii="Times New Roman" w:hAnsi="Times New Roman" w:cs="Times New Roman"/>
          <w:i/>
          <w:iCs/>
          <w:sz w:val="20"/>
        </w:rPr>
        <w:t>BK-buk</w:t>
      </w:r>
      <w:proofErr w:type="spellEnd"/>
      <w:r w:rsidRPr="003B1186">
        <w:rPr>
          <w:rFonts w:ascii="Times New Roman" w:hAnsi="Times New Roman" w:cs="Times New Roman"/>
          <w:i/>
          <w:iCs/>
          <w:sz w:val="20"/>
        </w:rPr>
        <w:t xml:space="preserve"> lesný,</w:t>
      </w:r>
      <w:r>
        <w:rPr>
          <w:rFonts w:ascii="Times New Roman" w:hAnsi="Times New Roman" w:cs="Times New Roman"/>
          <w:i/>
          <w:iCs/>
          <w:sz w:val="20"/>
        </w:rPr>
        <w:t xml:space="preserve"> </w:t>
      </w:r>
      <w:proofErr w:type="spellStart"/>
      <w:r>
        <w:rPr>
          <w:rFonts w:ascii="Times New Roman" w:hAnsi="Times New Roman" w:cs="Times New Roman"/>
          <w:i/>
          <w:iCs/>
          <w:sz w:val="20"/>
        </w:rPr>
        <w:t>JH-javor</w:t>
      </w:r>
      <w:proofErr w:type="spellEnd"/>
      <w:r>
        <w:rPr>
          <w:rFonts w:ascii="Times New Roman" w:hAnsi="Times New Roman" w:cs="Times New Roman"/>
          <w:i/>
          <w:iCs/>
          <w:sz w:val="20"/>
        </w:rPr>
        <w:t xml:space="preserve"> horský, </w:t>
      </w:r>
      <w:proofErr w:type="spellStart"/>
      <w:r>
        <w:rPr>
          <w:rFonts w:ascii="Times New Roman" w:hAnsi="Times New Roman" w:cs="Times New Roman"/>
          <w:i/>
          <w:iCs/>
          <w:sz w:val="20"/>
        </w:rPr>
        <w:t>JS-jaseň</w:t>
      </w:r>
      <w:proofErr w:type="spellEnd"/>
      <w:r>
        <w:rPr>
          <w:rFonts w:ascii="Times New Roman" w:hAnsi="Times New Roman" w:cs="Times New Roman"/>
          <w:i/>
          <w:iCs/>
          <w:sz w:val="20"/>
        </w:rPr>
        <w:t xml:space="preserve"> štíhly, </w:t>
      </w:r>
      <w:proofErr w:type="spellStart"/>
      <w:r>
        <w:rPr>
          <w:rFonts w:ascii="Times New Roman" w:hAnsi="Times New Roman" w:cs="Times New Roman"/>
          <w:i/>
          <w:iCs/>
          <w:sz w:val="20"/>
        </w:rPr>
        <w:t>BH-brest</w:t>
      </w:r>
      <w:proofErr w:type="spellEnd"/>
      <w:r>
        <w:rPr>
          <w:rFonts w:ascii="Times New Roman" w:hAnsi="Times New Roman" w:cs="Times New Roman"/>
          <w:i/>
          <w:iCs/>
          <w:sz w:val="20"/>
        </w:rPr>
        <w:t xml:space="preserve"> horský, </w:t>
      </w:r>
      <w:proofErr w:type="spellStart"/>
      <w:r>
        <w:rPr>
          <w:rFonts w:ascii="Times New Roman" w:hAnsi="Times New Roman" w:cs="Times New Roman"/>
          <w:i/>
          <w:iCs/>
          <w:sz w:val="20"/>
        </w:rPr>
        <w:t>LP-lipa</w:t>
      </w:r>
      <w:proofErr w:type="spellEnd"/>
      <w:r>
        <w:rPr>
          <w:rFonts w:ascii="Times New Roman" w:hAnsi="Times New Roman" w:cs="Times New Roman"/>
          <w:i/>
          <w:iCs/>
          <w:sz w:val="20"/>
        </w:rPr>
        <w:t xml:space="preserve">, </w:t>
      </w:r>
      <w:proofErr w:type="spellStart"/>
      <w:r>
        <w:rPr>
          <w:rFonts w:ascii="Times New Roman" w:hAnsi="Times New Roman" w:cs="Times New Roman"/>
          <w:i/>
          <w:iCs/>
          <w:sz w:val="20"/>
        </w:rPr>
        <w:t>JB-jarabina</w:t>
      </w:r>
      <w:proofErr w:type="spellEnd"/>
      <w:r>
        <w:rPr>
          <w:rFonts w:ascii="Times New Roman" w:hAnsi="Times New Roman" w:cs="Times New Roman"/>
          <w:i/>
          <w:iCs/>
          <w:sz w:val="20"/>
        </w:rPr>
        <w:t xml:space="preserve"> vtáčia, </w:t>
      </w:r>
      <w:proofErr w:type="spellStart"/>
      <w:r>
        <w:rPr>
          <w:rFonts w:ascii="Times New Roman" w:hAnsi="Times New Roman" w:cs="Times New Roman"/>
          <w:i/>
          <w:iCs/>
          <w:sz w:val="20"/>
        </w:rPr>
        <w:t>JL-jelša</w:t>
      </w:r>
      <w:proofErr w:type="spellEnd"/>
      <w:r>
        <w:rPr>
          <w:rFonts w:ascii="Times New Roman" w:hAnsi="Times New Roman" w:cs="Times New Roman"/>
          <w:i/>
          <w:iCs/>
          <w:sz w:val="20"/>
        </w:rPr>
        <w:t xml:space="preserve"> lepkavá,</w:t>
      </w:r>
      <w:r w:rsidRPr="003B1186">
        <w:rPr>
          <w:rFonts w:ascii="Times New Roman" w:hAnsi="Times New Roman" w:cs="Times New Roman"/>
          <w:i/>
          <w:iCs/>
          <w:sz w:val="20"/>
        </w:rPr>
        <w:t xml:space="preserve"> </w:t>
      </w:r>
      <w:proofErr w:type="spellStart"/>
      <w:r>
        <w:rPr>
          <w:rFonts w:ascii="Times New Roman" w:hAnsi="Times New Roman" w:cs="Times New Roman"/>
          <w:i/>
          <w:iCs/>
          <w:sz w:val="20"/>
        </w:rPr>
        <w:t>JX-jelša</w:t>
      </w:r>
      <w:proofErr w:type="spellEnd"/>
      <w:r>
        <w:rPr>
          <w:rFonts w:ascii="Times New Roman" w:hAnsi="Times New Roman" w:cs="Times New Roman"/>
          <w:i/>
          <w:iCs/>
          <w:sz w:val="20"/>
        </w:rPr>
        <w:t xml:space="preserve"> sivá, </w:t>
      </w:r>
      <w:proofErr w:type="spellStart"/>
      <w:r>
        <w:rPr>
          <w:rFonts w:ascii="Times New Roman" w:hAnsi="Times New Roman" w:cs="Times New Roman"/>
          <w:i/>
          <w:iCs/>
          <w:sz w:val="20"/>
        </w:rPr>
        <w:t>BR-breza</w:t>
      </w:r>
      <w:proofErr w:type="spellEnd"/>
      <w:r>
        <w:rPr>
          <w:rFonts w:ascii="Times New Roman" w:hAnsi="Times New Roman" w:cs="Times New Roman"/>
          <w:i/>
          <w:iCs/>
          <w:sz w:val="20"/>
        </w:rPr>
        <w:t xml:space="preserve"> bradavičnatá, </w:t>
      </w:r>
      <w:proofErr w:type="spellStart"/>
      <w:r>
        <w:rPr>
          <w:rFonts w:ascii="Times New Roman" w:hAnsi="Times New Roman" w:cs="Times New Roman"/>
          <w:i/>
          <w:iCs/>
          <w:sz w:val="20"/>
        </w:rPr>
        <w:t>OS-osika</w:t>
      </w:r>
      <w:proofErr w:type="spellEnd"/>
      <w:r>
        <w:rPr>
          <w:rFonts w:ascii="Times New Roman" w:hAnsi="Times New Roman" w:cs="Times New Roman"/>
          <w:i/>
          <w:iCs/>
          <w:sz w:val="20"/>
        </w:rPr>
        <w:t xml:space="preserve"> (topoľ osikový), </w:t>
      </w:r>
      <w:proofErr w:type="spellStart"/>
      <w:r>
        <w:rPr>
          <w:rFonts w:ascii="Times New Roman" w:hAnsi="Times New Roman" w:cs="Times New Roman"/>
          <w:i/>
          <w:iCs/>
          <w:sz w:val="20"/>
        </w:rPr>
        <w:t>VR-vŕba</w:t>
      </w:r>
      <w:proofErr w:type="spellEnd"/>
      <w:r>
        <w:rPr>
          <w:rFonts w:ascii="Times New Roman" w:hAnsi="Times New Roman" w:cs="Times New Roman"/>
          <w:i/>
          <w:iCs/>
          <w:sz w:val="20"/>
        </w:rPr>
        <w:t xml:space="preserve"> biela</w:t>
      </w:r>
      <w:r w:rsidR="00B068BA">
        <w:rPr>
          <w:rFonts w:ascii="Times New Roman" w:hAnsi="Times New Roman" w:cs="Times New Roman"/>
          <w:i/>
          <w:iCs/>
          <w:sz w:val="20"/>
        </w:rPr>
        <w:t>.</w:t>
      </w:r>
    </w:p>
    <w:p w:rsidR="00AC5CC6" w:rsidRDefault="0019435D" w:rsidP="0019435D">
      <w:pPr>
        <w:spacing w:after="0"/>
        <w:jc w:val="center"/>
        <w:rPr>
          <w:rFonts w:ascii="Times New Roman" w:hAnsi="Times New Roman" w:cs="Times New Roman"/>
          <w:i/>
          <w:sz w:val="20"/>
          <w:szCs w:val="20"/>
        </w:rPr>
      </w:pPr>
      <w:r>
        <w:rPr>
          <w:noProof/>
          <w:lang w:eastAsia="sk-SK"/>
        </w:rPr>
        <w:drawing>
          <wp:inline distT="0" distB="0" distL="0" distR="0" wp14:anchorId="01030BB9" wp14:editId="36C8BC9D">
            <wp:extent cx="4514045" cy="2672366"/>
            <wp:effectExtent l="0" t="0" r="1270" b="1397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B3D77" w:rsidRDefault="0019435D" w:rsidP="0019435D">
      <w:pPr>
        <w:spacing w:after="0"/>
        <w:rPr>
          <w:rFonts w:ascii="Times New Roman" w:hAnsi="Times New Roman" w:cs="Times New Roman"/>
          <w:bCs/>
          <w:sz w:val="24"/>
          <w:szCs w:val="20"/>
          <w:lang w:eastAsia="cs-CZ"/>
        </w:rPr>
      </w:pPr>
      <w:r>
        <w:rPr>
          <w:rFonts w:ascii="Times New Roman" w:hAnsi="Times New Roman" w:cs="Times New Roman"/>
          <w:bCs/>
          <w:sz w:val="24"/>
          <w:szCs w:val="20"/>
          <w:lang w:eastAsia="cs-CZ"/>
        </w:rPr>
        <w:t>Obrázok</w:t>
      </w:r>
      <w:r w:rsidRPr="00891005">
        <w:rPr>
          <w:rFonts w:ascii="Times New Roman" w:hAnsi="Times New Roman" w:cs="Times New Roman"/>
          <w:bCs/>
          <w:sz w:val="24"/>
          <w:szCs w:val="20"/>
          <w:lang w:eastAsia="cs-CZ"/>
        </w:rPr>
        <w:t xml:space="preserve"> 3.6-</w:t>
      </w:r>
      <w:r>
        <w:rPr>
          <w:rFonts w:ascii="Times New Roman" w:hAnsi="Times New Roman" w:cs="Times New Roman"/>
          <w:bCs/>
          <w:sz w:val="24"/>
          <w:szCs w:val="20"/>
          <w:lang w:eastAsia="cs-CZ"/>
        </w:rPr>
        <w:t>1</w:t>
      </w:r>
      <w:r w:rsidRPr="00891005">
        <w:rPr>
          <w:rFonts w:ascii="Times New Roman" w:hAnsi="Times New Roman" w:cs="Times New Roman"/>
          <w:bCs/>
          <w:sz w:val="24"/>
          <w:szCs w:val="20"/>
          <w:lang w:eastAsia="cs-CZ"/>
        </w:rPr>
        <w:t xml:space="preserve"> Vývoj zastúpenia drevín na LHC Vysoké Tatry v období rokov 1931</w:t>
      </w:r>
      <w:r>
        <w:rPr>
          <w:rFonts w:ascii="Times New Roman" w:hAnsi="Times New Roman" w:cs="Times New Roman"/>
          <w:bCs/>
          <w:sz w:val="24"/>
          <w:szCs w:val="20"/>
          <w:lang w:eastAsia="cs-CZ"/>
        </w:rPr>
        <w:t>-</w:t>
      </w:r>
      <w:r w:rsidRPr="00891005">
        <w:rPr>
          <w:rFonts w:ascii="Times New Roman" w:hAnsi="Times New Roman" w:cs="Times New Roman"/>
          <w:bCs/>
          <w:sz w:val="24"/>
          <w:szCs w:val="20"/>
          <w:lang w:eastAsia="cs-CZ"/>
        </w:rPr>
        <w:t>2016</w:t>
      </w:r>
      <w:r w:rsidR="00BB3D77">
        <w:rPr>
          <w:rFonts w:ascii="Times New Roman" w:hAnsi="Times New Roman" w:cs="Times New Roman"/>
          <w:bCs/>
          <w:sz w:val="24"/>
          <w:szCs w:val="20"/>
          <w:lang w:eastAsia="cs-CZ"/>
        </w:rPr>
        <w:br w:type="page"/>
      </w:r>
    </w:p>
    <w:p w:rsidR="005177ED" w:rsidRPr="00891005" w:rsidRDefault="005177ED" w:rsidP="005177ED">
      <w:pPr>
        <w:spacing w:after="0"/>
        <w:rPr>
          <w:rFonts w:ascii="Times New Roman" w:hAnsi="Times New Roman" w:cs="Times New Roman"/>
          <w:bCs/>
          <w:sz w:val="28"/>
          <w:lang w:eastAsia="cs-CZ"/>
        </w:rPr>
      </w:pPr>
      <w:r w:rsidRPr="00891005">
        <w:rPr>
          <w:rFonts w:ascii="Times New Roman" w:hAnsi="Times New Roman" w:cs="Times New Roman"/>
          <w:bCs/>
          <w:sz w:val="24"/>
          <w:szCs w:val="20"/>
          <w:lang w:eastAsia="cs-CZ"/>
        </w:rPr>
        <w:lastRenderedPageBreak/>
        <w:t>Tabuľka 3.6-4   Vývoj zastúpenia drevín na LHC Vysoké Tatry v období rokov 1931</w:t>
      </w:r>
      <w:r>
        <w:rPr>
          <w:rFonts w:ascii="Times New Roman" w:hAnsi="Times New Roman" w:cs="Times New Roman"/>
          <w:bCs/>
          <w:sz w:val="24"/>
          <w:szCs w:val="20"/>
          <w:lang w:eastAsia="cs-CZ"/>
        </w:rPr>
        <w:t>-</w:t>
      </w:r>
      <w:r w:rsidRPr="00891005">
        <w:rPr>
          <w:rFonts w:ascii="Times New Roman" w:hAnsi="Times New Roman" w:cs="Times New Roman"/>
          <w:bCs/>
          <w:sz w:val="24"/>
          <w:szCs w:val="20"/>
          <w:lang w:eastAsia="cs-CZ"/>
        </w:rPr>
        <w:t>2016</w:t>
      </w:r>
    </w:p>
    <w:tbl>
      <w:tblPr>
        <w:tblStyle w:val="PlainTable4"/>
        <w:tblW w:w="964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93"/>
        <w:gridCol w:w="720"/>
        <w:gridCol w:w="721"/>
        <w:gridCol w:w="720"/>
        <w:gridCol w:w="721"/>
        <w:gridCol w:w="720"/>
        <w:gridCol w:w="721"/>
        <w:gridCol w:w="721"/>
        <w:gridCol w:w="720"/>
        <w:gridCol w:w="721"/>
        <w:gridCol w:w="720"/>
        <w:gridCol w:w="721"/>
        <w:gridCol w:w="721"/>
      </w:tblGrid>
      <w:tr w:rsidR="005177ED" w:rsidRPr="005B3E41" w:rsidTr="00BB3D77">
        <w:trPr>
          <w:cnfStyle w:val="000000100000" w:firstRow="0" w:lastRow="0" w:firstColumn="0" w:lastColumn="0" w:oddVBand="0" w:evenVBand="0" w:oddHBand="1" w:evenHBand="0" w:firstRowFirstColumn="0" w:firstRowLastColumn="0" w:lastRowFirstColumn="0" w:lastRowLastColumn="0"/>
          <w:trHeight w:val="207"/>
        </w:trPr>
        <w:tc>
          <w:tcPr>
            <w:tcW w:w="993"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Roky</w:t>
            </w:r>
          </w:p>
        </w:tc>
        <w:tc>
          <w:tcPr>
            <w:tcW w:w="720"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SM</w:t>
            </w:r>
          </w:p>
        </w:tc>
        <w:tc>
          <w:tcPr>
            <w:tcW w:w="721"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JD</w:t>
            </w:r>
          </w:p>
        </w:tc>
        <w:tc>
          <w:tcPr>
            <w:tcW w:w="720"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BO</w:t>
            </w:r>
          </w:p>
        </w:tc>
        <w:tc>
          <w:tcPr>
            <w:tcW w:w="721"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SC</w:t>
            </w:r>
          </w:p>
        </w:tc>
        <w:tc>
          <w:tcPr>
            <w:tcW w:w="720"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LB</w:t>
            </w:r>
          </w:p>
        </w:tc>
        <w:tc>
          <w:tcPr>
            <w:tcW w:w="721"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KS</w:t>
            </w:r>
          </w:p>
        </w:tc>
        <w:tc>
          <w:tcPr>
            <w:tcW w:w="721"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 xml:space="preserve">∑ </w:t>
            </w:r>
            <w:proofErr w:type="spellStart"/>
            <w:r w:rsidRPr="005B3E41">
              <w:rPr>
                <w:rFonts w:ascii="Times New Roman" w:hAnsi="Times New Roman" w:cs="Times New Roman"/>
                <w:sz w:val="20"/>
                <w:szCs w:val="20"/>
              </w:rPr>
              <w:t>Ihl</w:t>
            </w:r>
            <w:proofErr w:type="spellEnd"/>
            <w:r w:rsidRPr="005B3E41">
              <w:rPr>
                <w:rFonts w:ascii="Times New Roman" w:hAnsi="Times New Roman" w:cs="Times New Roman"/>
                <w:sz w:val="20"/>
                <w:szCs w:val="20"/>
              </w:rPr>
              <w:t>.</w:t>
            </w:r>
          </w:p>
        </w:tc>
        <w:tc>
          <w:tcPr>
            <w:tcW w:w="720"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BK</w:t>
            </w:r>
          </w:p>
        </w:tc>
        <w:tc>
          <w:tcPr>
            <w:tcW w:w="721"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JH</w:t>
            </w:r>
          </w:p>
        </w:tc>
        <w:tc>
          <w:tcPr>
            <w:tcW w:w="720"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JX</w:t>
            </w:r>
          </w:p>
        </w:tc>
        <w:tc>
          <w:tcPr>
            <w:tcW w:w="721"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OL</w:t>
            </w:r>
          </w:p>
        </w:tc>
        <w:tc>
          <w:tcPr>
            <w:tcW w:w="721" w:type="dxa"/>
            <w:vAlign w:val="center"/>
          </w:tcPr>
          <w:p w:rsidR="005177ED" w:rsidRPr="005B3E41" w:rsidRDefault="005177ED" w:rsidP="00C43A55">
            <w:pPr>
              <w:jc w:val="center"/>
              <w:rPr>
                <w:rFonts w:ascii="Times New Roman" w:hAnsi="Times New Roman" w:cs="Times New Roman"/>
                <w:sz w:val="20"/>
                <w:szCs w:val="20"/>
              </w:rPr>
            </w:pPr>
            <w:r w:rsidRPr="005B3E41">
              <w:rPr>
                <w:rFonts w:ascii="Times New Roman" w:hAnsi="Times New Roman" w:cs="Times New Roman"/>
                <w:sz w:val="20"/>
                <w:szCs w:val="20"/>
              </w:rPr>
              <w:t>∑ List.</w:t>
            </w:r>
          </w:p>
        </w:tc>
      </w:tr>
      <w:tr w:rsidR="005177ED" w:rsidRPr="005B3E41" w:rsidTr="00BB3D77">
        <w:trPr>
          <w:trHeight w:val="207"/>
        </w:trPr>
        <w:tc>
          <w:tcPr>
            <w:tcW w:w="993" w:type="dxa"/>
            <w:noWrap/>
          </w:tcPr>
          <w:p w:rsidR="005177ED" w:rsidRPr="005B3E41" w:rsidRDefault="005177ED" w:rsidP="00C43A55">
            <w:pPr>
              <w:rPr>
                <w:rFonts w:ascii="Times New Roman" w:hAnsi="Times New Roman" w:cs="Times New Roman"/>
                <w:sz w:val="20"/>
                <w:szCs w:val="20"/>
              </w:rPr>
            </w:pPr>
            <w:r w:rsidRPr="005B3E41">
              <w:rPr>
                <w:rFonts w:ascii="Times New Roman" w:hAnsi="Times New Roman" w:cs="Times New Roman"/>
                <w:sz w:val="20"/>
                <w:szCs w:val="20"/>
              </w:rPr>
              <w:t>1931-43</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80,5</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2,4</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1,2</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5,3</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0,1</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9,3</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18,3</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0,4</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0,3</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0,4</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0,1</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1,2</w:t>
            </w:r>
          </w:p>
        </w:tc>
      </w:tr>
      <w:tr w:rsidR="005177ED" w:rsidRPr="005B3E41" w:rsidTr="00BB3D77">
        <w:trPr>
          <w:cnfStyle w:val="000000100000" w:firstRow="0" w:lastRow="0" w:firstColumn="0" w:lastColumn="0" w:oddVBand="0" w:evenVBand="0" w:oddHBand="1" w:evenHBand="0" w:firstRowFirstColumn="0" w:firstRowLastColumn="0" w:lastRowFirstColumn="0" w:lastRowLastColumn="0"/>
          <w:trHeight w:val="207"/>
        </w:trPr>
        <w:tc>
          <w:tcPr>
            <w:tcW w:w="993" w:type="dxa"/>
            <w:noWrap/>
          </w:tcPr>
          <w:p w:rsidR="005177ED" w:rsidRPr="005B3E41" w:rsidRDefault="005177ED" w:rsidP="00C43A55">
            <w:pPr>
              <w:rPr>
                <w:rFonts w:ascii="Times New Roman" w:hAnsi="Times New Roman" w:cs="Times New Roman"/>
                <w:sz w:val="20"/>
                <w:szCs w:val="20"/>
              </w:rPr>
            </w:pPr>
            <w:r w:rsidRPr="005B3E41">
              <w:rPr>
                <w:rFonts w:ascii="Times New Roman" w:hAnsi="Times New Roman" w:cs="Times New Roman"/>
                <w:sz w:val="20"/>
                <w:szCs w:val="20"/>
              </w:rPr>
              <w:t>1955-64</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72,4</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1,7</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5,0</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5,6</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0,2</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12,0</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24,5</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0,3</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0,1</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1,1</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1,6</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3,1</w:t>
            </w:r>
          </w:p>
        </w:tc>
      </w:tr>
      <w:tr w:rsidR="005177ED" w:rsidRPr="005B3E41" w:rsidTr="00BB3D77">
        <w:trPr>
          <w:trHeight w:val="207"/>
        </w:trPr>
        <w:tc>
          <w:tcPr>
            <w:tcW w:w="993" w:type="dxa"/>
            <w:noWrap/>
          </w:tcPr>
          <w:p w:rsidR="005177ED" w:rsidRPr="005B3E41" w:rsidRDefault="005177ED" w:rsidP="00C43A55">
            <w:pPr>
              <w:rPr>
                <w:rFonts w:ascii="Times New Roman" w:hAnsi="Times New Roman" w:cs="Times New Roman"/>
                <w:sz w:val="20"/>
                <w:szCs w:val="20"/>
              </w:rPr>
            </w:pPr>
            <w:r w:rsidRPr="005B3E41">
              <w:rPr>
                <w:rFonts w:ascii="Times New Roman" w:hAnsi="Times New Roman" w:cs="Times New Roman"/>
                <w:sz w:val="20"/>
                <w:szCs w:val="20"/>
              </w:rPr>
              <w:t>1997-06</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59,82</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1,4</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4,0</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5,1</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0,8</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21,5</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32,9</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0,5</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0,7</w:t>
            </w:r>
          </w:p>
        </w:tc>
        <w:tc>
          <w:tcPr>
            <w:tcW w:w="720"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2,1</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4,0</w:t>
            </w:r>
          </w:p>
        </w:tc>
        <w:tc>
          <w:tcPr>
            <w:tcW w:w="721" w:type="dxa"/>
            <w:shd w:val="clear" w:color="auto" w:fill="auto"/>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7,3</w:t>
            </w:r>
          </w:p>
        </w:tc>
      </w:tr>
      <w:tr w:rsidR="005177ED" w:rsidRPr="005B3E41" w:rsidTr="00BB3D77">
        <w:trPr>
          <w:cnfStyle w:val="000000100000" w:firstRow="0" w:lastRow="0" w:firstColumn="0" w:lastColumn="0" w:oddVBand="0" w:evenVBand="0" w:oddHBand="1" w:evenHBand="0" w:firstRowFirstColumn="0" w:firstRowLastColumn="0" w:lastRowFirstColumn="0" w:lastRowLastColumn="0"/>
          <w:trHeight w:val="207"/>
        </w:trPr>
        <w:tc>
          <w:tcPr>
            <w:tcW w:w="993" w:type="dxa"/>
            <w:noWrap/>
          </w:tcPr>
          <w:p w:rsidR="005177ED" w:rsidRPr="005B3E41" w:rsidRDefault="005177ED" w:rsidP="00C43A55">
            <w:pPr>
              <w:rPr>
                <w:rFonts w:ascii="Times New Roman" w:hAnsi="Times New Roman" w:cs="Times New Roman"/>
                <w:sz w:val="20"/>
                <w:szCs w:val="20"/>
              </w:rPr>
            </w:pPr>
            <w:r w:rsidRPr="005B3E41">
              <w:rPr>
                <w:rFonts w:ascii="Times New Roman" w:hAnsi="Times New Roman" w:cs="Times New Roman"/>
                <w:sz w:val="20"/>
                <w:szCs w:val="20"/>
              </w:rPr>
              <w:t>2007-16</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49,35</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2,0</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3,1</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5,4</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1,0</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24,1</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35,5</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0,9</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1,4</w:t>
            </w:r>
          </w:p>
        </w:tc>
        <w:tc>
          <w:tcPr>
            <w:tcW w:w="720"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2,3</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10,5</w:t>
            </w:r>
          </w:p>
        </w:tc>
        <w:tc>
          <w:tcPr>
            <w:tcW w:w="721" w:type="dxa"/>
            <w:shd w:val="clear" w:color="000000" w:fill="F2F2F2"/>
            <w:noWrap/>
            <w:vAlign w:val="center"/>
          </w:tcPr>
          <w:p w:rsidR="005177ED" w:rsidRPr="005B3E41" w:rsidRDefault="005177ED" w:rsidP="00C43A55">
            <w:pPr>
              <w:jc w:val="right"/>
              <w:rPr>
                <w:rFonts w:ascii="Times New Roman" w:hAnsi="Times New Roman" w:cs="Times New Roman"/>
                <w:color w:val="000000"/>
                <w:sz w:val="20"/>
                <w:szCs w:val="20"/>
              </w:rPr>
            </w:pPr>
            <w:r w:rsidRPr="005B3E41">
              <w:rPr>
                <w:rFonts w:ascii="Times New Roman" w:hAnsi="Times New Roman" w:cs="Times New Roman"/>
                <w:color w:val="000000"/>
                <w:sz w:val="20"/>
                <w:szCs w:val="20"/>
              </w:rPr>
              <w:t>15,1</w:t>
            </w:r>
          </w:p>
        </w:tc>
      </w:tr>
    </w:tbl>
    <w:p w:rsidR="0019435D" w:rsidRDefault="0019435D" w:rsidP="0019435D">
      <w:pPr>
        <w:autoSpaceDE w:val="0"/>
        <w:autoSpaceDN w:val="0"/>
        <w:adjustRightInd w:val="0"/>
        <w:spacing w:after="0"/>
        <w:jc w:val="both"/>
        <w:rPr>
          <w:rFonts w:ascii="Times New Roman" w:hAnsi="Times New Roman" w:cs="Times New Roman"/>
          <w:i/>
          <w:sz w:val="20"/>
          <w:szCs w:val="20"/>
        </w:rPr>
      </w:pPr>
      <w:r w:rsidRPr="00BB63A7">
        <w:rPr>
          <w:rFonts w:ascii="Times New Roman" w:hAnsi="Times New Roman" w:cs="Times New Roman"/>
          <w:i/>
          <w:sz w:val="20"/>
          <w:szCs w:val="20"/>
        </w:rPr>
        <w:t xml:space="preserve">Prameň: </w:t>
      </w:r>
      <w:r>
        <w:rPr>
          <w:rFonts w:ascii="Times New Roman" w:hAnsi="Times New Roman" w:cs="Times New Roman"/>
          <w:i/>
          <w:sz w:val="20"/>
          <w:szCs w:val="20"/>
        </w:rPr>
        <w:t>ŠL TANAP, 2015</w:t>
      </w:r>
    </w:p>
    <w:p w:rsidR="003B1186" w:rsidRPr="003B1186" w:rsidRDefault="003B1186" w:rsidP="003B1186">
      <w:pPr>
        <w:autoSpaceDE w:val="0"/>
        <w:autoSpaceDN w:val="0"/>
        <w:adjustRightInd w:val="0"/>
        <w:spacing w:after="0"/>
        <w:jc w:val="both"/>
        <w:rPr>
          <w:rFonts w:ascii="Times New Roman" w:hAnsi="Times New Roman" w:cs="Times New Roman"/>
          <w:i/>
          <w:sz w:val="20"/>
          <w:szCs w:val="20"/>
        </w:rPr>
      </w:pPr>
      <w:r>
        <w:rPr>
          <w:rFonts w:ascii="Times New Roman" w:hAnsi="Times New Roman" w:cs="Times New Roman"/>
          <w:i/>
          <w:sz w:val="20"/>
          <w:szCs w:val="20"/>
        </w:rPr>
        <w:t xml:space="preserve">Vysvetlivky: </w:t>
      </w:r>
      <w:proofErr w:type="spellStart"/>
      <w:r w:rsidRPr="003B1186">
        <w:rPr>
          <w:rFonts w:ascii="Times New Roman" w:hAnsi="Times New Roman" w:cs="Times New Roman"/>
          <w:i/>
          <w:iCs/>
          <w:sz w:val="20"/>
        </w:rPr>
        <w:t>SM-smrek</w:t>
      </w:r>
      <w:proofErr w:type="spellEnd"/>
      <w:r w:rsidRPr="003B1186">
        <w:rPr>
          <w:rFonts w:ascii="Times New Roman" w:hAnsi="Times New Roman" w:cs="Times New Roman"/>
          <w:i/>
          <w:iCs/>
          <w:sz w:val="20"/>
        </w:rPr>
        <w:t xml:space="preserve"> obyčajný, </w:t>
      </w:r>
      <w:proofErr w:type="spellStart"/>
      <w:r w:rsidRPr="003B1186">
        <w:rPr>
          <w:rFonts w:ascii="Times New Roman" w:hAnsi="Times New Roman" w:cs="Times New Roman"/>
          <w:i/>
          <w:iCs/>
          <w:sz w:val="20"/>
        </w:rPr>
        <w:t>JD-jedľa</w:t>
      </w:r>
      <w:proofErr w:type="spellEnd"/>
      <w:r w:rsidRPr="003B1186">
        <w:rPr>
          <w:rFonts w:ascii="Times New Roman" w:hAnsi="Times New Roman" w:cs="Times New Roman"/>
          <w:i/>
          <w:iCs/>
          <w:sz w:val="20"/>
        </w:rPr>
        <w:t xml:space="preserve"> biela, </w:t>
      </w:r>
      <w:proofErr w:type="spellStart"/>
      <w:r w:rsidRPr="003B1186">
        <w:rPr>
          <w:rFonts w:ascii="Times New Roman" w:hAnsi="Times New Roman" w:cs="Times New Roman"/>
          <w:i/>
          <w:iCs/>
          <w:sz w:val="20"/>
        </w:rPr>
        <w:t>BO-borovica</w:t>
      </w:r>
      <w:proofErr w:type="spellEnd"/>
      <w:r w:rsidRPr="003B1186">
        <w:rPr>
          <w:rFonts w:ascii="Times New Roman" w:hAnsi="Times New Roman" w:cs="Times New Roman"/>
          <w:i/>
          <w:iCs/>
          <w:sz w:val="20"/>
        </w:rPr>
        <w:t xml:space="preserve"> lesná, </w:t>
      </w:r>
      <w:proofErr w:type="spellStart"/>
      <w:r w:rsidRPr="003B1186">
        <w:rPr>
          <w:rFonts w:ascii="Times New Roman" w:hAnsi="Times New Roman" w:cs="Times New Roman"/>
          <w:i/>
          <w:iCs/>
          <w:sz w:val="20"/>
        </w:rPr>
        <w:t>SC-smrekovec</w:t>
      </w:r>
      <w:proofErr w:type="spellEnd"/>
      <w:r w:rsidRPr="003B1186">
        <w:rPr>
          <w:rFonts w:ascii="Times New Roman" w:hAnsi="Times New Roman" w:cs="Times New Roman"/>
          <w:i/>
          <w:iCs/>
          <w:sz w:val="20"/>
        </w:rPr>
        <w:t xml:space="preserve"> opadavý,</w:t>
      </w:r>
      <w:r>
        <w:rPr>
          <w:rFonts w:ascii="Times New Roman" w:hAnsi="Times New Roman" w:cs="Times New Roman"/>
          <w:i/>
          <w:iCs/>
          <w:sz w:val="20"/>
        </w:rPr>
        <w:t xml:space="preserve"> </w:t>
      </w:r>
      <w:proofErr w:type="spellStart"/>
      <w:r>
        <w:rPr>
          <w:rFonts w:ascii="Times New Roman" w:hAnsi="Times New Roman" w:cs="Times New Roman"/>
          <w:i/>
          <w:iCs/>
          <w:sz w:val="20"/>
        </w:rPr>
        <w:t>LB-limba</w:t>
      </w:r>
      <w:proofErr w:type="spellEnd"/>
      <w:r>
        <w:rPr>
          <w:rFonts w:ascii="Times New Roman" w:hAnsi="Times New Roman" w:cs="Times New Roman"/>
          <w:i/>
          <w:iCs/>
          <w:sz w:val="20"/>
        </w:rPr>
        <w:t xml:space="preserve"> (borovica limbová),</w:t>
      </w:r>
      <w:r w:rsidRPr="003B1186">
        <w:rPr>
          <w:rFonts w:ascii="Times New Roman" w:hAnsi="Times New Roman" w:cs="Times New Roman"/>
          <w:i/>
          <w:iCs/>
          <w:sz w:val="20"/>
        </w:rPr>
        <w:t xml:space="preserve"> </w:t>
      </w:r>
      <w:proofErr w:type="spellStart"/>
      <w:r w:rsidRPr="003B1186">
        <w:rPr>
          <w:rFonts w:ascii="Times New Roman" w:hAnsi="Times New Roman" w:cs="Times New Roman"/>
          <w:i/>
          <w:iCs/>
          <w:sz w:val="20"/>
        </w:rPr>
        <w:t>KS-kosodrevina</w:t>
      </w:r>
      <w:proofErr w:type="spellEnd"/>
      <w:r>
        <w:rPr>
          <w:rFonts w:ascii="Times New Roman" w:hAnsi="Times New Roman" w:cs="Times New Roman"/>
          <w:i/>
          <w:iCs/>
          <w:sz w:val="20"/>
        </w:rPr>
        <w:t xml:space="preserve"> (borovica horská)</w:t>
      </w:r>
      <w:r w:rsidRPr="003B1186">
        <w:rPr>
          <w:rFonts w:ascii="Times New Roman" w:hAnsi="Times New Roman" w:cs="Times New Roman"/>
          <w:i/>
          <w:iCs/>
          <w:sz w:val="20"/>
        </w:rPr>
        <w:t xml:space="preserve">, </w:t>
      </w:r>
      <w:proofErr w:type="spellStart"/>
      <w:r w:rsidRPr="003B1186">
        <w:rPr>
          <w:rFonts w:ascii="Times New Roman" w:hAnsi="Times New Roman" w:cs="Times New Roman"/>
          <w:i/>
          <w:iCs/>
          <w:sz w:val="20"/>
        </w:rPr>
        <w:t>BK-buk</w:t>
      </w:r>
      <w:proofErr w:type="spellEnd"/>
      <w:r w:rsidRPr="003B1186">
        <w:rPr>
          <w:rFonts w:ascii="Times New Roman" w:hAnsi="Times New Roman" w:cs="Times New Roman"/>
          <w:i/>
          <w:iCs/>
          <w:sz w:val="20"/>
        </w:rPr>
        <w:t xml:space="preserve"> lesný,</w:t>
      </w:r>
      <w:r>
        <w:rPr>
          <w:rFonts w:ascii="Times New Roman" w:hAnsi="Times New Roman" w:cs="Times New Roman"/>
          <w:i/>
          <w:iCs/>
          <w:sz w:val="20"/>
        </w:rPr>
        <w:t xml:space="preserve"> </w:t>
      </w:r>
      <w:proofErr w:type="spellStart"/>
      <w:r>
        <w:rPr>
          <w:rFonts w:ascii="Times New Roman" w:hAnsi="Times New Roman" w:cs="Times New Roman"/>
          <w:i/>
          <w:iCs/>
          <w:sz w:val="20"/>
        </w:rPr>
        <w:t>JH-javor</w:t>
      </w:r>
      <w:proofErr w:type="spellEnd"/>
      <w:r>
        <w:rPr>
          <w:rFonts w:ascii="Times New Roman" w:hAnsi="Times New Roman" w:cs="Times New Roman"/>
          <w:i/>
          <w:iCs/>
          <w:sz w:val="20"/>
        </w:rPr>
        <w:t xml:space="preserve"> horský, </w:t>
      </w:r>
      <w:proofErr w:type="spellStart"/>
      <w:r>
        <w:rPr>
          <w:rFonts w:ascii="Times New Roman" w:hAnsi="Times New Roman" w:cs="Times New Roman"/>
          <w:i/>
          <w:iCs/>
          <w:sz w:val="20"/>
        </w:rPr>
        <w:t>JX-jelša</w:t>
      </w:r>
      <w:proofErr w:type="spellEnd"/>
      <w:r>
        <w:rPr>
          <w:rFonts w:ascii="Times New Roman" w:hAnsi="Times New Roman" w:cs="Times New Roman"/>
          <w:i/>
          <w:iCs/>
          <w:sz w:val="20"/>
        </w:rPr>
        <w:t xml:space="preserve"> sivá,</w:t>
      </w:r>
      <w:r w:rsidR="00B068BA">
        <w:rPr>
          <w:rFonts w:ascii="Times New Roman" w:hAnsi="Times New Roman" w:cs="Times New Roman"/>
          <w:i/>
          <w:iCs/>
          <w:sz w:val="20"/>
        </w:rPr>
        <w:t xml:space="preserve"> </w:t>
      </w:r>
      <w:proofErr w:type="spellStart"/>
      <w:r w:rsidR="00B068BA">
        <w:rPr>
          <w:rFonts w:ascii="Times New Roman" w:hAnsi="Times New Roman" w:cs="Times New Roman"/>
          <w:i/>
          <w:iCs/>
          <w:sz w:val="20"/>
        </w:rPr>
        <w:t>OL-ostatné</w:t>
      </w:r>
      <w:proofErr w:type="spellEnd"/>
      <w:r w:rsidR="00B068BA">
        <w:rPr>
          <w:rFonts w:ascii="Times New Roman" w:hAnsi="Times New Roman" w:cs="Times New Roman"/>
          <w:i/>
          <w:iCs/>
          <w:sz w:val="20"/>
        </w:rPr>
        <w:t xml:space="preserve"> listnáče.</w:t>
      </w:r>
    </w:p>
    <w:p w:rsidR="008D451C" w:rsidRDefault="008D451C" w:rsidP="00157841">
      <w:pPr>
        <w:spacing w:after="0"/>
        <w:rPr>
          <w:rFonts w:ascii="Times New Roman" w:hAnsi="Times New Roman" w:cs="Times New Roman"/>
          <w:i/>
          <w:sz w:val="20"/>
          <w:szCs w:val="20"/>
        </w:rPr>
      </w:pPr>
    </w:p>
    <w:p w:rsidR="0019435D" w:rsidRDefault="0019435D" w:rsidP="00157841">
      <w:pPr>
        <w:spacing w:after="0"/>
        <w:rPr>
          <w:rFonts w:ascii="Times New Roman" w:hAnsi="Times New Roman" w:cs="Times New Roman"/>
          <w:i/>
          <w:sz w:val="20"/>
          <w:szCs w:val="20"/>
        </w:rPr>
      </w:pPr>
    </w:p>
    <w:p w:rsidR="007B21FB" w:rsidRDefault="007B21FB" w:rsidP="007B21FB">
      <w:pPr>
        <w:rPr>
          <w:rFonts w:ascii="Times New Roman" w:hAnsi="Times New Roman" w:cs="Times New Roman"/>
          <w:b/>
          <w:sz w:val="24"/>
        </w:rPr>
      </w:pPr>
      <w:r w:rsidRPr="007B21FB">
        <w:rPr>
          <w:rFonts w:ascii="Times New Roman" w:hAnsi="Times New Roman" w:cs="Times New Roman"/>
          <w:b/>
          <w:sz w:val="24"/>
        </w:rPr>
        <w:t xml:space="preserve">3.7 Ochrana </w:t>
      </w:r>
      <w:r w:rsidR="00575871">
        <w:rPr>
          <w:rFonts w:ascii="Times New Roman" w:hAnsi="Times New Roman" w:cs="Times New Roman"/>
          <w:b/>
          <w:sz w:val="24"/>
        </w:rPr>
        <w:t xml:space="preserve">lesov </w:t>
      </w:r>
      <w:r w:rsidRPr="007B21FB">
        <w:rPr>
          <w:rFonts w:ascii="Times New Roman" w:hAnsi="Times New Roman" w:cs="Times New Roman"/>
          <w:b/>
          <w:sz w:val="24"/>
        </w:rPr>
        <w:t>pred požiarmi</w:t>
      </w:r>
    </w:p>
    <w:p w:rsidR="005A312F" w:rsidRPr="00902872" w:rsidRDefault="005A312F" w:rsidP="005A312F">
      <w:pPr>
        <w:tabs>
          <w:tab w:val="left" w:pos="426"/>
        </w:tabs>
        <w:spacing w:after="0"/>
        <w:contextualSpacing/>
        <w:rPr>
          <w:rFonts w:ascii="Times New Roman" w:hAnsi="Times New Roman" w:cs="Times New Roman"/>
          <w:bCs/>
          <w:sz w:val="24"/>
        </w:rPr>
      </w:pPr>
      <w:r w:rsidRPr="00902872">
        <w:rPr>
          <w:rFonts w:ascii="Times New Roman" w:hAnsi="Times New Roman" w:cs="Times New Roman"/>
          <w:sz w:val="24"/>
        </w:rPr>
        <w:t xml:space="preserve">Tabuľka 3.7-1 </w:t>
      </w:r>
      <w:r w:rsidR="002E3C6D" w:rsidRPr="00902872">
        <w:rPr>
          <w:rFonts w:ascii="Times New Roman" w:hAnsi="Times New Roman" w:cs="Times New Roman"/>
          <w:sz w:val="24"/>
        </w:rPr>
        <w:t>Vývoj p</w:t>
      </w:r>
      <w:r w:rsidRPr="00902872">
        <w:rPr>
          <w:rFonts w:ascii="Times New Roman" w:hAnsi="Times New Roman" w:cs="Times New Roman"/>
          <w:bCs/>
          <w:sz w:val="24"/>
        </w:rPr>
        <w:t>očt</w:t>
      </w:r>
      <w:r w:rsidR="002E3C6D" w:rsidRPr="00902872">
        <w:rPr>
          <w:rFonts w:ascii="Times New Roman" w:hAnsi="Times New Roman" w:cs="Times New Roman"/>
          <w:bCs/>
          <w:sz w:val="24"/>
        </w:rPr>
        <w:t>u</w:t>
      </w:r>
      <w:r w:rsidRPr="00902872">
        <w:rPr>
          <w:rFonts w:ascii="Times New Roman" w:hAnsi="Times New Roman" w:cs="Times New Roman"/>
          <w:bCs/>
          <w:sz w:val="24"/>
        </w:rPr>
        <w:t xml:space="preserve"> lesných požiarov, usmrtených a zranených osôb</w:t>
      </w:r>
      <w:r w:rsidR="00157841" w:rsidRPr="00902872">
        <w:rPr>
          <w:rFonts w:ascii="Times New Roman" w:hAnsi="Times New Roman" w:cs="Times New Roman"/>
          <w:bCs/>
          <w:sz w:val="24"/>
        </w:rPr>
        <w:t xml:space="preserve"> a výšky škôd</w:t>
      </w:r>
    </w:p>
    <w:tbl>
      <w:tblPr>
        <w:tblStyle w:val="PlainTable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851"/>
        <w:gridCol w:w="1407"/>
        <w:gridCol w:w="2127"/>
        <w:gridCol w:w="1842"/>
        <w:gridCol w:w="1422"/>
        <w:gridCol w:w="1423"/>
      </w:tblGrid>
      <w:tr w:rsidR="005A312F" w:rsidRPr="00BB3D77" w:rsidTr="00BB3D77">
        <w:trPr>
          <w:cnfStyle w:val="000000100000" w:firstRow="0" w:lastRow="0" w:firstColumn="0" w:lastColumn="0" w:oddVBand="0" w:evenVBand="0" w:oddHBand="1" w:evenHBand="0" w:firstRowFirstColumn="0" w:firstRowLastColumn="0" w:lastRowFirstColumn="0" w:lastRowLastColumn="0"/>
          <w:trHeight w:val="307"/>
        </w:trPr>
        <w:tc>
          <w:tcPr>
            <w:tcW w:w="851" w:type="dxa"/>
            <w:vAlign w:val="center"/>
            <w:hideMark/>
          </w:tcPr>
          <w:p w:rsidR="005A312F" w:rsidRPr="00BB3D77" w:rsidRDefault="005A312F" w:rsidP="00BB3D77">
            <w:pPr>
              <w:jc w:val="center"/>
              <w:rPr>
                <w:rFonts w:ascii="Times New Roman" w:hAnsi="Times New Roman" w:cs="Times New Roman"/>
                <w:bCs/>
                <w:color w:val="000000"/>
              </w:rPr>
            </w:pPr>
            <w:r w:rsidRPr="00BB3D77">
              <w:rPr>
                <w:rFonts w:ascii="Times New Roman" w:hAnsi="Times New Roman" w:cs="Times New Roman"/>
                <w:bCs/>
                <w:color w:val="000000"/>
              </w:rPr>
              <w:t>Rok</w:t>
            </w:r>
          </w:p>
        </w:tc>
        <w:tc>
          <w:tcPr>
            <w:tcW w:w="1407" w:type="dxa"/>
            <w:vAlign w:val="center"/>
            <w:hideMark/>
          </w:tcPr>
          <w:p w:rsidR="005A312F" w:rsidRPr="00BB3D77" w:rsidRDefault="005A312F" w:rsidP="00BB3D77">
            <w:pPr>
              <w:jc w:val="center"/>
              <w:rPr>
                <w:rFonts w:ascii="Times New Roman" w:hAnsi="Times New Roman" w:cs="Times New Roman"/>
                <w:bCs/>
                <w:color w:val="000000"/>
              </w:rPr>
            </w:pPr>
            <w:r w:rsidRPr="00BB3D77">
              <w:rPr>
                <w:rFonts w:ascii="Times New Roman" w:hAnsi="Times New Roman" w:cs="Times New Roman"/>
                <w:bCs/>
                <w:color w:val="000000"/>
              </w:rPr>
              <w:t>Počet požiarov</w:t>
            </w:r>
          </w:p>
        </w:tc>
        <w:tc>
          <w:tcPr>
            <w:tcW w:w="2127" w:type="dxa"/>
            <w:vAlign w:val="center"/>
            <w:hideMark/>
          </w:tcPr>
          <w:p w:rsidR="005A312F" w:rsidRPr="00BB3D77" w:rsidRDefault="005A312F" w:rsidP="00BB3D77">
            <w:pPr>
              <w:jc w:val="center"/>
              <w:rPr>
                <w:rFonts w:ascii="Times New Roman" w:hAnsi="Times New Roman" w:cs="Times New Roman"/>
                <w:bCs/>
                <w:color w:val="000000"/>
              </w:rPr>
            </w:pPr>
            <w:r w:rsidRPr="00BB3D77">
              <w:rPr>
                <w:rFonts w:ascii="Times New Roman" w:hAnsi="Times New Roman" w:cs="Times New Roman"/>
                <w:bCs/>
                <w:color w:val="000000"/>
              </w:rPr>
              <w:t>Celková plocha (ha) poškodená požiarmi</w:t>
            </w:r>
          </w:p>
        </w:tc>
        <w:tc>
          <w:tcPr>
            <w:tcW w:w="1842" w:type="dxa"/>
            <w:vAlign w:val="center"/>
            <w:hideMark/>
          </w:tcPr>
          <w:p w:rsidR="005A312F" w:rsidRPr="00BB3D77" w:rsidRDefault="005A312F" w:rsidP="00BB3D77">
            <w:pPr>
              <w:jc w:val="center"/>
              <w:rPr>
                <w:rFonts w:ascii="Times New Roman" w:hAnsi="Times New Roman" w:cs="Times New Roman"/>
                <w:bCs/>
                <w:color w:val="000000"/>
              </w:rPr>
            </w:pPr>
            <w:r w:rsidRPr="00BB3D77">
              <w:rPr>
                <w:rFonts w:ascii="Times New Roman" w:hAnsi="Times New Roman" w:cs="Times New Roman"/>
                <w:bCs/>
                <w:color w:val="000000"/>
              </w:rPr>
              <w:t>Priama škoda (€)</w:t>
            </w:r>
          </w:p>
        </w:tc>
        <w:tc>
          <w:tcPr>
            <w:tcW w:w="1422" w:type="dxa"/>
            <w:vAlign w:val="center"/>
            <w:hideMark/>
          </w:tcPr>
          <w:p w:rsidR="005A312F" w:rsidRPr="00BB3D77" w:rsidRDefault="005A312F" w:rsidP="00BB3D77">
            <w:pPr>
              <w:jc w:val="center"/>
              <w:rPr>
                <w:rFonts w:ascii="Times New Roman" w:hAnsi="Times New Roman" w:cs="Times New Roman"/>
                <w:bCs/>
                <w:color w:val="000000"/>
              </w:rPr>
            </w:pPr>
            <w:r w:rsidRPr="00BB3D77">
              <w:rPr>
                <w:rFonts w:ascii="Times New Roman" w:hAnsi="Times New Roman" w:cs="Times New Roman"/>
                <w:bCs/>
                <w:color w:val="000000"/>
              </w:rPr>
              <w:t>Usmrtení</w:t>
            </w:r>
          </w:p>
        </w:tc>
        <w:tc>
          <w:tcPr>
            <w:tcW w:w="1423" w:type="dxa"/>
            <w:vAlign w:val="center"/>
            <w:hideMark/>
          </w:tcPr>
          <w:p w:rsidR="005A312F" w:rsidRPr="00BB3D77" w:rsidRDefault="005A312F" w:rsidP="00BB3D77">
            <w:pPr>
              <w:jc w:val="center"/>
              <w:rPr>
                <w:rFonts w:ascii="Times New Roman" w:hAnsi="Times New Roman" w:cs="Times New Roman"/>
                <w:bCs/>
                <w:color w:val="000000"/>
              </w:rPr>
            </w:pPr>
            <w:r w:rsidRPr="00BB3D77">
              <w:rPr>
                <w:rFonts w:ascii="Times New Roman" w:hAnsi="Times New Roman" w:cs="Times New Roman"/>
                <w:bCs/>
                <w:color w:val="000000"/>
              </w:rPr>
              <w:t>Zranení</w:t>
            </w:r>
          </w:p>
        </w:tc>
      </w:tr>
      <w:tr w:rsidR="005A312F" w:rsidRPr="00BB3D77" w:rsidTr="00BB3D77">
        <w:trPr>
          <w:trHeight w:val="63"/>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2000</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824</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904</w:t>
            </w:r>
          </w:p>
        </w:tc>
        <w:tc>
          <w:tcPr>
            <w:tcW w:w="1842" w:type="dxa"/>
            <w:hideMark/>
          </w:tcPr>
          <w:p w:rsidR="005A312F" w:rsidRPr="00BB3D77" w:rsidRDefault="005A312F" w:rsidP="002E3C6D">
            <w:pPr>
              <w:ind w:right="165"/>
              <w:jc w:val="right"/>
              <w:rPr>
                <w:rFonts w:ascii="Times New Roman" w:hAnsi="Times New Roman" w:cs="Times New Roman"/>
                <w:color w:val="000000"/>
              </w:rPr>
            </w:pPr>
            <w:r w:rsidRPr="00BB3D77">
              <w:rPr>
                <w:rFonts w:ascii="Times New Roman" w:hAnsi="Times New Roman" w:cs="Times New Roman"/>
                <w:color w:val="000000"/>
              </w:rPr>
              <w:t>12 784 976</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6</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7</w:t>
            </w:r>
          </w:p>
        </w:tc>
      </w:tr>
      <w:tr w:rsidR="005A312F" w:rsidRPr="00BB3D77" w:rsidTr="00BB3D77">
        <w:trPr>
          <w:cnfStyle w:val="000000100000" w:firstRow="0" w:lastRow="0" w:firstColumn="0" w:lastColumn="0" w:oddVBand="0" w:evenVBand="0" w:oddHBand="1" w:evenHBand="0" w:firstRowFirstColumn="0" w:firstRowLastColumn="0" w:lastRowFirstColumn="0" w:lastRowLastColumn="0"/>
          <w:trHeight w:val="61"/>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2001</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311</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305</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237 036</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6</w:t>
            </w:r>
          </w:p>
        </w:tc>
      </w:tr>
      <w:tr w:rsidR="005A312F" w:rsidRPr="00BB3D77" w:rsidTr="00BB3D77">
        <w:trPr>
          <w:trHeight w:val="61"/>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2002</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570</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595</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577 434</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1</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2</w:t>
            </w:r>
          </w:p>
        </w:tc>
      </w:tr>
      <w:tr w:rsidR="005A312F" w:rsidRPr="00BB3D77" w:rsidTr="00BB3D77">
        <w:trPr>
          <w:cnfStyle w:val="000000100000" w:firstRow="0" w:lastRow="0" w:firstColumn="0" w:lastColumn="0" w:oddVBand="0" w:evenVBand="0" w:oddHBand="1" w:evenHBand="0" w:firstRowFirstColumn="0" w:firstRowLastColumn="0" w:lastRowFirstColumn="0" w:lastRowLastColumn="0"/>
          <w:trHeight w:val="159"/>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2003</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852</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1 567</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578 802</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2</w:t>
            </w:r>
          </w:p>
        </w:tc>
      </w:tr>
      <w:tr w:rsidR="005A312F" w:rsidRPr="00BB3D77" w:rsidTr="00BB3D77">
        <w:trPr>
          <w:trHeight w:val="61"/>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2004</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155</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150</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43 253</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r>
      <w:tr w:rsidR="005A312F" w:rsidRPr="00BB3D77" w:rsidTr="00BB3D77">
        <w:trPr>
          <w:cnfStyle w:val="000000100000" w:firstRow="0" w:lastRow="0" w:firstColumn="0" w:lastColumn="0" w:oddVBand="0" w:evenVBand="0" w:oddHBand="1" w:evenHBand="0" w:firstRowFirstColumn="0" w:firstRowLastColumn="0" w:lastRowFirstColumn="0" w:lastRowLastColumn="0"/>
          <w:trHeight w:val="81"/>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2005</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286</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528</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1 605 630</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3</w:t>
            </w:r>
          </w:p>
        </w:tc>
      </w:tr>
      <w:tr w:rsidR="005A312F" w:rsidRPr="00BB3D77" w:rsidTr="00BB3D77">
        <w:trPr>
          <w:trHeight w:val="98"/>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2006</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237</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178</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118 360</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r>
      <w:tr w:rsidR="005A312F" w:rsidRPr="00BB3D77" w:rsidTr="00BB3D77">
        <w:trPr>
          <w:cnfStyle w:val="000000100000" w:firstRow="0" w:lastRow="0" w:firstColumn="0" w:lastColumn="0" w:oddVBand="0" w:evenVBand="0" w:oddHBand="1" w:evenHBand="0" w:firstRowFirstColumn="0" w:firstRowLastColumn="0" w:lastRowFirstColumn="0" w:lastRowLastColumn="0"/>
          <w:trHeight w:val="61"/>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2007</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463</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680</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5 245 354</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1</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5</w:t>
            </w:r>
          </w:p>
        </w:tc>
      </w:tr>
      <w:tr w:rsidR="005A312F" w:rsidRPr="00BB3D77" w:rsidTr="00BB3D77">
        <w:trPr>
          <w:trHeight w:val="61"/>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2008</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182</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120</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55 334</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2</w:t>
            </w:r>
          </w:p>
        </w:tc>
      </w:tr>
      <w:tr w:rsidR="005A312F" w:rsidRPr="00BB3D77" w:rsidTr="00BB3D77">
        <w:trPr>
          <w:cnfStyle w:val="000000100000" w:firstRow="0" w:lastRow="0" w:firstColumn="0" w:lastColumn="0" w:oddVBand="0" w:evenVBand="0" w:oddHBand="1" w:evenHBand="0" w:firstRowFirstColumn="0" w:firstRowLastColumn="0" w:lastRowFirstColumn="0" w:lastRowLastColumn="0"/>
          <w:trHeight w:val="66"/>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2009</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347</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510</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709 490</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1</w:t>
            </w:r>
          </w:p>
        </w:tc>
      </w:tr>
      <w:tr w:rsidR="005A312F" w:rsidRPr="00BB3D77" w:rsidTr="00BB3D77">
        <w:trPr>
          <w:trHeight w:val="99"/>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2010</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123</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192</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346 585</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r>
      <w:tr w:rsidR="005A312F" w:rsidRPr="00BB3D77" w:rsidTr="00BB3D77">
        <w:trPr>
          <w:cnfStyle w:val="000000100000" w:firstRow="0" w:lastRow="0" w:firstColumn="0" w:lastColumn="0" w:oddVBand="0" w:evenVBand="0" w:oddHBand="1" w:evenHBand="0" w:firstRowFirstColumn="0" w:firstRowLastColumn="0" w:lastRowFirstColumn="0" w:lastRowLastColumn="0"/>
          <w:trHeight w:val="130"/>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2011</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303</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403</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577 070</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r>
      <w:tr w:rsidR="005A312F" w:rsidRPr="00BB3D77" w:rsidTr="00BB3D77">
        <w:trPr>
          <w:trHeight w:val="149"/>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2012</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517</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1</w:t>
            </w:r>
            <w:r w:rsidR="00575871" w:rsidRPr="00BB3D77">
              <w:rPr>
                <w:rFonts w:ascii="Times New Roman" w:hAnsi="Times New Roman" w:cs="Times New Roman"/>
                <w:color w:val="000000"/>
              </w:rPr>
              <w:t xml:space="preserve"> </w:t>
            </w:r>
            <w:r w:rsidRPr="00BB3D77">
              <w:rPr>
                <w:rFonts w:ascii="Times New Roman" w:hAnsi="Times New Roman" w:cs="Times New Roman"/>
                <w:color w:val="000000"/>
              </w:rPr>
              <w:t>683</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793 860</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1</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5</w:t>
            </w:r>
          </w:p>
        </w:tc>
      </w:tr>
      <w:tr w:rsidR="005A312F" w:rsidRPr="00BB3D77" w:rsidTr="00BB3D77">
        <w:trPr>
          <w:cnfStyle w:val="000000100000" w:firstRow="0" w:lastRow="0" w:firstColumn="0" w:lastColumn="0" w:oddVBand="0" w:evenVBand="0" w:oddHBand="1" w:evenHBand="0" w:firstRowFirstColumn="0" w:firstRowLastColumn="0" w:lastRowFirstColumn="0" w:lastRowLastColumn="0"/>
          <w:trHeight w:val="180"/>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2013</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233</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270</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270 230</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1</w:t>
            </w:r>
          </w:p>
        </w:tc>
      </w:tr>
      <w:tr w:rsidR="005A312F" w:rsidRPr="00BB3D77" w:rsidTr="00BB3D77">
        <w:trPr>
          <w:trHeight w:val="71"/>
        </w:trPr>
        <w:tc>
          <w:tcPr>
            <w:tcW w:w="851" w:type="dxa"/>
            <w:hideMark/>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2014</w:t>
            </w:r>
          </w:p>
        </w:tc>
        <w:tc>
          <w:tcPr>
            <w:tcW w:w="1407" w:type="dxa"/>
            <w:hideMark/>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153</w:t>
            </w:r>
          </w:p>
        </w:tc>
        <w:tc>
          <w:tcPr>
            <w:tcW w:w="2127" w:type="dxa"/>
            <w:hideMark/>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192</w:t>
            </w:r>
          </w:p>
        </w:tc>
        <w:tc>
          <w:tcPr>
            <w:tcW w:w="1842" w:type="dxa"/>
            <w:hideMark/>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142 445</w:t>
            </w:r>
          </w:p>
        </w:tc>
        <w:tc>
          <w:tcPr>
            <w:tcW w:w="1422"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1</w:t>
            </w:r>
          </w:p>
        </w:tc>
        <w:tc>
          <w:tcPr>
            <w:tcW w:w="1423" w:type="dxa"/>
            <w:hideMark/>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1</w:t>
            </w:r>
          </w:p>
        </w:tc>
      </w:tr>
      <w:tr w:rsidR="005A312F" w:rsidRPr="00BB3D77" w:rsidTr="00BB3D77">
        <w:trPr>
          <w:cnfStyle w:val="000000100000" w:firstRow="0" w:lastRow="0" w:firstColumn="0" w:lastColumn="0" w:oddVBand="0" w:evenVBand="0" w:oddHBand="1" w:evenHBand="0" w:firstRowFirstColumn="0" w:firstRowLastColumn="0" w:lastRowFirstColumn="0" w:lastRowLastColumn="0"/>
          <w:trHeight w:val="102"/>
        </w:trPr>
        <w:tc>
          <w:tcPr>
            <w:tcW w:w="851" w:type="dxa"/>
          </w:tcPr>
          <w:p w:rsidR="005A312F" w:rsidRPr="00BB3D77" w:rsidRDefault="005A312F" w:rsidP="00022EEA">
            <w:pPr>
              <w:jc w:val="center"/>
              <w:rPr>
                <w:rFonts w:ascii="Times New Roman" w:hAnsi="Times New Roman" w:cs="Times New Roman"/>
                <w:color w:val="000000"/>
              </w:rPr>
            </w:pPr>
            <w:r w:rsidRPr="00BB3D77">
              <w:rPr>
                <w:rFonts w:ascii="Times New Roman" w:hAnsi="Times New Roman" w:cs="Times New Roman"/>
                <w:color w:val="000000"/>
              </w:rPr>
              <w:t>2015</w:t>
            </w:r>
          </w:p>
        </w:tc>
        <w:tc>
          <w:tcPr>
            <w:tcW w:w="1407" w:type="dxa"/>
          </w:tcPr>
          <w:p w:rsidR="005A312F" w:rsidRPr="00BB3D77" w:rsidRDefault="005A312F" w:rsidP="002E3C6D">
            <w:pPr>
              <w:ind w:right="307"/>
              <w:jc w:val="right"/>
              <w:rPr>
                <w:rFonts w:ascii="Times New Roman" w:hAnsi="Times New Roman" w:cs="Times New Roman"/>
                <w:color w:val="000000"/>
              </w:rPr>
            </w:pPr>
            <w:r w:rsidRPr="00BB3D77">
              <w:rPr>
                <w:rFonts w:ascii="Times New Roman" w:hAnsi="Times New Roman" w:cs="Times New Roman"/>
                <w:color w:val="000000"/>
              </w:rPr>
              <w:t>242</w:t>
            </w:r>
          </w:p>
        </w:tc>
        <w:tc>
          <w:tcPr>
            <w:tcW w:w="2127" w:type="dxa"/>
          </w:tcPr>
          <w:p w:rsidR="005A312F" w:rsidRPr="00BB3D77" w:rsidRDefault="005A312F" w:rsidP="002E3C6D">
            <w:pPr>
              <w:ind w:right="449"/>
              <w:jc w:val="right"/>
              <w:rPr>
                <w:rFonts w:ascii="Times New Roman" w:hAnsi="Times New Roman" w:cs="Times New Roman"/>
                <w:color w:val="000000"/>
              </w:rPr>
            </w:pPr>
            <w:r w:rsidRPr="00BB3D77">
              <w:rPr>
                <w:rFonts w:ascii="Times New Roman" w:hAnsi="Times New Roman" w:cs="Times New Roman"/>
                <w:color w:val="000000"/>
              </w:rPr>
              <w:t>353</w:t>
            </w:r>
          </w:p>
        </w:tc>
        <w:tc>
          <w:tcPr>
            <w:tcW w:w="1842" w:type="dxa"/>
          </w:tcPr>
          <w:p w:rsidR="005A312F" w:rsidRPr="00BB3D77" w:rsidRDefault="002E3C6D" w:rsidP="002E3C6D">
            <w:pPr>
              <w:ind w:right="165"/>
              <w:jc w:val="right"/>
              <w:rPr>
                <w:rFonts w:ascii="Times New Roman" w:hAnsi="Times New Roman" w:cs="Times New Roman"/>
                <w:color w:val="000000"/>
              </w:rPr>
            </w:pPr>
            <w:r w:rsidRPr="00BB3D77">
              <w:rPr>
                <w:rFonts w:ascii="Times New Roman" w:hAnsi="Times New Roman" w:cs="Times New Roman"/>
                <w:color w:val="000000"/>
              </w:rPr>
              <w:t>367 370</w:t>
            </w:r>
            <w:r w:rsidR="005A312F" w:rsidRPr="00BB3D77">
              <w:rPr>
                <w:rFonts w:ascii="Times New Roman" w:hAnsi="Times New Roman" w:cs="Times New Roman"/>
                <w:color w:val="000000"/>
              </w:rPr>
              <w:t xml:space="preserve"> </w:t>
            </w:r>
          </w:p>
        </w:tc>
        <w:tc>
          <w:tcPr>
            <w:tcW w:w="1422" w:type="dxa"/>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0</w:t>
            </w:r>
          </w:p>
        </w:tc>
        <w:tc>
          <w:tcPr>
            <w:tcW w:w="1423" w:type="dxa"/>
          </w:tcPr>
          <w:p w:rsidR="005A312F" w:rsidRPr="00BB3D77" w:rsidRDefault="005A312F" w:rsidP="002E3C6D">
            <w:pPr>
              <w:tabs>
                <w:tab w:val="left" w:pos="611"/>
              </w:tabs>
              <w:ind w:right="240"/>
              <w:jc w:val="right"/>
              <w:rPr>
                <w:rFonts w:ascii="Times New Roman" w:hAnsi="Times New Roman" w:cs="Times New Roman"/>
                <w:color w:val="000000"/>
              </w:rPr>
            </w:pPr>
            <w:r w:rsidRPr="00BB3D77">
              <w:rPr>
                <w:rFonts w:ascii="Times New Roman" w:hAnsi="Times New Roman" w:cs="Times New Roman"/>
                <w:color w:val="000000"/>
              </w:rPr>
              <w:t>1</w:t>
            </w:r>
          </w:p>
        </w:tc>
      </w:tr>
    </w:tbl>
    <w:p w:rsidR="003A08F3" w:rsidRPr="00B90AD2" w:rsidRDefault="003A08F3" w:rsidP="003A08F3">
      <w:pPr>
        <w:spacing w:after="0"/>
        <w:rPr>
          <w:rFonts w:ascii="Times New Roman" w:hAnsi="Times New Roman" w:cs="Times New Roman"/>
          <w:i/>
          <w:sz w:val="20"/>
          <w:szCs w:val="20"/>
        </w:rPr>
      </w:pPr>
      <w:r w:rsidRPr="00B90AD2">
        <w:rPr>
          <w:rFonts w:ascii="Times New Roman" w:hAnsi="Times New Roman" w:cs="Times New Roman"/>
          <w:i/>
          <w:sz w:val="20"/>
          <w:szCs w:val="20"/>
        </w:rPr>
        <w:t xml:space="preserve">Prameň: </w:t>
      </w:r>
      <w:r w:rsidRPr="00B90AD2">
        <w:rPr>
          <w:rFonts w:ascii="Times New Roman" w:hAnsi="Times New Roman" w:cs="Times New Roman"/>
          <w:i/>
          <w:color w:val="000000"/>
          <w:sz w:val="20"/>
          <w:szCs w:val="20"/>
        </w:rPr>
        <w:t>Požiarnotechnický a expertízny ústav MV</w:t>
      </w:r>
      <w:r w:rsidR="00C13890">
        <w:rPr>
          <w:rFonts w:ascii="Times New Roman" w:hAnsi="Times New Roman" w:cs="Times New Roman"/>
          <w:i/>
          <w:color w:val="000000"/>
          <w:sz w:val="20"/>
          <w:szCs w:val="20"/>
        </w:rPr>
        <w:t xml:space="preserve"> </w:t>
      </w:r>
      <w:r w:rsidRPr="00B90AD2">
        <w:rPr>
          <w:rFonts w:ascii="Times New Roman" w:hAnsi="Times New Roman" w:cs="Times New Roman"/>
          <w:i/>
          <w:color w:val="000000"/>
          <w:sz w:val="20"/>
          <w:szCs w:val="20"/>
        </w:rPr>
        <w:t>SR</w:t>
      </w:r>
      <w:r>
        <w:rPr>
          <w:rFonts w:ascii="Times New Roman" w:hAnsi="Times New Roman" w:cs="Times New Roman"/>
          <w:i/>
          <w:color w:val="000000"/>
          <w:sz w:val="20"/>
          <w:szCs w:val="20"/>
        </w:rPr>
        <w:t>, </w:t>
      </w:r>
      <w:r w:rsidRPr="00B90AD2">
        <w:rPr>
          <w:rFonts w:ascii="Times New Roman" w:hAnsi="Times New Roman" w:cs="Times New Roman"/>
          <w:i/>
          <w:sz w:val="20"/>
          <w:szCs w:val="20"/>
        </w:rPr>
        <w:t>NLC-LVÚ Zvolen; 2015</w:t>
      </w:r>
    </w:p>
    <w:p w:rsidR="005A312F" w:rsidRPr="007B21FB" w:rsidRDefault="005A312F" w:rsidP="00B90AD2">
      <w:pPr>
        <w:spacing w:after="0"/>
        <w:rPr>
          <w:rFonts w:ascii="Times New Roman" w:hAnsi="Times New Roman" w:cs="Times New Roman"/>
          <w:b/>
          <w:sz w:val="24"/>
        </w:rPr>
      </w:pPr>
    </w:p>
    <w:p w:rsidR="00861E48" w:rsidRPr="00902872" w:rsidRDefault="00861E48" w:rsidP="00861E48">
      <w:pPr>
        <w:spacing w:after="0"/>
        <w:rPr>
          <w:rFonts w:ascii="Times New Roman" w:hAnsi="Times New Roman" w:cs="Times New Roman"/>
          <w:sz w:val="24"/>
        </w:rPr>
      </w:pPr>
      <w:r w:rsidRPr="00902872">
        <w:rPr>
          <w:rFonts w:ascii="Times New Roman" w:hAnsi="Times New Roman" w:cs="Times New Roman"/>
          <w:sz w:val="24"/>
        </w:rPr>
        <w:t>Tabuľka 3.7-</w:t>
      </w:r>
      <w:r w:rsidR="002E3C6D" w:rsidRPr="00902872">
        <w:rPr>
          <w:rFonts w:ascii="Times New Roman" w:hAnsi="Times New Roman" w:cs="Times New Roman"/>
          <w:sz w:val="24"/>
        </w:rPr>
        <w:t>2</w:t>
      </w:r>
      <w:r w:rsidRPr="00902872">
        <w:rPr>
          <w:rFonts w:ascii="Times New Roman" w:hAnsi="Times New Roman" w:cs="Times New Roman"/>
          <w:sz w:val="24"/>
        </w:rPr>
        <w:t xml:space="preserve"> Lesné požiare podľa okresov </w:t>
      </w:r>
    </w:p>
    <w:tbl>
      <w:tblPr>
        <w:tblStyle w:val="PlainTable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992"/>
        <w:gridCol w:w="1178"/>
        <w:gridCol w:w="1085"/>
        <w:gridCol w:w="1281"/>
        <w:gridCol w:w="992"/>
        <w:gridCol w:w="1223"/>
        <w:gridCol w:w="1040"/>
      </w:tblGrid>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hideMark/>
          </w:tcPr>
          <w:p w:rsidR="00861E48" w:rsidRPr="00BB3D77" w:rsidRDefault="00861E48" w:rsidP="005B06F4">
            <w:pPr>
              <w:jc w:val="center"/>
              <w:rPr>
                <w:rFonts w:ascii="Times New Roman" w:eastAsia="Times New Roman" w:hAnsi="Times New Roman" w:cs="Times New Roman"/>
                <w:sz w:val="20"/>
                <w:szCs w:val="20"/>
                <w:lang w:eastAsia="sk-SK"/>
              </w:rPr>
            </w:pPr>
            <w:r w:rsidRPr="00BB3D77">
              <w:rPr>
                <w:rFonts w:ascii="Times New Roman" w:eastAsia="Times New Roman" w:hAnsi="Times New Roman" w:cs="Times New Roman"/>
                <w:szCs w:val="20"/>
                <w:lang w:eastAsia="sk-SK"/>
              </w:rPr>
              <w:t>Okres</w:t>
            </w:r>
          </w:p>
        </w:tc>
        <w:tc>
          <w:tcPr>
            <w:tcW w:w="992" w:type="dxa"/>
            <w:hideMark/>
          </w:tcPr>
          <w:p w:rsidR="00861E48" w:rsidRPr="00BB3D77" w:rsidRDefault="00861E48" w:rsidP="005B06F4">
            <w:pPr>
              <w:jc w:val="center"/>
              <w:rPr>
                <w:rFonts w:ascii="Times New Roman" w:eastAsia="Times New Roman" w:hAnsi="Times New Roman" w:cs="Times New Roman"/>
                <w:sz w:val="20"/>
                <w:szCs w:val="20"/>
                <w:lang w:eastAsia="sk-SK"/>
              </w:rPr>
            </w:pPr>
            <w:r w:rsidRPr="00BB3D77">
              <w:rPr>
                <w:rFonts w:ascii="Times New Roman" w:eastAsia="Times New Roman" w:hAnsi="Times New Roman" w:cs="Times New Roman"/>
                <w:sz w:val="20"/>
                <w:szCs w:val="20"/>
                <w:lang w:eastAsia="sk-SK"/>
              </w:rPr>
              <w:t>Počet požiarov</w:t>
            </w:r>
          </w:p>
        </w:tc>
        <w:tc>
          <w:tcPr>
            <w:tcW w:w="1178" w:type="dxa"/>
            <w:hideMark/>
          </w:tcPr>
          <w:p w:rsidR="00861E48" w:rsidRPr="00BB3D77" w:rsidRDefault="00861E48" w:rsidP="005B06F4">
            <w:pPr>
              <w:jc w:val="center"/>
              <w:rPr>
                <w:rFonts w:ascii="Times New Roman" w:eastAsia="Times New Roman" w:hAnsi="Times New Roman" w:cs="Times New Roman"/>
                <w:sz w:val="20"/>
                <w:szCs w:val="20"/>
                <w:lang w:eastAsia="sk-SK"/>
              </w:rPr>
            </w:pPr>
            <w:r w:rsidRPr="00BB3D77">
              <w:rPr>
                <w:rFonts w:ascii="Times New Roman" w:eastAsia="Times New Roman" w:hAnsi="Times New Roman" w:cs="Times New Roman"/>
                <w:sz w:val="20"/>
                <w:szCs w:val="20"/>
                <w:lang w:eastAsia="sk-SK"/>
              </w:rPr>
              <w:t>Poškodená plocha (ha)</w:t>
            </w:r>
          </w:p>
        </w:tc>
        <w:tc>
          <w:tcPr>
            <w:tcW w:w="1085" w:type="dxa"/>
            <w:hideMark/>
          </w:tcPr>
          <w:p w:rsidR="00861E48" w:rsidRPr="00BB3D77" w:rsidRDefault="00861E48" w:rsidP="005B06F4">
            <w:pPr>
              <w:jc w:val="center"/>
              <w:rPr>
                <w:rFonts w:ascii="Times New Roman" w:eastAsia="Times New Roman" w:hAnsi="Times New Roman" w:cs="Times New Roman"/>
                <w:sz w:val="20"/>
                <w:szCs w:val="20"/>
                <w:lang w:eastAsia="sk-SK"/>
              </w:rPr>
            </w:pPr>
            <w:r w:rsidRPr="00BB3D77">
              <w:rPr>
                <w:rFonts w:ascii="Times New Roman" w:eastAsia="Times New Roman" w:hAnsi="Times New Roman" w:cs="Times New Roman"/>
                <w:sz w:val="20"/>
                <w:szCs w:val="20"/>
                <w:lang w:eastAsia="sk-SK"/>
              </w:rPr>
              <w:t>Vyčíslená škoda (€)</w:t>
            </w:r>
          </w:p>
        </w:tc>
        <w:tc>
          <w:tcPr>
            <w:tcW w:w="1281" w:type="dxa"/>
          </w:tcPr>
          <w:p w:rsidR="00861E48" w:rsidRPr="00BB3D77" w:rsidRDefault="00861E48" w:rsidP="005B06F4">
            <w:pPr>
              <w:jc w:val="center"/>
              <w:rPr>
                <w:rFonts w:ascii="Times New Roman" w:eastAsia="Times New Roman" w:hAnsi="Times New Roman" w:cs="Times New Roman"/>
                <w:sz w:val="20"/>
                <w:szCs w:val="20"/>
                <w:lang w:eastAsia="sk-SK"/>
              </w:rPr>
            </w:pPr>
            <w:r w:rsidRPr="00BB3D77">
              <w:rPr>
                <w:rFonts w:ascii="Times New Roman" w:eastAsia="Times New Roman" w:hAnsi="Times New Roman" w:cs="Times New Roman"/>
                <w:szCs w:val="20"/>
                <w:lang w:eastAsia="sk-SK"/>
              </w:rPr>
              <w:t>Okres</w:t>
            </w:r>
          </w:p>
        </w:tc>
        <w:tc>
          <w:tcPr>
            <w:tcW w:w="992" w:type="dxa"/>
          </w:tcPr>
          <w:p w:rsidR="00861E48" w:rsidRPr="00BB3D77" w:rsidRDefault="00861E48" w:rsidP="005B06F4">
            <w:pPr>
              <w:jc w:val="center"/>
              <w:rPr>
                <w:rFonts w:ascii="Times New Roman" w:eastAsia="Times New Roman" w:hAnsi="Times New Roman" w:cs="Times New Roman"/>
                <w:sz w:val="20"/>
                <w:szCs w:val="20"/>
                <w:lang w:eastAsia="sk-SK"/>
              </w:rPr>
            </w:pPr>
            <w:r w:rsidRPr="00BB3D77">
              <w:rPr>
                <w:rFonts w:ascii="Times New Roman" w:eastAsia="Times New Roman" w:hAnsi="Times New Roman" w:cs="Times New Roman"/>
                <w:sz w:val="20"/>
                <w:szCs w:val="20"/>
                <w:lang w:eastAsia="sk-SK"/>
              </w:rPr>
              <w:t>Počet požiarov</w:t>
            </w:r>
          </w:p>
        </w:tc>
        <w:tc>
          <w:tcPr>
            <w:tcW w:w="1223" w:type="dxa"/>
          </w:tcPr>
          <w:p w:rsidR="00861E48" w:rsidRPr="00BB3D77" w:rsidRDefault="00861E48" w:rsidP="005B06F4">
            <w:pPr>
              <w:jc w:val="center"/>
              <w:rPr>
                <w:rFonts w:ascii="Times New Roman" w:eastAsia="Times New Roman" w:hAnsi="Times New Roman" w:cs="Times New Roman"/>
                <w:sz w:val="20"/>
                <w:szCs w:val="20"/>
                <w:lang w:eastAsia="sk-SK"/>
              </w:rPr>
            </w:pPr>
            <w:r w:rsidRPr="00BB3D77">
              <w:rPr>
                <w:rFonts w:ascii="Times New Roman" w:eastAsia="Times New Roman" w:hAnsi="Times New Roman" w:cs="Times New Roman"/>
                <w:sz w:val="18"/>
                <w:szCs w:val="20"/>
                <w:lang w:eastAsia="sk-SK"/>
              </w:rPr>
              <w:t xml:space="preserve">Poškodená </w:t>
            </w:r>
            <w:r w:rsidRPr="00BB3D77">
              <w:rPr>
                <w:rFonts w:ascii="Times New Roman" w:eastAsia="Times New Roman" w:hAnsi="Times New Roman" w:cs="Times New Roman"/>
                <w:sz w:val="20"/>
                <w:szCs w:val="20"/>
                <w:lang w:eastAsia="sk-SK"/>
              </w:rPr>
              <w:t>plocha (ha)</w:t>
            </w:r>
          </w:p>
        </w:tc>
        <w:tc>
          <w:tcPr>
            <w:tcW w:w="1040" w:type="dxa"/>
          </w:tcPr>
          <w:p w:rsidR="00861E48" w:rsidRPr="00BB3D77" w:rsidRDefault="00861E48" w:rsidP="005B06F4">
            <w:pPr>
              <w:jc w:val="center"/>
              <w:rPr>
                <w:rFonts w:ascii="Times New Roman" w:eastAsia="Times New Roman" w:hAnsi="Times New Roman" w:cs="Times New Roman"/>
                <w:sz w:val="20"/>
                <w:szCs w:val="20"/>
                <w:lang w:eastAsia="sk-SK"/>
              </w:rPr>
            </w:pPr>
            <w:r w:rsidRPr="00BB3D77">
              <w:rPr>
                <w:rFonts w:ascii="Times New Roman" w:eastAsia="Times New Roman" w:hAnsi="Times New Roman" w:cs="Times New Roman"/>
                <w:sz w:val="20"/>
                <w:szCs w:val="20"/>
                <w:lang w:eastAsia="sk-SK"/>
              </w:rPr>
              <w:t>Vyčíslená škoda (€)</w:t>
            </w:r>
          </w:p>
        </w:tc>
      </w:tr>
      <w:tr w:rsidR="003C11D0" w:rsidRPr="00BB3D77" w:rsidTr="00BB3D77">
        <w:trPr>
          <w:trHeight w:val="211"/>
        </w:trPr>
        <w:tc>
          <w:tcPr>
            <w:tcW w:w="1560" w:type="dxa"/>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Bánovce nad Bebravou</w:t>
            </w:r>
          </w:p>
        </w:tc>
        <w:tc>
          <w:tcPr>
            <w:tcW w:w="992" w:type="dxa"/>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085" w:type="dxa"/>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1 500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Partizánske</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0,04</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200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Banská Bystrica</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0,11</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Poltár</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0,79</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800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Brezno</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5,66</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17 580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Poprad</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4,24</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20 375</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Bytča</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Považská Bystrica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3,15</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4 750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Čadca</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15</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6,46</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5 535</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Prešov</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5,5</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1 800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Detva</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0,2</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1 000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Prievidza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2 620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Dolný Kubín</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Revúca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9</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900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Gelnica</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14</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16,68</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10 520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Rimavská Sobota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0,01</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200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Humenné</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42,42</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1 200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Rožňava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9</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5,19</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13 735</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lastRenderedPageBreak/>
              <w:t>Ilava</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2,8</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sz w:val="20"/>
                <w:lang w:eastAsia="sk-SK"/>
              </w:rPr>
              <w:t>Ružomberok</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0,63</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Kežmarok</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111,56</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196 055</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Sabinov</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Komárno</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Senica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6,06</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6 310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Košice - okolie</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9</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10,22</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2 330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Skalica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5,01</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17 800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Košice I</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1,31</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1 510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Snina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2,54</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820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Košice II</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0,6</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Spišská Nová Ves</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22</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48,87</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11 500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Košice III</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0,5</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Stará Ľubovňa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0,16</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Kysucké Nové Mesto</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0,32</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370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Svidník</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0,21</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250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Levoča</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0,17</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150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Trebišov</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0,21</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800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Liptovský Mikuláš</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1,38</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Trenčín</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35</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Lučenec</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Trnava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0,21</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Malacky</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24</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8,48</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16 690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Turčianske Teplice</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0,02</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Martin</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Tvrdošín</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1,15</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4 955</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Medzilaborce</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Vranov nad Topľou</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10,08</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3 200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Michalovce</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9,5</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4 100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Zvolen</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0,04</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550</w:t>
            </w:r>
          </w:p>
        </w:tc>
      </w:tr>
      <w:tr w:rsidR="003C11D0" w:rsidRPr="00BB3D77" w:rsidTr="00BB3D77">
        <w:trPr>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Myjava</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0,11</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Žarnovica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30</w:t>
            </w:r>
          </w:p>
        </w:tc>
      </w:tr>
      <w:tr w:rsidR="00861E48"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Námestovo</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6 000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Žilina</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14</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7,78</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6 580</w:t>
            </w:r>
          </w:p>
        </w:tc>
      </w:tr>
      <w:tr w:rsidR="003C11D0" w:rsidRPr="00BB3D77" w:rsidTr="00BB3D77">
        <w:trPr>
          <w:trHeight w:val="270"/>
        </w:trPr>
        <w:tc>
          <w:tcPr>
            <w:tcW w:w="1560" w:type="dxa"/>
            <w:noWrap/>
            <w:hideMark/>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Nové Mesto nad Váhom</w:t>
            </w:r>
          </w:p>
        </w:tc>
        <w:tc>
          <w:tcPr>
            <w:tcW w:w="992" w:type="dxa"/>
            <w:noWrap/>
            <w:hideMark/>
          </w:tcPr>
          <w:p w:rsidR="00861E48" w:rsidRPr="00BB3D77" w:rsidRDefault="00861E48" w:rsidP="003C11D0">
            <w:pPr>
              <w:ind w:right="3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178"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0,2</w:t>
            </w:r>
          </w:p>
        </w:tc>
        <w:tc>
          <w:tcPr>
            <w:tcW w:w="1085" w:type="dxa"/>
            <w:noWrap/>
            <w:hideMark/>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2 000</w:t>
            </w:r>
          </w:p>
        </w:tc>
        <w:tc>
          <w:tcPr>
            <w:tcW w:w="1281" w:type="dxa"/>
          </w:tcPr>
          <w:p w:rsidR="00861E48" w:rsidRPr="00BB3D77" w:rsidRDefault="00861E48" w:rsidP="005B06F4">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Spolu</w:t>
            </w:r>
          </w:p>
        </w:tc>
        <w:tc>
          <w:tcPr>
            <w:tcW w:w="992" w:type="dxa"/>
          </w:tcPr>
          <w:p w:rsidR="00861E48" w:rsidRPr="00BB3D77" w:rsidRDefault="00861E48" w:rsidP="003C11D0">
            <w:pPr>
              <w:ind w:right="2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242</w:t>
            </w:r>
          </w:p>
        </w:tc>
        <w:tc>
          <w:tcPr>
            <w:tcW w:w="1223"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352,57</w:t>
            </w:r>
          </w:p>
        </w:tc>
        <w:tc>
          <w:tcPr>
            <w:tcW w:w="1040" w:type="dxa"/>
          </w:tcPr>
          <w:p w:rsidR="00861E48" w:rsidRPr="00BB3D77" w:rsidRDefault="00861E48" w:rsidP="005B06F4">
            <w:pPr>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367 370</w:t>
            </w:r>
          </w:p>
        </w:tc>
      </w:tr>
    </w:tbl>
    <w:p w:rsidR="00B90AD2" w:rsidRPr="00B90AD2" w:rsidRDefault="00B90AD2" w:rsidP="00B90AD2">
      <w:pPr>
        <w:spacing w:after="0"/>
        <w:rPr>
          <w:rFonts w:ascii="Times New Roman" w:hAnsi="Times New Roman" w:cs="Times New Roman"/>
          <w:i/>
          <w:sz w:val="20"/>
          <w:szCs w:val="20"/>
        </w:rPr>
      </w:pPr>
      <w:r w:rsidRPr="00B90AD2">
        <w:rPr>
          <w:rFonts w:ascii="Times New Roman" w:hAnsi="Times New Roman" w:cs="Times New Roman"/>
          <w:i/>
          <w:sz w:val="20"/>
          <w:szCs w:val="20"/>
        </w:rPr>
        <w:t xml:space="preserve">Prameň: </w:t>
      </w:r>
      <w:r w:rsidRPr="00B90AD2">
        <w:rPr>
          <w:rFonts w:ascii="Times New Roman" w:hAnsi="Times New Roman" w:cs="Times New Roman"/>
          <w:i/>
          <w:color w:val="000000"/>
          <w:sz w:val="20"/>
          <w:szCs w:val="20"/>
        </w:rPr>
        <w:t>Požiarnotechnický a expertízny ústav MV</w:t>
      </w:r>
      <w:r w:rsidR="00C13890">
        <w:rPr>
          <w:rFonts w:ascii="Times New Roman" w:hAnsi="Times New Roman" w:cs="Times New Roman"/>
          <w:i/>
          <w:color w:val="000000"/>
          <w:sz w:val="20"/>
          <w:szCs w:val="20"/>
        </w:rPr>
        <w:t xml:space="preserve"> </w:t>
      </w:r>
      <w:r w:rsidRPr="00B90AD2">
        <w:rPr>
          <w:rFonts w:ascii="Times New Roman" w:hAnsi="Times New Roman" w:cs="Times New Roman"/>
          <w:i/>
          <w:color w:val="000000"/>
          <w:sz w:val="20"/>
          <w:szCs w:val="20"/>
        </w:rPr>
        <w:t>SR</w:t>
      </w:r>
      <w:r>
        <w:rPr>
          <w:rFonts w:ascii="Times New Roman" w:hAnsi="Times New Roman" w:cs="Times New Roman"/>
          <w:i/>
          <w:color w:val="000000"/>
          <w:sz w:val="20"/>
          <w:szCs w:val="20"/>
        </w:rPr>
        <w:t>, </w:t>
      </w:r>
      <w:r w:rsidR="003A08F3" w:rsidRPr="00B90AD2">
        <w:rPr>
          <w:rFonts w:ascii="Times New Roman" w:hAnsi="Times New Roman" w:cs="Times New Roman"/>
          <w:i/>
          <w:sz w:val="20"/>
          <w:szCs w:val="20"/>
        </w:rPr>
        <w:t xml:space="preserve">NLC-LVÚ Zvolen; </w:t>
      </w:r>
      <w:r w:rsidRPr="00B90AD2">
        <w:rPr>
          <w:rFonts w:ascii="Times New Roman" w:hAnsi="Times New Roman" w:cs="Times New Roman"/>
          <w:i/>
          <w:sz w:val="20"/>
          <w:szCs w:val="20"/>
        </w:rPr>
        <w:t>2015</w:t>
      </w:r>
    </w:p>
    <w:p w:rsidR="00FE6BD3" w:rsidRDefault="00FE6BD3" w:rsidP="0050783B">
      <w:pPr>
        <w:spacing w:after="0"/>
        <w:rPr>
          <w:rFonts w:ascii="Times New Roman" w:hAnsi="Times New Roman" w:cs="Times New Roman"/>
          <w:b/>
          <w:sz w:val="24"/>
        </w:rPr>
      </w:pPr>
    </w:p>
    <w:p w:rsidR="004964E0" w:rsidRPr="00902872" w:rsidRDefault="004964E0" w:rsidP="008C118A">
      <w:pPr>
        <w:spacing w:after="0"/>
        <w:rPr>
          <w:rFonts w:ascii="Times New Roman" w:hAnsi="Times New Roman" w:cs="Times New Roman"/>
          <w:sz w:val="24"/>
          <w:szCs w:val="24"/>
        </w:rPr>
      </w:pPr>
      <w:r w:rsidRPr="00902872">
        <w:rPr>
          <w:rFonts w:ascii="Times New Roman" w:hAnsi="Times New Roman" w:cs="Times New Roman"/>
          <w:sz w:val="24"/>
          <w:szCs w:val="24"/>
        </w:rPr>
        <w:t>Tabuľka 3.7-</w:t>
      </w:r>
      <w:r w:rsidR="00157841" w:rsidRPr="00902872">
        <w:rPr>
          <w:rFonts w:ascii="Times New Roman" w:hAnsi="Times New Roman" w:cs="Times New Roman"/>
          <w:sz w:val="24"/>
          <w:szCs w:val="24"/>
        </w:rPr>
        <w:t>3</w:t>
      </w:r>
      <w:r w:rsidRPr="00902872">
        <w:rPr>
          <w:rFonts w:ascii="Times New Roman" w:hAnsi="Times New Roman" w:cs="Times New Roman"/>
          <w:sz w:val="24"/>
          <w:szCs w:val="24"/>
        </w:rPr>
        <w:t xml:space="preserve"> </w:t>
      </w:r>
      <w:r w:rsidR="00157841" w:rsidRPr="00902872">
        <w:rPr>
          <w:rFonts w:ascii="Times New Roman" w:hAnsi="Times New Roman" w:cs="Times New Roman"/>
          <w:sz w:val="24"/>
          <w:szCs w:val="24"/>
        </w:rPr>
        <w:t>O</w:t>
      </w:r>
      <w:r w:rsidRPr="00902872">
        <w:rPr>
          <w:rFonts w:ascii="Times New Roman" w:hAnsi="Times New Roman" w:cs="Times New Roman"/>
          <w:sz w:val="24"/>
          <w:szCs w:val="24"/>
        </w:rPr>
        <w:t>kres</w:t>
      </w:r>
      <w:r w:rsidR="00157841" w:rsidRPr="00902872">
        <w:rPr>
          <w:rFonts w:ascii="Times New Roman" w:hAnsi="Times New Roman" w:cs="Times New Roman"/>
          <w:sz w:val="24"/>
          <w:szCs w:val="24"/>
        </w:rPr>
        <w:t>y s najvyšším</w:t>
      </w:r>
      <w:r w:rsidRPr="00902872">
        <w:rPr>
          <w:rFonts w:ascii="Times New Roman" w:hAnsi="Times New Roman" w:cs="Times New Roman"/>
          <w:sz w:val="24"/>
          <w:szCs w:val="24"/>
        </w:rPr>
        <w:t xml:space="preserve"> počt</w:t>
      </w:r>
      <w:r w:rsidR="00157841" w:rsidRPr="00902872">
        <w:rPr>
          <w:rFonts w:ascii="Times New Roman" w:hAnsi="Times New Roman" w:cs="Times New Roman"/>
          <w:sz w:val="24"/>
          <w:szCs w:val="24"/>
        </w:rPr>
        <w:t>om lesných požiarov</w:t>
      </w:r>
      <w:r w:rsidRPr="00902872">
        <w:rPr>
          <w:rFonts w:ascii="Times New Roman" w:hAnsi="Times New Roman" w:cs="Times New Roman"/>
          <w:sz w:val="24"/>
          <w:szCs w:val="24"/>
        </w:rPr>
        <w:t>, poškoden</w:t>
      </w:r>
      <w:r w:rsidR="00157841" w:rsidRPr="00902872">
        <w:rPr>
          <w:rFonts w:ascii="Times New Roman" w:hAnsi="Times New Roman" w:cs="Times New Roman"/>
          <w:sz w:val="24"/>
          <w:szCs w:val="24"/>
        </w:rPr>
        <w:t>ou</w:t>
      </w:r>
      <w:r w:rsidRPr="00902872">
        <w:rPr>
          <w:rFonts w:ascii="Times New Roman" w:hAnsi="Times New Roman" w:cs="Times New Roman"/>
          <w:sz w:val="24"/>
          <w:szCs w:val="24"/>
        </w:rPr>
        <w:t xml:space="preserve"> ploch</w:t>
      </w:r>
      <w:r w:rsidR="00157841" w:rsidRPr="00902872">
        <w:rPr>
          <w:rFonts w:ascii="Times New Roman" w:hAnsi="Times New Roman" w:cs="Times New Roman"/>
          <w:sz w:val="24"/>
          <w:szCs w:val="24"/>
        </w:rPr>
        <w:t>ou</w:t>
      </w:r>
      <w:r w:rsidRPr="00902872">
        <w:rPr>
          <w:rFonts w:ascii="Times New Roman" w:hAnsi="Times New Roman" w:cs="Times New Roman"/>
          <w:sz w:val="24"/>
          <w:szCs w:val="24"/>
        </w:rPr>
        <w:t xml:space="preserve"> a </w:t>
      </w:r>
      <w:r w:rsidR="00157841" w:rsidRPr="00902872">
        <w:rPr>
          <w:rFonts w:ascii="Times New Roman" w:hAnsi="Times New Roman" w:cs="Times New Roman"/>
          <w:sz w:val="24"/>
          <w:szCs w:val="24"/>
        </w:rPr>
        <w:t>spôsobenou škodou</w:t>
      </w:r>
    </w:p>
    <w:tbl>
      <w:tblPr>
        <w:tblStyle w:val="PlainTable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992"/>
        <w:gridCol w:w="1985"/>
        <w:gridCol w:w="1276"/>
        <w:gridCol w:w="1696"/>
        <w:gridCol w:w="1559"/>
      </w:tblGrid>
      <w:tr w:rsidR="003C11D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2835" w:type="dxa"/>
            <w:gridSpan w:val="2"/>
            <w:noWrap/>
            <w:hideMark/>
          </w:tcPr>
          <w:p w:rsidR="003C11D0" w:rsidRPr="00BB3D77" w:rsidRDefault="003C11D0" w:rsidP="003C11D0">
            <w:pPr>
              <w:jc w:val="center"/>
              <w:rPr>
                <w:rFonts w:ascii="Times New Roman" w:eastAsia="Times New Roman" w:hAnsi="Times New Roman" w:cs="Times New Roman"/>
                <w:lang w:eastAsia="sk-SK"/>
              </w:rPr>
            </w:pPr>
            <w:r w:rsidRPr="00BB3D77">
              <w:rPr>
                <w:rFonts w:ascii="Times New Roman" w:eastAsia="Calibri" w:hAnsi="Times New Roman" w:cs="Times New Roman"/>
              </w:rPr>
              <w:t>Okresy s najväčším počtom požiarov</w:t>
            </w:r>
          </w:p>
        </w:tc>
        <w:tc>
          <w:tcPr>
            <w:tcW w:w="3261" w:type="dxa"/>
            <w:gridSpan w:val="2"/>
          </w:tcPr>
          <w:p w:rsidR="003C11D0" w:rsidRPr="00BB3D77" w:rsidRDefault="003C11D0" w:rsidP="003C11D0">
            <w:pPr>
              <w:jc w:val="center"/>
              <w:rPr>
                <w:rFonts w:ascii="Times New Roman" w:eastAsia="Calibri" w:hAnsi="Times New Roman" w:cs="Times New Roman"/>
              </w:rPr>
            </w:pPr>
            <w:r w:rsidRPr="00BB3D77">
              <w:rPr>
                <w:rFonts w:ascii="Times New Roman" w:eastAsia="Calibri" w:hAnsi="Times New Roman" w:cs="Times New Roman"/>
              </w:rPr>
              <w:t>Okresy s najväčšou plochou poškodenou požiarmi</w:t>
            </w:r>
          </w:p>
        </w:tc>
        <w:tc>
          <w:tcPr>
            <w:tcW w:w="3255" w:type="dxa"/>
            <w:gridSpan w:val="2"/>
          </w:tcPr>
          <w:p w:rsidR="003C11D0" w:rsidRPr="00BB3D77" w:rsidRDefault="003C11D0" w:rsidP="003C11D0">
            <w:pPr>
              <w:jc w:val="center"/>
              <w:rPr>
                <w:rFonts w:ascii="Times New Roman" w:eastAsia="Calibri" w:hAnsi="Times New Roman" w:cs="Times New Roman"/>
              </w:rPr>
            </w:pPr>
            <w:r w:rsidRPr="00BB3D77">
              <w:rPr>
                <w:rFonts w:ascii="Times New Roman" w:eastAsia="Calibri" w:hAnsi="Times New Roman" w:cs="Times New Roman"/>
              </w:rPr>
              <w:t xml:space="preserve">Okresy s najväčšou vyčíslenou škodou spôsobenou požiarmi </w:t>
            </w:r>
          </w:p>
        </w:tc>
      </w:tr>
      <w:tr w:rsidR="003C11D0" w:rsidRPr="00BB3D77" w:rsidTr="00BB3D77">
        <w:trPr>
          <w:trHeight w:val="255"/>
        </w:trPr>
        <w:tc>
          <w:tcPr>
            <w:tcW w:w="1843" w:type="dxa"/>
            <w:noWrap/>
          </w:tcPr>
          <w:p w:rsidR="003C11D0" w:rsidRPr="00BB3D77" w:rsidRDefault="003C11D0" w:rsidP="003C11D0">
            <w:pPr>
              <w:rPr>
                <w:rFonts w:ascii="Times New Roman" w:eastAsia="Calibri" w:hAnsi="Times New Roman" w:cs="Times New Roman"/>
              </w:rPr>
            </w:pPr>
            <w:r w:rsidRPr="00BB3D77">
              <w:rPr>
                <w:rFonts w:ascii="Times New Roman" w:eastAsia="Calibri" w:hAnsi="Times New Roman" w:cs="Times New Roman"/>
              </w:rPr>
              <w:t>Okres</w:t>
            </w:r>
          </w:p>
        </w:tc>
        <w:tc>
          <w:tcPr>
            <w:tcW w:w="992" w:type="dxa"/>
            <w:noWrap/>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Počet požiarov</w:t>
            </w:r>
          </w:p>
        </w:tc>
        <w:tc>
          <w:tcPr>
            <w:tcW w:w="1985"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Okres</w:t>
            </w:r>
          </w:p>
        </w:tc>
        <w:tc>
          <w:tcPr>
            <w:tcW w:w="1276"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Poškodená plocha,</w:t>
            </w:r>
            <w:r w:rsidRPr="00BB3D77">
              <w:rPr>
                <w:rFonts w:ascii="Times New Roman" w:eastAsia="Calibri" w:hAnsi="Times New Roman" w:cs="Times New Roman"/>
              </w:rPr>
              <w:t xml:space="preserve"> ha</w:t>
            </w:r>
          </w:p>
        </w:tc>
        <w:tc>
          <w:tcPr>
            <w:tcW w:w="1696"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Okres</w:t>
            </w:r>
          </w:p>
        </w:tc>
        <w:tc>
          <w:tcPr>
            <w:tcW w:w="1559"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Vyčíslená škoda,</w:t>
            </w:r>
            <w:r w:rsidRPr="00BB3D77">
              <w:rPr>
                <w:rFonts w:ascii="Times New Roman" w:eastAsia="Calibri" w:hAnsi="Times New Roman" w:cs="Times New Roman"/>
              </w:rPr>
              <w:t xml:space="preserve"> EUR</w:t>
            </w:r>
          </w:p>
        </w:tc>
      </w:tr>
      <w:tr w:rsidR="003C11D0" w:rsidRPr="00BB3D77" w:rsidTr="00870165">
        <w:trPr>
          <w:cnfStyle w:val="000000100000" w:firstRow="0" w:lastRow="0" w:firstColumn="0" w:lastColumn="0" w:oddVBand="0" w:evenVBand="0" w:oddHBand="1" w:evenHBand="0" w:firstRowFirstColumn="0" w:firstRowLastColumn="0" w:lastRowFirstColumn="0" w:lastRowLastColumn="0"/>
          <w:trHeight w:val="79"/>
        </w:trPr>
        <w:tc>
          <w:tcPr>
            <w:tcW w:w="1843" w:type="dxa"/>
            <w:noWrap/>
            <w:hideMark/>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Malacky</w:t>
            </w:r>
          </w:p>
        </w:tc>
        <w:tc>
          <w:tcPr>
            <w:tcW w:w="992" w:type="dxa"/>
            <w:noWrap/>
            <w:hideMark/>
          </w:tcPr>
          <w:p w:rsidR="003C11D0" w:rsidRPr="00BB3D77" w:rsidRDefault="003C11D0" w:rsidP="003C11D0">
            <w:pPr>
              <w:tabs>
                <w:tab w:val="left" w:pos="743"/>
              </w:tabs>
              <w:ind w:right="17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24</w:t>
            </w:r>
          </w:p>
        </w:tc>
        <w:tc>
          <w:tcPr>
            <w:tcW w:w="1985"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Kežmarok</w:t>
            </w:r>
          </w:p>
        </w:tc>
        <w:tc>
          <w:tcPr>
            <w:tcW w:w="1276" w:type="dxa"/>
          </w:tcPr>
          <w:p w:rsidR="003C11D0" w:rsidRPr="00BB3D77" w:rsidRDefault="003C11D0" w:rsidP="003C11D0">
            <w:pPr>
              <w:ind w:right="172"/>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111,56</w:t>
            </w:r>
          </w:p>
        </w:tc>
        <w:tc>
          <w:tcPr>
            <w:tcW w:w="1696"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Kežmarok</w:t>
            </w:r>
          </w:p>
        </w:tc>
        <w:tc>
          <w:tcPr>
            <w:tcW w:w="1559" w:type="dxa"/>
          </w:tcPr>
          <w:p w:rsidR="003C11D0" w:rsidRPr="00BB3D77" w:rsidRDefault="003C11D0" w:rsidP="003C11D0">
            <w:pPr>
              <w:ind w:right="17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196 055</w:t>
            </w:r>
          </w:p>
        </w:tc>
      </w:tr>
      <w:tr w:rsidR="003C11D0" w:rsidRPr="00BB3D77" w:rsidTr="00BB3D77">
        <w:trPr>
          <w:trHeight w:val="255"/>
        </w:trPr>
        <w:tc>
          <w:tcPr>
            <w:tcW w:w="1843" w:type="dxa"/>
            <w:noWrap/>
            <w:hideMark/>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Spišská Nová Ves</w:t>
            </w:r>
          </w:p>
        </w:tc>
        <w:tc>
          <w:tcPr>
            <w:tcW w:w="992" w:type="dxa"/>
            <w:noWrap/>
            <w:hideMark/>
          </w:tcPr>
          <w:p w:rsidR="003C11D0" w:rsidRPr="00BB3D77" w:rsidRDefault="003C11D0" w:rsidP="003C11D0">
            <w:pPr>
              <w:tabs>
                <w:tab w:val="left" w:pos="743"/>
              </w:tabs>
              <w:ind w:right="17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22</w:t>
            </w:r>
          </w:p>
        </w:tc>
        <w:tc>
          <w:tcPr>
            <w:tcW w:w="1985"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Spišská Nová Ves</w:t>
            </w:r>
          </w:p>
        </w:tc>
        <w:tc>
          <w:tcPr>
            <w:tcW w:w="1276" w:type="dxa"/>
          </w:tcPr>
          <w:p w:rsidR="003C11D0" w:rsidRPr="00BB3D77" w:rsidRDefault="003C11D0" w:rsidP="003C11D0">
            <w:pPr>
              <w:ind w:right="172"/>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48,87</w:t>
            </w:r>
          </w:p>
        </w:tc>
        <w:tc>
          <w:tcPr>
            <w:tcW w:w="1696"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Poprad</w:t>
            </w:r>
          </w:p>
        </w:tc>
        <w:tc>
          <w:tcPr>
            <w:tcW w:w="1559" w:type="dxa"/>
          </w:tcPr>
          <w:p w:rsidR="003C11D0" w:rsidRPr="00BB3D77" w:rsidRDefault="003C11D0" w:rsidP="003C11D0">
            <w:pPr>
              <w:ind w:right="17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20 375</w:t>
            </w:r>
          </w:p>
        </w:tc>
      </w:tr>
      <w:tr w:rsidR="003C11D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843" w:type="dxa"/>
            <w:noWrap/>
            <w:hideMark/>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Čadca</w:t>
            </w:r>
          </w:p>
        </w:tc>
        <w:tc>
          <w:tcPr>
            <w:tcW w:w="992" w:type="dxa"/>
            <w:noWrap/>
            <w:hideMark/>
          </w:tcPr>
          <w:p w:rsidR="003C11D0" w:rsidRPr="00BB3D77" w:rsidRDefault="003C11D0" w:rsidP="003C11D0">
            <w:pPr>
              <w:tabs>
                <w:tab w:val="left" w:pos="743"/>
              </w:tabs>
              <w:ind w:right="17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15</w:t>
            </w:r>
          </w:p>
        </w:tc>
        <w:tc>
          <w:tcPr>
            <w:tcW w:w="1985"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Humenné</w:t>
            </w:r>
          </w:p>
        </w:tc>
        <w:tc>
          <w:tcPr>
            <w:tcW w:w="1276" w:type="dxa"/>
          </w:tcPr>
          <w:p w:rsidR="003C11D0" w:rsidRPr="00BB3D77" w:rsidRDefault="003C11D0" w:rsidP="003C11D0">
            <w:pPr>
              <w:ind w:right="172"/>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42,42</w:t>
            </w:r>
          </w:p>
        </w:tc>
        <w:tc>
          <w:tcPr>
            <w:tcW w:w="1696"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Skalica</w:t>
            </w:r>
          </w:p>
        </w:tc>
        <w:tc>
          <w:tcPr>
            <w:tcW w:w="1559" w:type="dxa"/>
          </w:tcPr>
          <w:p w:rsidR="003C11D0" w:rsidRPr="00BB3D77" w:rsidRDefault="003C11D0" w:rsidP="003C11D0">
            <w:pPr>
              <w:ind w:right="17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17 800</w:t>
            </w:r>
          </w:p>
        </w:tc>
      </w:tr>
      <w:tr w:rsidR="003C11D0" w:rsidRPr="00BB3D77" w:rsidTr="00BB3D77">
        <w:trPr>
          <w:trHeight w:val="255"/>
        </w:trPr>
        <w:tc>
          <w:tcPr>
            <w:tcW w:w="1843" w:type="dxa"/>
            <w:noWrap/>
            <w:hideMark/>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Gelnica</w:t>
            </w:r>
          </w:p>
        </w:tc>
        <w:tc>
          <w:tcPr>
            <w:tcW w:w="992" w:type="dxa"/>
            <w:noWrap/>
            <w:hideMark/>
          </w:tcPr>
          <w:p w:rsidR="003C11D0" w:rsidRPr="00BB3D77" w:rsidRDefault="003C11D0" w:rsidP="003C11D0">
            <w:pPr>
              <w:tabs>
                <w:tab w:val="left" w:pos="743"/>
              </w:tabs>
              <w:ind w:right="17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14</w:t>
            </w:r>
          </w:p>
        </w:tc>
        <w:tc>
          <w:tcPr>
            <w:tcW w:w="1985"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Gelnica</w:t>
            </w:r>
          </w:p>
        </w:tc>
        <w:tc>
          <w:tcPr>
            <w:tcW w:w="1276" w:type="dxa"/>
          </w:tcPr>
          <w:p w:rsidR="003C11D0" w:rsidRPr="00BB3D77" w:rsidRDefault="003C11D0" w:rsidP="003C11D0">
            <w:pPr>
              <w:ind w:right="172"/>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16,68</w:t>
            </w:r>
          </w:p>
        </w:tc>
        <w:tc>
          <w:tcPr>
            <w:tcW w:w="1696"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Brezno</w:t>
            </w:r>
          </w:p>
        </w:tc>
        <w:tc>
          <w:tcPr>
            <w:tcW w:w="1559" w:type="dxa"/>
          </w:tcPr>
          <w:p w:rsidR="003C11D0" w:rsidRPr="00BB3D77" w:rsidRDefault="003C11D0" w:rsidP="003C11D0">
            <w:pPr>
              <w:ind w:right="17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17 580</w:t>
            </w:r>
          </w:p>
        </w:tc>
      </w:tr>
      <w:tr w:rsidR="003C11D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1843" w:type="dxa"/>
            <w:noWrap/>
            <w:hideMark/>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Žilina</w:t>
            </w:r>
          </w:p>
        </w:tc>
        <w:tc>
          <w:tcPr>
            <w:tcW w:w="992" w:type="dxa"/>
            <w:noWrap/>
            <w:hideMark/>
          </w:tcPr>
          <w:p w:rsidR="003C11D0" w:rsidRPr="00BB3D77" w:rsidRDefault="003C11D0" w:rsidP="003C11D0">
            <w:pPr>
              <w:tabs>
                <w:tab w:val="left" w:pos="743"/>
              </w:tabs>
              <w:ind w:right="17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14</w:t>
            </w:r>
          </w:p>
        </w:tc>
        <w:tc>
          <w:tcPr>
            <w:tcW w:w="1985"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Košice - okolie</w:t>
            </w:r>
          </w:p>
        </w:tc>
        <w:tc>
          <w:tcPr>
            <w:tcW w:w="1276" w:type="dxa"/>
          </w:tcPr>
          <w:p w:rsidR="003C11D0" w:rsidRPr="00BB3D77" w:rsidRDefault="003C11D0" w:rsidP="003C11D0">
            <w:pPr>
              <w:ind w:right="172"/>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10,22</w:t>
            </w:r>
          </w:p>
        </w:tc>
        <w:tc>
          <w:tcPr>
            <w:tcW w:w="1696"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Malacky</w:t>
            </w:r>
          </w:p>
        </w:tc>
        <w:tc>
          <w:tcPr>
            <w:tcW w:w="1559" w:type="dxa"/>
          </w:tcPr>
          <w:p w:rsidR="003C11D0" w:rsidRPr="00BB3D77" w:rsidRDefault="003C11D0" w:rsidP="003C11D0">
            <w:pPr>
              <w:ind w:right="17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16 690</w:t>
            </w:r>
          </w:p>
        </w:tc>
      </w:tr>
      <w:tr w:rsidR="003C11D0" w:rsidRPr="00BB3D77" w:rsidTr="00BB3D77">
        <w:trPr>
          <w:trHeight w:val="255"/>
        </w:trPr>
        <w:tc>
          <w:tcPr>
            <w:tcW w:w="1843" w:type="dxa"/>
            <w:noWrap/>
            <w:hideMark/>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Senica</w:t>
            </w:r>
          </w:p>
        </w:tc>
        <w:tc>
          <w:tcPr>
            <w:tcW w:w="992" w:type="dxa"/>
            <w:noWrap/>
            <w:hideMark/>
          </w:tcPr>
          <w:p w:rsidR="003C11D0" w:rsidRPr="00BB3D77" w:rsidRDefault="003C11D0" w:rsidP="003C11D0">
            <w:pPr>
              <w:tabs>
                <w:tab w:val="left" w:pos="743"/>
              </w:tabs>
              <w:ind w:right="174"/>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13</w:t>
            </w:r>
          </w:p>
        </w:tc>
        <w:tc>
          <w:tcPr>
            <w:tcW w:w="1985" w:type="dxa"/>
          </w:tcPr>
          <w:p w:rsidR="003C11D0" w:rsidRPr="00BB3D77" w:rsidRDefault="003C11D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Vranov nad Topľou</w:t>
            </w:r>
          </w:p>
        </w:tc>
        <w:tc>
          <w:tcPr>
            <w:tcW w:w="1276" w:type="dxa"/>
          </w:tcPr>
          <w:p w:rsidR="003C11D0" w:rsidRPr="00BB3D77" w:rsidRDefault="003C11D0" w:rsidP="003C11D0">
            <w:pPr>
              <w:ind w:right="172"/>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10,08</w:t>
            </w:r>
          </w:p>
        </w:tc>
        <w:tc>
          <w:tcPr>
            <w:tcW w:w="1696" w:type="dxa"/>
          </w:tcPr>
          <w:p w:rsidR="003C11D0" w:rsidRPr="00BB3D77" w:rsidRDefault="004964E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w:t>
            </w:r>
          </w:p>
        </w:tc>
        <w:tc>
          <w:tcPr>
            <w:tcW w:w="1559" w:type="dxa"/>
          </w:tcPr>
          <w:p w:rsidR="003C11D0" w:rsidRPr="00BB3D77" w:rsidRDefault="004964E0" w:rsidP="003C11D0">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w:t>
            </w:r>
          </w:p>
        </w:tc>
      </w:tr>
    </w:tbl>
    <w:p w:rsidR="00B90AD2" w:rsidRPr="00B90AD2" w:rsidRDefault="00B90AD2" w:rsidP="00B90AD2">
      <w:pPr>
        <w:spacing w:after="0"/>
        <w:rPr>
          <w:rFonts w:ascii="Times New Roman" w:hAnsi="Times New Roman" w:cs="Times New Roman"/>
          <w:i/>
          <w:sz w:val="20"/>
          <w:szCs w:val="20"/>
        </w:rPr>
      </w:pPr>
      <w:r w:rsidRPr="00B90AD2">
        <w:rPr>
          <w:rFonts w:ascii="Times New Roman" w:hAnsi="Times New Roman" w:cs="Times New Roman"/>
          <w:i/>
          <w:sz w:val="20"/>
          <w:szCs w:val="20"/>
        </w:rPr>
        <w:t xml:space="preserve">Prameň: NLC-LVÚ Zvolen;  </w:t>
      </w:r>
      <w:r w:rsidRPr="00B90AD2">
        <w:rPr>
          <w:rFonts w:ascii="Times New Roman" w:hAnsi="Times New Roman" w:cs="Times New Roman"/>
          <w:i/>
          <w:color w:val="000000"/>
          <w:sz w:val="20"/>
          <w:szCs w:val="20"/>
        </w:rPr>
        <w:t>Požiarnotechnický a expertízny ústav MV</w:t>
      </w:r>
      <w:r w:rsidR="00C13890">
        <w:rPr>
          <w:rFonts w:ascii="Times New Roman" w:hAnsi="Times New Roman" w:cs="Times New Roman"/>
          <w:i/>
          <w:color w:val="000000"/>
          <w:sz w:val="20"/>
          <w:szCs w:val="20"/>
        </w:rPr>
        <w:t xml:space="preserve"> </w:t>
      </w:r>
      <w:r w:rsidRPr="00B90AD2">
        <w:rPr>
          <w:rFonts w:ascii="Times New Roman" w:hAnsi="Times New Roman" w:cs="Times New Roman"/>
          <w:i/>
          <w:color w:val="000000"/>
          <w:sz w:val="20"/>
          <w:szCs w:val="20"/>
        </w:rPr>
        <w:t>SR</w:t>
      </w:r>
      <w:r>
        <w:rPr>
          <w:rFonts w:ascii="Times New Roman" w:hAnsi="Times New Roman" w:cs="Times New Roman"/>
          <w:i/>
          <w:color w:val="000000"/>
          <w:sz w:val="20"/>
          <w:szCs w:val="20"/>
        </w:rPr>
        <w:t>, </w:t>
      </w:r>
      <w:r w:rsidRPr="00B90AD2">
        <w:rPr>
          <w:rFonts w:ascii="Times New Roman" w:hAnsi="Times New Roman" w:cs="Times New Roman"/>
          <w:i/>
          <w:sz w:val="20"/>
          <w:szCs w:val="20"/>
        </w:rPr>
        <w:t>2015</w:t>
      </w:r>
    </w:p>
    <w:p w:rsidR="00FE6BD3" w:rsidRDefault="00FE6BD3" w:rsidP="00B90AD2">
      <w:pPr>
        <w:spacing w:after="0"/>
        <w:rPr>
          <w:rFonts w:ascii="Times New Roman" w:hAnsi="Times New Roman" w:cs="Times New Roman"/>
          <w:b/>
          <w:sz w:val="24"/>
        </w:rPr>
      </w:pPr>
    </w:p>
    <w:p w:rsidR="00432821" w:rsidRPr="00902872" w:rsidRDefault="00432821" w:rsidP="00432821">
      <w:pPr>
        <w:spacing w:after="0"/>
        <w:rPr>
          <w:rFonts w:ascii="Times New Roman" w:hAnsi="Times New Roman" w:cs="Times New Roman"/>
          <w:sz w:val="24"/>
        </w:rPr>
      </w:pPr>
      <w:r w:rsidRPr="00902872">
        <w:rPr>
          <w:rFonts w:ascii="Times New Roman" w:hAnsi="Times New Roman" w:cs="Times New Roman"/>
          <w:sz w:val="24"/>
        </w:rPr>
        <w:t>Tabuľka 3.7-</w:t>
      </w:r>
      <w:r w:rsidR="00157841" w:rsidRPr="00902872">
        <w:rPr>
          <w:rFonts w:ascii="Times New Roman" w:hAnsi="Times New Roman" w:cs="Times New Roman"/>
          <w:sz w:val="24"/>
        </w:rPr>
        <w:t>4</w:t>
      </w:r>
      <w:r w:rsidRPr="00902872">
        <w:rPr>
          <w:rFonts w:ascii="Times New Roman" w:hAnsi="Times New Roman" w:cs="Times New Roman"/>
          <w:sz w:val="24"/>
        </w:rPr>
        <w:t xml:space="preserve"> Požiarovosť v lesných porastoch podľa príčin vzniku</w:t>
      </w:r>
    </w:p>
    <w:tbl>
      <w:tblPr>
        <w:tblStyle w:val="PlainTable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815"/>
        <w:gridCol w:w="850"/>
        <w:gridCol w:w="1843"/>
        <w:gridCol w:w="1843"/>
      </w:tblGrid>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vAlign w:val="center"/>
            <w:hideMark/>
          </w:tcPr>
          <w:p w:rsidR="00432821" w:rsidRPr="00BB3D77" w:rsidRDefault="00432821" w:rsidP="00432821">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Príčina požiaru</w:t>
            </w:r>
          </w:p>
        </w:tc>
        <w:tc>
          <w:tcPr>
            <w:tcW w:w="850" w:type="dxa"/>
            <w:noWrap/>
            <w:vAlign w:val="center"/>
            <w:hideMark/>
          </w:tcPr>
          <w:p w:rsidR="00432821" w:rsidRPr="00BB3D77" w:rsidRDefault="00432821" w:rsidP="00432821">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Počet</w:t>
            </w:r>
          </w:p>
        </w:tc>
        <w:tc>
          <w:tcPr>
            <w:tcW w:w="1843" w:type="dxa"/>
            <w:noWrap/>
            <w:vAlign w:val="center"/>
            <w:hideMark/>
          </w:tcPr>
          <w:p w:rsidR="00432821" w:rsidRPr="00BB3D77" w:rsidRDefault="00432821" w:rsidP="00432821">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Poškodená plocha (ha)</w:t>
            </w:r>
          </w:p>
        </w:tc>
        <w:tc>
          <w:tcPr>
            <w:tcW w:w="1843" w:type="dxa"/>
            <w:noWrap/>
            <w:vAlign w:val="center"/>
            <w:hideMark/>
          </w:tcPr>
          <w:p w:rsidR="00432821" w:rsidRPr="00BB3D77" w:rsidRDefault="00432821" w:rsidP="00432821">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Vyčíslená škoda (EUR)</w:t>
            </w:r>
          </w:p>
        </w:tc>
      </w:tr>
      <w:tr w:rsidR="00432821" w:rsidRPr="00BB3D77" w:rsidTr="00BB3D77">
        <w:trPr>
          <w:trHeight w:val="270"/>
        </w:trPr>
        <w:tc>
          <w:tcPr>
            <w:tcW w:w="4815" w:type="dxa"/>
            <w:hideMark/>
          </w:tcPr>
          <w:p w:rsidR="00432821" w:rsidRPr="00BB3D77" w:rsidRDefault="00432821" w:rsidP="00432821">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Blesk – objekt nechránený bleskozvodom</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12</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1,85</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1 205</w:t>
            </w:r>
          </w:p>
        </w:tc>
      </w:tr>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Deti do 6 rokov</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3 000</w:t>
            </w:r>
          </w:p>
        </w:tc>
      </w:tr>
      <w:tr w:rsidR="00432821" w:rsidRPr="00BB3D77" w:rsidTr="00BB3D77">
        <w:trPr>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Deti od 6 do 15 rokov</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530</w:t>
            </w:r>
          </w:p>
        </w:tc>
      </w:tr>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Elektrický skrat</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2,5</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300</w:t>
            </w:r>
          </w:p>
        </w:tc>
      </w:tr>
      <w:tr w:rsidR="00432821" w:rsidRPr="00BB3D77" w:rsidTr="00BB3D77">
        <w:trPr>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Fajčenie</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0,61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2 620</w:t>
            </w:r>
          </w:p>
        </w:tc>
      </w:tr>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Iná nedbalosť a neopatrnosť dospelých</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29,31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36 740</w:t>
            </w:r>
          </w:p>
        </w:tc>
      </w:tr>
      <w:tr w:rsidR="00432821" w:rsidRPr="00BB3D77" w:rsidTr="00BB3D77">
        <w:trPr>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lastRenderedPageBreak/>
              <w:t>Iné sledované príčiny</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0,22</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9 200</w:t>
            </w:r>
          </w:p>
        </w:tc>
      </w:tr>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Manipulácia s otvoreným ohňom</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34</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42,03</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41 325</w:t>
            </w:r>
          </w:p>
        </w:tc>
      </w:tr>
      <w:tr w:rsidR="00432821" w:rsidRPr="00BB3D77" w:rsidTr="00BB3D77">
        <w:trPr>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Nezistená</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40</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137,91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211 465</w:t>
            </w:r>
          </w:p>
        </w:tc>
      </w:tr>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Spaľovanie odpadu a odpadkov (mimo skládok)</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10,37</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7 215</w:t>
            </w:r>
          </w:p>
        </w:tc>
      </w:tr>
      <w:tr w:rsidR="00432821" w:rsidRPr="00BB3D77" w:rsidTr="00BB3D77">
        <w:trPr>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Úmyselné zapálenie neznámou osobou</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23</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31,5</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21 705</w:t>
            </w:r>
          </w:p>
        </w:tc>
      </w:tr>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Vojenské cvičenie</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1 500</w:t>
            </w:r>
          </w:p>
        </w:tc>
      </w:tr>
      <w:tr w:rsidR="00432821" w:rsidRPr="00BB3D77" w:rsidTr="00BB3D77">
        <w:trPr>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Vypaľovanie trávy a suchých porastov</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26</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55,33</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12 935</w:t>
            </w:r>
          </w:p>
        </w:tc>
      </w:tr>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Zakladanie ohňov na skládkach odpadu a odpadkov</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0,01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100</w:t>
            </w:r>
          </w:p>
        </w:tc>
      </w:tr>
      <w:tr w:rsidR="00432821" w:rsidRPr="00BB3D77" w:rsidTr="00BB3D77">
        <w:trPr>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Zakladanie ohňov v prírode</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48</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24,63</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17 380</w:t>
            </w:r>
          </w:p>
        </w:tc>
      </w:tr>
      <w:tr w:rsidR="00432821"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proofErr w:type="spellStart"/>
            <w:r w:rsidRPr="00BB3D77">
              <w:rPr>
                <w:rFonts w:ascii="Times New Roman" w:eastAsia="Times New Roman" w:hAnsi="Times New Roman" w:cs="Times New Roman"/>
                <w:lang w:eastAsia="sk-SK"/>
              </w:rPr>
              <w:t>Znovurozhorenie</w:t>
            </w:r>
            <w:proofErr w:type="spellEnd"/>
            <w:r w:rsidRPr="00BB3D77">
              <w:rPr>
                <w:rFonts w:ascii="Times New Roman" w:eastAsia="Times New Roman" w:hAnsi="Times New Roman" w:cs="Times New Roman"/>
                <w:lang w:eastAsia="sk-SK"/>
              </w:rPr>
              <w:t xml:space="preserve"> požiaru</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2,19</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150</w:t>
            </w:r>
          </w:p>
        </w:tc>
      </w:tr>
      <w:tr w:rsidR="00432821" w:rsidRPr="00BB3D77" w:rsidTr="00BB3D77">
        <w:trPr>
          <w:trHeight w:val="255"/>
        </w:trPr>
        <w:tc>
          <w:tcPr>
            <w:tcW w:w="4815" w:type="dxa"/>
            <w:noWrap/>
            <w:hideMark/>
          </w:tcPr>
          <w:p w:rsidR="00432821" w:rsidRPr="00BB3D77" w:rsidRDefault="00432821"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Zvýšené trenie</w:t>
            </w:r>
          </w:p>
        </w:tc>
        <w:tc>
          <w:tcPr>
            <w:tcW w:w="850" w:type="dxa"/>
            <w:noWrap/>
            <w:hideMark/>
          </w:tcPr>
          <w:p w:rsidR="00432821" w:rsidRPr="00BB3D77" w:rsidRDefault="00432821" w:rsidP="00432821">
            <w:pPr>
              <w:ind w:right="2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0,01</w:t>
            </w:r>
          </w:p>
        </w:tc>
        <w:tc>
          <w:tcPr>
            <w:tcW w:w="1843" w:type="dxa"/>
            <w:noWrap/>
            <w:hideMark/>
          </w:tcPr>
          <w:p w:rsidR="00432821" w:rsidRPr="00BB3D77" w:rsidRDefault="00432821" w:rsidP="00432821">
            <w:pPr>
              <w:ind w:right="170"/>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w:t>
            </w:r>
          </w:p>
        </w:tc>
      </w:tr>
    </w:tbl>
    <w:p w:rsidR="003A08F3" w:rsidRPr="00B90AD2" w:rsidRDefault="003A08F3" w:rsidP="003A08F3">
      <w:pPr>
        <w:spacing w:after="0"/>
        <w:rPr>
          <w:rFonts w:ascii="Times New Roman" w:hAnsi="Times New Roman" w:cs="Times New Roman"/>
          <w:i/>
          <w:sz w:val="20"/>
          <w:szCs w:val="20"/>
        </w:rPr>
      </w:pPr>
      <w:r w:rsidRPr="00B90AD2">
        <w:rPr>
          <w:rFonts w:ascii="Times New Roman" w:hAnsi="Times New Roman" w:cs="Times New Roman"/>
          <w:i/>
          <w:sz w:val="20"/>
          <w:szCs w:val="20"/>
        </w:rPr>
        <w:t xml:space="preserve">Prameň: </w:t>
      </w:r>
      <w:r w:rsidRPr="00B90AD2">
        <w:rPr>
          <w:rFonts w:ascii="Times New Roman" w:hAnsi="Times New Roman" w:cs="Times New Roman"/>
          <w:i/>
          <w:color w:val="000000"/>
          <w:sz w:val="20"/>
          <w:szCs w:val="20"/>
        </w:rPr>
        <w:t>Požiarnotechnický a expertízny ústav MV</w:t>
      </w:r>
      <w:r w:rsidR="00C13890">
        <w:rPr>
          <w:rFonts w:ascii="Times New Roman" w:hAnsi="Times New Roman" w:cs="Times New Roman"/>
          <w:i/>
          <w:color w:val="000000"/>
          <w:sz w:val="20"/>
          <w:szCs w:val="20"/>
        </w:rPr>
        <w:t xml:space="preserve"> </w:t>
      </w:r>
      <w:r w:rsidRPr="00B90AD2">
        <w:rPr>
          <w:rFonts w:ascii="Times New Roman" w:hAnsi="Times New Roman" w:cs="Times New Roman"/>
          <w:i/>
          <w:color w:val="000000"/>
          <w:sz w:val="20"/>
          <w:szCs w:val="20"/>
        </w:rPr>
        <w:t>SR</w:t>
      </w:r>
      <w:r>
        <w:rPr>
          <w:rFonts w:ascii="Times New Roman" w:hAnsi="Times New Roman" w:cs="Times New Roman"/>
          <w:i/>
          <w:color w:val="000000"/>
          <w:sz w:val="20"/>
          <w:szCs w:val="20"/>
        </w:rPr>
        <w:t>, </w:t>
      </w:r>
      <w:r w:rsidRPr="00B90AD2">
        <w:rPr>
          <w:rFonts w:ascii="Times New Roman" w:hAnsi="Times New Roman" w:cs="Times New Roman"/>
          <w:i/>
          <w:sz w:val="20"/>
          <w:szCs w:val="20"/>
        </w:rPr>
        <w:t>NLC-LVÚ Zvolen; 2015</w:t>
      </w:r>
    </w:p>
    <w:p w:rsidR="00C13890" w:rsidRDefault="00C13890" w:rsidP="00B90AD2">
      <w:pPr>
        <w:spacing w:after="0"/>
        <w:rPr>
          <w:rFonts w:ascii="Times New Roman" w:hAnsi="Times New Roman" w:cs="Times New Roman"/>
          <w:b/>
          <w:sz w:val="24"/>
        </w:rPr>
      </w:pPr>
    </w:p>
    <w:p w:rsidR="009C5790" w:rsidRPr="00902872" w:rsidRDefault="009C5790" w:rsidP="009C5790">
      <w:pPr>
        <w:spacing w:after="0"/>
        <w:rPr>
          <w:rFonts w:ascii="Times New Roman" w:hAnsi="Times New Roman" w:cs="Times New Roman"/>
          <w:sz w:val="24"/>
        </w:rPr>
      </w:pPr>
      <w:r w:rsidRPr="00902872">
        <w:rPr>
          <w:rFonts w:ascii="Times New Roman" w:hAnsi="Times New Roman" w:cs="Times New Roman"/>
          <w:sz w:val="24"/>
        </w:rPr>
        <w:t>Tabuľka 3.7-</w:t>
      </w:r>
      <w:r w:rsidR="00157841" w:rsidRPr="00902872">
        <w:rPr>
          <w:rFonts w:ascii="Times New Roman" w:hAnsi="Times New Roman" w:cs="Times New Roman"/>
          <w:sz w:val="24"/>
        </w:rPr>
        <w:t>5</w:t>
      </w:r>
      <w:r w:rsidRPr="00902872">
        <w:rPr>
          <w:rFonts w:ascii="Times New Roman" w:hAnsi="Times New Roman" w:cs="Times New Roman"/>
          <w:sz w:val="24"/>
        </w:rPr>
        <w:t xml:space="preserve"> Požiarovosť v lesných porastoch podľa mesiacov</w:t>
      </w:r>
    </w:p>
    <w:tbl>
      <w:tblPr>
        <w:tblStyle w:val="PlainTable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339"/>
        <w:gridCol w:w="2339"/>
        <w:gridCol w:w="2339"/>
        <w:gridCol w:w="2339"/>
      </w:tblGrid>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2339" w:type="dxa"/>
            <w:noWrap/>
            <w:hideMark/>
          </w:tcPr>
          <w:p w:rsidR="009C5790" w:rsidRPr="00BB3D77" w:rsidRDefault="009C5790" w:rsidP="009C5790">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Mesiac</w:t>
            </w:r>
          </w:p>
        </w:tc>
        <w:tc>
          <w:tcPr>
            <w:tcW w:w="2339" w:type="dxa"/>
            <w:noWrap/>
            <w:hideMark/>
          </w:tcPr>
          <w:p w:rsidR="009C5790" w:rsidRPr="00BB3D77" w:rsidRDefault="009C5790" w:rsidP="009C5790">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Počet požiarov</w:t>
            </w:r>
          </w:p>
        </w:tc>
        <w:tc>
          <w:tcPr>
            <w:tcW w:w="2339" w:type="dxa"/>
            <w:noWrap/>
            <w:hideMark/>
          </w:tcPr>
          <w:p w:rsidR="009C5790" w:rsidRPr="00BB3D77" w:rsidRDefault="009C5790" w:rsidP="009C5790">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Poškodená plocha (ha)</w:t>
            </w:r>
          </w:p>
        </w:tc>
        <w:tc>
          <w:tcPr>
            <w:tcW w:w="2339" w:type="dxa"/>
            <w:noWrap/>
            <w:hideMark/>
          </w:tcPr>
          <w:p w:rsidR="009C5790" w:rsidRPr="00BB3D77" w:rsidRDefault="009C5790" w:rsidP="009C5790">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Vyčíslená škoda</w:t>
            </w:r>
          </w:p>
        </w:tc>
      </w:tr>
      <w:tr w:rsidR="009C5790" w:rsidRPr="00BB3D77" w:rsidTr="00BB3D77">
        <w:trPr>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 xml:space="preserve">Január </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4,01</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330</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proofErr w:type="spellStart"/>
            <w:r w:rsidRPr="00BB3D77">
              <w:rPr>
                <w:rFonts w:ascii="Times New Roman" w:eastAsia="Times New Roman" w:hAnsi="Times New Roman" w:cs="Times New Roman"/>
                <w:lang w:eastAsia="sk-SK"/>
              </w:rPr>
              <w:t>Februar</w:t>
            </w:r>
            <w:proofErr w:type="spellEnd"/>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0,8</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1 330</w:t>
            </w:r>
          </w:p>
        </w:tc>
      </w:tr>
      <w:tr w:rsidR="009C5790" w:rsidRPr="00BB3D77" w:rsidTr="00BB3D77">
        <w:trPr>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Marec</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20</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46,01</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28 170</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Apríl</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53</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75,44</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45 050</w:t>
            </w:r>
          </w:p>
        </w:tc>
      </w:tr>
      <w:tr w:rsidR="009C5790" w:rsidRPr="00BB3D77" w:rsidTr="00BB3D77">
        <w:trPr>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Máj</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9</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1,61</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5 730</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Jún</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12</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4,69</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1 620</w:t>
            </w:r>
          </w:p>
        </w:tc>
      </w:tr>
      <w:tr w:rsidR="009C5790" w:rsidRPr="00BB3D77" w:rsidTr="00BB3D77">
        <w:trPr>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Júl</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47</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26,15</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20 060</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August</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58</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73,44</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62 000</w:t>
            </w:r>
          </w:p>
        </w:tc>
      </w:tr>
      <w:tr w:rsidR="009C5790" w:rsidRPr="00BB3D77" w:rsidTr="00BB3D77">
        <w:trPr>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September</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24</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12,17</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22 535</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Október</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1,85</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1 195</w:t>
            </w:r>
          </w:p>
        </w:tc>
      </w:tr>
      <w:tr w:rsidR="009C5790" w:rsidRPr="00BB3D77" w:rsidTr="00BB3D77">
        <w:trPr>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November</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106,38</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179 330</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2339" w:type="dxa"/>
            <w:noWrap/>
            <w:hideMark/>
          </w:tcPr>
          <w:p w:rsidR="009C5790" w:rsidRPr="00BB3D77" w:rsidRDefault="009C5790" w:rsidP="009C5790">
            <w:pPr>
              <w:ind w:left="176"/>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December</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0,02</w:t>
            </w:r>
          </w:p>
        </w:tc>
        <w:tc>
          <w:tcPr>
            <w:tcW w:w="2339" w:type="dxa"/>
            <w:noWrap/>
            <w:hideMark/>
          </w:tcPr>
          <w:p w:rsidR="009C5790" w:rsidRPr="00BB3D77" w:rsidRDefault="009C5790" w:rsidP="009C5790">
            <w:pPr>
              <w:ind w:right="601"/>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20</w:t>
            </w:r>
          </w:p>
        </w:tc>
      </w:tr>
    </w:tbl>
    <w:p w:rsidR="003A08F3" w:rsidRPr="00B90AD2" w:rsidRDefault="003A08F3" w:rsidP="003A08F3">
      <w:pPr>
        <w:spacing w:after="0"/>
        <w:rPr>
          <w:rFonts w:ascii="Times New Roman" w:hAnsi="Times New Roman" w:cs="Times New Roman"/>
          <w:i/>
          <w:sz w:val="20"/>
          <w:szCs w:val="20"/>
        </w:rPr>
      </w:pPr>
      <w:r w:rsidRPr="00B90AD2">
        <w:rPr>
          <w:rFonts w:ascii="Times New Roman" w:hAnsi="Times New Roman" w:cs="Times New Roman"/>
          <w:i/>
          <w:sz w:val="20"/>
          <w:szCs w:val="20"/>
        </w:rPr>
        <w:t xml:space="preserve">Prameň: </w:t>
      </w:r>
      <w:r w:rsidRPr="00B90AD2">
        <w:rPr>
          <w:rFonts w:ascii="Times New Roman" w:hAnsi="Times New Roman" w:cs="Times New Roman"/>
          <w:i/>
          <w:color w:val="000000"/>
          <w:sz w:val="20"/>
          <w:szCs w:val="20"/>
        </w:rPr>
        <w:t>Požiarnotechnický a expertízny ústav MV</w:t>
      </w:r>
      <w:r w:rsidR="00C13890">
        <w:rPr>
          <w:rFonts w:ascii="Times New Roman" w:hAnsi="Times New Roman" w:cs="Times New Roman"/>
          <w:i/>
          <w:color w:val="000000"/>
          <w:sz w:val="20"/>
          <w:szCs w:val="20"/>
        </w:rPr>
        <w:t xml:space="preserve"> </w:t>
      </w:r>
      <w:r w:rsidRPr="00B90AD2">
        <w:rPr>
          <w:rFonts w:ascii="Times New Roman" w:hAnsi="Times New Roman" w:cs="Times New Roman"/>
          <w:i/>
          <w:color w:val="000000"/>
          <w:sz w:val="20"/>
          <w:szCs w:val="20"/>
        </w:rPr>
        <w:t>SR</w:t>
      </w:r>
      <w:r>
        <w:rPr>
          <w:rFonts w:ascii="Times New Roman" w:hAnsi="Times New Roman" w:cs="Times New Roman"/>
          <w:i/>
          <w:color w:val="000000"/>
          <w:sz w:val="20"/>
          <w:szCs w:val="20"/>
        </w:rPr>
        <w:t>, </w:t>
      </w:r>
      <w:r w:rsidRPr="00B90AD2">
        <w:rPr>
          <w:rFonts w:ascii="Times New Roman" w:hAnsi="Times New Roman" w:cs="Times New Roman"/>
          <w:i/>
          <w:sz w:val="20"/>
          <w:szCs w:val="20"/>
        </w:rPr>
        <w:t>NLC-LVÚ Zvolen; 2015</w:t>
      </w:r>
    </w:p>
    <w:p w:rsidR="009C5790" w:rsidRPr="00803E65" w:rsidRDefault="009C5790" w:rsidP="00B90AD2">
      <w:pPr>
        <w:spacing w:after="0"/>
        <w:rPr>
          <w:rFonts w:ascii="Times New Roman" w:hAnsi="Times New Roman" w:cs="Times New Roman"/>
        </w:rPr>
      </w:pPr>
    </w:p>
    <w:p w:rsidR="009C5790" w:rsidRPr="00902872" w:rsidRDefault="009C5790" w:rsidP="009C5790">
      <w:pPr>
        <w:spacing w:after="0"/>
        <w:rPr>
          <w:rFonts w:ascii="Times New Roman" w:hAnsi="Times New Roman" w:cs="Times New Roman"/>
          <w:sz w:val="24"/>
        </w:rPr>
      </w:pPr>
      <w:r w:rsidRPr="00902872">
        <w:rPr>
          <w:rFonts w:ascii="Times New Roman" w:hAnsi="Times New Roman" w:cs="Times New Roman"/>
          <w:sz w:val="24"/>
        </w:rPr>
        <w:t>Tabuľka 3.7-</w:t>
      </w:r>
      <w:r w:rsidR="00157841" w:rsidRPr="00902872">
        <w:rPr>
          <w:rFonts w:ascii="Times New Roman" w:hAnsi="Times New Roman" w:cs="Times New Roman"/>
          <w:sz w:val="24"/>
        </w:rPr>
        <w:t>6</w:t>
      </w:r>
      <w:r w:rsidRPr="00902872">
        <w:rPr>
          <w:rFonts w:ascii="Times New Roman" w:hAnsi="Times New Roman" w:cs="Times New Roman"/>
          <w:sz w:val="24"/>
        </w:rPr>
        <w:t xml:space="preserve"> </w:t>
      </w:r>
      <w:r w:rsidR="00157841" w:rsidRPr="00902872">
        <w:rPr>
          <w:rFonts w:ascii="Times New Roman" w:hAnsi="Times New Roman" w:cs="Times New Roman"/>
          <w:sz w:val="24"/>
        </w:rPr>
        <w:t>L</w:t>
      </w:r>
      <w:r w:rsidRPr="00902872">
        <w:rPr>
          <w:rFonts w:ascii="Times New Roman" w:hAnsi="Times New Roman" w:cs="Times New Roman"/>
          <w:sz w:val="24"/>
        </w:rPr>
        <w:t>esn</w:t>
      </w:r>
      <w:r w:rsidR="00157841" w:rsidRPr="00902872">
        <w:rPr>
          <w:rFonts w:ascii="Times New Roman" w:hAnsi="Times New Roman" w:cs="Times New Roman"/>
          <w:sz w:val="24"/>
        </w:rPr>
        <w:t>é</w:t>
      </w:r>
      <w:r w:rsidRPr="00902872">
        <w:rPr>
          <w:rFonts w:ascii="Times New Roman" w:hAnsi="Times New Roman" w:cs="Times New Roman"/>
          <w:sz w:val="24"/>
        </w:rPr>
        <w:t xml:space="preserve"> požiar</w:t>
      </w:r>
      <w:r w:rsidR="00157841" w:rsidRPr="00902872">
        <w:rPr>
          <w:rFonts w:ascii="Times New Roman" w:hAnsi="Times New Roman" w:cs="Times New Roman"/>
          <w:sz w:val="24"/>
        </w:rPr>
        <w:t>e podľa priestoru ich výskytu</w:t>
      </w:r>
    </w:p>
    <w:tbl>
      <w:tblPr>
        <w:tblStyle w:val="PlainTable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28"/>
        <w:gridCol w:w="1275"/>
        <w:gridCol w:w="2126"/>
        <w:gridCol w:w="2127"/>
      </w:tblGrid>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3828" w:type="dxa"/>
            <w:noWrap/>
            <w:hideMark/>
          </w:tcPr>
          <w:p w:rsidR="009C5790" w:rsidRPr="00BB3D77" w:rsidRDefault="009C5790" w:rsidP="009C5790">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Priestor požiaru</w:t>
            </w:r>
          </w:p>
        </w:tc>
        <w:tc>
          <w:tcPr>
            <w:tcW w:w="1275" w:type="dxa"/>
            <w:noWrap/>
            <w:hideMark/>
          </w:tcPr>
          <w:p w:rsidR="009C5790" w:rsidRPr="00BB3D77" w:rsidRDefault="009C5790" w:rsidP="009C5790">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Počet požiarov</w:t>
            </w:r>
          </w:p>
        </w:tc>
        <w:tc>
          <w:tcPr>
            <w:tcW w:w="2126" w:type="dxa"/>
            <w:noWrap/>
            <w:hideMark/>
          </w:tcPr>
          <w:p w:rsidR="009C5790" w:rsidRPr="00BB3D77" w:rsidRDefault="009C5790" w:rsidP="009C5790">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Poškodená plocha (ha)</w:t>
            </w:r>
          </w:p>
        </w:tc>
        <w:tc>
          <w:tcPr>
            <w:tcW w:w="2127" w:type="dxa"/>
            <w:noWrap/>
            <w:hideMark/>
          </w:tcPr>
          <w:p w:rsidR="009C5790" w:rsidRPr="00BB3D77" w:rsidRDefault="009C5790" w:rsidP="009C5790">
            <w:pPr>
              <w:jc w:val="cente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Vyčíslená škoda (EUR)</w:t>
            </w:r>
          </w:p>
        </w:tc>
      </w:tr>
      <w:tr w:rsidR="009C5790" w:rsidRPr="00BB3D77" w:rsidTr="00BB3D77">
        <w:trPr>
          <w:trHeight w:val="255"/>
        </w:trPr>
        <w:tc>
          <w:tcPr>
            <w:tcW w:w="3828" w:type="dxa"/>
            <w:noWrap/>
            <w:hideMark/>
          </w:tcPr>
          <w:p w:rsidR="009C5790" w:rsidRPr="00BB3D77" w:rsidRDefault="009C5790"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Iné lesy</w:t>
            </w:r>
          </w:p>
        </w:tc>
        <w:tc>
          <w:tcPr>
            <w:tcW w:w="1275"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22</w:t>
            </w:r>
          </w:p>
        </w:tc>
        <w:tc>
          <w:tcPr>
            <w:tcW w:w="2126"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112,14</w:t>
            </w:r>
          </w:p>
        </w:tc>
        <w:tc>
          <w:tcPr>
            <w:tcW w:w="2127"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186 300</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3828" w:type="dxa"/>
            <w:noWrap/>
            <w:hideMark/>
          </w:tcPr>
          <w:p w:rsidR="009C5790" w:rsidRPr="00BB3D77" w:rsidRDefault="009C5790"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Lesná škôlka</w:t>
            </w:r>
          </w:p>
        </w:tc>
        <w:tc>
          <w:tcPr>
            <w:tcW w:w="1275"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2</w:t>
            </w:r>
          </w:p>
        </w:tc>
        <w:tc>
          <w:tcPr>
            <w:tcW w:w="2126"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1,8</w:t>
            </w:r>
          </w:p>
        </w:tc>
        <w:tc>
          <w:tcPr>
            <w:tcW w:w="2127"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1 430</w:t>
            </w:r>
          </w:p>
        </w:tc>
      </w:tr>
      <w:tr w:rsidR="009C5790" w:rsidRPr="00BB3D77" w:rsidTr="00BB3D77">
        <w:trPr>
          <w:trHeight w:val="255"/>
        </w:trPr>
        <w:tc>
          <w:tcPr>
            <w:tcW w:w="3828" w:type="dxa"/>
            <w:noWrap/>
            <w:hideMark/>
          </w:tcPr>
          <w:p w:rsidR="009C5790" w:rsidRPr="00BB3D77" w:rsidRDefault="009C5790"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Lesná ťažba</w:t>
            </w:r>
          </w:p>
        </w:tc>
        <w:tc>
          <w:tcPr>
            <w:tcW w:w="1275"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39</w:t>
            </w:r>
          </w:p>
        </w:tc>
        <w:tc>
          <w:tcPr>
            <w:tcW w:w="2126"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12,39</w:t>
            </w:r>
          </w:p>
        </w:tc>
        <w:tc>
          <w:tcPr>
            <w:tcW w:w="2127"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17 115</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3828" w:type="dxa"/>
            <w:noWrap/>
            <w:hideMark/>
          </w:tcPr>
          <w:p w:rsidR="009C5790" w:rsidRPr="00BB3D77" w:rsidRDefault="009C5790"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Lesný porast ihličnatý do veku 10 rokov</w:t>
            </w:r>
          </w:p>
        </w:tc>
        <w:tc>
          <w:tcPr>
            <w:tcW w:w="1275"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10</w:t>
            </w:r>
          </w:p>
        </w:tc>
        <w:tc>
          <w:tcPr>
            <w:tcW w:w="2126"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13,24</w:t>
            </w:r>
          </w:p>
        </w:tc>
        <w:tc>
          <w:tcPr>
            <w:tcW w:w="2127"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15 910</w:t>
            </w:r>
          </w:p>
        </w:tc>
      </w:tr>
      <w:tr w:rsidR="009C5790" w:rsidRPr="00BB3D77" w:rsidTr="00BB3D77">
        <w:trPr>
          <w:trHeight w:val="255"/>
        </w:trPr>
        <w:tc>
          <w:tcPr>
            <w:tcW w:w="3828" w:type="dxa"/>
            <w:noWrap/>
            <w:hideMark/>
          </w:tcPr>
          <w:p w:rsidR="009C5790" w:rsidRPr="00BB3D77" w:rsidRDefault="009C5790"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Lesný porast ihličnatý nad 10 rokov</w:t>
            </w:r>
          </w:p>
        </w:tc>
        <w:tc>
          <w:tcPr>
            <w:tcW w:w="1275"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67</w:t>
            </w:r>
          </w:p>
        </w:tc>
        <w:tc>
          <w:tcPr>
            <w:tcW w:w="2126"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32,45</w:t>
            </w:r>
          </w:p>
        </w:tc>
        <w:tc>
          <w:tcPr>
            <w:tcW w:w="2127"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60 710</w:t>
            </w:r>
          </w:p>
        </w:tc>
      </w:tr>
      <w:tr w:rsidR="009C5790" w:rsidRPr="00BB3D77" w:rsidTr="00BB3D77">
        <w:trPr>
          <w:cnfStyle w:val="000000100000" w:firstRow="0" w:lastRow="0" w:firstColumn="0" w:lastColumn="0" w:oddVBand="0" w:evenVBand="0" w:oddHBand="1" w:evenHBand="0" w:firstRowFirstColumn="0" w:firstRowLastColumn="0" w:lastRowFirstColumn="0" w:lastRowLastColumn="0"/>
          <w:trHeight w:val="255"/>
        </w:trPr>
        <w:tc>
          <w:tcPr>
            <w:tcW w:w="3828" w:type="dxa"/>
            <w:noWrap/>
            <w:hideMark/>
          </w:tcPr>
          <w:p w:rsidR="009C5790" w:rsidRPr="00BB3D77" w:rsidRDefault="009C5790"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Lesný porast zmiešaný</w:t>
            </w:r>
          </w:p>
        </w:tc>
        <w:tc>
          <w:tcPr>
            <w:tcW w:w="1275"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72</w:t>
            </w:r>
          </w:p>
        </w:tc>
        <w:tc>
          <w:tcPr>
            <w:tcW w:w="2126"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110,37</w:t>
            </w:r>
          </w:p>
        </w:tc>
        <w:tc>
          <w:tcPr>
            <w:tcW w:w="2127"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73 350</w:t>
            </w:r>
          </w:p>
        </w:tc>
      </w:tr>
      <w:tr w:rsidR="009C5790" w:rsidRPr="00BB3D77" w:rsidTr="00BB3D77">
        <w:trPr>
          <w:trHeight w:val="255"/>
        </w:trPr>
        <w:tc>
          <w:tcPr>
            <w:tcW w:w="3828" w:type="dxa"/>
            <w:noWrap/>
            <w:hideMark/>
          </w:tcPr>
          <w:p w:rsidR="009C5790" w:rsidRPr="00BB3D77" w:rsidRDefault="009C5790" w:rsidP="002E3C6D">
            <w:pPr>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Listnatý porast</w:t>
            </w:r>
          </w:p>
        </w:tc>
        <w:tc>
          <w:tcPr>
            <w:tcW w:w="1275"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30</w:t>
            </w:r>
          </w:p>
        </w:tc>
        <w:tc>
          <w:tcPr>
            <w:tcW w:w="2126"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70,18</w:t>
            </w:r>
          </w:p>
        </w:tc>
        <w:tc>
          <w:tcPr>
            <w:tcW w:w="2127" w:type="dxa"/>
            <w:noWrap/>
            <w:hideMark/>
          </w:tcPr>
          <w:p w:rsidR="009C5790" w:rsidRPr="00BB3D77" w:rsidRDefault="009C5790" w:rsidP="009C5790">
            <w:pPr>
              <w:ind w:right="239"/>
              <w:jc w:val="right"/>
              <w:rPr>
                <w:rFonts w:ascii="Times New Roman" w:eastAsia="Times New Roman" w:hAnsi="Times New Roman" w:cs="Times New Roman"/>
                <w:lang w:eastAsia="sk-SK"/>
              </w:rPr>
            </w:pPr>
            <w:r w:rsidRPr="00BB3D77">
              <w:rPr>
                <w:rFonts w:ascii="Times New Roman" w:eastAsia="Times New Roman" w:hAnsi="Times New Roman" w:cs="Times New Roman"/>
                <w:lang w:eastAsia="sk-SK"/>
              </w:rPr>
              <w:t>12 555</w:t>
            </w:r>
          </w:p>
        </w:tc>
      </w:tr>
    </w:tbl>
    <w:p w:rsidR="003A08F3" w:rsidRPr="00B90AD2" w:rsidRDefault="003A08F3" w:rsidP="003A08F3">
      <w:pPr>
        <w:spacing w:after="0"/>
        <w:rPr>
          <w:rFonts w:ascii="Times New Roman" w:hAnsi="Times New Roman" w:cs="Times New Roman"/>
          <w:i/>
          <w:sz w:val="20"/>
          <w:szCs w:val="20"/>
        </w:rPr>
      </w:pPr>
      <w:r w:rsidRPr="00B90AD2">
        <w:rPr>
          <w:rFonts w:ascii="Times New Roman" w:hAnsi="Times New Roman" w:cs="Times New Roman"/>
          <w:i/>
          <w:sz w:val="20"/>
          <w:szCs w:val="20"/>
        </w:rPr>
        <w:t xml:space="preserve">Prameň: </w:t>
      </w:r>
      <w:r w:rsidRPr="00B90AD2">
        <w:rPr>
          <w:rFonts w:ascii="Times New Roman" w:hAnsi="Times New Roman" w:cs="Times New Roman"/>
          <w:i/>
          <w:color w:val="000000"/>
          <w:sz w:val="20"/>
          <w:szCs w:val="20"/>
        </w:rPr>
        <w:t>Požiarnotechnický a expertízny ústav MV</w:t>
      </w:r>
      <w:r w:rsidR="00C13890">
        <w:rPr>
          <w:rFonts w:ascii="Times New Roman" w:hAnsi="Times New Roman" w:cs="Times New Roman"/>
          <w:i/>
          <w:color w:val="000000"/>
          <w:sz w:val="20"/>
          <w:szCs w:val="20"/>
        </w:rPr>
        <w:t xml:space="preserve"> </w:t>
      </w:r>
      <w:r w:rsidRPr="00B90AD2">
        <w:rPr>
          <w:rFonts w:ascii="Times New Roman" w:hAnsi="Times New Roman" w:cs="Times New Roman"/>
          <w:i/>
          <w:color w:val="000000"/>
          <w:sz w:val="20"/>
          <w:szCs w:val="20"/>
        </w:rPr>
        <w:t>SR</w:t>
      </w:r>
      <w:r>
        <w:rPr>
          <w:rFonts w:ascii="Times New Roman" w:hAnsi="Times New Roman" w:cs="Times New Roman"/>
          <w:i/>
          <w:color w:val="000000"/>
          <w:sz w:val="20"/>
          <w:szCs w:val="20"/>
        </w:rPr>
        <w:t>, </w:t>
      </w:r>
      <w:r w:rsidRPr="00B90AD2">
        <w:rPr>
          <w:rFonts w:ascii="Times New Roman" w:hAnsi="Times New Roman" w:cs="Times New Roman"/>
          <w:i/>
          <w:sz w:val="20"/>
          <w:szCs w:val="20"/>
        </w:rPr>
        <w:t>NLC-LVÚ Zvolen; 2015</w:t>
      </w:r>
    </w:p>
    <w:p w:rsidR="008413DC" w:rsidRDefault="008413DC" w:rsidP="00B90AD2">
      <w:pPr>
        <w:spacing w:after="0"/>
        <w:rPr>
          <w:rFonts w:ascii="Times New Roman" w:hAnsi="Times New Roman" w:cs="Times New Roman"/>
          <w:b/>
          <w:sz w:val="24"/>
        </w:rPr>
      </w:pPr>
    </w:p>
    <w:p w:rsidR="005177ED" w:rsidRDefault="005177ED" w:rsidP="00B90AD2">
      <w:pPr>
        <w:spacing w:after="0"/>
        <w:rPr>
          <w:rFonts w:ascii="Times New Roman" w:hAnsi="Times New Roman" w:cs="Times New Roman"/>
          <w:b/>
          <w:sz w:val="24"/>
        </w:rPr>
      </w:pPr>
    </w:p>
    <w:p w:rsidR="00075370" w:rsidRDefault="00075370">
      <w:pPr>
        <w:rPr>
          <w:rFonts w:ascii="Times New Roman" w:hAnsi="Times New Roman" w:cs="Times New Roman"/>
          <w:b/>
          <w:sz w:val="24"/>
        </w:rPr>
      </w:pPr>
      <w:r>
        <w:rPr>
          <w:rFonts w:ascii="Times New Roman" w:hAnsi="Times New Roman" w:cs="Times New Roman"/>
          <w:b/>
          <w:sz w:val="24"/>
        </w:rPr>
        <w:t>4.1 Kategórie lesov</w:t>
      </w:r>
    </w:p>
    <w:p w:rsidR="00075370" w:rsidRPr="00902872" w:rsidRDefault="00075370" w:rsidP="00075370">
      <w:pPr>
        <w:spacing w:after="0"/>
        <w:rPr>
          <w:rFonts w:ascii="Times New Roman" w:hAnsi="Times New Roman" w:cs="Times New Roman"/>
          <w:sz w:val="24"/>
          <w:szCs w:val="20"/>
        </w:rPr>
      </w:pPr>
      <w:r w:rsidRPr="00902872">
        <w:rPr>
          <w:rFonts w:ascii="Times New Roman" w:hAnsi="Times New Roman" w:cs="Times New Roman"/>
          <w:sz w:val="24"/>
          <w:szCs w:val="20"/>
        </w:rPr>
        <w:t>Tabuľka 4.1-1 Zastúpenie lesov na Slovensku podľa kategórii</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49"/>
        <w:gridCol w:w="2932"/>
        <w:gridCol w:w="2933"/>
      </w:tblGrid>
      <w:tr w:rsidR="00075370" w:rsidRPr="00BB3D77" w:rsidTr="00BB3D77">
        <w:trPr>
          <w:cnfStyle w:val="000000100000" w:firstRow="0" w:lastRow="0" w:firstColumn="0" w:lastColumn="0" w:oddVBand="0" w:evenVBand="0" w:oddHBand="1" w:evenHBand="0" w:firstRowFirstColumn="0" w:firstRowLastColumn="0" w:lastRowFirstColumn="0" w:lastRowLastColumn="0"/>
        </w:trPr>
        <w:tc>
          <w:tcPr>
            <w:tcW w:w="3349" w:type="dxa"/>
            <w:vMerge w:val="restart"/>
          </w:tcPr>
          <w:p w:rsidR="00075370" w:rsidRPr="00BB3D77" w:rsidRDefault="00075370" w:rsidP="00372A10">
            <w:pPr>
              <w:jc w:val="center"/>
              <w:rPr>
                <w:rFonts w:ascii="Times New Roman" w:hAnsi="Times New Roman" w:cs="Times New Roman"/>
                <w:bCs/>
              </w:rPr>
            </w:pPr>
            <w:r w:rsidRPr="00BB3D77">
              <w:rPr>
                <w:rFonts w:ascii="Times New Roman" w:hAnsi="Times New Roman" w:cs="Times New Roman"/>
              </w:rPr>
              <w:t>Kategória lesov</w:t>
            </w:r>
          </w:p>
        </w:tc>
        <w:tc>
          <w:tcPr>
            <w:tcW w:w="5865" w:type="dxa"/>
            <w:gridSpan w:val="2"/>
          </w:tcPr>
          <w:p w:rsidR="00075370" w:rsidRPr="00BB3D77" w:rsidRDefault="00075370" w:rsidP="00372A10">
            <w:pPr>
              <w:jc w:val="center"/>
              <w:rPr>
                <w:rFonts w:ascii="Times New Roman" w:hAnsi="Times New Roman" w:cs="Times New Roman"/>
                <w:bCs/>
              </w:rPr>
            </w:pPr>
            <w:r w:rsidRPr="00BB3D77">
              <w:rPr>
                <w:rFonts w:ascii="Times New Roman" w:hAnsi="Times New Roman" w:cs="Times New Roman"/>
              </w:rPr>
              <w:t>Výmera porastovej pôdy</w:t>
            </w:r>
          </w:p>
        </w:tc>
      </w:tr>
      <w:tr w:rsidR="00075370" w:rsidRPr="00BB3D77" w:rsidTr="00BB3D77">
        <w:tc>
          <w:tcPr>
            <w:tcW w:w="3349" w:type="dxa"/>
            <w:vMerge/>
          </w:tcPr>
          <w:p w:rsidR="00075370" w:rsidRPr="00BB3D77" w:rsidRDefault="00075370" w:rsidP="00372A10">
            <w:pPr>
              <w:jc w:val="center"/>
              <w:rPr>
                <w:rFonts w:ascii="Times New Roman" w:hAnsi="Times New Roman" w:cs="Times New Roman"/>
                <w:bCs/>
              </w:rPr>
            </w:pPr>
          </w:p>
        </w:tc>
        <w:tc>
          <w:tcPr>
            <w:tcW w:w="2932" w:type="dxa"/>
          </w:tcPr>
          <w:p w:rsidR="00075370" w:rsidRPr="00BB3D77" w:rsidRDefault="00075370" w:rsidP="00372A10">
            <w:pPr>
              <w:jc w:val="center"/>
              <w:rPr>
                <w:rFonts w:ascii="Times New Roman" w:hAnsi="Times New Roman" w:cs="Times New Roman"/>
              </w:rPr>
            </w:pPr>
            <w:r w:rsidRPr="00BB3D77">
              <w:rPr>
                <w:rFonts w:ascii="Times New Roman" w:hAnsi="Times New Roman" w:cs="Times New Roman"/>
              </w:rPr>
              <w:t>ha</w:t>
            </w:r>
          </w:p>
        </w:tc>
        <w:tc>
          <w:tcPr>
            <w:tcW w:w="2933" w:type="dxa"/>
          </w:tcPr>
          <w:p w:rsidR="00075370" w:rsidRPr="00BB3D77" w:rsidRDefault="00075370" w:rsidP="00372A10">
            <w:pPr>
              <w:jc w:val="center"/>
              <w:rPr>
                <w:rFonts w:ascii="Times New Roman" w:hAnsi="Times New Roman" w:cs="Times New Roman"/>
              </w:rPr>
            </w:pPr>
            <w:r w:rsidRPr="00BB3D77">
              <w:rPr>
                <w:rFonts w:ascii="Times New Roman" w:hAnsi="Times New Roman" w:cs="Times New Roman"/>
              </w:rPr>
              <w:t>%</w:t>
            </w:r>
          </w:p>
        </w:tc>
      </w:tr>
      <w:tr w:rsidR="00075370" w:rsidRPr="00BB3D77" w:rsidTr="00BB3D77">
        <w:trPr>
          <w:cnfStyle w:val="000000100000" w:firstRow="0" w:lastRow="0" w:firstColumn="0" w:lastColumn="0" w:oddVBand="0" w:evenVBand="0" w:oddHBand="1" w:evenHBand="0" w:firstRowFirstColumn="0" w:firstRowLastColumn="0" w:lastRowFirstColumn="0" w:lastRowLastColumn="0"/>
        </w:trPr>
        <w:tc>
          <w:tcPr>
            <w:tcW w:w="3349" w:type="dxa"/>
          </w:tcPr>
          <w:p w:rsidR="00075370" w:rsidRPr="00BB3D77" w:rsidRDefault="00075370" w:rsidP="00075370">
            <w:pPr>
              <w:ind w:left="176"/>
              <w:rPr>
                <w:rFonts w:ascii="Times New Roman" w:hAnsi="Times New Roman" w:cs="Times New Roman"/>
              </w:rPr>
            </w:pPr>
            <w:r w:rsidRPr="00BB3D77">
              <w:rPr>
                <w:rFonts w:ascii="Times New Roman" w:hAnsi="Times New Roman" w:cs="Times New Roman"/>
              </w:rPr>
              <w:t>Hospodárske</w:t>
            </w:r>
          </w:p>
        </w:tc>
        <w:tc>
          <w:tcPr>
            <w:tcW w:w="2932" w:type="dxa"/>
          </w:tcPr>
          <w:p w:rsidR="00075370" w:rsidRPr="00BB3D77" w:rsidRDefault="00075370" w:rsidP="00075370">
            <w:pPr>
              <w:ind w:right="258"/>
              <w:jc w:val="right"/>
              <w:rPr>
                <w:rFonts w:ascii="Times New Roman" w:hAnsi="Times New Roman" w:cs="Times New Roman"/>
                <w:color w:val="000000"/>
              </w:rPr>
            </w:pPr>
            <w:r w:rsidRPr="00BB3D77">
              <w:rPr>
                <w:rFonts w:ascii="Times New Roman" w:hAnsi="Times New Roman" w:cs="Times New Roman"/>
                <w:color w:val="000000"/>
              </w:rPr>
              <w:t>1 397 361</w:t>
            </w:r>
          </w:p>
        </w:tc>
        <w:tc>
          <w:tcPr>
            <w:tcW w:w="2933" w:type="dxa"/>
          </w:tcPr>
          <w:p w:rsidR="00075370" w:rsidRPr="00BB3D77" w:rsidRDefault="00075370" w:rsidP="00075370">
            <w:pPr>
              <w:ind w:right="258"/>
              <w:jc w:val="right"/>
              <w:rPr>
                <w:rFonts w:ascii="Times New Roman" w:hAnsi="Times New Roman" w:cs="Times New Roman"/>
                <w:color w:val="000000"/>
              </w:rPr>
            </w:pPr>
            <w:r w:rsidRPr="00BB3D77">
              <w:rPr>
                <w:rFonts w:ascii="Times New Roman" w:hAnsi="Times New Roman" w:cs="Times New Roman"/>
                <w:color w:val="000000"/>
              </w:rPr>
              <w:t>71,93</w:t>
            </w:r>
          </w:p>
        </w:tc>
      </w:tr>
      <w:tr w:rsidR="00075370" w:rsidRPr="00BB3D77" w:rsidTr="00BB3D77">
        <w:tc>
          <w:tcPr>
            <w:tcW w:w="3349" w:type="dxa"/>
          </w:tcPr>
          <w:p w:rsidR="00075370" w:rsidRPr="00BB3D77" w:rsidRDefault="00075370" w:rsidP="00075370">
            <w:pPr>
              <w:ind w:left="176"/>
              <w:rPr>
                <w:rFonts w:ascii="Times New Roman" w:hAnsi="Times New Roman" w:cs="Times New Roman"/>
              </w:rPr>
            </w:pPr>
            <w:r w:rsidRPr="00BB3D77">
              <w:rPr>
                <w:rFonts w:ascii="Times New Roman" w:hAnsi="Times New Roman" w:cs="Times New Roman"/>
              </w:rPr>
              <w:t>Ochranné</w:t>
            </w:r>
          </w:p>
        </w:tc>
        <w:tc>
          <w:tcPr>
            <w:tcW w:w="2932" w:type="dxa"/>
          </w:tcPr>
          <w:p w:rsidR="00075370" w:rsidRPr="00BB3D77" w:rsidRDefault="00075370" w:rsidP="00075370">
            <w:pPr>
              <w:ind w:right="258"/>
              <w:jc w:val="right"/>
              <w:rPr>
                <w:rFonts w:ascii="Times New Roman" w:hAnsi="Times New Roman" w:cs="Times New Roman"/>
                <w:color w:val="000000"/>
              </w:rPr>
            </w:pPr>
            <w:r w:rsidRPr="00BB3D77">
              <w:rPr>
                <w:rFonts w:ascii="Times New Roman" w:hAnsi="Times New Roman" w:cs="Times New Roman"/>
                <w:color w:val="000000"/>
              </w:rPr>
              <w:t>334 541</w:t>
            </w:r>
          </w:p>
        </w:tc>
        <w:tc>
          <w:tcPr>
            <w:tcW w:w="2933" w:type="dxa"/>
          </w:tcPr>
          <w:p w:rsidR="00075370" w:rsidRPr="00BB3D77" w:rsidRDefault="00075370" w:rsidP="00075370">
            <w:pPr>
              <w:ind w:right="258"/>
              <w:jc w:val="right"/>
              <w:rPr>
                <w:rFonts w:ascii="Times New Roman" w:hAnsi="Times New Roman" w:cs="Times New Roman"/>
                <w:color w:val="000000"/>
              </w:rPr>
            </w:pPr>
            <w:r w:rsidRPr="00BB3D77">
              <w:rPr>
                <w:rFonts w:ascii="Times New Roman" w:hAnsi="Times New Roman" w:cs="Times New Roman"/>
                <w:color w:val="000000"/>
              </w:rPr>
              <w:t>17,23</w:t>
            </w:r>
          </w:p>
        </w:tc>
      </w:tr>
      <w:tr w:rsidR="00075370" w:rsidRPr="00BB3D77" w:rsidTr="00BB3D77">
        <w:trPr>
          <w:cnfStyle w:val="000000100000" w:firstRow="0" w:lastRow="0" w:firstColumn="0" w:lastColumn="0" w:oddVBand="0" w:evenVBand="0" w:oddHBand="1" w:evenHBand="0" w:firstRowFirstColumn="0" w:firstRowLastColumn="0" w:lastRowFirstColumn="0" w:lastRowLastColumn="0"/>
        </w:trPr>
        <w:tc>
          <w:tcPr>
            <w:tcW w:w="3349" w:type="dxa"/>
          </w:tcPr>
          <w:p w:rsidR="00075370" w:rsidRPr="00BB3D77" w:rsidRDefault="00075370" w:rsidP="00075370">
            <w:pPr>
              <w:ind w:left="176"/>
              <w:rPr>
                <w:rFonts w:ascii="Times New Roman" w:hAnsi="Times New Roman" w:cs="Times New Roman"/>
              </w:rPr>
            </w:pPr>
            <w:r w:rsidRPr="00BB3D77">
              <w:rPr>
                <w:rFonts w:ascii="Times New Roman" w:hAnsi="Times New Roman" w:cs="Times New Roman"/>
              </w:rPr>
              <w:t>Osobitného určenia</w:t>
            </w:r>
          </w:p>
        </w:tc>
        <w:tc>
          <w:tcPr>
            <w:tcW w:w="2932" w:type="dxa"/>
          </w:tcPr>
          <w:p w:rsidR="00075370" w:rsidRPr="00BB3D77" w:rsidRDefault="00075370" w:rsidP="00075370">
            <w:pPr>
              <w:ind w:right="258"/>
              <w:jc w:val="right"/>
              <w:rPr>
                <w:rFonts w:ascii="Times New Roman" w:hAnsi="Times New Roman" w:cs="Times New Roman"/>
                <w:color w:val="000000"/>
              </w:rPr>
            </w:pPr>
            <w:r w:rsidRPr="00BB3D77">
              <w:rPr>
                <w:rFonts w:ascii="Times New Roman" w:hAnsi="Times New Roman" w:cs="Times New Roman"/>
                <w:color w:val="000000"/>
              </w:rPr>
              <w:t>210 665</w:t>
            </w:r>
          </w:p>
        </w:tc>
        <w:tc>
          <w:tcPr>
            <w:tcW w:w="2933" w:type="dxa"/>
          </w:tcPr>
          <w:p w:rsidR="00075370" w:rsidRPr="00BB3D77" w:rsidRDefault="00075370" w:rsidP="00075370">
            <w:pPr>
              <w:ind w:right="258"/>
              <w:jc w:val="right"/>
              <w:rPr>
                <w:rFonts w:ascii="Times New Roman" w:hAnsi="Times New Roman" w:cs="Times New Roman"/>
                <w:color w:val="000000"/>
              </w:rPr>
            </w:pPr>
            <w:r w:rsidRPr="00BB3D77">
              <w:rPr>
                <w:rFonts w:ascii="Times New Roman" w:hAnsi="Times New Roman" w:cs="Times New Roman"/>
                <w:color w:val="000000"/>
              </w:rPr>
              <w:t>10,84</w:t>
            </w:r>
          </w:p>
        </w:tc>
      </w:tr>
      <w:tr w:rsidR="00075370" w:rsidRPr="00BB3D77" w:rsidTr="00BB3D77">
        <w:tc>
          <w:tcPr>
            <w:tcW w:w="3349" w:type="dxa"/>
          </w:tcPr>
          <w:p w:rsidR="00075370" w:rsidRPr="00BB3D77" w:rsidRDefault="00075370" w:rsidP="00075370">
            <w:pPr>
              <w:ind w:left="176"/>
              <w:rPr>
                <w:rFonts w:ascii="Times New Roman" w:hAnsi="Times New Roman" w:cs="Times New Roman"/>
                <w:bCs/>
              </w:rPr>
            </w:pPr>
            <w:bookmarkStart w:id="1" w:name="_Hlk323999624"/>
            <w:r w:rsidRPr="00BB3D77">
              <w:rPr>
                <w:rFonts w:ascii="Times New Roman" w:hAnsi="Times New Roman" w:cs="Times New Roman"/>
              </w:rPr>
              <w:t>Spolu</w:t>
            </w:r>
          </w:p>
        </w:tc>
        <w:tc>
          <w:tcPr>
            <w:tcW w:w="2932" w:type="dxa"/>
          </w:tcPr>
          <w:p w:rsidR="00075370" w:rsidRPr="00BB3D77" w:rsidRDefault="00075370" w:rsidP="00075370">
            <w:pPr>
              <w:ind w:right="258"/>
              <w:jc w:val="right"/>
              <w:rPr>
                <w:rFonts w:ascii="Times New Roman" w:hAnsi="Times New Roman" w:cs="Times New Roman"/>
                <w:bCs/>
                <w:color w:val="000000"/>
              </w:rPr>
            </w:pPr>
            <w:r w:rsidRPr="00BB3D77">
              <w:rPr>
                <w:rFonts w:ascii="Times New Roman" w:hAnsi="Times New Roman" w:cs="Times New Roman"/>
                <w:bCs/>
                <w:color w:val="000000"/>
              </w:rPr>
              <w:t>1 942 567</w:t>
            </w:r>
          </w:p>
        </w:tc>
        <w:tc>
          <w:tcPr>
            <w:tcW w:w="2933" w:type="dxa"/>
          </w:tcPr>
          <w:p w:rsidR="00075370" w:rsidRPr="00BB3D77" w:rsidRDefault="00075370" w:rsidP="00075370">
            <w:pPr>
              <w:ind w:right="258"/>
              <w:jc w:val="right"/>
              <w:rPr>
                <w:rFonts w:ascii="Times New Roman" w:hAnsi="Times New Roman" w:cs="Times New Roman"/>
                <w:bCs/>
                <w:color w:val="000000"/>
              </w:rPr>
            </w:pPr>
            <w:r w:rsidRPr="00BB3D77">
              <w:rPr>
                <w:rFonts w:ascii="Times New Roman" w:hAnsi="Times New Roman" w:cs="Times New Roman"/>
                <w:bCs/>
                <w:color w:val="000000"/>
              </w:rPr>
              <w:t>100</w:t>
            </w:r>
          </w:p>
        </w:tc>
      </w:tr>
      <w:bookmarkEnd w:id="1"/>
    </w:tbl>
    <w:p w:rsidR="00FE76A8" w:rsidRDefault="00FE76A8" w:rsidP="004119AE">
      <w:pPr>
        <w:spacing w:after="0"/>
        <w:rPr>
          <w:rFonts w:ascii="Times New Roman" w:hAnsi="Times New Roman" w:cs="Times New Roman"/>
          <w:sz w:val="24"/>
          <w:szCs w:val="20"/>
        </w:rPr>
      </w:pPr>
    </w:p>
    <w:p w:rsidR="00FE76A8" w:rsidRDefault="00FE76A8" w:rsidP="00FE76A8">
      <w:pPr>
        <w:spacing w:after="0"/>
        <w:jc w:val="center"/>
        <w:rPr>
          <w:rFonts w:ascii="Times New Roman" w:hAnsi="Times New Roman" w:cs="Times New Roman"/>
          <w:sz w:val="24"/>
          <w:szCs w:val="20"/>
        </w:rPr>
      </w:pPr>
      <w:r>
        <w:rPr>
          <w:noProof/>
          <w:lang w:eastAsia="sk-SK"/>
        </w:rPr>
        <w:drawing>
          <wp:inline distT="0" distB="0" distL="0" distR="0" wp14:anchorId="1C6B270F" wp14:editId="2D8AD25B">
            <wp:extent cx="4572000" cy="2600325"/>
            <wp:effectExtent l="0" t="0" r="0" b="9525"/>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19AE" w:rsidRPr="00902872" w:rsidRDefault="00902872" w:rsidP="004119AE">
      <w:pPr>
        <w:spacing w:after="0"/>
        <w:rPr>
          <w:rFonts w:ascii="Times New Roman" w:hAnsi="Times New Roman" w:cs="Times New Roman"/>
          <w:sz w:val="24"/>
          <w:szCs w:val="20"/>
        </w:rPr>
      </w:pPr>
      <w:r w:rsidRPr="00902872">
        <w:rPr>
          <w:rFonts w:ascii="Times New Roman" w:hAnsi="Times New Roman" w:cs="Times New Roman"/>
          <w:sz w:val="24"/>
          <w:szCs w:val="20"/>
        </w:rPr>
        <w:t>Obrázok</w:t>
      </w:r>
      <w:r w:rsidR="004119AE" w:rsidRPr="00902872">
        <w:rPr>
          <w:rFonts w:ascii="Times New Roman" w:hAnsi="Times New Roman" w:cs="Times New Roman"/>
          <w:sz w:val="24"/>
          <w:szCs w:val="20"/>
        </w:rPr>
        <w:t xml:space="preserve"> 4.1-1 Zastúpenie lesov na Slovensku podľa kategórií</w:t>
      </w:r>
    </w:p>
    <w:p w:rsidR="00B0418E" w:rsidRPr="00B0418E" w:rsidRDefault="00B0418E" w:rsidP="005177ED">
      <w:pPr>
        <w:pStyle w:val="Popis"/>
        <w:spacing w:before="0" w:after="0"/>
        <w:ind w:left="0" w:firstLine="0"/>
        <w:rPr>
          <w:b w:val="0"/>
          <w:i/>
          <w:iCs/>
          <w:sz w:val="20"/>
          <w:szCs w:val="20"/>
        </w:rPr>
      </w:pPr>
      <w:r w:rsidRPr="00B0418E">
        <w:rPr>
          <w:b w:val="0"/>
          <w:i/>
          <w:iCs/>
          <w:sz w:val="20"/>
          <w:szCs w:val="20"/>
        </w:rPr>
        <w:t>Prameň: NLC-ÚLZI Zvolen, Súhrnné informácie o stave lesov SR, stav k 31. 12. 2015</w:t>
      </w:r>
    </w:p>
    <w:p w:rsidR="00381365" w:rsidRPr="00902872" w:rsidRDefault="00381365" w:rsidP="00381365">
      <w:pPr>
        <w:pStyle w:val="Popis"/>
        <w:ind w:left="0" w:firstLine="0"/>
        <w:rPr>
          <w:b w:val="0"/>
          <w:sz w:val="24"/>
          <w:szCs w:val="22"/>
        </w:rPr>
      </w:pPr>
      <w:r w:rsidRPr="00902872">
        <w:rPr>
          <w:b w:val="0"/>
          <w:sz w:val="24"/>
          <w:szCs w:val="22"/>
        </w:rPr>
        <w:t>Tabuľka 4.1-</w:t>
      </w:r>
      <w:r w:rsidR="00F76226" w:rsidRPr="00902872">
        <w:rPr>
          <w:b w:val="0"/>
          <w:sz w:val="24"/>
          <w:szCs w:val="22"/>
        </w:rPr>
        <w:t xml:space="preserve">2 Vývoj </w:t>
      </w:r>
      <w:r w:rsidR="00A523F6" w:rsidRPr="00902872">
        <w:rPr>
          <w:b w:val="0"/>
          <w:sz w:val="24"/>
          <w:szCs w:val="22"/>
        </w:rPr>
        <w:t>zastúpenia</w:t>
      </w:r>
      <w:r w:rsidR="00F76226" w:rsidRPr="00902872">
        <w:rPr>
          <w:b w:val="0"/>
          <w:sz w:val="24"/>
          <w:szCs w:val="22"/>
        </w:rPr>
        <w:t xml:space="preserve"> kategórií lesov</w:t>
      </w:r>
    </w:p>
    <w:tbl>
      <w:tblPr>
        <w:tblStyle w:val="PlainTable4"/>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1240"/>
        <w:gridCol w:w="1240"/>
        <w:gridCol w:w="1240"/>
        <w:gridCol w:w="1241"/>
        <w:gridCol w:w="1130"/>
      </w:tblGrid>
      <w:tr w:rsidR="00381365" w:rsidRPr="00381365" w:rsidTr="00AA575C">
        <w:trPr>
          <w:cnfStyle w:val="000000100000" w:firstRow="0" w:lastRow="0" w:firstColumn="0" w:lastColumn="0" w:oddVBand="0" w:evenVBand="0" w:oddHBand="1" w:evenHBand="0" w:firstRowFirstColumn="0" w:firstRowLastColumn="0" w:lastRowFirstColumn="0" w:lastRowLastColumn="0"/>
        </w:trPr>
        <w:tc>
          <w:tcPr>
            <w:tcW w:w="3119" w:type="dxa"/>
            <w:vMerge w:val="restart"/>
            <w:vAlign w:val="center"/>
          </w:tcPr>
          <w:p w:rsidR="00381365" w:rsidRPr="00C7453B" w:rsidRDefault="00381365" w:rsidP="00A523F6">
            <w:pPr>
              <w:ind w:firstLine="142"/>
              <w:jc w:val="center"/>
              <w:rPr>
                <w:rFonts w:ascii="Times New Roman" w:hAnsi="Times New Roman" w:cs="Times New Roman"/>
                <w:bCs/>
                <w:szCs w:val="20"/>
              </w:rPr>
            </w:pPr>
            <w:r w:rsidRPr="00C7453B">
              <w:rPr>
                <w:rFonts w:ascii="Times New Roman" w:hAnsi="Times New Roman" w:cs="Times New Roman"/>
                <w:bCs/>
                <w:szCs w:val="20"/>
              </w:rPr>
              <w:t>Lesy</w:t>
            </w:r>
          </w:p>
        </w:tc>
        <w:tc>
          <w:tcPr>
            <w:tcW w:w="6091" w:type="dxa"/>
            <w:gridSpan w:val="5"/>
            <w:vAlign w:val="center"/>
          </w:tcPr>
          <w:p w:rsidR="00381365" w:rsidRPr="00C7453B" w:rsidRDefault="00381365" w:rsidP="00A523F6">
            <w:pPr>
              <w:jc w:val="center"/>
              <w:rPr>
                <w:rFonts w:ascii="Times New Roman" w:hAnsi="Times New Roman" w:cs="Times New Roman"/>
                <w:bCs/>
                <w:szCs w:val="20"/>
              </w:rPr>
            </w:pPr>
            <w:r w:rsidRPr="00C7453B">
              <w:rPr>
                <w:rFonts w:ascii="Times New Roman" w:hAnsi="Times New Roman" w:cs="Times New Roman"/>
                <w:bCs/>
                <w:szCs w:val="20"/>
              </w:rPr>
              <w:t>Rok</w:t>
            </w:r>
            <w:r w:rsidR="00C7453B">
              <w:rPr>
                <w:rFonts w:ascii="Times New Roman" w:hAnsi="Times New Roman" w:cs="Times New Roman"/>
                <w:bCs/>
                <w:szCs w:val="20"/>
              </w:rPr>
              <w:t>, %</w:t>
            </w:r>
          </w:p>
        </w:tc>
      </w:tr>
      <w:tr w:rsidR="00381365" w:rsidRPr="00381365" w:rsidTr="00AA575C">
        <w:tc>
          <w:tcPr>
            <w:tcW w:w="3119" w:type="dxa"/>
            <w:vMerge/>
          </w:tcPr>
          <w:p w:rsidR="00381365" w:rsidRPr="00C7453B" w:rsidRDefault="00381365" w:rsidP="00C7453B">
            <w:pPr>
              <w:jc w:val="center"/>
              <w:rPr>
                <w:rFonts w:ascii="Times New Roman" w:hAnsi="Times New Roman" w:cs="Times New Roman"/>
                <w:bCs/>
                <w:szCs w:val="20"/>
              </w:rPr>
            </w:pPr>
          </w:p>
        </w:tc>
        <w:tc>
          <w:tcPr>
            <w:tcW w:w="1240" w:type="dxa"/>
          </w:tcPr>
          <w:p w:rsidR="00381365" w:rsidRPr="00C7453B" w:rsidRDefault="00381365" w:rsidP="00C7453B">
            <w:pPr>
              <w:jc w:val="center"/>
              <w:rPr>
                <w:rFonts w:ascii="Times New Roman" w:hAnsi="Times New Roman" w:cs="Times New Roman"/>
                <w:bCs/>
                <w:szCs w:val="20"/>
              </w:rPr>
            </w:pPr>
            <w:r w:rsidRPr="00C7453B">
              <w:rPr>
                <w:rFonts w:ascii="Times New Roman" w:hAnsi="Times New Roman" w:cs="Times New Roman"/>
                <w:bCs/>
                <w:szCs w:val="20"/>
              </w:rPr>
              <w:t>1980</w:t>
            </w:r>
          </w:p>
        </w:tc>
        <w:tc>
          <w:tcPr>
            <w:tcW w:w="1240" w:type="dxa"/>
          </w:tcPr>
          <w:p w:rsidR="00381365" w:rsidRPr="00C7453B" w:rsidRDefault="00381365" w:rsidP="00C7453B">
            <w:pPr>
              <w:jc w:val="center"/>
              <w:rPr>
                <w:rFonts w:ascii="Times New Roman" w:hAnsi="Times New Roman" w:cs="Times New Roman"/>
                <w:bCs/>
                <w:szCs w:val="20"/>
              </w:rPr>
            </w:pPr>
            <w:r w:rsidRPr="00C7453B">
              <w:rPr>
                <w:rFonts w:ascii="Times New Roman" w:hAnsi="Times New Roman" w:cs="Times New Roman"/>
                <w:bCs/>
                <w:szCs w:val="20"/>
              </w:rPr>
              <w:t>1990</w:t>
            </w:r>
          </w:p>
        </w:tc>
        <w:tc>
          <w:tcPr>
            <w:tcW w:w="1240" w:type="dxa"/>
          </w:tcPr>
          <w:p w:rsidR="00381365" w:rsidRPr="00C7453B" w:rsidRDefault="00381365" w:rsidP="00C7453B">
            <w:pPr>
              <w:jc w:val="center"/>
              <w:rPr>
                <w:rFonts w:ascii="Times New Roman" w:hAnsi="Times New Roman" w:cs="Times New Roman"/>
                <w:bCs/>
                <w:szCs w:val="20"/>
              </w:rPr>
            </w:pPr>
            <w:r w:rsidRPr="00C7453B">
              <w:rPr>
                <w:rFonts w:ascii="Times New Roman" w:hAnsi="Times New Roman" w:cs="Times New Roman"/>
                <w:bCs/>
                <w:szCs w:val="20"/>
              </w:rPr>
              <w:t>2000</w:t>
            </w:r>
          </w:p>
        </w:tc>
        <w:tc>
          <w:tcPr>
            <w:tcW w:w="1241" w:type="dxa"/>
          </w:tcPr>
          <w:p w:rsidR="00381365" w:rsidRPr="00C7453B" w:rsidRDefault="00381365" w:rsidP="00C7453B">
            <w:pPr>
              <w:jc w:val="center"/>
              <w:rPr>
                <w:rFonts w:ascii="Times New Roman" w:hAnsi="Times New Roman" w:cs="Times New Roman"/>
                <w:bCs/>
                <w:szCs w:val="20"/>
              </w:rPr>
            </w:pPr>
            <w:r w:rsidRPr="00C7453B">
              <w:rPr>
                <w:rFonts w:ascii="Times New Roman" w:hAnsi="Times New Roman" w:cs="Times New Roman"/>
                <w:bCs/>
                <w:szCs w:val="20"/>
              </w:rPr>
              <w:t>2010</w:t>
            </w:r>
          </w:p>
        </w:tc>
        <w:tc>
          <w:tcPr>
            <w:tcW w:w="1130" w:type="dxa"/>
          </w:tcPr>
          <w:p w:rsidR="00381365" w:rsidRPr="00C7453B" w:rsidRDefault="002623B6" w:rsidP="00C7453B">
            <w:pPr>
              <w:jc w:val="center"/>
              <w:rPr>
                <w:rFonts w:ascii="Times New Roman" w:hAnsi="Times New Roman" w:cs="Times New Roman"/>
                <w:bCs/>
                <w:szCs w:val="20"/>
              </w:rPr>
            </w:pPr>
            <w:r>
              <w:rPr>
                <w:rFonts w:ascii="Times New Roman" w:hAnsi="Times New Roman" w:cs="Times New Roman"/>
                <w:bCs/>
                <w:szCs w:val="20"/>
              </w:rPr>
              <w:t>2015</w:t>
            </w:r>
          </w:p>
        </w:tc>
      </w:tr>
      <w:tr w:rsidR="00381365" w:rsidRPr="00381365" w:rsidTr="00AA575C">
        <w:trPr>
          <w:cnfStyle w:val="000000100000" w:firstRow="0" w:lastRow="0" w:firstColumn="0" w:lastColumn="0" w:oddVBand="0" w:evenVBand="0" w:oddHBand="1" w:evenHBand="0" w:firstRowFirstColumn="0" w:firstRowLastColumn="0" w:lastRowFirstColumn="0" w:lastRowLastColumn="0"/>
        </w:trPr>
        <w:tc>
          <w:tcPr>
            <w:tcW w:w="3119" w:type="dxa"/>
          </w:tcPr>
          <w:p w:rsidR="00381365" w:rsidRPr="00C7453B" w:rsidRDefault="00381365" w:rsidP="00EB7978">
            <w:pPr>
              <w:rPr>
                <w:rFonts w:ascii="Times New Roman" w:hAnsi="Times New Roman" w:cs="Times New Roman"/>
                <w:szCs w:val="20"/>
              </w:rPr>
            </w:pPr>
            <w:r w:rsidRPr="00C7453B">
              <w:rPr>
                <w:rFonts w:ascii="Times New Roman" w:hAnsi="Times New Roman" w:cs="Times New Roman"/>
                <w:szCs w:val="20"/>
              </w:rPr>
              <w:t>Hospodárske</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77,3</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71,1</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66,3</w:t>
            </w:r>
          </w:p>
        </w:tc>
        <w:tc>
          <w:tcPr>
            <w:tcW w:w="1241" w:type="dxa"/>
          </w:tcPr>
          <w:p w:rsidR="00381365" w:rsidRPr="00C7453B" w:rsidRDefault="00381365" w:rsidP="00C7453B">
            <w:pPr>
              <w:tabs>
                <w:tab w:val="right" w:pos="356"/>
              </w:tabs>
              <w:ind w:right="140"/>
              <w:jc w:val="right"/>
              <w:rPr>
                <w:rFonts w:ascii="Times New Roman" w:hAnsi="Times New Roman" w:cs="Times New Roman"/>
                <w:szCs w:val="20"/>
              </w:rPr>
            </w:pPr>
            <w:r w:rsidRPr="00C7453B">
              <w:rPr>
                <w:rFonts w:ascii="Times New Roman" w:hAnsi="Times New Roman" w:cs="Times New Roman"/>
                <w:szCs w:val="20"/>
              </w:rPr>
              <w:t>70,7</w:t>
            </w:r>
          </w:p>
        </w:tc>
        <w:tc>
          <w:tcPr>
            <w:tcW w:w="1130" w:type="dxa"/>
          </w:tcPr>
          <w:p w:rsidR="00381365" w:rsidRPr="00C7453B" w:rsidRDefault="00381365" w:rsidP="00C7453B">
            <w:pPr>
              <w:ind w:right="140" w:hanging="70"/>
              <w:jc w:val="right"/>
              <w:rPr>
                <w:rFonts w:ascii="Times New Roman" w:hAnsi="Times New Roman" w:cs="Times New Roman"/>
                <w:bCs/>
                <w:szCs w:val="20"/>
              </w:rPr>
            </w:pPr>
            <w:r w:rsidRPr="00C7453B">
              <w:rPr>
                <w:rFonts w:ascii="Times New Roman" w:hAnsi="Times New Roman" w:cs="Times New Roman"/>
                <w:bCs/>
                <w:szCs w:val="20"/>
              </w:rPr>
              <w:t xml:space="preserve">   71,9</w:t>
            </w:r>
          </w:p>
        </w:tc>
      </w:tr>
      <w:tr w:rsidR="00381365" w:rsidRPr="00381365" w:rsidTr="00AA575C">
        <w:tc>
          <w:tcPr>
            <w:tcW w:w="3119" w:type="dxa"/>
          </w:tcPr>
          <w:p w:rsidR="00381365" w:rsidRPr="00C7453B" w:rsidRDefault="00381365" w:rsidP="00EB7978">
            <w:pPr>
              <w:rPr>
                <w:rFonts w:ascii="Times New Roman" w:hAnsi="Times New Roman" w:cs="Times New Roman"/>
                <w:szCs w:val="20"/>
              </w:rPr>
            </w:pPr>
            <w:r w:rsidRPr="00C7453B">
              <w:rPr>
                <w:rFonts w:ascii="Times New Roman" w:hAnsi="Times New Roman" w:cs="Times New Roman"/>
                <w:szCs w:val="20"/>
              </w:rPr>
              <w:t>Ochranné</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9,9</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13,5</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16,0</w:t>
            </w:r>
          </w:p>
        </w:tc>
        <w:tc>
          <w:tcPr>
            <w:tcW w:w="1241" w:type="dxa"/>
          </w:tcPr>
          <w:p w:rsidR="00381365" w:rsidRPr="00C7453B" w:rsidRDefault="00381365" w:rsidP="00C7453B">
            <w:pPr>
              <w:tabs>
                <w:tab w:val="right" w:pos="356"/>
              </w:tabs>
              <w:ind w:right="140"/>
              <w:jc w:val="right"/>
              <w:rPr>
                <w:rFonts w:ascii="Times New Roman" w:hAnsi="Times New Roman" w:cs="Times New Roman"/>
                <w:szCs w:val="20"/>
              </w:rPr>
            </w:pPr>
            <w:r w:rsidRPr="00C7453B">
              <w:rPr>
                <w:rFonts w:ascii="Times New Roman" w:hAnsi="Times New Roman" w:cs="Times New Roman"/>
                <w:szCs w:val="20"/>
              </w:rPr>
              <w:t>17,1</w:t>
            </w:r>
          </w:p>
        </w:tc>
        <w:tc>
          <w:tcPr>
            <w:tcW w:w="1130" w:type="dxa"/>
          </w:tcPr>
          <w:p w:rsidR="00381365" w:rsidRPr="00C7453B" w:rsidRDefault="00381365" w:rsidP="00C7453B">
            <w:pPr>
              <w:tabs>
                <w:tab w:val="left" w:pos="1074"/>
                <w:tab w:val="left" w:pos="1254"/>
              </w:tabs>
              <w:ind w:right="140" w:hanging="70"/>
              <w:jc w:val="right"/>
              <w:rPr>
                <w:rFonts w:ascii="Times New Roman" w:hAnsi="Times New Roman" w:cs="Times New Roman"/>
                <w:bCs/>
                <w:szCs w:val="20"/>
              </w:rPr>
            </w:pPr>
            <w:r w:rsidRPr="00C7453B">
              <w:rPr>
                <w:rFonts w:ascii="Times New Roman" w:hAnsi="Times New Roman" w:cs="Times New Roman"/>
                <w:bCs/>
                <w:szCs w:val="20"/>
              </w:rPr>
              <w:t xml:space="preserve">  17,2</w:t>
            </w:r>
          </w:p>
        </w:tc>
      </w:tr>
      <w:tr w:rsidR="00381365" w:rsidRPr="00381365" w:rsidTr="00AA575C">
        <w:trPr>
          <w:cnfStyle w:val="000000100000" w:firstRow="0" w:lastRow="0" w:firstColumn="0" w:lastColumn="0" w:oddVBand="0" w:evenVBand="0" w:oddHBand="1" w:evenHBand="0" w:firstRowFirstColumn="0" w:firstRowLastColumn="0" w:lastRowFirstColumn="0" w:lastRowLastColumn="0"/>
        </w:trPr>
        <w:tc>
          <w:tcPr>
            <w:tcW w:w="3119" w:type="dxa"/>
          </w:tcPr>
          <w:p w:rsidR="00381365" w:rsidRPr="00C7453B" w:rsidRDefault="00381365" w:rsidP="00EB7978">
            <w:pPr>
              <w:rPr>
                <w:rFonts w:ascii="Times New Roman" w:hAnsi="Times New Roman" w:cs="Times New Roman"/>
                <w:szCs w:val="20"/>
              </w:rPr>
            </w:pPr>
            <w:r w:rsidRPr="00C7453B">
              <w:rPr>
                <w:rFonts w:ascii="Times New Roman" w:hAnsi="Times New Roman" w:cs="Times New Roman"/>
                <w:szCs w:val="20"/>
              </w:rPr>
              <w:t>Osobitného určenia</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10,1</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12,0</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17,7</w:t>
            </w:r>
          </w:p>
        </w:tc>
        <w:tc>
          <w:tcPr>
            <w:tcW w:w="1241" w:type="dxa"/>
          </w:tcPr>
          <w:p w:rsidR="00381365" w:rsidRPr="00C7453B" w:rsidRDefault="00381365" w:rsidP="00C7453B">
            <w:pPr>
              <w:tabs>
                <w:tab w:val="right" w:pos="356"/>
              </w:tabs>
              <w:ind w:right="140"/>
              <w:jc w:val="right"/>
              <w:rPr>
                <w:rFonts w:ascii="Times New Roman" w:hAnsi="Times New Roman" w:cs="Times New Roman"/>
                <w:szCs w:val="20"/>
              </w:rPr>
            </w:pPr>
            <w:r w:rsidRPr="00C7453B">
              <w:rPr>
                <w:rFonts w:ascii="Times New Roman" w:hAnsi="Times New Roman" w:cs="Times New Roman"/>
                <w:szCs w:val="20"/>
              </w:rPr>
              <w:t>12,2</w:t>
            </w:r>
          </w:p>
        </w:tc>
        <w:tc>
          <w:tcPr>
            <w:tcW w:w="1130" w:type="dxa"/>
          </w:tcPr>
          <w:p w:rsidR="00381365" w:rsidRPr="00C7453B" w:rsidRDefault="00381365" w:rsidP="00C7453B">
            <w:pPr>
              <w:tabs>
                <w:tab w:val="left" w:pos="1572"/>
              </w:tabs>
              <w:ind w:right="140" w:hanging="70"/>
              <w:jc w:val="right"/>
              <w:rPr>
                <w:rFonts w:ascii="Times New Roman" w:hAnsi="Times New Roman" w:cs="Times New Roman"/>
                <w:bCs/>
                <w:szCs w:val="20"/>
              </w:rPr>
            </w:pPr>
            <w:r w:rsidRPr="00C7453B">
              <w:rPr>
                <w:rFonts w:ascii="Times New Roman" w:hAnsi="Times New Roman" w:cs="Times New Roman"/>
                <w:bCs/>
                <w:szCs w:val="20"/>
              </w:rPr>
              <w:t>10,8</w:t>
            </w:r>
          </w:p>
        </w:tc>
      </w:tr>
      <w:tr w:rsidR="00381365" w:rsidRPr="00381365" w:rsidTr="00AA575C">
        <w:tc>
          <w:tcPr>
            <w:tcW w:w="3119" w:type="dxa"/>
          </w:tcPr>
          <w:p w:rsidR="00381365" w:rsidRPr="00C7453B" w:rsidRDefault="00381365" w:rsidP="00C7453B">
            <w:pPr>
              <w:rPr>
                <w:rFonts w:ascii="Times New Roman" w:hAnsi="Times New Roman" w:cs="Times New Roman"/>
                <w:szCs w:val="20"/>
              </w:rPr>
            </w:pPr>
            <w:r w:rsidRPr="00C7453B">
              <w:rPr>
                <w:rFonts w:ascii="Times New Roman" w:hAnsi="Times New Roman" w:cs="Times New Roman"/>
                <w:szCs w:val="20"/>
              </w:rPr>
              <w:t>Pozemky určené na zalesnenie</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2,7</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3,4</w:t>
            </w:r>
          </w:p>
        </w:tc>
        <w:tc>
          <w:tcPr>
            <w:tcW w:w="124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w:t>
            </w:r>
          </w:p>
        </w:tc>
        <w:tc>
          <w:tcPr>
            <w:tcW w:w="1241" w:type="dxa"/>
          </w:tcPr>
          <w:p w:rsidR="00381365" w:rsidRPr="00C7453B" w:rsidRDefault="00381365" w:rsidP="00C7453B">
            <w:pPr>
              <w:tabs>
                <w:tab w:val="right" w:pos="356"/>
              </w:tabs>
              <w:ind w:right="140"/>
              <w:jc w:val="right"/>
              <w:rPr>
                <w:rFonts w:ascii="Times New Roman" w:hAnsi="Times New Roman" w:cs="Times New Roman"/>
                <w:szCs w:val="20"/>
              </w:rPr>
            </w:pPr>
            <w:r w:rsidRPr="00C7453B">
              <w:rPr>
                <w:rFonts w:ascii="Times New Roman" w:hAnsi="Times New Roman" w:cs="Times New Roman"/>
                <w:szCs w:val="20"/>
              </w:rPr>
              <w:t>-</w:t>
            </w:r>
          </w:p>
        </w:tc>
        <w:tc>
          <w:tcPr>
            <w:tcW w:w="1130" w:type="dxa"/>
          </w:tcPr>
          <w:p w:rsidR="00381365" w:rsidRPr="00C7453B" w:rsidRDefault="00381365" w:rsidP="00C7453B">
            <w:pPr>
              <w:ind w:right="140" w:firstLine="25"/>
              <w:jc w:val="right"/>
              <w:rPr>
                <w:rFonts w:ascii="Times New Roman" w:hAnsi="Times New Roman" w:cs="Times New Roman"/>
                <w:szCs w:val="20"/>
              </w:rPr>
            </w:pPr>
            <w:r w:rsidRPr="00C7453B">
              <w:rPr>
                <w:rFonts w:ascii="Times New Roman" w:hAnsi="Times New Roman" w:cs="Times New Roman"/>
                <w:szCs w:val="20"/>
              </w:rPr>
              <w:t>-</w:t>
            </w:r>
          </w:p>
        </w:tc>
      </w:tr>
      <w:tr w:rsidR="00381365" w:rsidRPr="00381365" w:rsidTr="00AA575C">
        <w:trPr>
          <w:cnfStyle w:val="000000100000" w:firstRow="0" w:lastRow="0" w:firstColumn="0" w:lastColumn="0" w:oddVBand="0" w:evenVBand="0" w:oddHBand="1" w:evenHBand="0" w:firstRowFirstColumn="0" w:firstRowLastColumn="0" w:lastRowFirstColumn="0" w:lastRowLastColumn="0"/>
        </w:trPr>
        <w:tc>
          <w:tcPr>
            <w:tcW w:w="3119" w:type="dxa"/>
          </w:tcPr>
          <w:p w:rsidR="00381365" w:rsidRPr="00C7453B" w:rsidRDefault="00381365" w:rsidP="00EB7978">
            <w:pPr>
              <w:rPr>
                <w:rFonts w:ascii="Times New Roman" w:hAnsi="Times New Roman" w:cs="Times New Roman"/>
                <w:bCs/>
                <w:szCs w:val="20"/>
              </w:rPr>
            </w:pPr>
            <w:r w:rsidRPr="00C7453B">
              <w:rPr>
                <w:rFonts w:ascii="Times New Roman" w:hAnsi="Times New Roman" w:cs="Times New Roman"/>
                <w:bCs/>
                <w:szCs w:val="20"/>
              </w:rPr>
              <w:t xml:space="preserve">Spolu </w:t>
            </w:r>
          </w:p>
        </w:tc>
        <w:tc>
          <w:tcPr>
            <w:tcW w:w="1240" w:type="dxa"/>
          </w:tcPr>
          <w:p w:rsidR="00381365" w:rsidRPr="00C7453B" w:rsidRDefault="00381365" w:rsidP="00C7453B">
            <w:pPr>
              <w:ind w:right="140" w:firstLine="25"/>
              <w:jc w:val="right"/>
              <w:rPr>
                <w:rFonts w:ascii="Times New Roman" w:hAnsi="Times New Roman" w:cs="Times New Roman"/>
                <w:bCs/>
                <w:szCs w:val="20"/>
              </w:rPr>
            </w:pPr>
            <w:r w:rsidRPr="00C7453B">
              <w:rPr>
                <w:rFonts w:ascii="Times New Roman" w:hAnsi="Times New Roman" w:cs="Times New Roman"/>
                <w:bCs/>
                <w:szCs w:val="20"/>
              </w:rPr>
              <w:t>100</w:t>
            </w:r>
          </w:p>
        </w:tc>
        <w:tc>
          <w:tcPr>
            <w:tcW w:w="1240" w:type="dxa"/>
          </w:tcPr>
          <w:p w:rsidR="00381365" w:rsidRPr="00C7453B" w:rsidRDefault="00381365" w:rsidP="00C7453B">
            <w:pPr>
              <w:ind w:right="140" w:firstLine="25"/>
              <w:jc w:val="right"/>
              <w:rPr>
                <w:rFonts w:ascii="Times New Roman" w:hAnsi="Times New Roman" w:cs="Times New Roman"/>
                <w:bCs/>
                <w:szCs w:val="20"/>
              </w:rPr>
            </w:pPr>
            <w:r w:rsidRPr="00C7453B">
              <w:rPr>
                <w:rFonts w:ascii="Times New Roman" w:hAnsi="Times New Roman" w:cs="Times New Roman"/>
                <w:bCs/>
                <w:szCs w:val="20"/>
              </w:rPr>
              <w:t>100</w:t>
            </w:r>
          </w:p>
        </w:tc>
        <w:tc>
          <w:tcPr>
            <w:tcW w:w="1240" w:type="dxa"/>
          </w:tcPr>
          <w:p w:rsidR="00381365" w:rsidRPr="00C7453B" w:rsidRDefault="00381365" w:rsidP="00C7453B">
            <w:pPr>
              <w:ind w:right="140" w:firstLine="25"/>
              <w:jc w:val="right"/>
              <w:rPr>
                <w:rFonts w:ascii="Times New Roman" w:hAnsi="Times New Roman" w:cs="Times New Roman"/>
                <w:bCs/>
                <w:szCs w:val="20"/>
              </w:rPr>
            </w:pPr>
            <w:r w:rsidRPr="00C7453B">
              <w:rPr>
                <w:rFonts w:ascii="Times New Roman" w:hAnsi="Times New Roman" w:cs="Times New Roman"/>
                <w:bCs/>
                <w:szCs w:val="20"/>
              </w:rPr>
              <w:t>100</w:t>
            </w:r>
          </w:p>
        </w:tc>
        <w:tc>
          <w:tcPr>
            <w:tcW w:w="1241" w:type="dxa"/>
          </w:tcPr>
          <w:p w:rsidR="00381365" w:rsidRPr="00C7453B" w:rsidRDefault="00381365" w:rsidP="00C7453B">
            <w:pPr>
              <w:ind w:right="140" w:firstLine="25"/>
              <w:jc w:val="right"/>
              <w:rPr>
                <w:rFonts w:ascii="Times New Roman" w:hAnsi="Times New Roman" w:cs="Times New Roman"/>
                <w:bCs/>
                <w:szCs w:val="20"/>
              </w:rPr>
            </w:pPr>
            <w:r w:rsidRPr="00C7453B">
              <w:rPr>
                <w:rFonts w:ascii="Times New Roman" w:hAnsi="Times New Roman" w:cs="Times New Roman"/>
                <w:szCs w:val="20"/>
              </w:rPr>
              <w:t>100</w:t>
            </w:r>
          </w:p>
        </w:tc>
        <w:tc>
          <w:tcPr>
            <w:tcW w:w="1130" w:type="dxa"/>
          </w:tcPr>
          <w:p w:rsidR="00381365" w:rsidRPr="00C7453B" w:rsidRDefault="00381365" w:rsidP="00C7453B">
            <w:pPr>
              <w:ind w:right="140" w:firstLine="25"/>
              <w:jc w:val="right"/>
              <w:rPr>
                <w:rFonts w:ascii="Times New Roman" w:hAnsi="Times New Roman" w:cs="Times New Roman"/>
                <w:bCs/>
                <w:szCs w:val="20"/>
              </w:rPr>
            </w:pPr>
            <w:r w:rsidRPr="00C7453B">
              <w:rPr>
                <w:rFonts w:ascii="Times New Roman" w:hAnsi="Times New Roman" w:cs="Times New Roman"/>
                <w:bCs/>
                <w:szCs w:val="20"/>
              </w:rPr>
              <w:t>100</w:t>
            </w:r>
          </w:p>
        </w:tc>
      </w:tr>
    </w:tbl>
    <w:p w:rsidR="00C7453B" w:rsidRDefault="00BA1AA0" w:rsidP="00BA1AA0">
      <w:pPr>
        <w:spacing w:after="0"/>
        <w:jc w:val="center"/>
        <w:rPr>
          <w:b/>
        </w:rPr>
      </w:pPr>
      <w:r>
        <w:rPr>
          <w:noProof/>
          <w:lang w:eastAsia="sk-SK"/>
        </w:rPr>
        <w:drawing>
          <wp:inline distT="0" distB="0" distL="0" distR="0" wp14:anchorId="228C6AC3" wp14:editId="097E98DD">
            <wp:extent cx="5760720" cy="2578100"/>
            <wp:effectExtent l="0" t="0" r="11430" b="1270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453B" w:rsidRPr="00902872" w:rsidRDefault="00902872" w:rsidP="00BA1AA0">
      <w:pPr>
        <w:spacing w:after="0"/>
        <w:rPr>
          <w:rFonts w:ascii="Times New Roman" w:hAnsi="Times New Roman" w:cs="Times New Roman"/>
          <w:sz w:val="24"/>
        </w:rPr>
      </w:pPr>
      <w:r w:rsidRPr="00902872">
        <w:rPr>
          <w:rFonts w:ascii="Times New Roman" w:hAnsi="Times New Roman" w:cs="Times New Roman"/>
          <w:sz w:val="24"/>
        </w:rPr>
        <w:t>Obrázok</w:t>
      </w:r>
      <w:r w:rsidR="00C7453B" w:rsidRPr="00902872">
        <w:rPr>
          <w:rFonts w:ascii="Times New Roman" w:hAnsi="Times New Roman" w:cs="Times New Roman"/>
          <w:sz w:val="24"/>
        </w:rPr>
        <w:t xml:space="preserve">  4.1-2 Vývoj </w:t>
      </w:r>
      <w:r w:rsidR="00A523F6" w:rsidRPr="00902872">
        <w:rPr>
          <w:rFonts w:ascii="Times New Roman" w:hAnsi="Times New Roman" w:cs="Times New Roman"/>
          <w:sz w:val="24"/>
        </w:rPr>
        <w:t>zastúpenia</w:t>
      </w:r>
      <w:r w:rsidR="00C7453B" w:rsidRPr="00902872">
        <w:rPr>
          <w:rFonts w:ascii="Times New Roman" w:hAnsi="Times New Roman" w:cs="Times New Roman"/>
          <w:sz w:val="24"/>
        </w:rPr>
        <w:t xml:space="preserve"> kategórií lesov</w:t>
      </w:r>
      <w:r w:rsidR="00BA1AA0" w:rsidRPr="00902872">
        <w:rPr>
          <w:rFonts w:ascii="Times New Roman" w:hAnsi="Times New Roman" w:cs="Times New Roman"/>
          <w:sz w:val="24"/>
        </w:rPr>
        <w:t xml:space="preserve"> (%)</w:t>
      </w:r>
    </w:p>
    <w:p w:rsidR="00B0418E" w:rsidRDefault="00B0418E" w:rsidP="00B0418E">
      <w:pPr>
        <w:spacing w:after="0"/>
        <w:rPr>
          <w:rFonts w:ascii="Times New Roman" w:hAnsi="Times New Roman" w:cs="Times New Roman"/>
          <w:i/>
          <w:iCs/>
          <w:sz w:val="20"/>
        </w:rPr>
      </w:pPr>
      <w:r w:rsidRPr="00381365">
        <w:rPr>
          <w:rFonts w:ascii="Times New Roman" w:hAnsi="Times New Roman" w:cs="Times New Roman"/>
          <w:i/>
          <w:iCs/>
          <w:sz w:val="20"/>
        </w:rPr>
        <w:t xml:space="preserve">Prameň: NLC-ÚLZI Zvolen, Súhrnné informácie o stave lesov SR, </w:t>
      </w:r>
      <w:r>
        <w:rPr>
          <w:rFonts w:ascii="Times New Roman" w:hAnsi="Times New Roman" w:cs="Times New Roman"/>
          <w:i/>
          <w:iCs/>
          <w:sz w:val="20"/>
        </w:rPr>
        <w:t>1981-</w:t>
      </w:r>
      <w:r w:rsidRPr="00381365">
        <w:rPr>
          <w:rFonts w:ascii="Times New Roman" w:hAnsi="Times New Roman" w:cs="Times New Roman"/>
          <w:i/>
          <w:iCs/>
          <w:sz w:val="20"/>
        </w:rPr>
        <w:t>201</w:t>
      </w:r>
      <w:r>
        <w:rPr>
          <w:rFonts w:ascii="Times New Roman" w:hAnsi="Times New Roman" w:cs="Times New Roman"/>
          <w:i/>
          <w:iCs/>
          <w:sz w:val="20"/>
        </w:rPr>
        <w:t>6</w:t>
      </w:r>
    </w:p>
    <w:p w:rsidR="00BA1AA0" w:rsidRPr="00902872" w:rsidRDefault="00BA1AA0" w:rsidP="00BA1AA0">
      <w:pPr>
        <w:spacing w:after="0"/>
        <w:rPr>
          <w:rFonts w:ascii="Times New Roman" w:hAnsi="Times New Roman" w:cs="Times New Roman"/>
          <w:i/>
          <w:sz w:val="20"/>
        </w:rPr>
      </w:pPr>
      <w:r w:rsidRPr="00902872">
        <w:rPr>
          <w:rFonts w:ascii="Times New Roman" w:hAnsi="Times New Roman" w:cs="Times New Roman"/>
          <w:i/>
          <w:sz w:val="20"/>
        </w:rPr>
        <w:t xml:space="preserve">Vysvetlivky: </w:t>
      </w:r>
      <w:r w:rsidR="00C82B5E" w:rsidRPr="00902872">
        <w:rPr>
          <w:rFonts w:ascii="Times New Roman" w:hAnsi="Times New Roman" w:cs="Times New Roman"/>
          <w:i/>
          <w:sz w:val="20"/>
        </w:rPr>
        <w:t>Lesy</w:t>
      </w:r>
      <w:r w:rsidRPr="00902872">
        <w:rPr>
          <w:rFonts w:ascii="Times New Roman" w:hAnsi="Times New Roman" w:cs="Times New Roman"/>
          <w:i/>
          <w:sz w:val="20"/>
        </w:rPr>
        <w:t xml:space="preserve"> hospodárske</w:t>
      </w:r>
      <w:r w:rsidR="00E222AD" w:rsidRPr="00902872">
        <w:rPr>
          <w:rFonts w:ascii="Times New Roman" w:hAnsi="Times New Roman" w:cs="Times New Roman"/>
          <w:i/>
          <w:sz w:val="20"/>
        </w:rPr>
        <w:t xml:space="preserve"> – H</w:t>
      </w:r>
      <w:r w:rsidRPr="00902872">
        <w:rPr>
          <w:rFonts w:ascii="Times New Roman" w:hAnsi="Times New Roman" w:cs="Times New Roman"/>
          <w:i/>
          <w:sz w:val="20"/>
        </w:rPr>
        <w:t>, ochranné</w:t>
      </w:r>
      <w:r w:rsidR="00E222AD" w:rsidRPr="00902872">
        <w:rPr>
          <w:rFonts w:ascii="Times New Roman" w:hAnsi="Times New Roman" w:cs="Times New Roman"/>
          <w:i/>
          <w:sz w:val="20"/>
        </w:rPr>
        <w:t xml:space="preserve"> – O</w:t>
      </w:r>
      <w:r w:rsidRPr="00902872">
        <w:rPr>
          <w:rFonts w:ascii="Times New Roman" w:hAnsi="Times New Roman" w:cs="Times New Roman"/>
          <w:i/>
          <w:sz w:val="20"/>
        </w:rPr>
        <w:t>, osobitného určenia</w:t>
      </w:r>
      <w:r w:rsidR="00E222AD" w:rsidRPr="00902872">
        <w:rPr>
          <w:rFonts w:ascii="Times New Roman" w:hAnsi="Times New Roman" w:cs="Times New Roman"/>
          <w:i/>
          <w:sz w:val="20"/>
        </w:rPr>
        <w:t xml:space="preserve"> – OU </w:t>
      </w:r>
      <w:r w:rsidRPr="00902872">
        <w:rPr>
          <w:rFonts w:ascii="Times New Roman" w:hAnsi="Times New Roman" w:cs="Times New Roman"/>
          <w:i/>
          <w:sz w:val="20"/>
        </w:rPr>
        <w:t xml:space="preserve"> </w:t>
      </w:r>
    </w:p>
    <w:p w:rsidR="00BA1AA0" w:rsidRDefault="00BA1AA0" w:rsidP="00BA1AA0">
      <w:pPr>
        <w:spacing w:after="0"/>
        <w:rPr>
          <w:rFonts w:ascii="Times New Roman" w:hAnsi="Times New Roman" w:cs="Times New Roman"/>
        </w:rPr>
      </w:pPr>
    </w:p>
    <w:p w:rsidR="00FE457D" w:rsidRDefault="00FE457D" w:rsidP="00BA1AA0">
      <w:pPr>
        <w:spacing w:after="0"/>
        <w:rPr>
          <w:rFonts w:ascii="Times New Roman" w:hAnsi="Times New Roman" w:cs="Times New Roman"/>
        </w:rPr>
      </w:pPr>
    </w:p>
    <w:p w:rsidR="00FE457D" w:rsidRDefault="00FE457D" w:rsidP="00BA1AA0">
      <w:pPr>
        <w:spacing w:after="0"/>
        <w:rPr>
          <w:rFonts w:ascii="Times New Roman" w:hAnsi="Times New Roman" w:cs="Times New Roman"/>
        </w:rPr>
      </w:pPr>
    </w:p>
    <w:p w:rsidR="00FE457D" w:rsidRDefault="00FE457D" w:rsidP="00BA1AA0">
      <w:pPr>
        <w:spacing w:after="0"/>
        <w:rPr>
          <w:rFonts w:ascii="Times New Roman" w:hAnsi="Times New Roman" w:cs="Times New Roman"/>
        </w:rPr>
      </w:pPr>
    </w:p>
    <w:p w:rsidR="00FE457D" w:rsidRDefault="00FE457D" w:rsidP="00BA1AA0">
      <w:pPr>
        <w:spacing w:after="0"/>
        <w:rPr>
          <w:rFonts w:ascii="Times New Roman" w:hAnsi="Times New Roman" w:cs="Times New Roman"/>
        </w:rPr>
      </w:pPr>
    </w:p>
    <w:p w:rsidR="00372A10" w:rsidRPr="00902872" w:rsidRDefault="00372A10" w:rsidP="00274E6D">
      <w:pPr>
        <w:spacing w:after="0"/>
        <w:rPr>
          <w:rFonts w:ascii="Times New Roman" w:hAnsi="Times New Roman" w:cs="Times New Roman"/>
          <w:sz w:val="24"/>
          <w:szCs w:val="20"/>
        </w:rPr>
      </w:pPr>
      <w:r w:rsidRPr="00902872">
        <w:rPr>
          <w:rFonts w:ascii="Times New Roman" w:hAnsi="Times New Roman" w:cs="Times New Roman"/>
          <w:sz w:val="24"/>
          <w:szCs w:val="20"/>
        </w:rPr>
        <w:lastRenderedPageBreak/>
        <w:t>Tabuľka 4.1-</w:t>
      </w:r>
      <w:r w:rsidR="00D329A2" w:rsidRPr="00902872">
        <w:rPr>
          <w:rFonts w:ascii="Times New Roman" w:hAnsi="Times New Roman" w:cs="Times New Roman"/>
          <w:sz w:val="24"/>
          <w:szCs w:val="20"/>
        </w:rPr>
        <w:t>3</w:t>
      </w:r>
      <w:r w:rsidRPr="00902872">
        <w:rPr>
          <w:rFonts w:ascii="Times New Roman" w:hAnsi="Times New Roman" w:cs="Times New Roman"/>
          <w:sz w:val="24"/>
          <w:szCs w:val="20"/>
        </w:rPr>
        <w:t xml:space="preserve"> Prehľad lesov podľa </w:t>
      </w:r>
      <w:r w:rsidR="00D153AE" w:rsidRPr="00902872">
        <w:rPr>
          <w:rFonts w:ascii="Times New Roman" w:hAnsi="Times New Roman" w:cs="Times New Roman"/>
          <w:sz w:val="24"/>
          <w:szCs w:val="20"/>
        </w:rPr>
        <w:t xml:space="preserve">prevládajúcej </w:t>
      </w:r>
      <w:r w:rsidRPr="00902872">
        <w:rPr>
          <w:rFonts w:ascii="Times New Roman" w:hAnsi="Times New Roman" w:cs="Times New Roman"/>
          <w:sz w:val="24"/>
          <w:szCs w:val="20"/>
        </w:rPr>
        <w:t>funkcie v jednotlivých kategóriách</w:t>
      </w:r>
      <w:r w:rsidR="00D153AE" w:rsidRPr="00902872">
        <w:rPr>
          <w:rFonts w:ascii="Times New Roman" w:hAnsi="Times New Roman" w:cs="Times New Roman"/>
          <w:sz w:val="24"/>
          <w:szCs w:val="20"/>
        </w:rPr>
        <w:t xml:space="preserve"> lesov</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127"/>
        <w:gridCol w:w="2693"/>
        <w:gridCol w:w="2092"/>
        <w:gridCol w:w="2092"/>
      </w:tblGrid>
      <w:tr w:rsidR="00372A10" w:rsidRPr="00372A10" w:rsidTr="00AA575C">
        <w:trPr>
          <w:cnfStyle w:val="000000100000" w:firstRow="0" w:lastRow="0" w:firstColumn="0" w:lastColumn="0" w:oddVBand="0" w:evenVBand="0" w:oddHBand="1" w:evenHBand="0" w:firstRowFirstColumn="0" w:firstRowLastColumn="0" w:lastRowFirstColumn="0" w:lastRowLastColumn="0"/>
          <w:trHeight w:val="155"/>
        </w:trPr>
        <w:tc>
          <w:tcPr>
            <w:tcW w:w="2127" w:type="dxa"/>
            <w:vMerge w:val="restart"/>
            <w:vAlign w:val="center"/>
          </w:tcPr>
          <w:p w:rsidR="00372A10" w:rsidRPr="00B0418E" w:rsidRDefault="00372A10" w:rsidP="00274E6D">
            <w:pPr>
              <w:ind w:left="-108" w:firstLine="142"/>
              <w:jc w:val="center"/>
              <w:rPr>
                <w:rFonts w:ascii="Times New Roman" w:hAnsi="Times New Roman" w:cs="Times New Roman"/>
                <w:bCs/>
              </w:rPr>
            </w:pPr>
            <w:r w:rsidRPr="00B0418E">
              <w:rPr>
                <w:rFonts w:ascii="Times New Roman" w:hAnsi="Times New Roman" w:cs="Times New Roman"/>
                <w:bCs/>
              </w:rPr>
              <w:t>Kategória lesov</w:t>
            </w:r>
          </w:p>
        </w:tc>
        <w:tc>
          <w:tcPr>
            <w:tcW w:w="2693" w:type="dxa"/>
            <w:vMerge w:val="restart"/>
            <w:vAlign w:val="center"/>
          </w:tcPr>
          <w:p w:rsidR="00372A10" w:rsidRPr="00B0418E" w:rsidRDefault="00372A10" w:rsidP="00274E6D">
            <w:pPr>
              <w:ind w:firstLine="142"/>
              <w:jc w:val="center"/>
              <w:rPr>
                <w:rFonts w:ascii="Times New Roman" w:hAnsi="Times New Roman" w:cs="Times New Roman"/>
                <w:bCs/>
              </w:rPr>
            </w:pPr>
            <w:r w:rsidRPr="00B0418E">
              <w:rPr>
                <w:rFonts w:ascii="Times New Roman" w:hAnsi="Times New Roman" w:cs="Times New Roman"/>
                <w:bCs/>
              </w:rPr>
              <w:t>Prevládajúca funkcia</w:t>
            </w:r>
          </w:p>
        </w:tc>
        <w:tc>
          <w:tcPr>
            <w:tcW w:w="4184" w:type="dxa"/>
            <w:gridSpan w:val="2"/>
            <w:vAlign w:val="center"/>
          </w:tcPr>
          <w:p w:rsidR="00372A10" w:rsidRPr="00B0418E" w:rsidRDefault="00372A10" w:rsidP="00274E6D">
            <w:pPr>
              <w:ind w:firstLine="142"/>
              <w:jc w:val="center"/>
              <w:rPr>
                <w:rFonts w:ascii="Times New Roman" w:hAnsi="Times New Roman" w:cs="Times New Roman"/>
                <w:bCs/>
              </w:rPr>
            </w:pPr>
            <w:r w:rsidRPr="00B0418E">
              <w:rPr>
                <w:rFonts w:ascii="Times New Roman" w:hAnsi="Times New Roman" w:cs="Times New Roman"/>
                <w:bCs/>
              </w:rPr>
              <w:t>Výmera porastovej pôdy</w:t>
            </w:r>
          </w:p>
        </w:tc>
      </w:tr>
      <w:tr w:rsidR="00274E6D" w:rsidRPr="00372A10" w:rsidTr="00AA575C">
        <w:trPr>
          <w:trHeight w:val="61"/>
        </w:trPr>
        <w:tc>
          <w:tcPr>
            <w:tcW w:w="2127" w:type="dxa"/>
            <w:vMerge/>
            <w:vAlign w:val="center"/>
          </w:tcPr>
          <w:p w:rsidR="00372A10" w:rsidRPr="00B0418E" w:rsidRDefault="00372A10" w:rsidP="00274E6D">
            <w:pPr>
              <w:ind w:left="176" w:firstLine="142"/>
              <w:jc w:val="center"/>
              <w:rPr>
                <w:rFonts w:ascii="Times New Roman" w:hAnsi="Times New Roman" w:cs="Times New Roman"/>
                <w:bCs/>
              </w:rPr>
            </w:pPr>
          </w:p>
        </w:tc>
        <w:tc>
          <w:tcPr>
            <w:tcW w:w="2693" w:type="dxa"/>
            <w:vMerge/>
            <w:vAlign w:val="center"/>
          </w:tcPr>
          <w:p w:rsidR="00372A10" w:rsidRPr="00B0418E" w:rsidRDefault="00372A10" w:rsidP="00274E6D">
            <w:pPr>
              <w:ind w:firstLine="142"/>
              <w:jc w:val="center"/>
              <w:rPr>
                <w:rFonts w:ascii="Times New Roman" w:hAnsi="Times New Roman" w:cs="Times New Roman"/>
                <w:bCs/>
              </w:rPr>
            </w:pPr>
          </w:p>
        </w:tc>
        <w:tc>
          <w:tcPr>
            <w:tcW w:w="2092" w:type="dxa"/>
            <w:vAlign w:val="center"/>
          </w:tcPr>
          <w:p w:rsidR="00372A10" w:rsidRPr="00B0418E" w:rsidRDefault="00372A10" w:rsidP="00274E6D">
            <w:pPr>
              <w:ind w:firstLine="142"/>
              <w:jc w:val="center"/>
              <w:rPr>
                <w:rFonts w:ascii="Times New Roman" w:hAnsi="Times New Roman" w:cs="Times New Roman"/>
                <w:bCs/>
              </w:rPr>
            </w:pPr>
            <w:r w:rsidRPr="00B0418E">
              <w:rPr>
                <w:rFonts w:ascii="Times New Roman" w:hAnsi="Times New Roman" w:cs="Times New Roman"/>
                <w:bCs/>
              </w:rPr>
              <w:t>ha</w:t>
            </w:r>
          </w:p>
        </w:tc>
        <w:tc>
          <w:tcPr>
            <w:tcW w:w="2092" w:type="dxa"/>
            <w:vAlign w:val="center"/>
          </w:tcPr>
          <w:p w:rsidR="00372A10" w:rsidRPr="00B0418E" w:rsidRDefault="00372A10" w:rsidP="00274E6D">
            <w:pPr>
              <w:ind w:firstLine="142"/>
              <w:jc w:val="center"/>
              <w:rPr>
                <w:rFonts w:ascii="Times New Roman" w:hAnsi="Times New Roman" w:cs="Times New Roman"/>
                <w:bCs/>
              </w:rPr>
            </w:pPr>
            <w:r w:rsidRPr="00B0418E">
              <w:rPr>
                <w:rFonts w:ascii="Times New Roman" w:hAnsi="Times New Roman" w:cs="Times New Roman"/>
                <w:bCs/>
              </w:rPr>
              <w:t>%*</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val="restart"/>
          </w:tcPr>
          <w:p w:rsidR="00EC00D9" w:rsidRPr="00B0418E" w:rsidRDefault="00EC00D9" w:rsidP="001632BB">
            <w:pPr>
              <w:ind w:left="176" w:hanging="142"/>
              <w:rPr>
                <w:rFonts w:ascii="Times New Roman" w:hAnsi="Times New Roman" w:cs="Times New Roman"/>
                <w:bCs/>
              </w:rPr>
            </w:pPr>
            <w:r w:rsidRPr="00B0418E">
              <w:rPr>
                <w:rFonts w:ascii="Times New Roman" w:hAnsi="Times New Roman" w:cs="Times New Roman"/>
                <w:bCs/>
              </w:rPr>
              <w:t>Hospodárske</w:t>
            </w: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Produkčná</w:t>
            </w:r>
          </w:p>
        </w:tc>
        <w:tc>
          <w:tcPr>
            <w:tcW w:w="2092" w:type="dxa"/>
          </w:tcPr>
          <w:p w:rsidR="00EC00D9" w:rsidRPr="00B0418E" w:rsidRDefault="00EC00D9" w:rsidP="00274E6D">
            <w:pPr>
              <w:ind w:right="258"/>
              <w:jc w:val="right"/>
              <w:rPr>
                <w:rFonts w:ascii="Times New Roman" w:hAnsi="Times New Roman" w:cs="Times New Roman"/>
                <w:color w:val="000000"/>
              </w:rPr>
            </w:pPr>
            <w:r w:rsidRPr="00B0418E">
              <w:rPr>
                <w:rFonts w:ascii="Times New Roman" w:hAnsi="Times New Roman" w:cs="Times New Roman"/>
                <w:color w:val="000000"/>
              </w:rPr>
              <w:t>1 397 361</w:t>
            </w:r>
          </w:p>
        </w:tc>
        <w:tc>
          <w:tcPr>
            <w:tcW w:w="2092" w:type="dxa"/>
          </w:tcPr>
          <w:p w:rsidR="00EC00D9" w:rsidRPr="00B0418E" w:rsidRDefault="00EC00D9" w:rsidP="00274E6D">
            <w:pPr>
              <w:ind w:right="258"/>
              <w:jc w:val="right"/>
              <w:rPr>
                <w:rFonts w:ascii="Times New Roman" w:hAnsi="Times New Roman" w:cs="Times New Roman"/>
                <w:color w:val="000000"/>
              </w:rPr>
            </w:pPr>
            <w:r w:rsidRPr="00B0418E">
              <w:rPr>
                <w:rFonts w:ascii="Times New Roman" w:hAnsi="Times New Roman" w:cs="Times New Roman"/>
                <w:color w:val="000000"/>
              </w:rPr>
              <w:t>71,93</w:t>
            </w:r>
          </w:p>
        </w:tc>
      </w:tr>
      <w:tr w:rsidR="00EC00D9" w:rsidRPr="00372A10" w:rsidTr="00AA575C">
        <w:trPr>
          <w:trHeight w:val="253"/>
        </w:trPr>
        <w:tc>
          <w:tcPr>
            <w:tcW w:w="2127" w:type="dxa"/>
            <w:vMerge/>
          </w:tcPr>
          <w:p w:rsidR="00EC00D9" w:rsidRPr="00B0418E" w:rsidRDefault="00EC00D9" w:rsidP="001632BB">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Spolu</w:t>
            </w:r>
          </w:p>
        </w:tc>
        <w:tc>
          <w:tcPr>
            <w:tcW w:w="2092" w:type="dxa"/>
          </w:tcPr>
          <w:p w:rsidR="00EC00D9" w:rsidRPr="00B0418E" w:rsidRDefault="00EC00D9" w:rsidP="00274E6D">
            <w:pPr>
              <w:ind w:right="258"/>
              <w:jc w:val="right"/>
              <w:rPr>
                <w:rFonts w:ascii="Times New Roman" w:hAnsi="Times New Roman" w:cs="Times New Roman"/>
                <w:color w:val="000000"/>
              </w:rPr>
            </w:pPr>
            <w:r w:rsidRPr="00B0418E">
              <w:rPr>
                <w:rFonts w:ascii="Times New Roman" w:hAnsi="Times New Roman" w:cs="Times New Roman"/>
                <w:color w:val="000000"/>
              </w:rPr>
              <w:t>1 397 361</w:t>
            </w:r>
          </w:p>
        </w:tc>
        <w:tc>
          <w:tcPr>
            <w:tcW w:w="2092" w:type="dxa"/>
          </w:tcPr>
          <w:p w:rsidR="00EC00D9" w:rsidRPr="00B0418E" w:rsidRDefault="00EC00D9" w:rsidP="00274E6D">
            <w:pPr>
              <w:ind w:right="258"/>
              <w:jc w:val="right"/>
              <w:rPr>
                <w:rFonts w:ascii="Times New Roman" w:hAnsi="Times New Roman" w:cs="Times New Roman"/>
                <w:color w:val="000000"/>
              </w:rPr>
            </w:pPr>
            <w:r w:rsidRPr="00B0418E">
              <w:rPr>
                <w:rFonts w:ascii="Times New Roman" w:hAnsi="Times New Roman" w:cs="Times New Roman"/>
                <w:color w:val="000000"/>
              </w:rPr>
              <w:t>71,93</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val="restart"/>
          </w:tcPr>
          <w:p w:rsidR="00EC00D9" w:rsidRPr="00B0418E" w:rsidRDefault="00EC00D9" w:rsidP="001632BB">
            <w:pPr>
              <w:ind w:left="176" w:hanging="142"/>
              <w:rPr>
                <w:rFonts w:ascii="Times New Roman" w:hAnsi="Times New Roman" w:cs="Times New Roman"/>
                <w:bCs/>
              </w:rPr>
            </w:pPr>
            <w:r w:rsidRPr="00B0418E">
              <w:rPr>
                <w:rFonts w:ascii="Times New Roman" w:hAnsi="Times New Roman" w:cs="Times New Roman"/>
                <w:bCs/>
              </w:rPr>
              <w:t>Ochranné</w:t>
            </w:r>
          </w:p>
        </w:tc>
        <w:tc>
          <w:tcPr>
            <w:tcW w:w="2693" w:type="dxa"/>
            <w:vAlign w:val="center"/>
          </w:tcPr>
          <w:p w:rsidR="00EC00D9" w:rsidRPr="00B0418E" w:rsidRDefault="00EC00D9" w:rsidP="003D30F7">
            <w:pPr>
              <w:ind w:firstLine="142"/>
              <w:rPr>
                <w:rFonts w:ascii="Times New Roman" w:hAnsi="Times New Roman" w:cs="Times New Roman"/>
                <w:bCs/>
              </w:rPr>
            </w:pPr>
            <w:r w:rsidRPr="00B0418E">
              <w:rPr>
                <w:rFonts w:ascii="Times New Roman" w:hAnsi="Times New Roman" w:cs="Times New Roman"/>
                <w:bCs/>
              </w:rPr>
              <w:t>Protierózna</w:t>
            </w:r>
          </w:p>
        </w:tc>
        <w:tc>
          <w:tcPr>
            <w:tcW w:w="2092" w:type="dxa"/>
            <w:vAlign w:val="center"/>
          </w:tcPr>
          <w:p w:rsidR="00EC00D9" w:rsidRPr="00B0418E" w:rsidRDefault="003D30F7" w:rsidP="00DE7606">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259</w:t>
            </w:r>
            <w:r w:rsidR="00DE7606" w:rsidRPr="00B0418E">
              <w:rPr>
                <w:rFonts w:ascii="Times New Roman" w:eastAsia="Times New Roman" w:hAnsi="Times New Roman" w:cs="Times New Roman"/>
                <w:color w:val="000000"/>
                <w:lang w:eastAsia="sk-SK"/>
              </w:rPr>
              <w:t xml:space="preserve"> </w:t>
            </w:r>
            <w:r w:rsidRPr="00B0418E">
              <w:rPr>
                <w:rFonts w:ascii="Times New Roman" w:eastAsia="Times New Roman" w:hAnsi="Times New Roman" w:cs="Times New Roman"/>
                <w:color w:val="000000"/>
                <w:lang w:eastAsia="sk-SK"/>
              </w:rPr>
              <w:t>94</w:t>
            </w:r>
            <w:r w:rsidR="00DE7606" w:rsidRPr="00B0418E">
              <w:rPr>
                <w:rFonts w:ascii="Times New Roman" w:eastAsia="Times New Roman" w:hAnsi="Times New Roman" w:cs="Times New Roman"/>
                <w:color w:val="000000"/>
                <w:lang w:eastAsia="sk-SK"/>
              </w:rPr>
              <w:t>7</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13,39</w:t>
            </w:r>
          </w:p>
        </w:tc>
      </w:tr>
      <w:tr w:rsidR="00EC00D9" w:rsidRPr="00372A10" w:rsidTr="00AA575C">
        <w:trPr>
          <w:trHeight w:val="253"/>
        </w:trPr>
        <w:tc>
          <w:tcPr>
            <w:tcW w:w="2127" w:type="dxa"/>
            <w:vMerge/>
          </w:tcPr>
          <w:p w:rsidR="00EC00D9" w:rsidRPr="00B0418E" w:rsidRDefault="00EC00D9" w:rsidP="001632BB">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Vodohospodárska</w:t>
            </w:r>
          </w:p>
        </w:tc>
        <w:tc>
          <w:tcPr>
            <w:tcW w:w="2092" w:type="dxa"/>
            <w:vAlign w:val="center"/>
          </w:tcPr>
          <w:p w:rsidR="00EC00D9" w:rsidRPr="00B0418E" w:rsidRDefault="003D30F7"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70</w:t>
            </w:r>
            <w:r w:rsidR="00DE7606" w:rsidRPr="00B0418E">
              <w:rPr>
                <w:rFonts w:ascii="Times New Roman" w:eastAsia="Times New Roman" w:hAnsi="Times New Roman" w:cs="Times New Roman"/>
                <w:color w:val="000000"/>
                <w:lang w:eastAsia="sk-SK"/>
              </w:rPr>
              <w:t xml:space="preserve"> </w:t>
            </w:r>
            <w:r w:rsidRPr="00B0418E">
              <w:rPr>
                <w:rFonts w:ascii="Times New Roman" w:eastAsia="Times New Roman" w:hAnsi="Times New Roman" w:cs="Times New Roman"/>
                <w:color w:val="000000"/>
                <w:lang w:eastAsia="sk-SK"/>
              </w:rPr>
              <w:t>894</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3,66</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tcPr>
          <w:p w:rsidR="00EC00D9" w:rsidRPr="00B0418E" w:rsidRDefault="00EC00D9" w:rsidP="001632BB">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Protilavínová</w:t>
            </w:r>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1 440</w:t>
            </w:r>
          </w:p>
        </w:tc>
        <w:tc>
          <w:tcPr>
            <w:tcW w:w="2092" w:type="dxa"/>
            <w:vAlign w:val="center"/>
          </w:tcPr>
          <w:p w:rsidR="00EC00D9" w:rsidRPr="00B0418E" w:rsidRDefault="000025C8" w:rsidP="00274E6D">
            <w:pPr>
              <w:ind w:right="281" w:firstLine="142"/>
              <w:jc w:val="right"/>
              <w:rPr>
                <w:rFonts w:ascii="Times New Roman" w:hAnsi="Times New Roman" w:cs="Times New Roman"/>
                <w:bCs/>
              </w:rPr>
            </w:pPr>
            <w:r w:rsidRPr="00B0418E">
              <w:rPr>
                <w:rFonts w:ascii="Times New Roman" w:hAnsi="Times New Roman" w:cs="Times New Roman"/>
                <w:bCs/>
              </w:rPr>
              <w:t>0,07</w:t>
            </w:r>
          </w:p>
        </w:tc>
      </w:tr>
      <w:tr w:rsidR="00EC00D9" w:rsidRPr="00372A10" w:rsidTr="00AA575C">
        <w:trPr>
          <w:trHeight w:val="253"/>
        </w:trPr>
        <w:tc>
          <w:tcPr>
            <w:tcW w:w="2127" w:type="dxa"/>
            <w:vMerge/>
          </w:tcPr>
          <w:p w:rsidR="00EC00D9" w:rsidRPr="00B0418E" w:rsidRDefault="00EC00D9" w:rsidP="001632BB">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proofErr w:type="spellStart"/>
            <w:r w:rsidRPr="00B0418E">
              <w:rPr>
                <w:rFonts w:ascii="Times New Roman" w:hAnsi="Times New Roman" w:cs="Times New Roman"/>
                <w:bCs/>
              </w:rPr>
              <w:t>Brehoochranná</w:t>
            </w:r>
            <w:proofErr w:type="spellEnd"/>
          </w:p>
        </w:tc>
        <w:tc>
          <w:tcPr>
            <w:tcW w:w="2092" w:type="dxa"/>
            <w:vAlign w:val="center"/>
          </w:tcPr>
          <w:p w:rsidR="00EC00D9" w:rsidRPr="00B0418E" w:rsidRDefault="003D30F7" w:rsidP="00DE7606">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45</w:t>
            </w:r>
            <w:r w:rsidR="00DE7606" w:rsidRPr="00B0418E">
              <w:rPr>
                <w:rFonts w:ascii="Times New Roman" w:eastAsia="Times New Roman" w:hAnsi="Times New Roman" w:cs="Times New Roman"/>
                <w:color w:val="000000"/>
                <w:lang w:eastAsia="sk-SK"/>
              </w:rPr>
              <w:t>4</w:t>
            </w:r>
          </w:p>
        </w:tc>
        <w:tc>
          <w:tcPr>
            <w:tcW w:w="2092" w:type="dxa"/>
            <w:vAlign w:val="center"/>
          </w:tcPr>
          <w:p w:rsidR="00EC00D9" w:rsidRPr="00B0418E" w:rsidRDefault="000025C8" w:rsidP="00274E6D">
            <w:pPr>
              <w:ind w:right="281" w:firstLine="142"/>
              <w:jc w:val="right"/>
              <w:rPr>
                <w:rFonts w:ascii="Times New Roman" w:hAnsi="Times New Roman" w:cs="Times New Roman"/>
                <w:bCs/>
              </w:rPr>
            </w:pPr>
            <w:r w:rsidRPr="00B0418E">
              <w:rPr>
                <w:rFonts w:ascii="Times New Roman" w:hAnsi="Times New Roman" w:cs="Times New Roman"/>
                <w:bCs/>
              </w:rPr>
              <w:t>0,02</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tcPr>
          <w:p w:rsidR="00EC00D9" w:rsidRPr="00B0418E" w:rsidRDefault="00EC00D9" w:rsidP="001632BB">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proofErr w:type="spellStart"/>
            <w:r w:rsidRPr="00B0418E">
              <w:rPr>
                <w:rFonts w:ascii="Times New Roman" w:hAnsi="Times New Roman" w:cs="Times New Roman"/>
                <w:bCs/>
              </w:rPr>
              <w:t>Protideflačná</w:t>
            </w:r>
            <w:proofErr w:type="spellEnd"/>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1 806</w:t>
            </w:r>
          </w:p>
        </w:tc>
        <w:tc>
          <w:tcPr>
            <w:tcW w:w="2092" w:type="dxa"/>
            <w:vAlign w:val="center"/>
          </w:tcPr>
          <w:p w:rsidR="00EC00D9" w:rsidRPr="00B0418E" w:rsidRDefault="000025C8" w:rsidP="00274E6D">
            <w:pPr>
              <w:ind w:right="281" w:firstLine="142"/>
              <w:jc w:val="right"/>
              <w:rPr>
                <w:rFonts w:ascii="Times New Roman" w:hAnsi="Times New Roman" w:cs="Times New Roman"/>
                <w:bCs/>
              </w:rPr>
            </w:pPr>
            <w:r w:rsidRPr="00B0418E">
              <w:rPr>
                <w:rFonts w:ascii="Times New Roman" w:hAnsi="Times New Roman" w:cs="Times New Roman"/>
                <w:bCs/>
              </w:rPr>
              <w:t>0,09</w:t>
            </w:r>
          </w:p>
        </w:tc>
      </w:tr>
      <w:tr w:rsidR="00EC00D9" w:rsidRPr="00372A10" w:rsidTr="00AA575C">
        <w:trPr>
          <w:trHeight w:val="253"/>
        </w:trPr>
        <w:tc>
          <w:tcPr>
            <w:tcW w:w="2127" w:type="dxa"/>
            <w:vMerge/>
          </w:tcPr>
          <w:p w:rsidR="00EC00D9" w:rsidRPr="00B0418E" w:rsidRDefault="00EC00D9" w:rsidP="001632BB">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Spolu</w:t>
            </w:r>
          </w:p>
        </w:tc>
        <w:tc>
          <w:tcPr>
            <w:tcW w:w="2092" w:type="dxa"/>
          </w:tcPr>
          <w:p w:rsidR="00EC00D9" w:rsidRPr="00B0418E" w:rsidRDefault="00EC00D9" w:rsidP="00274E6D">
            <w:pPr>
              <w:ind w:right="258"/>
              <w:jc w:val="right"/>
              <w:rPr>
                <w:rFonts w:ascii="Times New Roman" w:hAnsi="Times New Roman" w:cs="Times New Roman"/>
                <w:color w:val="000000"/>
              </w:rPr>
            </w:pPr>
            <w:r w:rsidRPr="00B0418E">
              <w:rPr>
                <w:rFonts w:ascii="Times New Roman" w:hAnsi="Times New Roman" w:cs="Times New Roman"/>
                <w:color w:val="000000"/>
              </w:rPr>
              <w:t>334 541</w:t>
            </w:r>
          </w:p>
        </w:tc>
        <w:tc>
          <w:tcPr>
            <w:tcW w:w="2092" w:type="dxa"/>
          </w:tcPr>
          <w:p w:rsidR="00EC00D9" w:rsidRPr="00B0418E" w:rsidRDefault="00EC00D9" w:rsidP="00274E6D">
            <w:pPr>
              <w:ind w:right="258"/>
              <w:jc w:val="right"/>
              <w:rPr>
                <w:rFonts w:ascii="Times New Roman" w:hAnsi="Times New Roman" w:cs="Times New Roman"/>
                <w:color w:val="000000"/>
              </w:rPr>
            </w:pPr>
            <w:r w:rsidRPr="00B0418E">
              <w:rPr>
                <w:rFonts w:ascii="Times New Roman" w:hAnsi="Times New Roman" w:cs="Times New Roman"/>
                <w:color w:val="000000"/>
              </w:rPr>
              <w:t>17,23</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val="restart"/>
          </w:tcPr>
          <w:p w:rsidR="00EC00D9" w:rsidRPr="00B0418E" w:rsidRDefault="00EC00D9" w:rsidP="001632BB">
            <w:pPr>
              <w:ind w:left="176" w:hanging="142"/>
              <w:rPr>
                <w:rFonts w:ascii="Times New Roman" w:hAnsi="Times New Roman" w:cs="Times New Roman"/>
                <w:bCs/>
              </w:rPr>
            </w:pPr>
            <w:r w:rsidRPr="00B0418E">
              <w:rPr>
                <w:rFonts w:ascii="Times New Roman" w:hAnsi="Times New Roman" w:cs="Times New Roman"/>
                <w:bCs/>
              </w:rPr>
              <w:t>Osobitného určenia</w:t>
            </w: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Vodoochranná</w:t>
            </w:r>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14 792</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0,76</w:t>
            </w:r>
          </w:p>
        </w:tc>
      </w:tr>
      <w:tr w:rsidR="00EC00D9" w:rsidRPr="00372A10" w:rsidTr="00AA575C">
        <w:trPr>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Rekreačná</w:t>
            </w:r>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28 021</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1,44</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proofErr w:type="spellStart"/>
            <w:r w:rsidRPr="00B0418E">
              <w:rPr>
                <w:rFonts w:ascii="Times New Roman" w:hAnsi="Times New Roman" w:cs="Times New Roman"/>
                <w:bCs/>
              </w:rPr>
              <w:t>Kupeľno-liečebná</w:t>
            </w:r>
            <w:proofErr w:type="spellEnd"/>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2 208</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0,11</w:t>
            </w:r>
          </w:p>
        </w:tc>
      </w:tr>
      <w:tr w:rsidR="00EC00D9" w:rsidRPr="00372A10" w:rsidTr="00AA575C">
        <w:trPr>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Ochrana prírody</w:t>
            </w:r>
          </w:p>
        </w:tc>
        <w:tc>
          <w:tcPr>
            <w:tcW w:w="2092" w:type="dxa"/>
            <w:vAlign w:val="center"/>
          </w:tcPr>
          <w:p w:rsidR="00EC00D9" w:rsidRPr="00B0418E" w:rsidRDefault="00DE7606" w:rsidP="00DE7606">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41 890</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2,17</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proofErr w:type="spellStart"/>
            <w:r w:rsidRPr="00B0418E">
              <w:rPr>
                <w:rFonts w:ascii="Times New Roman" w:hAnsi="Times New Roman" w:cs="Times New Roman"/>
                <w:bCs/>
              </w:rPr>
              <w:t>Protiimisná</w:t>
            </w:r>
            <w:proofErr w:type="spellEnd"/>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11 335</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0,58</w:t>
            </w:r>
          </w:p>
        </w:tc>
      </w:tr>
      <w:tr w:rsidR="00EC00D9" w:rsidRPr="00372A10" w:rsidTr="00AA575C">
        <w:trPr>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Poľovná</w:t>
            </w:r>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23 597</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1,21</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Výchovno-výskumná</w:t>
            </w:r>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21 730</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1,12</w:t>
            </w:r>
          </w:p>
        </w:tc>
      </w:tr>
      <w:tr w:rsidR="00EC00D9" w:rsidRPr="00372A10" w:rsidTr="00AA575C">
        <w:trPr>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Ochrana gen. zdrojov</w:t>
            </w:r>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19 112</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0,98</w:t>
            </w:r>
          </w:p>
        </w:tc>
      </w:tr>
      <w:tr w:rsidR="00EC00D9" w:rsidRPr="00372A10" w:rsidTr="00AA575C">
        <w:trPr>
          <w:cnfStyle w:val="000000100000" w:firstRow="0" w:lastRow="0" w:firstColumn="0" w:lastColumn="0" w:oddVBand="0" w:evenVBand="0" w:oddHBand="1" w:evenHBand="0" w:firstRowFirstColumn="0" w:firstRowLastColumn="0" w:lastRowFirstColumn="0" w:lastRowLastColumn="0"/>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Obrany štátu</w:t>
            </w:r>
          </w:p>
        </w:tc>
        <w:tc>
          <w:tcPr>
            <w:tcW w:w="2092" w:type="dxa"/>
            <w:vAlign w:val="center"/>
          </w:tcPr>
          <w:p w:rsidR="00EC00D9" w:rsidRPr="00B0418E" w:rsidRDefault="00DE7606" w:rsidP="00274E6D">
            <w:pPr>
              <w:ind w:right="281" w:firstLine="142"/>
              <w:jc w:val="right"/>
              <w:rPr>
                <w:rFonts w:ascii="Times New Roman" w:hAnsi="Times New Roman" w:cs="Times New Roman"/>
                <w:bCs/>
              </w:rPr>
            </w:pPr>
            <w:r w:rsidRPr="00B0418E">
              <w:rPr>
                <w:rFonts w:ascii="Times New Roman" w:eastAsia="Times New Roman" w:hAnsi="Times New Roman" w:cs="Times New Roman"/>
                <w:color w:val="000000"/>
                <w:lang w:eastAsia="sk-SK"/>
              </w:rPr>
              <w:t>47 980</w:t>
            </w:r>
          </w:p>
        </w:tc>
        <w:tc>
          <w:tcPr>
            <w:tcW w:w="2092" w:type="dxa"/>
            <w:vAlign w:val="center"/>
          </w:tcPr>
          <w:p w:rsidR="00EC00D9" w:rsidRPr="00B0418E" w:rsidRDefault="007C7078" w:rsidP="00274E6D">
            <w:pPr>
              <w:ind w:right="281" w:firstLine="142"/>
              <w:jc w:val="right"/>
              <w:rPr>
                <w:rFonts w:ascii="Times New Roman" w:hAnsi="Times New Roman" w:cs="Times New Roman"/>
                <w:bCs/>
              </w:rPr>
            </w:pPr>
            <w:r w:rsidRPr="00B0418E">
              <w:rPr>
                <w:rFonts w:ascii="Times New Roman" w:hAnsi="Times New Roman" w:cs="Times New Roman"/>
                <w:bCs/>
              </w:rPr>
              <w:t>2,47</w:t>
            </w:r>
          </w:p>
        </w:tc>
      </w:tr>
      <w:tr w:rsidR="00EC00D9" w:rsidRPr="00372A10" w:rsidTr="00AA575C">
        <w:trPr>
          <w:trHeight w:val="253"/>
        </w:trPr>
        <w:tc>
          <w:tcPr>
            <w:tcW w:w="2127" w:type="dxa"/>
            <w:vMerge/>
            <w:vAlign w:val="center"/>
          </w:tcPr>
          <w:p w:rsidR="00EC00D9" w:rsidRPr="00B0418E" w:rsidRDefault="00EC00D9" w:rsidP="00274E6D">
            <w:pPr>
              <w:ind w:left="176" w:hanging="142"/>
              <w:rPr>
                <w:rFonts w:ascii="Times New Roman" w:hAnsi="Times New Roman" w:cs="Times New Roman"/>
                <w:bCs/>
              </w:rPr>
            </w:pPr>
          </w:p>
        </w:tc>
        <w:tc>
          <w:tcPr>
            <w:tcW w:w="2693" w:type="dxa"/>
            <w:vAlign w:val="center"/>
          </w:tcPr>
          <w:p w:rsidR="00EC00D9" w:rsidRPr="00B0418E" w:rsidRDefault="00EC00D9" w:rsidP="00274E6D">
            <w:pPr>
              <w:ind w:firstLine="142"/>
              <w:rPr>
                <w:rFonts w:ascii="Times New Roman" w:hAnsi="Times New Roman" w:cs="Times New Roman"/>
                <w:bCs/>
              </w:rPr>
            </w:pPr>
            <w:r w:rsidRPr="00B0418E">
              <w:rPr>
                <w:rFonts w:ascii="Times New Roman" w:hAnsi="Times New Roman" w:cs="Times New Roman"/>
                <w:bCs/>
              </w:rPr>
              <w:t>Spolu</w:t>
            </w:r>
          </w:p>
        </w:tc>
        <w:tc>
          <w:tcPr>
            <w:tcW w:w="2092" w:type="dxa"/>
          </w:tcPr>
          <w:p w:rsidR="00EC00D9" w:rsidRPr="00B0418E" w:rsidRDefault="00EC00D9" w:rsidP="00274E6D">
            <w:pPr>
              <w:ind w:right="258"/>
              <w:jc w:val="right"/>
              <w:rPr>
                <w:rFonts w:ascii="Times New Roman" w:hAnsi="Times New Roman" w:cs="Times New Roman"/>
                <w:color w:val="000000"/>
              </w:rPr>
            </w:pPr>
            <w:r w:rsidRPr="00B0418E">
              <w:rPr>
                <w:rFonts w:ascii="Times New Roman" w:hAnsi="Times New Roman" w:cs="Times New Roman"/>
                <w:color w:val="000000"/>
              </w:rPr>
              <w:t>210 665</w:t>
            </w:r>
          </w:p>
        </w:tc>
        <w:tc>
          <w:tcPr>
            <w:tcW w:w="2092" w:type="dxa"/>
          </w:tcPr>
          <w:p w:rsidR="00EC00D9" w:rsidRPr="00B0418E" w:rsidRDefault="00EC00D9" w:rsidP="00274E6D">
            <w:pPr>
              <w:ind w:right="258"/>
              <w:jc w:val="right"/>
              <w:rPr>
                <w:rFonts w:ascii="Times New Roman" w:hAnsi="Times New Roman" w:cs="Times New Roman"/>
                <w:color w:val="000000"/>
              </w:rPr>
            </w:pPr>
            <w:r w:rsidRPr="00B0418E">
              <w:rPr>
                <w:rFonts w:ascii="Times New Roman" w:hAnsi="Times New Roman" w:cs="Times New Roman"/>
                <w:color w:val="000000"/>
              </w:rPr>
              <w:t>10,84</w:t>
            </w:r>
          </w:p>
        </w:tc>
      </w:tr>
    </w:tbl>
    <w:p w:rsidR="00372A10" w:rsidRPr="00274E6D" w:rsidRDefault="00902872" w:rsidP="00902872">
      <w:pPr>
        <w:spacing w:after="0"/>
        <w:rPr>
          <w:rFonts w:ascii="Times New Roman" w:hAnsi="Times New Roman" w:cs="Times New Roman"/>
          <w:i/>
          <w:iCs/>
          <w:sz w:val="20"/>
          <w:szCs w:val="20"/>
        </w:rPr>
      </w:pPr>
      <w:r>
        <w:rPr>
          <w:rFonts w:ascii="Times New Roman" w:hAnsi="Times New Roman" w:cs="Times New Roman"/>
          <w:i/>
          <w:iCs/>
          <w:sz w:val="20"/>
          <w:szCs w:val="20"/>
        </w:rPr>
        <w:t>Prameň</w:t>
      </w:r>
      <w:r w:rsidR="00372A10" w:rsidRPr="00274E6D">
        <w:rPr>
          <w:rFonts w:ascii="Times New Roman" w:hAnsi="Times New Roman" w:cs="Times New Roman"/>
          <w:i/>
          <w:iCs/>
          <w:sz w:val="20"/>
          <w:szCs w:val="20"/>
        </w:rPr>
        <w:t xml:space="preserve">: NLC, Súhrnné informácie o stave lesov SR, </w:t>
      </w:r>
      <w:r w:rsidR="002623B6">
        <w:rPr>
          <w:rFonts w:ascii="Times New Roman" w:hAnsi="Times New Roman" w:cs="Times New Roman"/>
          <w:i/>
          <w:iCs/>
          <w:sz w:val="20"/>
          <w:szCs w:val="20"/>
        </w:rPr>
        <w:t>stav k 31. 12. 2015</w:t>
      </w:r>
    </w:p>
    <w:p w:rsidR="00372A10" w:rsidRPr="00274E6D" w:rsidRDefault="00372A10" w:rsidP="00274E6D">
      <w:pPr>
        <w:spacing w:after="0"/>
        <w:ind w:left="284" w:hanging="284"/>
        <w:rPr>
          <w:rFonts w:ascii="Times New Roman" w:hAnsi="Times New Roman" w:cs="Times New Roman"/>
          <w:i/>
          <w:iCs/>
          <w:sz w:val="20"/>
          <w:szCs w:val="20"/>
        </w:rPr>
      </w:pPr>
      <w:r w:rsidRPr="00274E6D">
        <w:rPr>
          <w:rFonts w:ascii="Times New Roman" w:hAnsi="Times New Roman" w:cs="Times New Roman"/>
          <w:i/>
          <w:iCs/>
          <w:sz w:val="20"/>
          <w:szCs w:val="20"/>
        </w:rPr>
        <w:t xml:space="preserve">Poznámka: </w:t>
      </w:r>
      <w:r w:rsidRPr="00274E6D">
        <w:rPr>
          <w:rFonts w:ascii="Times New Roman" w:hAnsi="Times New Roman" w:cs="Times New Roman"/>
          <w:i/>
          <w:iCs/>
          <w:sz w:val="20"/>
          <w:szCs w:val="20"/>
          <w:vertAlign w:val="superscript"/>
        </w:rPr>
        <w:t>*</w:t>
      </w:r>
      <w:r w:rsidR="004F0AFC">
        <w:rPr>
          <w:rFonts w:ascii="Times New Roman" w:hAnsi="Times New Roman" w:cs="Times New Roman"/>
          <w:i/>
          <w:iCs/>
          <w:sz w:val="20"/>
          <w:szCs w:val="20"/>
        </w:rPr>
        <w:t>percentuálny podiel prevládajúcej funkcie</w:t>
      </w:r>
      <w:r w:rsidRPr="00274E6D">
        <w:rPr>
          <w:rFonts w:ascii="Times New Roman" w:hAnsi="Times New Roman" w:cs="Times New Roman"/>
          <w:i/>
          <w:iCs/>
          <w:sz w:val="20"/>
          <w:szCs w:val="20"/>
        </w:rPr>
        <w:t xml:space="preserve"> vypočítaný z celkovej výmery lesov</w:t>
      </w:r>
    </w:p>
    <w:p w:rsidR="00156742" w:rsidRPr="00372A10" w:rsidRDefault="00010937" w:rsidP="00156742">
      <w:pPr>
        <w:spacing w:after="0"/>
        <w:jc w:val="center"/>
        <w:rPr>
          <w:rFonts w:ascii="Times New Roman" w:hAnsi="Times New Roman" w:cs="Times New Roman"/>
          <w:sz w:val="24"/>
        </w:rPr>
      </w:pPr>
      <w:r>
        <w:rPr>
          <w:noProof/>
          <w:lang w:eastAsia="sk-SK"/>
        </w:rPr>
        <w:drawing>
          <wp:inline distT="0" distB="0" distL="0" distR="0" wp14:anchorId="704D33EC" wp14:editId="5D7F0EDA">
            <wp:extent cx="4572000" cy="2549237"/>
            <wp:effectExtent l="0" t="0" r="0" b="381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6742" w:rsidRPr="00902872" w:rsidRDefault="00156742" w:rsidP="00156742">
      <w:pPr>
        <w:spacing w:after="0"/>
        <w:rPr>
          <w:rFonts w:ascii="Times New Roman" w:hAnsi="Times New Roman" w:cs="Times New Roman"/>
          <w:sz w:val="24"/>
          <w:szCs w:val="20"/>
        </w:rPr>
      </w:pPr>
      <w:r w:rsidRPr="00902872">
        <w:rPr>
          <w:rFonts w:ascii="Times New Roman" w:hAnsi="Times New Roman" w:cs="Times New Roman"/>
          <w:sz w:val="24"/>
          <w:szCs w:val="20"/>
        </w:rPr>
        <w:t>Obrázok 4.1-3 Prehľad ochranných lesov podľa prevládajúcej funkcie</w:t>
      </w:r>
    </w:p>
    <w:p w:rsidR="00372A10" w:rsidRPr="00C7453B" w:rsidRDefault="00B064F3" w:rsidP="00D329A2">
      <w:pPr>
        <w:jc w:val="center"/>
        <w:rPr>
          <w:rFonts w:ascii="Times New Roman" w:hAnsi="Times New Roman" w:cs="Times New Roman"/>
          <w:lang w:eastAsia="sk-SK"/>
        </w:rPr>
      </w:pPr>
      <w:r>
        <w:rPr>
          <w:noProof/>
          <w:lang w:eastAsia="sk-SK"/>
        </w:rPr>
        <w:lastRenderedPageBreak/>
        <w:drawing>
          <wp:inline distT="0" distB="0" distL="0" distR="0" wp14:anchorId="28AF1337" wp14:editId="7286096B">
            <wp:extent cx="4572000" cy="2567710"/>
            <wp:effectExtent l="0" t="0" r="0" b="444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575C" w:rsidRDefault="00D329A2" w:rsidP="00D329A2">
      <w:pPr>
        <w:spacing w:after="0"/>
        <w:rPr>
          <w:rFonts w:ascii="Times New Roman" w:hAnsi="Times New Roman" w:cs="Times New Roman"/>
          <w:sz w:val="24"/>
          <w:szCs w:val="20"/>
        </w:rPr>
      </w:pPr>
      <w:r w:rsidRPr="00902872">
        <w:rPr>
          <w:rFonts w:ascii="Times New Roman" w:hAnsi="Times New Roman" w:cs="Times New Roman"/>
          <w:sz w:val="24"/>
          <w:szCs w:val="20"/>
        </w:rPr>
        <w:t>Obrázok 4.1-4 Prehľad lesov osobitného určenia podľa prevládajúcej funkcie</w:t>
      </w:r>
    </w:p>
    <w:p w:rsidR="00FE457D" w:rsidRDefault="00FE457D" w:rsidP="00D329A2">
      <w:pPr>
        <w:spacing w:after="0"/>
        <w:rPr>
          <w:rFonts w:ascii="Times New Roman" w:hAnsi="Times New Roman" w:cs="Times New Roman"/>
          <w:sz w:val="24"/>
          <w:szCs w:val="20"/>
        </w:rPr>
      </w:pPr>
    </w:p>
    <w:p w:rsidR="005D3252" w:rsidRPr="00793B28" w:rsidRDefault="00C95D32">
      <w:pPr>
        <w:rPr>
          <w:rFonts w:ascii="Times New Roman" w:hAnsi="Times New Roman" w:cs="Times New Roman"/>
          <w:b/>
          <w:sz w:val="24"/>
        </w:rPr>
      </w:pPr>
      <w:r w:rsidRPr="00793B28">
        <w:rPr>
          <w:rFonts w:ascii="Times New Roman" w:hAnsi="Times New Roman" w:cs="Times New Roman"/>
          <w:b/>
          <w:sz w:val="24"/>
        </w:rPr>
        <w:t>4.2 Genofond a reprodukčný materiál lesných drevín</w:t>
      </w:r>
    </w:p>
    <w:p w:rsidR="00622C1F" w:rsidRPr="00902872" w:rsidRDefault="00622C1F" w:rsidP="00622C1F">
      <w:pPr>
        <w:pStyle w:val="Zarkazkladnhotextu"/>
        <w:ind w:firstLine="0"/>
        <w:rPr>
          <w:bCs/>
          <w:szCs w:val="20"/>
        </w:rPr>
      </w:pPr>
      <w:r w:rsidRPr="00902872">
        <w:rPr>
          <w:szCs w:val="20"/>
        </w:rPr>
        <w:t xml:space="preserve">Tabuľka 4.2-1 </w:t>
      </w:r>
      <w:r w:rsidRPr="00902872">
        <w:rPr>
          <w:bCs/>
          <w:szCs w:val="20"/>
        </w:rPr>
        <w:t>Počet a výmera uznaných zdrojov lesného reprodukčného materiálu</w:t>
      </w:r>
    </w:p>
    <w:tbl>
      <w:tblPr>
        <w:tblStyle w:val="PlainTable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43"/>
        <w:gridCol w:w="1181"/>
        <w:gridCol w:w="1181"/>
        <w:gridCol w:w="1182"/>
        <w:gridCol w:w="850"/>
        <w:gridCol w:w="992"/>
        <w:gridCol w:w="851"/>
        <w:gridCol w:w="992"/>
      </w:tblGrid>
      <w:tr w:rsidR="00433A8F" w:rsidRPr="00AA575C" w:rsidTr="00AA575C">
        <w:trPr>
          <w:cnfStyle w:val="000000100000" w:firstRow="0" w:lastRow="0" w:firstColumn="0" w:lastColumn="0" w:oddVBand="0" w:evenVBand="0" w:oddHBand="1" w:evenHBand="0" w:firstRowFirstColumn="0" w:firstRowLastColumn="0" w:lastRowFirstColumn="0" w:lastRowLastColumn="0"/>
        </w:trPr>
        <w:tc>
          <w:tcPr>
            <w:tcW w:w="1843" w:type="dxa"/>
            <w:vMerge w:val="restart"/>
          </w:tcPr>
          <w:p w:rsidR="00A86D35" w:rsidRPr="00AA575C" w:rsidRDefault="00A86D35" w:rsidP="00A86D35">
            <w:pPr>
              <w:pStyle w:val="Norml"/>
              <w:ind w:firstLine="0"/>
              <w:jc w:val="center"/>
              <w:rPr>
                <w:bCs/>
                <w:iCs/>
                <w:sz w:val="22"/>
                <w:szCs w:val="22"/>
              </w:rPr>
            </w:pPr>
            <w:r w:rsidRPr="00AA575C">
              <w:rPr>
                <w:iCs/>
                <w:sz w:val="22"/>
                <w:szCs w:val="22"/>
              </w:rPr>
              <w:t>Drevina</w:t>
            </w:r>
          </w:p>
        </w:tc>
        <w:tc>
          <w:tcPr>
            <w:tcW w:w="1181" w:type="dxa"/>
          </w:tcPr>
          <w:p w:rsidR="00A86D35" w:rsidRPr="00AA575C" w:rsidRDefault="00A86D35" w:rsidP="00A86D35">
            <w:pPr>
              <w:pStyle w:val="Norml"/>
              <w:ind w:firstLine="0"/>
              <w:jc w:val="center"/>
              <w:rPr>
                <w:bCs/>
                <w:iCs/>
                <w:sz w:val="22"/>
                <w:szCs w:val="22"/>
              </w:rPr>
            </w:pPr>
            <w:r w:rsidRPr="00AA575C">
              <w:rPr>
                <w:sz w:val="22"/>
                <w:szCs w:val="22"/>
              </w:rPr>
              <w:t>Uznané porasty</w:t>
            </w:r>
          </w:p>
        </w:tc>
        <w:tc>
          <w:tcPr>
            <w:tcW w:w="1181" w:type="dxa"/>
          </w:tcPr>
          <w:p w:rsidR="00A86D35" w:rsidRPr="00AA575C" w:rsidRDefault="00A86D35" w:rsidP="00A86D35">
            <w:pPr>
              <w:pStyle w:val="Norml"/>
              <w:ind w:firstLine="0"/>
              <w:jc w:val="center"/>
              <w:rPr>
                <w:bCs/>
                <w:iCs/>
                <w:sz w:val="22"/>
                <w:szCs w:val="22"/>
              </w:rPr>
            </w:pPr>
            <w:r w:rsidRPr="00AA575C">
              <w:rPr>
                <w:bCs/>
                <w:iCs/>
                <w:sz w:val="22"/>
                <w:szCs w:val="22"/>
              </w:rPr>
              <w:t>Génové základne</w:t>
            </w:r>
          </w:p>
        </w:tc>
        <w:tc>
          <w:tcPr>
            <w:tcW w:w="1182" w:type="dxa"/>
          </w:tcPr>
          <w:p w:rsidR="00A86D35" w:rsidRPr="00AA575C" w:rsidRDefault="00A86D35" w:rsidP="00A86D35">
            <w:pPr>
              <w:pStyle w:val="Norml"/>
              <w:ind w:firstLine="0"/>
              <w:jc w:val="center"/>
              <w:rPr>
                <w:iCs/>
                <w:sz w:val="22"/>
                <w:szCs w:val="22"/>
              </w:rPr>
            </w:pPr>
            <w:r w:rsidRPr="00AA575C">
              <w:rPr>
                <w:iCs/>
                <w:sz w:val="22"/>
                <w:szCs w:val="22"/>
              </w:rPr>
              <w:t>Výberové stromy</w:t>
            </w:r>
          </w:p>
        </w:tc>
        <w:tc>
          <w:tcPr>
            <w:tcW w:w="1842" w:type="dxa"/>
            <w:gridSpan w:val="2"/>
          </w:tcPr>
          <w:p w:rsidR="00A86D35" w:rsidRPr="00AA575C" w:rsidRDefault="00A86D35" w:rsidP="00A86D35">
            <w:pPr>
              <w:pStyle w:val="Norml"/>
              <w:ind w:firstLine="0"/>
              <w:jc w:val="center"/>
              <w:rPr>
                <w:bCs/>
                <w:iCs/>
                <w:sz w:val="22"/>
                <w:szCs w:val="22"/>
              </w:rPr>
            </w:pPr>
            <w:r w:rsidRPr="00AA575C">
              <w:rPr>
                <w:iCs/>
                <w:sz w:val="22"/>
                <w:szCs w:val="22"/>
              </w:rPr>
              <w:t>Semenné sady</w:t>
            </w:r>
          </w:p>
        </w:tc>
        <w:tc>
          <w:tcPr>
            <w:tcW w:w="1843" w:type="dxa"/>
            <w:gridSpan w:val="2"/>
          </w:tcPr>
          <w:p w:rsidR="00A86D35" w:rsidRPr="00AA575C" w:rsidRDefault="00A86D35" w:rsidP="00A86D35">
            <w:pPr>
              <w:pStyle w:val="Norml"/>
              <w:ind w:firstLine="0"/>
              <w:jc w:val="center"/>
              <w:rPr>
                <w:bCs/>
                <w:iCs/>
                <w:sz w:val="22"/>
                <w:szCs w:val="22"/>
              </w:rPr>
            </w:pPr>
            <w:r w:rsidRPr="00AA575C">
              <w:rPr>
                <w:iCs/>
                <w:sz w:val="22"/>
                <w:szCs w:val="22"/>
              </w:rPr>
              <w:t>Semenné porasty</w:t>
            </w:r>
          </w:p>
        </w:tc>
      </w:tr>
      <w:tr w:rsidR="00A86D35" w:rsidRPr="00AA575C" w:rsidTr="00AA575C">
        <w:tc>
          <w:tcPr>
            <w:tcW w:w="1843" w:type="dxa"/>
            <w:vMerge/>
          </w:tcPr>
          <w:p w:rsidR="00A86D35" w:rsidRPr="00AA575C" w:rsidRDefault="00A86D35" w:rsidP="00A86D35">
            <w:pPr>
              <w:pStyle w:val="Norml"/>
              <w:ind w:firstLine="0"/>
              <w:jc w:val="center"/>
              <w:rPr>
                <w:bCs/>
                <w:iCs/>
                <w:sz w:val="22"/>
                <w:szCs w:val="22"/>
              </w:rPr>
            </w:pPr>
          </w:p>
        </w:tc>
        <w:tc>
          <w:tcPr>
            <w:tcW w:w="1181" w:type="dxa"/>
          </w:tcPr>
          <w:p w:rsidR="00A86D35" w:rsidRPr="00AA575C" w:rsidRDefault="00A86D35" w:rsidP="00A86D35">
            <w:pPr>
              <w:pStyle w:val="Norml"/>
              <w:ind w:firstLine="0"/>
              <w:jc w:val="center"/>
              <w:rPr>
                <w:bCs/>
                <w:iCs/>
                <w:sz w:val="22"/>
                <w:szCs w:val="22"/>
              </w:rPr>
            </w:pPr>
            <w:r w:rsidRPr="00AA575C">
              <w:rPr>
                <w:bCs/>
                <w:iCs/>
                <w:sz w:val="22"/>
                <w:szCs w:val="22"/>
              </w:rPr>
              <w:t>ha</w:t>
            </w:r>
          </w:p>
        </w:tc>
        <w:tc>
          <w:tcPr>
            <w:tcW w:w="1181" w:type="dxa"/>
          </w:tcPr>
          <w:p w:rsidR="00A86D35" w:rsidRPr="00AA575C" w:rsidRDefault="00A86D35" w:rsidP="00A86D35">
            <w:pPr>
              <w:pStyle w:val="Norml"/>
              <w:ind w:firstLine="0"/>
              <w:jc w:val="center"/>
              <w:rPr>
                <w:bCs/>
                <w:iCs/>
                <w:sz w:val="22"/>
                <w:szCs w:val="22"/>
              </w:rPr>
            </w:pPr>
            <w:r w:rsidRPr="00AA575C">
              <w:rPr>
                <w:bCs/>
                <w:iCs/>
                <w:sz w:val="22"/>
                <w:szCs w:val="22"/>
              </w:rPr>
              <w:t>ha</w:t>
            </w:r>
          </w:p>
        </w:tc>
        <w:tc>
          <w:tcPr>
            <w:tcW w:w="1182" w:type="dxa"/>
          </w:tcPr>
          <w:p w:rsidR="00A86D35" w:rsidRPr="00AA575C" w:rsidRDefault="00A86D35" w:rsidP="00A86D35">
            <w:pPr>
              <w:pStyle w:val="Norml"/>
              <w:ind w:firstLine="0"/>
              <w:jc w:val="center"/>
              <w:rPr>
                <w:bCs/>
                <w:iCs/>
                <w:sz w:val="22"/>
                <w:szCs w:val="22"/>
              </w:rPr>
            </w:pPr>
            <w:r w:rsidRPr="00AA575C">
              <w:rPr>
                <w:bCs/>
                <w:iCs/>
                <w:sz w:val="22"/>
                <w:szCs w:val="22"/>
              </w:rPr>
              <w:t>ks</w:t>
            </w:r>
          </w:p>
        </w:tc>
        <w:tc>
          <w:tcPr>
            <w:tcW w:w="850" w:type="dxa"/>
          </w:tcPr>
          <w:p w:rsidR="00A86D35" w:rsidRPr="00AA575C" w:rsidRDefault="00A86D35" w:rsidP="00A86D35">
            <w:pPr>
              <w:pStyle w:val="Norml"/>
              <w:ind w:firstLine="0"/>
              <w:jc w:val="center"/>
              <w:rPr>
                <w:bCs/>
                <w:iCs/>
                <w:sz w:val="22"/>
                <w:szCs w:val="22"/>
              </w:rPr>
            </w:pPr>
            <w:r w:rsidRPr="00AA575C">
              <w:rPr>
                <w:bCs/>
                <w:iCs/>
                <w:sz w:val="22"/>
                <w:szCs w:val="22"/>
              </w:rPr>
              <w:t>počet</w:t>
            </w:r>
          </w:p>
        </w:tc>
        <w:tc>
          <w:tcPr>
            <w:tcW w:w="992" w:type="dxa"/>
          </w:tcPr>
          <w:p w:rsidR="00A86D35" w:rsidRPr="00AA575C" w:rsidRDefault="00A86D35" w:rsidP="00A86D35">
            <w:pPr>
              <w:pStyle w:val="Norml"/>
              <w:ind w:firstLine="0"/>
              <w:jc w:val="center"/>
              <w:rPr>
                <w:bCs/>
                <w:iCs/>
                <w:sz w:val="22"/>
                <w:szCs w:val="22"/>
              </w:rPr>
            </w:pPr>
            <w:r w:rsidRPr="00AA575C">
              <w:rPr>
                <w:bCs/>
                <w:iCs/>
                <w:sz w:val="22"/>
                <w:szCs w:val="22"/>
              </w:rPr>
              <w:t>ha</w:t>
            </w:r>
          </w:p>
        </w:tc>
        <w:tc>
          <w:tcPr>
            <w:tcW w:w="851" w:type="dxa"/>
          </w:tcPr>
          <w:p w:rsidR="00A86D35" w:rsidRPr="00AA575C" w:rsidRDefault="00A86D35" w:rsidP="00A86D35">
            <w:pPr>
              <w:pStyle w:val="Norml"/>
              <w:ind w:firstLine="0"/>
              <w:jc w:val="center"/>
              <w:rPr>
                <w:bCs/>
                <w:iCs/>
                <w:sz w:val="22"/>
                <w:szCs w:val="22"/>
              </w:rPr>
            </w:pPr>
            <w:r w:rsidRPr="00AA575C">
              <w:rPr>
                <w:bCs/>
                <w:iCs/>
                <w:sz w:val="22"/>
                <w:szCs w:val="22"/>
              </w:rPr>
              <w:t>počet</w:t>
            </w:r>
          </w:p>
        </w:tc>
        <w:tc>
          <w:tcPr>
            <w:tcW w:w="992" w:type="dxa"/>
          </w:tcPr>
          <w:p w:rsidR="00A86D35" w:rsidRPr="00AA575C" w:rsidRDefault="00A86D35" w:rsidP="00A86D35">
            <w:pPr>
              <w:pStyle w:val="Norml"/>
              <w:ind w:firstLine="0"/>
              <w:jc w:val="center"/>
              <w:rPr>
                <w:bCs/>
                <w:iCs/>
                <w:sz w:val="22"/>
                <w:szCs w:val="22"/>
              </w:rPr>
            </w:pPr>
            <w:r w:rsidRPr="00AA575C">
              <w:rPr>
                <w:bCs/>
                <w:iCs/>
                <w:sz w:val="22"/>
                <w:szCs w:val="22"/>
              </w:rPr>
              <w:t>ha</w:t>
            </w:r>
          </w:p>
        </w:tc>
      </w:tr>
      <w:tr w:rsidR="00A86D35" w:rsidRPr="00AA575C" w:rsidTr="00AA575C">
        <w:trPr>
          <w:cnfStyle w:val="000000100000" w:firstRow="0" w:lastRow="0" w:firstColumn="0" w:lastColumn="0" w:oddVBand="0" w:evenVBand="0" w:oddHBand="1" w:evenHBand="0" w:firstRowFirstColumn="0" w:firstRowLastColumn="0" w:lastRowFirstColumn="0" w:lastRowLastColumn="0"/>
          <w:trHeight w:val="115"/>
        </w:trPr>
        <w:tc>
          <w:tcPr>
            <w:tcW w:w="1843" w:type="dxa"/>
          </w:tcPr>
          <w:p w:rsidR="00A86D35" w:rsidRPr="00AA575C" w:rsidRDefault="00A86D35" w:rsidP="00927AD8">
            <w:pPr>
              <w:pStyle w:val="Norml"/>
              <w:ind w:firstLine="0"/>
              <w:rPr>
                <w:bCs/>
                <w:iCs/>
                <w:sz w:val="22"/>
                <w:szCs w:val="22"/>
              </w:rPr>
            </w:pPr>
            <w:r w:rsidRPr="00AA575C">
              <w:rPr>
                <w:iCs/>
                <w:sz w:val="22"/>
                <w:szCs w:val="22"/>
              </w:rPr>
              <w:t>Smrek obyčajný</w:t>
            </w:r>
          </w:p>
        </w:tc>
        <w:tc>
          <w:tcPr>
            <w:tcW w:w="1181"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color w:val="000000"/>
              </w:rPr>
              <w:t>15 608</w:t>
            </w:r>
          </w:p>
        </w:tc>
        <w:tc>
          <w:tcPr>
            <w:tcW w:w="1181" w:type="dxa"/>
          </w:tcPr>
          <w:p w:rsidR="00A86D35" w:rsidRPr="00AA575C" w:rsidRDefault="00A86D35" w:rsidP="00A86D35">
            <w:pPr>
              <w:jc w:val="right"/>
              <w:rPr>
                <w:rFonts w:ascii="Times New Roman" w:hAnsi="Times New Roman" w:cs="Times New Roman"/>
                <w:bCs/>
                <w:color w:val="000000"/>
              </w:rPr>
            </w:pPr>
            <w:r w:rsidRPr="00AA575C">
              <w:rPr>
                <w:rFonts w:ascii="Times New Roman" w:hAnsi="Times New Roman" w:cs="Times New Roman"/>
                <w:bCs/>
                <w:color w:val="000000"/>
              </w:rPr>
              <w:t>7 614</w:t>
            </w:r>
          </w:p>
        </w:tc>
        <w:tc>
          <w:tcPr>
            <w:tcW w:w="1182"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iCs/>
              </w:rPr>
              <w:t>373</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4</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5,85</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47</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269,01</w:t>
            </w:r>
          </w:p>
        </w:tc>
      </w:tr>
      <w:tr w:rsidR="00A86D35" w:rsidRPr="00AA575C" w:rsidTr="00AA575C">
        <w:tc>
          <w:tcPr>
            <w:tcW w:w="1843" w:type="dxa"/>
          </w:tcPr>
          <w:p w:rsidR="00A86D35" w:rsidRPr="00AA575C" w:rsidRDefault="00A86D35" w:rsidP="00927AD8">
            <w:pPr>
              <w:pStyle w:val="Norml"/>
              <w:ind w:firstLine="0"/>
              <w:rPr>
                <w:bCs/>
                <w:iCs/>
                <w:sz w:val="22"/>
                <w:szCs w:val="22"/>
              </w:rPr>
            </w:pPr>
            <w:r w:rsidRPr="00AA575C">
              <w:rPr>
                <w:iCs/>
                <w:sz w:val="22"/>
                <w:szCs w:val="22"/>
              </w:rPr>
              <w:t>Jedľa biela</w:t>
            </w:r>
          </w:p>
        </w:tc>
        <w:tc>
          <w:tcPr>
            <w:tcW w:w="1181"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color w:val="000000"/>
              </w:rPr>
              <w:t>3 821</w:t>
            </w:r>
          </w:p>
        </w:tc>
        <w:tc>
          <w:tcPr>
            <w:tcW w:w="1181" w:type="dxa"/>
          </w:tcPr>
          <w:p w:rsidR="00A86D35" w:rsidRPr="00AA575C" w:rsidRDefault="00A86D35" w:rsidP="00A86D35">
            <w:pPr>
              <w:jc w:val="right"/>
              <w:rPr>
                <w:rFonts w:ascii="Times New Roman" w:hAnsi="Times New Roman" w:cs="Times New Roman"/>
                <w:bCs/>
                <w:color w:val="000000"/>
              </w:rPr>
            </w:pPr>
            <w:r w:rsidRPr="00AA575C">
              <w:rPr>
                <w:rFonts w:ascii="Times New Roman" w:hAnsi="Times New Roman" w:cs="Times New Roman"/>
                <w:bCs/>
                <w:color w:val="000000"/>
              </w:rPr>
              <w:t>1 504</w:t>
            </w:r>
          </w:p>
        </w:tc>
        <w:tc>
          <w:tcPr>
            <w:tcW w:w="1182"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iCs/>
              </w:rPr>
              <w:t>136</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1</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2,30</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9</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106,38</w:t>
            </w:r>
          </w:p>
        </w:tc>
      </w:tr>
      <w:tr w:rsidR="00A86D35" w:rsidRPr="00AA575C" w:rsidTr="00AA575C">
        <w:trPr>
          <w:cnfStyle w:val="000000100000" w:firstRow="0" w:lastRow="0" w:firstColumn="0" w:lastColumn="0" w:oddVBand="0" w:evenVBand="0" w:oddHBand="1" w:evenHBand="0" w:firstRowFirstColumn="0" w:firstRowLastColumn="0" w:lastRowFirstColumn="0" w:lastRowLastColumn="0"/>
        </w:trPr>
        <w:tc>
          <w:tcPr>
            <w:tcW w:w="1843" w:type="dxa"/>
          </w:tcPr>
          <w:p w:rsidR="00A86D35" w:rsidRPr="00AA575C" w:rsidRDefault="00A86D35" w:rsidP="00927AD8">
            <w:pPr>
              <w:pStyle w:val="Norml"/>
              <w:ind w:firstLine="0"/>
              <w:rPr>
                <w:bCs/>
                <w:iCs/>
                <w:sz w:val="22"/>
                <w:szCs w:val="22"/>
              </w:rPr>
            </w:pPr>
            <w:r w:rsidRPr="00AA575C">
              <w:rPr>
                <w:iCs/>
                <w:sz w:val="22"/>
                <w:szCs w:val="22"/>
              </w:rPr>
              <w:t>Borovica lesná</w:t>
            </w:r>
          </w:p>
        </w:tc>
        <w:tc>
          <w:tcPr>
            <w:tcW w:w="1181"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color w:val="000000"/>
              </w:rPr>
              <w:t>2 985</w:t>
            </w:r>
          </w:p>
        </w:tc>
        <w:tc>
          <w:tcPr>
            <w:tcW w:w="1181" w:type="dxa"/>
          </w:tcPr>
          <w:p w:rsidR="00A86D35" w:rsidRPr="00AA575C" w:rsidRDefault="00A86D35" w:rsidP="00A86D35">
            <w:pPr>
              <w:jc w:val="right"/>
              <w:rPr>
                <w:rFonts w:ascii="Times New Roman" w:hAnsi="Times New Roman" w:cs="Times New Roman"/>
                <w:bCs/>
                <w:color w:val="000000"/>
              </w:rPr>
            </w:pPr>
            <w:r w:rsidRPr="00AA575C">
              <w:rPr>
                <w:rFonts w:ascii="Times New Roman" w:hAnsi="Times New Roman" w:cs="Times New Roman"/>
                <w:bCs/>
                <w:color w:val="000000"/>
              </w:rPr>
              <w:t>866</w:t>
            </w:r>
          </w:p>
        </w:tc>
        <w:tc>
          <w:tcPr>
            <w:tcW w:w="1182"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iCs/>
              </w:rPr>
              <w:t>772</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10</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23,25</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19</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49,48</w:t>
            </w:r>
          </w:p>
        </w:tc>
      </w:tr>
      <w:tr w:rsidR="00A86D35" w:rsidRPr="00AA575C" w:rsidTr="00AA575C">
        <w:tc>
          <w:tcPr>
            <w:tcW w:w="1843" w:type="dxa"/>
          </w:tcPr>
          <w:p w:rsidR="00A86D35" w:rsidRPr="00AA575C" w:rsidRDefault="00A86D35" w:rsidP="00927AD8">
            <w:pPr>
              <w:pStyle w:val="Norml"/>
              <w:ind w:firstLine="0"/>
              <w:rPr>
                <w:bCs/>
                <w:iCs/>
                <w:sz w:val="22"/>
                <w:szCs w:val="22"/>
              </w:rPr>
            </w:pPr>
            <w:r w:rsidRPr="00AA575C">
              <w:rPr>
                <w:iCs/>
                <w:sz w:val="20"/>
                <w:szCs w:val="22"/>
              </w:rPr>
              <w:t>Smrekovec opadavý</w:t>
            </w:r>
          </w:p>
        </w:tc>
        <w:tc>
          <w:tcPr>
            <w:tcW w:w="1181"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color w:val="000000"/>
              </w:rPr>
              <w:t>1 376</w:t>
            </w:r>
          </w:p>
        </w:tc>
        <w:tc>
          <w:tcPr>
            <w:tcW w:w="1181" w:type="dxa"/>
          </w:tcPr>
          <w:p w:rsidR="00A86D35" w:rsidRPr="00AA575C" w:rsidRDefault="00A86D35" w:rsidP="00A86D35">
            <w:pPr>
              <w:jc w:val="right"/>
              <w:rPr>
                <w:rFonts w:ascii="Times New Roman" w:hAnsi="Times New Roman" w:cs="Times New Roman"/>
                <w:bCs/>
                <w:color w:val="000000"/>
              </w:rPr>
            </w:pPr>
            <w:r w:rsidRPr="00AA575C">
              <w:rPr>
                <w:rFonts w:ascii="Times New Roman" w:hAnsi="Times New Roman" w:cs="Times New Roman"/>
                <w:bCs/>
                <w:color w:val="000000"/>
              </w:rPr>
              <w:t>818</w:t>
            </w:r>
          </w:p>
        </w:tc>
        <w:tc>
          <w:tcPr>
            <w:tcW w:w="1182"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iCs/>
              </w:rPr>
              <w:t>911</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27</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72,33</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29</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51,17</w:t>
            </w:r>
          </w:p>
        </w:tc>
      </w:tr>
      <w:tr w:rsidR="00A86D35" w:rsidRPr="00AA575C" w:rsidTr="00AA575C">
        <w:trPr>
          <w:cnfStyle w:val="000000100000" w:firstRow="0" w:lastRow="0" w:firstColumn="0" w:lastColumn="0" w:oddVBand="0" w:evenVBand="0" w:oddHBand="1" w:evenHBand="0" w:firstRowFirstColumn="0" w:firstRowLastColumn="0" w:lastRowFirstColumn="0" w:lastRowLastColumn="0"/>
        </w:trPr>
        <w:tc>
          <w:tcPr>
            <w:tcW w:w="1843" w:type="dxa"/>
          </w:tcPr>
          <w:p w:rsidR="00A86D35" w:rsidRPr="00AA575C" w:rsidRDefault="00A86D35" w:rsidP="00927AD8">
            <w:pPr>
              <w:pStyle w:val="Norml"/>
              <w:ind w:firstLine="0"/>
              <w:rPr>
                <w:bCs/>
                <w:iCs/>
                <w:sz w:val="22"/>
                <w:szCs w:val="22"/>
              </w:rPr>
            </w:pPr>
            <w:r w:rsidRPr="00AA575C">
              <w:rPr>
                <w:iCs/>
                <w:sz w:val="22"/>
                <w:szCs w:val="22"/>
              </w:rPr>
              <w:t>Ostatné ihličnaté</w:t>
            </w:r>
          </w:p>
        </w:tc>
        <w:tc>
          <w:tcPr>
            <w:tcW w:w="1181" w:type="dxa"/>
          </w:tcPr>
          <w:p w:rsidR="00A86D35" w:rsidRPr="00AA575C" w:rsidRDefault="00A86D35" w:rsidP="00927AD8">
            <w:pPr>
              <w:jc w:val="right"/>
              <w:rPr>
                <w:rFonts w:ascii="Times New Roman" w:hAnsi="Times New Roman" w:cs="Times New Roman"/>
                <w:bCs/>
                <w:color w:val="000000"/>
              </w:rPr>
            </w:pPr>
          </w:p>
        </w:tc>
        <w:tc>
          <w:tcPr>
            <w:tcW w:w="1181" w:type="dxa"/>
          </w:tcPr>
          <w:p w:rsidR="00A86D35" w:rsidRPr="00AA575C" w:rsidRDefault="00A86D35" w:rsidP="00A86D35">
            <w:pPr>
              <w:jc w:val="right"/>
              <w:rPr>
                <w:rFonts w:ascii="Times New Roman" w:hAnsi="Times New Roman" w:cs="Times New Roman"/>
                <w:bCs/>
                <w:color w:val="000000"/>
              </w:rPr>
            </w:pPr>
            <w:r w:rsidRPr="00AA575C">
              <w:rPr>
                <w:rFonts w:ascii="Times New Roman" w:hAnsi="Times New Roman" w:cs="Times New Roman"/>
                <w:bCs/>
                <w:color w:val="000000"/>
              </w:rPr>
              <w:t>92</w:t>
            </w:r>
          </w:p>
        </w:tc>
        <w:tc>
          <w:tcPr>
            <w:tcW w:w="1182"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iCs/>
              </w:rPr>
              <w:t>314</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4</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7,10</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w:t>
            </w:r>
          </w:p>
        </w:tc>
      </w:tr>
      <w:tr w:rsidR="00A86D35" w:rsidRPr="00AA575C" w:rsidTr="00AA575C">
        <w:tc>
          <w:tcPr>
            <w:tcW w:w="1843" w:type="dxa"/>
          </w:tcPr>
          <w:p w:rsidR="00A86D35" w:rsidRPr="00AA575C" w:rsidRDefault="00A86D35" w:rsidP="00927AD8">
            <w:pPr>
              <w:pStyle w:val="Norml"/>
              <w:ind w:firstLine="0"/>
              <w:rPr>
                <w:bCs/>
                <w:iCs/>
                <w:sz w:val="22"/>
                <w:szCs w:val="22"/>
              </w:rPr>
            </w:pPr>
            <w:r w:rsidRPr="00AA575C">
              <w:rPr>
                <w:iCs/>
                <w:sz w:val="22"/>
                <w:szCs w:val="22"/>
              </w:rPr>
              <w:t>Duby</w:t>
            </w:r>
          </w:p>
        </w:tc>
        <w:tc>
          <w:tcPr>
            <w:tcW w:w="1181"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color w:val="000000"/>
              </w:rPr>
              <w:t>9 130</w:t>
            </w:r>
          </w:p>
        </w:tc>
        <w:tc>
          <w:tcPr>
            <w:tcW w:w="1181" w:type="dxa"/>
          </w:tcPr>
          <w:p w:rsidR="00A86D35" w:rsidRPr="00AA575C" w:rsidRDefault="00190F48" w:rsidP="00A86D35">
            <w:pPr>
              <w:jc w:val="right"/>
              <w:rPr>
                <w:rFonts w:ascii="Times New Roman" w:hAnsi="Times New Roman" w:cs="Times New Roman"/>
                <w:bCs/>
                <w:color w:val="000000"/>
              </w:rPr>
            </w:pPr>
            <w:r w:rsidRPr="00AA575C">
              <w:rPr>
                <w:rFonts w:ascii="Times New Roman" w:hAnsi="Times New Roman" w:cs="Times New Roman"/>
                <w:bCs/>
                <w:color w:val="000000"/>
              </w:rPr>
              <w:t>2 106</w:t>
            </w:r>
          </w:p>
        </w:tc>
        <w:tc>
          <w:tcPr>
            <w:tcW w:w="1182"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iCs/>
              </w:rPr>
              <w:t>504</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1</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1,00</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10</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58,04</w:t>
            </w:r>
          </w:p>
        </w:tc>
      </w:tr>
      <w:tr w:rsidR="00A86D35" w:rsidRPr="00AA575C" w:rsidTr="00AA575C">
        <w:trPr>
          <w:cnfStyle w:val="000000100000" w:firstRow="0" w:lastRow="0" w:firstColumn="0" w:lastColumn="0" w:oddVBand="0" w:evenVBand="0" w:oddHBand="1" w:evenHBand="0" w:firstRowFirstColumn="0" w:firstRowLastColumn="0" w:lastRowFirstColumn="0" w:lastRowLastColumn="0"/>
        </w:trPr>
        <w:tc>
          <w:tcPr>
            <w:tcW w:w="1843" w:type="dxa"/>
          </w:tcPr>
          <w:p w:rsidR="00A86D35" w:rsidRPr="00AA575C" w:rsidRDefault="00A86D35" w:rsidP="00927AD8">
            <w:pPr>
              <w:pStyle w:val="Norml"/>
              <w:ind w:firstLine="0"/>
              <w:rPr>
                <w:bCs/>
                <w:iCs/>
                <w:sz w:val="22"/>
                <w:szCs w:val="22"/>
              </w:rPr>
            </w:pPr>
            <w:r w:rsidRPr="00AA575C">
              <w:rPr>
                <w:iCs/>
                <w:sz w:val="22"/>
                <w:szCs w:val="22"/>
              </w:rPr>
              <w:t>Buk lesný</w:t>
            </w:r>
          </w:p>
        </w:tc>
        <w:tc>
          <w:tcPr>
            <w:tcW w:w="1181"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color w:val="000000"/>
              </w:rPr>
              <w:t>31 984</w:t>
            </w:r>
          </w:p>
        </w:tc>
        <w:tc>
          <w:tcPr>
            <w:tcW w:w="1181" w:type="dxa"/>
          </w:tcPr>
          <w:p w:rsidR="00A86D35" w:rsidRPr="00AA575C" w:rsidRDefault="00190F48" w:rsidP="00A86D35">
            <w:pPr>
              <w:jc w:val="right"/>
              <w:rPr>
                <w:rFonts w:ascii="Times New Roman" w:hAnsi="Times New Roman" w:cs="Times New Roman"/>
                <w:bCs/>
                <w:color w:val="000000"/>
              </w:rPr>
            </w:pPr>
            <w:r w:rsidRPr="00AA575C">
              <w:rPr>
                <w:rFonts w:ascii="Times New Roman" w:hAnsi="Times New Roman" w:cs="Times New Roman"/>
                <w:bCs/>
                <w:color w:val="000000"/>
              </w:rPr>
              <w:t>6 384</w:t>
            </w:r>
          </w:p>
        </w:tc>
        <w:tc>
          <w:tcPr>
            <w:tcW w:w="1182"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iCs/>
              </w:rPr>
              <w:t>37</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14</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183,50</w:t>
            </w:r>
          </w:p>
        </w:tc>
      </w:tr>
      <w:tr w:rsidR="00A86D35" w:rsidRPr="00AA575C" w:rsidTr="00AA575C">
        <w:tc>
          <w:tcPr>
            <w:tcW w:w="1843" w:type="dxa"/>
          </w:tcPr>
          <w:p w:rsidR="00A86D35" w:rsidRPr="00AA575C" w:rsidRDefault="00A86D35" w:rsidP="00927AD8">
            <w:pPr>
              <w:pStyle w:val="Norml"/>
              <w:ind w:firstLine="0"/>
              <w:rPr>
                <w:bCs/>
                <w:iCs/>
                <w:sz w:val="22"/>
                <w:szCs w:val="22"/>
              </w:rPr>
            </w:pPr>
            <w:r w:rsidRPr="00AA575C">
              <w:rPr>
                <w:iCs/>
                <w:sz w:val="22"/>
                <w:szCs w:val="22"/>
              </w:rPr>
              <w:t>Ostatné listnaté</w:t>
            </w:r>
          </w:p>
        </w:tc>
        <w:tc>
          <w:tcPr>
            <w:tcW w:w="1181"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color w:val="000000"/>
              </w:rPr>
              <w:t>2 083</w:t>
            </w:r>
          </w:p>
        </w:tc>
        <w:tc>
          <w:tcPr>
            <w:tcW w:w="1181" w:type="dxa"/>
          </w:tcPr>
          <w:p w:rsidR="00A86D35" w:rsidRPr="00AA575C" w:rsidRDefault="00A86D35" w:rsidP="00A86D35">
            <w:pPr>
              <w:jc w:val="right"/>
              <w:rPr>
                <w:rFonts w:ascii="Times New Roman" w:hAnsi="Times New Roman" w:cs="Times New Roman"/>
                <w:bCs/>
                <w:color w:val="000000"/>
              </w:rPr>
            </w:pPr>
            <w:r w:rsidRPr="00AA575C">
              <w:rPr>
                <w:rFonts w:ascii="Times New Roman" w:hAnsi="Times New Roman" w:cs="Times New Roman"/>
                <w:bCs/>
                <w:color w:val="000000"/>
              </w:rPr>
              <w:t>445</w:t>
            </w:r>
          </w:p>
        </w:tc>
        <w:tc>
          <w:tcPr>
            <w:tcW w:w="1182" w:type="dxa"/>
          </w:tcPr>
          <w:p w:rsidR="00A86D35" w:rsidRPr="00AA575C" w:rsidRDefault="00A86D35" w:rsidP="00927AD8">
            <w:pPr>
              <w:jc w:val="right"/>
              <w:rPr>
                <w:rFonts w:ascii="Times New Roman" w:hAnsi="Times New Roman" w:cs="Times New Roman"/>
                <w:bCs/>
                <w:color w:val="000000"/>
              </w:rPr>
            </w:pPr>
            <w:r w:rsidRPr="00AA575C">
              <w:rPr>
                <w:rFonts w:ascii="Times New Roman" w:hAnsi="Times New Roman" w:cs="Times New Roman"/>
                <w:bCs/>
                <w:iCs/>
              </w:rPr>
              <w:t>1463</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11</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10,20</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1</w:t>
            </w:r>
          </w:p>
        </w:tc>
        <w:tc>
          <w:tcPr>
            <w:tcW w:w="992" w:type="dxa"/>
          </w:tcPr>
          <w:p w:rsidR="00A86D35" w:rsidRPr="00AA575C" w:rsidRDefault="00A86D35" w:rsidP="00927AD8">
            <w:pPr>
              <w:jc w:val="right"/>
              <w:rPr>
                <w:rFonts w:ascii="Times New Roman" w:hAnsi="Times New Roman" w:cs="Times New Roman"/>
                <w:color w:val="000000"/>
              </w:rPr>
            </w:pPr>
            <w:r w:rsidRPr="00AA575C">
              <w:rPr>
                <w:rFonts w:ascii="Times New Roman" w:hAnsi="Times New Roman" w:cs="Times New Roman"/>
                <w:bCs/>
                <w:iCs/>
              </w:rPr>
              <w:t>1,00</w:t>
            </w:r>
          </w:p>
        </w:tc>
      </w:tr>
      <w:tr w:rsidR="006F1FB5" w:rsidRPr="00AA575C" w:rsidTr="00AA575C">
        <w:trPr>
          <w:cnfStyle w:val="000000100000" w:firstRow="0" w:lastRow="0" w:firstColumn="0" w:lastColumn="0" w:oddVBand="0" w:evenVBand="0" w:oddHBand="1" w:evenHBand="0" w:firstRowFirstColumn="0" w:firstRowLastColumn="0" w:lastRowFirstColumn="0" w:lastRowLastColumn="0"/>
        </w:trPr>
        <w:tc>
          <w:tcPr>
            <w:tcW w:w="1843" w:type="dxa"/>
          </w:tcPr>
          <w:p w:rsidR="00A86D35" w:rsidRPr="00AA575C" w:rsidRDefault="00A86D35" w:rsidP="00927AD8">
            <w:pPr>
              <w:pStyle w:val="Norml"/>
              <w:ind w:firstLine="0"/>
              <w:rPr>
                <w:bCs/>
                <w:iCs/>
                <w:sz w:val="22"/>
                <w:szCs w:val="22"/>
              </w:rPr>
            </w:pPr>
            <w:r w:rsidRPr="00AA575C">
              <w:rPr>
                <w:iCs/>
                <w:sz w:val="22"/>
                <w:szCs w:val="22"/>
              </w:rPr>
              <w:t>Spolu</w:t>
            </w:r>
          </w:p>
        </w:tc>
        <w:tc>
          <w:tcPr>
            <w:tcW w:w="1181" w:type="dxa"/>
          </w:tcPr>
          <w:p w:rsidR="00A86D35" w:rsidRPr="00AA575C" w:rsidRDefault="00A86D35" w:rsidP="00927AD8">
            <w:pPr>
              <w:pStyle w:val="Norml"/>
              <w:ind w:firstLine="0"/>
              <w:jc w:val="right"/>
              <w:rPr>
                <w:bCs/>
                <w:iCs/>
                <w:sz w:val="22"/>
                <w:szCs w:val="22"/>
              </w:rPr>
            </w:pPr>
            <w:r w:rsidRPr="00AA575C">
              <w:rPr>
                <w:bCs/>
                <w:iCs/>
                <w:sz w:val="22"/>
                <w:szCs w:val="22"/>
              </w:rPr>
              <w:t>66 987</w:t>
            </w:r>
          </w:p>
        </w:tc>
        <w:tc>
          <w:tcPr>
            <w:tcW w:w="1181" w:type="dxa"/>
          </w:tcPr>
          <w:p w:rsidR="00A86D35" w:rsidRPr="00AA575C" w:rsidRDefault="00A86D35" w:rsidP="00A86D35">
            <w:pPr>
              <w:pStyle w:val="Norml"/>
              <w:ind w:firstLine="0"/>
              <w:jc w:val="right"/>
              <w:rPr>
                <w:bCs/>
                <w:iCs/>
                <w:sz w:val="22"/>
                <w:szCs w:val="22"/>
              </w:rPr>
            </w:pPr>
            <w:r w:rsidRPr="00AA575C">
              <w:rPr>
                <w:bCs/>
                <w:iCs/>
                <w:sz w:val="22"/>
                <w:szCs w:val="22"/>
              </w:rPr>
              <w:t>19 829</w:t>
            </w:r>
          </w:p>
        </w:tc>
        <w:tc>
          <w:tcPr>
            <w:tcW w:w="1182" w:type="dxa"/>
          </w:tcPr>
          <w:p w:rsidR="00A86D35" w:rsidRPr="00AA575C" w:rsidRDefault="00A86D35" w:rsidP="00A86D35">
            <w:pPr>
              <w:pStyle w:val="Norml"/>
              <w:ind w:firstLine="0"/>
              <w:jc w:val="right"/>
              <w:rPr>
                <w:bCs/>
                <w:iCs/>
                <w:sz w:val="22"/>
                <w:szCs w:val="22"/>
              </w:rPr>
            </w:pPr>
            <w:r w:rsidRPr="00AA575C">
              <w:rPr>
                <w:bCs/>
                <w:iCs/>
                <w:sz w:val="22"/>
                <w:szCs w:val="22"/>
              </w:rPr>
              <w:t>4 510</w:t>
            </w:r>
          </w:p>
        </w:tc>
        <w:tc>
          <w:tcPr>
            <w:tcW w:w="850" w:type="dxa"/>
          </w:tcPr>
          <w:p w:rsidR="00A86D35" w:rsidRPr="00AA575C" w:rsidRDefault="00A86D35" w:rsidP="00927AD8">
            <w:pPr>
              <w:pStyle w:val="Norml"/>
              <w:ind w:firstLine="0"/>
              <w:jc w:val="right"/>
              <w:rPr>
                <w:bCs/>
                <w:iCs/>
                <w:sz w:val="22"/>
                <w:szCs w:val="22"/>
              </w:rPr>
            </w:pPr>
            <w:r w:rsidRPr="00AA575C">
              <w:rPr>
                <w:bCs/>
                <w:iCs/>
                <w:sz w:val="22"/>
                <w:szCs w:val="22"/>
              </w:rPr>
              <w:t>58</w:t>
            </w:r>
          </w:p>
        </w:tc>
        <w:tc>
          <w:tcPr>
            <w:tcW w:w="992" w:type="dxa"/>
          </w:tcPr>
          <w:p w:rsidR="00A86D35" w:rsidRPr="00AA575C" w:rsidRDefault="00A86D35" w:rsidP="00927AD8">
            <w:pPr>
              <w:pStyle w:val="Norml"/>
              <w:ind w:firstLine="0"/>
              <w:jc w:val="right"/>
              <w:rPr>
                <w:bCs/>
                <w:iCs/>
                <w:sz w:val="22"/>
                <w:szCs w:val="22"/>
              </w:rPr>
            </w:pPr>
            <w:r w:rsidRPr="00AA575C">
              <w:rPr>
                <w:bCs/>
                <w:iCs/>
                <w:sz w:val="22"/>
                <w:szCs w:val="22"/>
              </w:rPr>
              <w:t>122,03</w:t>
            </w:r>
          </w:p>
        </w:tc>
        <w:tc>
          <w:tcPr>
            <w:tcW w:w="851" w:type="dxa"/>
          </w:tcPr>
          <w:p w:rsidR="00A86D35" w:rsidRPr="00AA575C" w:rsidRDefault="00A86D35" w:rsidP="00927AD8">
            <w:pPr>
              <w:pStyle w:val="Norml"/>
              <w:ind w:firstLine="0"/>
              <w:jc w:val="right"/>
              <w:rPr>
                <w:bCs/>
                <w:iCs/>
                <w:sz w:val="22"/>
                <w:szCs w:val="22"/>
              </w:rPr>
            </w:pPr>
            <w:r w:rsidRPr="00AA575C">
              <w:rPr>
                <w:bCs/>
                <w:iCs/>
                <w:sz w:val="22"/>
                <w:szCs w:val="22"/>
              </w:rPr>
              <w:t>129</w:t>
            </w:r>
          </w:p>
        </w:tc>
        <w:tc>
          <w:tcPr>
            <w:tcW w:w="992" w:type="dxa"/>
          </w:tcPr>
          <w:p w:rsidR="00A86D35" w:rsidRPr="00AA575C" w:rsidRDefault="00A86D35" w:rsidP="00927AD8">
            <w:pPr>
              <w:pStyle w:val="Norml"/>
              <w:ind w:firstLine="0"/>
              <w:jc w:val="right"/>
              <w:rPr>
                <w:bCs/>
                <w:iCs/>
                <w:sz w:val="22"/>
                <w:szCs w:val="22"/>
              </w:rPr>
            </w:pPr>
            <w:r w:rsidRPr="00AA575C">
              <w:rPr>
                <w:bCs/>
                <w:iCs/>
                <w:sz w:val="22"/>
                <w:szCs w:val="22"/>
              </w:rPr>
              <w:t>718,58</w:t>
            </w:r>
          </w:p>
        </w:tc>
      </w:tr>
    </w:tbl>
    <w:p w:rsidR="00030295" w:rsidRDefault="0051707E" w:rsidP="00622C1F">
      <w:pPr>
        <w:pStyle w:val="Norml"/>
        <w:ind w:firstLine="0"/>
        <w:rPr>
          <w:i/>
          <w:sz w:val="20"/>
        </w:rPr>
      </w:pPr>
      <w:r w:rsidRPr="00793B28">
        <w:rPr>
          <w:i/>
          <w:sz w:val="20"/>
        </w:rPr>
        <w:t>Prameň: NLC-</w:t>
      </w:r>
      <w:r w:rsidR="00622C1F" w:rsidRPr="00793B28">
        <w:rPr>
          <w:i/>
          <w:sz w:val="20"/>
        </w:rPr>
        <w:t>LVÚ Zvolen</w:t>
      </w:r>
      <w:r w:rsidR="001E099D" w:rsidRPr="00793B28">
        <w:rPr>
          <w:i/>
          <w:sz w:val="20"/>
        </w:rPr>
        <w:t xml:space="preserve">; </w:t>
      </w:r>
      <w:r w:rsidR="00030295" w:rsidRPr="00793B28">
        <w:rPr>
          <w:i/>
          <w:sz w:val="20"/>
        </w:rPr>
        <w:t>Stav: k 31.</w:t>
      </w:r>
      <w:r w:rsidR="002623B6">
        <w:rPr>
          <w:i/>
          <w:sz w:val="20"/>
        </w:rPr>
        <w:t xml:space="preserve"> </w:t>
      </w:r>
      <w:r w:rsidR="00030295" w:rsidRPr="00793B28">
        <w:rPr>
          <w:i/>
          <w:sz w:val="20"/>
        </w:rPr>
        <w:t>12.</w:t>
      </w:r>
      <w:r w:rsidR="002623B6">
        <w:rPr>
          <w:i/>
          <w:sz w:val="20"/>
        </w:rPr>
        <w:t xml:space="preserve"> </w:t>
      </w:r>
      <w:r w:rsidR="00030295" w:rsidRPr="00793B28">
        <w:rPr>
          <w:i/>
          <w:sz w:val="20"/>
        </w:rPr>
        <w:t>2015</w:t>
      </w:r>
    </w:p>
    <w:p w:rsidR="00FE457D" w:rsidRPr="00793B28" w:rsidRDefault="00FE457D" w:rsidP="00622C1F">
      <w:pPr>
        <w:pStyle w:val="Norml"/>
        <w:ind w:firstLine="0"/>
        <w:rPr>
          <w:i/>
          <w:sz w:val="20"/>
        </w:rPr>
      </w:pPr>
    </w:p>
    <w:p w:rsidR="00404AF0" w:rsidRPr="00AA575C" w:rsidRDefault="00404AF0" w:rsidP="001E099D">
      <w:pPr>
        <w:spacing w:after="0"/>
        <w:jc w:val="both"/>
        <w:rPr>
          <w:rFonts w:ascii="Times New Roman" w:eastAsia="Times New Roman" w:hAnsi="Times New Roman" w:cs="Times New Roman"/>
          <w:i/>
          <w:sz w:val="18"/>
          <w:szCs w:val="20"/>
          <w:lang w:eastAsia="sk-SK"/>
        </w:rPr>
      </w:pPr>
    </w:p>
    <w:p w:rsidR="00404AF0" w:rsidRPr="00902872" w:rsidRDefault="00404AF0" w:rsidP="001E099D">
      <w:pPr>
        <w:spacing w:after="0"/>
        <w:jc w:val="both"/>
        <w:rPr>
          <w:rFonts w:ascii="Times New Roman" w:hAnsi="Times New Roman" w:cs="Times New Roman"/>
          <w:sz w:val="24"/>
          <w:szCs w:val="20"/>
        </w:rPr>
      </w:pPr>
      <w:r w:rsidRPr="00902872">
        <w:rPr>
          <w:rFonts w:ascii="Times New Roman" w:hAnsi="Times New Roman" w:cs="Times New Roman"/>
          <w:sz w:val="24"/>
          <w:szCs w:val="20"/>
        </w:rPr>
        <w:t xml:space="preserve">Tabuľka 4.2-2  </w:t>
      </w:r>
      <w:r w:rsidR="00A653F8" w:rsidRPr="00902872">
        <w:rPr>
          <w:rFonts w:ascii="Times New Roman" w:hAnsi="Times New Roman" w:cs="Times New Roman"/>
          <w:sz w:val="24"/>
          <w:szCs w:val="20"/>
        </w:rPr>
        <w:t>Množstvo zozbieranej semennej suroviny a z</w:t>
      </w:r>
      <w:r w:rsidRPr="00902872">
        <w:rPr>
          <w:rFonts w:ascii="Times New Roman" w:hAnsi="Times New Roman" w:cs="Times New Roman"/>
          <w:sz w:val="24"/>
          <w:szCs w:val="20"/>
        </w:rPr>
        <w:t>ásoby osiva lesných drevín</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85"/>
        <w:gridCol w:w="1843"/>
        <w:gridCol w:w="1701"/>
        <w:gridCol w:w="1842"/>
        <w:gridCol w:w="1691"/>
      </w:tblGrid>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1985" w:type="dxa"/>
            <w:vMerge w:val="restart"/>
          </w:tcPr>
          <w:p w:rsidR="00152838" w:rsidRPr="00AA575C" w:rsidRDefault="00152838" w:rsidP="006D09F3">
            <w:pPr>
              <w:jc w:val="center"/>
              <w:rPr>
                <w:rFonts w:ascii="Times New Roman" w:hAnsi="Times New Roman" w:cs="Times New Roman"/>
              </w:rPr>
            </w:pPr>
            <w:r w:rsidRPr="00AA575C">
              <w:rPr>
                <w:rFonts w:ascii="Times New Roman" w:hAnsi="Times New Roman" w:cs="Times New Roman"/>
              </w:rPr>
              <w:t>Drevina</w:t>
            </w:r>
          </w:p>
        </w:tc>
        <w:tc>
          <w:tcPr>
            <w:tcW w:w="1843" w:type="dxa"/>
            <w:vMerge w:val="restart"/>
          </w:tcPr>
          <w:p w:rsidR="00152838" w:rsidRPr="00AA575C" w:rsidRDefault="00152838" w:rsidP="006D09F3">
            <w:pPr>
              <w:jc w:val="center"/>
              <w:rPr>
                <w:rFonts w:ascii="Times New Roman" w:hAnsi="Times New Roman" w:cs="Times New Roman"/>
              </w:rPr>
            </w:pPr>
            <w:r w:rsidRPr="00AA575C">
              <w:rPr>
                <w:rFonts w:ascii="Times New Roman" w:hAnsi="Times New Roman" w:cs="Times New Roman"/>
                <w:sz w:val="20"/>
              </w:rPr>
              <w:t>Zozbierané semeno a semenná surovina</w:t>
            </w:r>
          </w:p>
        </w:tc>
        <w:tc>
          <w:tcPr>
            <w:tcW w:w="5234" w:type="dxa"/>
            <w:gridSpan w:val="3"/>
          </w:tcPr>
          <w:p w:rsidR="00152838" w:rsidRPr="00AA575C" w:rsidRDefault="00152838" w:rsidP="006D09F3">
            <w:pPr>
              <w:jc w:val="center"/>
              <w:rPr>
                <w:rFonts w:ascii="Times New Roman" w:hAnsi="Times New Roman" w:cs="Times New Roman"/>
              </w:rPr>
            </w:pPr>
            <w:r w:rsidRPr="00AA575C">
              <w:rPr>
                <w:rFonts w:ascii="Times New Roman" w:hAnsi="Times New Roman" w:cs="Times New Roman"/>
              </w:rPr>
              <w:t>Zásoby osiva</w:t>
            </w:r>
          </w:p>
        </w:tc>
      </w:tr>
      <w:tr w:rsidR="00152838" w:rsidRPr="00AA575C" w:rsidTr="00AA575C">
        <w:tc>
          <w:tcPr>
            <w:tcW w:w="1985" w:type="dxa"/>
            <w:vMerge/>
          </w:tcPr>
          <w:p w:rsidR="00152838" w:rsidRPr="00AA575C" w:rsidRDefault="00152838" w:rsidP="006D09F3">
            <w:pPr>
              <w:jc w:val="center"/>
              <w:rPr>
                <w:rFonts w:ascii="Times New Roman" w:hAnsi="Times New Roman" w:cs="Times New Roman"/>
              </w:rPr>
            </w:pPr>
          </w:p>
        </w:tc>
        <w:tc>
          <w:tcPr>
            <w:tcW w:w="1843" w:type="dxa"/>
            <w:vMerge/>
          </w:tcPr>
          <w:p w:rsidR="00152838" w:rsidRPr="00AA575C" w:rsidRDefault="00152838" w:rsidP="006D09F3">
            <w:pPr>
              <w:jc w:val="center"/>
              <w:rPr>
                <w:rFonts w:ascii="Times New Roman" w:hAnsi="Times New Roman" w:cs="Times New Roman"/>
              </w:rPr>
            </w:pPr>
          </w:p>
        </w:tc>
        <w:tc>
          <w:tcPr>
            <w:tcW w:w="1701" w:type="dxa"/>
            <w:vMerge w:val="restart"/>
          </w:tcPr>
          <w:p w:rsidR="00152838" w:rsidRPr="00AA575C" w:rsidRDefault="00152838" w:rsidP="006D09F3">
            <w:pPr>
              <w:jc w:val="center"/>
              <w:rPr>
                <w:rFonts w:ascii="Times New Roman" w:hAnsi="Times New Roman" w:cs="Times New Roman"/>
              </w:rPr>
            </w:pPr>
            <w:r w:rsidRPr="00AA575C">
              <w:rPr>
                <w:rFonts w:ascii="Times New Roman" w:hAnsi="Times New Roman" w:cs="Times New Roman"/>
              </w:rPr>
              <w:t>spolu</w:t>
            </w:r>
          </w:p>
        </w:tc>
        <w:tc>
          <w:tcPr>
            <w:tcW w:w="3533" w:type="dxa"/>
            <w:gridSpan w:val="2"/>
          </w:tcPr>
          <w:p w:rsidR="00152838" w:rsidRPr="00AA575C" w:rsidRDefault="00152838" w:rsidP="006D09F3">
            <w:pPr>
              <w:jc w:val="center"/>
              <w:rPr>
                <w:rFonts w:ascii="Times New Roman" w:hAnsi="Times New Roman" w:cs="Times New Roman"/>
              </w:rPr>
            </w:pPr>
            <w:r w:rsidRPr="00AA575C">
              <w:rPr>
                <w:rFonts w:ascii="Times New Roman" w:hAnsi="Times New Roman" w:cs="Times New Roman"/>
              </w:rPr>
              <w:t>v Banke semien lesných drevín</w:t>
            </w:r>
          </w:p>
        </w:tc>
      </w:tr>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1985" w:type="dxa"/>
            <w:vMerge/>
          </w:tcPr>
          <w:p w:rsidR="00152838" w:rsidRPr="00AA575C" w:rsidRDefault="00152838" w:rsidP="006D09F3">
            <w:pPr>
              <w:jc w:val="center"/>
              <w:rPr>
                <w:rFonts w:ascii="Times New Roman" w:hAnsi="Times New Roman" w:cs="Times New Roman"/>
              </w:rPr>
            </w:pPr>
          </w:p>
        </w:tc>
        <w:tc>
          <w:tcPr>
            <w:tcW w:w="1843" w:type="dxa"/>
            <w:vMerge/>
          </w:tcPr>
          <w:p w:rsidR="00152838" w:rsidRPr="00AA575C" w:rsidRDefault="00152838" w:rsidP="006D09F3">
            <w:pPr>
              <w:jc w:val="center"/>
              <w:rPr>
                <w:rFonts w:ascii="Times New Roman" w:hAnsi="Times New Roman" w:cs="Times New Roman"/>
              </w:rPr>
            </w:pPr>
          </w:p>
        </w:tc>
        <w:tc>
          <w:tcPr>
            <w:tcW w:w="1701" w:type="dxa"/>
            <w:vMerge/>
          </w:tcPr>
          <w:p w:rsidR="00152838" w:rsidRPr="00AA575C" w:rsidRDefault="00152838" w:rsidP="006D09F3">
            <w:pPr>
              <w:jc w:val="center"/>
              <w:rPr>
                <w:rFonts w:ascii="Times New Roman" w:hAnsi="Times New Roman" w:cs="Times New Roman"/>
              </w:rPr>
            </w:pPr>
          </w:p>
        </w:tc>
        <w:tc>
          <w:tcPr>
            <w:tcW w:w="1842" w:type="dxa"/>
          </w:tcPr>
          <w:p w:rsidR="00152838" w:rsidRPr="00AA575C" w:rsidRDefault="00A653F8" w:rsidP="006D09F3">
            <w:pPr>
              <w:jc w:val="center"/>
              <w:rPr>
                <w:rFonts w:ascii="Times New Roman" w:hAnsi="Times New Roman" w:cs="Times New Roman"/>
              </w:rPr>
            </w:pPr>
            <w:r w:rsidRPr="00AA575C">
              <w:rPr>
                <w:rFonts w:ascii="Times New Roman" w:hAnsi="Times New Roman" w:cs="Times New Roman"/>
              </w:rPr>
              <w:t>z</w:t>
            </w:r>
            <w:r w:rsidR="00152838" w:rsidRPr="00AA575C">
              <w:rPr>
                <w:rFonts w:ascii="Times New Roman" w:hAnsi="Times New Roman" w:cs="Times New Roman"/>
              </w:rPr>
              <w:t>ákladná zásoba</w:t>
            </w:r>
          </w:p>
        </w:tc>
        <w:tc>
          <w:tcPr>
            <w:tcW w:w="1691" w:type="dxa"/>
          </w:tcPr>
          <w:p w:rsidR="00152838" w:rsidRPr="00AA575C" w:rsidRDefault="00A653F8" w:rsidP="006D09F3">
            <w:pPr>
              <w:jc w:val="center"/>
              <w:rPr>
                <w:rFonts w:ascii="Times New Roman" w:hAnsi="Times New Roman" w:cs="Times New Roman"/>
              </w:rPr>
            </w:pPr>
            <w:r w:rsidRPr="00AA575C">
              <w:rPr>
                <w:rFonts w:ascii="Times New Roman" w:hAnsi="Times New Roman" w:cs="Times New Roman"/>
              </w:rPr>
              <w:t>p</w:t>
            </w:r>
            <w:r w:rsidR="00152838" w:rsidRPr="00AA575C">
              <w:rPr>
                <w:rFonts w:ascii="Times New Roman" w:hAnsi="Times New Roman" w:cs="Times New Roman"/>
              </w:rPr>
              <w:t>racovná zásoba</w:t>
            </w:r>
          </w:p>
        </w:tc>
      </w:tr>
      <w:tr w:rsidR="00152838" w:rsidRPr="00AA575C" w:rsidTr="00AA575C">
        <w:tc>
          <w:tcPr>
            <w:tcW w:w="1985" w:type="dxa"/>
            <w:vMerge/>
          </w:tcPr>
          <w:p w:rsidR="00152838" w:rsidRPr="00AA575C" w:rsidRDefault="00152838" w:rsidP="006D09F3">
            <w:pPr>
              <w:jc w:val="center"/>
              <w:rPr>
                <w:rFonts w:ascii="Times New Roman" w:hAnsi="Times New Roman" w:cs="Times New Roman"/>
              </w:rPr>
            </w:pPr>
          </w:p>
        </w:tc>
        <w:tc>
          <w:tcPr>
            <w:tcW w:w="7077" w:type="dxa"/>
            <w:gridSpan w:val="4"/>
          </w:tcPr>
          <w:p w:rsidR="00152838" w:rsidRPr="00AA575C" w:rsidRDefault="00152838" w:rsidP="006D09F3">
            <w:pPr>
              <w:jc w:val="center"/>
              <w:rPr>
                <w:rFonts w:ascii="Times New Roman" w:hAnsi="Times New Roman" w:cs="Times New Roman"/>
              </w:rPr>
            </w:pPr>
            <w:r w:rsidRPr="00AA575C">
              <w:rPr>
                <w:rFonts w:ascii="Times New Roman" w:hAnsi="Times New Roman" w:cs="Times New Roman"/>
              </w:rPr>
              <w:t>kg</w:t>
            </w:r>
          </w:p>
        </w:tc>
      </w:tr>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1985" w:type="dxa"/>
          </w:tcPr>
          <w:p w:rsidR="00152838" w:rsidRPr="00AA575C" w:rsidRDefault="00152838" w:rsidP="00152838">
            <w:pPr>
              <w:pStyle w:val="Norml"/>
              <w:ind w:firstLine="0"/>
              <w:rPr>
                <w:bCs/>
                <w:iCs/>
                <w:sz w:val="22"/>
                <w:szCs w:val="22"/>
              </w:rPr>
            </w:pPr>
            <w:r w:rsidRPr="00AA575C">
              <w:rPr>
                <w:iCs/>
                <w:sz w:val="22"/>
                <w:szCs w:val="22"/>
              </w:rPr>
              <w:t>Smrek obyčajný</w:t>
            </w:r>
          </w:p>
        </w:tc>
        <w:tc>
          <w:tcPr>
            <w:tcW w:w="1843"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9 539</w:t>
            </w:r>
          </w:p>
        </w:tc>
        <w:tc>
          <w:tcPr>
            <w:tcW w:w="1701"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2 126</w:t>
            </w:r>
          </w:p>
        </w:tc>
        <w:tc>
          <w:tcPr>
            <w:tcW w:w="1842"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38,91</w:t>
            </w:r>
          </w:p>
        </w:tc>
        <w:tc>
          <w:tcPr>
            <w:tcW w:w="1691"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155,83</w:t>
            </w:r>
          </w:p>
        </w:tc>
      </w:tr>
      <w:tr w:rsidR="00152838" w:rsidRPr="00AA575C" w:rsidTr="00AA575C">
        <w:tc>
          <w:tcPr>
            <w:tcW w:w="1985" w:type="dxa"/>
          </w:tcPr>
          <w:p w:rsidR="00152838" w:rsidRPr="00AA575C" w:rsidRDefault="00152838" w:rsidP="00152838">
            <w:pPr>
              <w:pStyle w:val="Norml"/>
              <w:ind w:firstLine="0"/>
              <w:rPr>
                <w:bCs/>
                <w:iCs/>
                <w:sz w:val="22"/>
                <w:szCs w:val="22"/>
              </w:rPr>
            </w:pPr>
            <w:r w:rsidRPr="00AA575C">
              <w:rPr>
                <w:iCs/>
                <w:sz w:val="22"/>
                <w:szCs w:val="22"/>
              </w:rPr>
              <w:t>Jedľa biela</w:t>
            </w:r>
          </w:p>
        </w:tc>
        <w:tc>
          <w:tcPr>
            <w:tcW w:w="1843"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81 564</w:t>
            </w:r>
          </w:p>
        </w:tc>
        <w:tc>
          <w:tcPr>
            <w:tcW w:w="1701"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3 296</w:t>
            </w:r>
          </w:p>
        </w:tc>
        <w:tc>
          <w:tcPr>
            <w:tcW w:w="1842"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0</w:t>
            </w:r>
          </w:p>
        </w:tc>
        <w:tc>
          <w:tcPr>
            <w:tcW w:w="1691"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0</w:t>
            </w:r>
          </w:p>
        </w:tc>
      </w:tr>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1985" w:type="dxa"/>
          </w:tcPr>
          <w:p w:rsidR="00152838" w:rsidRPr="00AA575C" w:rsidRDefault="00152838" w:rsidP="00152838">
            <w:pPr>
              <w:pStyle w:val="Norml"/>
              <w:ind w:firstLine="0"/>
              <w:rPr>
                <w:bCs/>
                <w:iCs/>
                <w:sz w:val="22"/>
                <w:szCs w:val="22"/>
              </w:rPr>
            </w:pPr>
            <w:r w:rsidRPr="00AA575C">
              <w:rPr>
                <w:iCs/>
                <w:sz w:val="22"/>
                <w:szCs w:val="22"/>
              </w:rPr>
              <w:t>Borovica lesná</w:t>
            </w:r>
          </w:p>
        </w:tc>
        <w:tc>
          <w:tcPr>
            <w:tcW w:w="1843"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586</w:t>
            </w:r>
          </w:p>
        </w:tc>
        <w:tc>
          <w:tcPr>
            <w:tcW w:w="1701"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559</w:t>
            </w:r>
          </w:p>
        </w:tc>
        <w:tc>
          <w:tcPr>
            <w:tcW w:w="1842"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1,76</w:t>
            </w:r>
          </w:p>
        </w:tc>
        <w:tc>
          <w:tcPr>
            <w:tcW w:w="1691"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2,85</w:t>
            </w:r>
          </w:p>
        </w:tc>
      </w:tr>
      <w:tr w:rsidR="00152838" w:rsidRPr="00AA575C" w:rsidTr="00AA575C">
        <w:tc>
          <w:tcPr>
            <w:tcW w:w="1985" w:type="dxa"/>
          </w:tcPr>
          <w:p w:rsidR="00152838" w:rsidRPr="00AA575C" w:rsidRDefault="00152838" w:rsidP="00152838">
            <w:pPr>
              <w:pStyle w:val="Norml"/>
              <w:ind w:firstLine="0"/>
              <w:rPr>
                <w:bCs/>
                <w:iCs/>
                <w:sz w:val="22"/>
                <w:szCs w:val="22"/>
              </w:rPr>
            </w:pPr>
            <w:r w:rsidRPr="00AA575C">
              <w:rPr>
                <w:iCs/>
                <w:sz w:val="20"/>
                <w:szCs w:val="22"/>
              </w:rPr>
              <w:t>Smrekovec opadavý</w:t>
            </w:r>
          </w:p>
        </w:tc>
        <w:tc>
          <w:tcPr>
            <w:tcW w:w="1843"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1 428</w:t>
            </w:r>
          </w:p>
        </w:tc>
        <w:tc>
          <w:tcPr>
            <w:tcW w:w="1701"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649</w:t>
            </w:r>
          </w:p>
        </w:tc>
        <w:tc>
          <w:tcPr>
            <w:tcW w:w="1842"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1,10</w:t>
            </w:r>
          </w:p>
        </w:tc>
        <w:tc>
          <w:tcPr>
            <w:tcW w:w="1691"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3,00</w:t>
            </w:r>
          </w:p>
        </w:tc>
      </w:tr>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1985" w:type="dxa"/>
          </w:tcPr>
          <w:p w:rsidR="00152838" w:rsidRPr="00AA575C" w:rsidRDefault="00152838" w:rsidP="00152838">
            <w:pPr>
              <w:jc w:val="both"/>
              <w:rPr>
                <w:rFonts w:ascii="Times New Roman" w:hAnsi="Times New Roman" w:cs="Times New Roman"/>
              </w:rPr>
            </w:pPr>
            <w:r w:rsidRPr="00AA575C">
              <w:rPr>
                <w:rFonts w:ascii="Times New Roman" w:hAnsi="Times New Roman" w:cs="Times New Roman"/>
              </w:rPr>
              <w:t>Buk lesný</w:t>
            </w:r>
          </w:p>
        </w:tc>
        <w:tc>
          <w:tcPr>
            <w:tcW w:w="1843"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54 569</w:t>
            </w:r>
          </w:p>
        </w:tc>
        <w:tc>
          <w:tcPr>
            <w:tcW w:w="1701"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21 997</w:t>
            </w:r>
          </w:p>
        </w:tc>
        <w:tc>
          <w:tcPr>
            <w:tcW w:w="1842"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0</w:t>
            </w:r>
          </w:p>
        </w:tc>
        <w:tc>
          <w:tcPr>
            <w:tcW w:w="1691"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0</w:t>
            </w:r>
          </w:p>
        </w:tc>
      </w:tr>
      <w:tr w:rsidR="00152838" w:rsidRPr="00AA575C" w:rsidTr="00AA575C">
        <w:tc>
          <w:tcPr>
            <w:tcW w:w="1985" w:type="dxa"/>
          </w:tcPr>
          <w:p w:rsidR="00152838" w:rsidRPr="00AA575C" w:rsidRDefault="00152838" w:rsidP="00152838">
            <w:pPr>
              <w:jc w:val="both"/>
              <w:rPr>
                <w:rFonts w:ascii="Times New Roman" w:hAnsi="Times New Roman" w:cs="Times New Roman"/>
              </w:rPr>
            </w:pPr>
            <w:r w:rsidRPr="00AA575C">
              <w:rPr>
                <w:rFonts w:ascii="Times New Roman" w:hAnsi="Times New Roman" w:cs="Times New Roman"/>
              </w:rPr>
              <w:t>Duby</w:t>
            </w:r>
          </w:p>
        </w:tc>
        <w:tc>
          <w:tcPr>
            <w:tcW w:w="1843"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227 074</w:t>
            </w:r>
          </w:p>
        </w:tc>
        <w:tc>
          <w:tcPr>
            <w:tcW w:w="1701"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0</w:t>
            </w:r>
          </w:p>
        </w:tc>
        <w:tc>
          <w:tcPr>
            <w:tcW w:w="1842"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0</w:t>
            </w:r>
          </w:p>
        </w:tc>
        <w:tc>
          <w:tcPr>
            <w:tcW w:w="1691"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0</w:t>
            </w:r>
          </w:p>
        </w:tc>
      </w:tr>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1985" w:type="dxa"/>
          </w:tcPr>
          <w:p w:rsidR="00152838" w:rsidRPr="00AA575C" w:rsidRDefault="00152838" w:rsidP="00152838">
            <w:pPr>
              <w:jc w:val="both"/>
              <w:rPr>
                <w:rFonts w:ascii="Times New Roman" w:hAnsi="Times New Roman" w:cs="Times New Roman"/>
              </w:rPr>
            </w:pPr>
            <w:r w:rsidRPr="00AA575C">
              <w:rPr>
                <w:rFonts w:ascii="Times New Roman" w:hAnsi="Times New Roman" w:cs="Times New Roman"/>
              </w:rPr>
              <w:t xml:space="preserve">Ostatné </w:t>
            </w:r>
          </w:p>
        </w:tc>
        <w:tc>
          <w:tcPr>
            <w:tcW w:w="1843"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2 966</w:t>
            </w:r>
          </w:p>
        </w:tc>
        <w:tc>
          <w:tcPr>
            <w:tcW w:w="1701" w:type="dxa"/>
          </w:tcPr>
          <w:p w:rsidR="00152838" w:rsidRPr="00AA575C" w:rsidRDefault="00152838" w:rsidP="00152838">
            <w:pPr>
              <w:ind w:right="176"/>
              <w:jc w:val="right"/>
              <w:rPr>
                <w:rFonts w:ascii="Times New Roman" w:hAnsi="Times New Roman" w:cs="Times New Roman"/>
              </w:rPr>
            </w:pPr>
            <w:r w:rsidRPr="00AA575C">
              <w:rPr>
                <w:rFonts w:ascii="Times New Roman" w:hAnsi="Times New Roman" w:cs="Times New Roman"/>
              </w:rPr>
              <w:t>970</w:t>
            </w:r>
          </w:p>
        </w:tc>
        <w:tc>
          <w:tcPr>
            <w:tcW w:w="1842"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0</w:t>
            </w:r>
          </w:p>
        </w:tc>
        <w:tc>
          <w:tcPr>
            <w:tcW w:w="1691" w:type="dxa"/>
          </w:tcPr>
          <w:p w:rsidR="00152838" w:rsidRPr="00AA575C" w:rsidRDefault="00152838" w:rsidP="00152838">
            <w:pPr>
              <w:ind w:right="175"/>
              <w:jc w:val="right"/>
              <w:rPr>
                <w:rFonts w:ascii="Times New Roman" w:hAnsi="Times New Roman" w:cs="Times New Roman"/>
              </w:rPr>
            </w:pPr>
            <w:r w:rsidRPr="00AA575C">
              <w:rPr>
                <w:rFonts w:ascii="Times New Roman" w:hAnsi="Times New Roman" w:cs="Times New Roman"/>
              </w:rPr>
              <w:t>0</w:t>
            </w:r>
          </w:p>
        </w:tc>
      </w:tr>
    </w:tbl>
    <w:p w:rsidR="00404AF0" w:rsidRPr="00793B28" w:rsidRDefault="00404AF0" w:rsidP="00404AF0">
      <w:pPr>
        <w:spacing w:after="0"/>
        <w:jc w:val="both"/>
        <w:rPr>
          <w:rFonts w:ascii="Times New Roman" w:hAnsi="Times New Roman" w:cs="Times New Roman"/>
          <w:i/>
          <w:sz w:val="20"/>
        </w:rPr>
      </w:pPr>
      <w:r w:rsidRPr="00793B28">
        <w:rPr>
          <w:rFonts w:ascii="Times New Roman" w:hAnsi="Times New Roman" w:cs="Times New Roman"/>
          <w:i/>
          <w:sz w:val="20"/>
        </w:rPr>
        <w:t xml:space="preserve">Prameň: </w:t>
      </w:r>
      <w:r w:rsidR="00622C1F" w:rsidRPr="00793B28">
        <w:rPr>
          <w:rFonts w:ascii="Times New Roman" w:hAnsi="Times New Roman" w:cs="Times New Roman"/>
          <w:i/>
          <w:sz w:val="20"/>
          <w:szCs w:val="20"/>
        </w:rPr>
        <w:t xml:space="preserve">NLC-LVÚ Zvolen, Lesy SR, š. p. Banská Bystrica, OZ </w:t>
      </w:r>
      <w:proofErr w:type="spellStart"/>
      <w:r w:rsidR="00622C1F" w:rsidRPr="00793B28">
        <w:rPr>
          <w:rFonts w:ascii="Times New Roman" w:hAnsi="Times New Roman" w:cs="Times New Roman"/>
          <w:i/>
          <w:sz w:val="20"/>
          <w:szCs w:val="20"/>
        </w:rPr>
        <w:t>Semenoles</w:t>
      </w:r>
      <w:proofErr w:type="spellEnd"/>
      <w:r w:rsidR="00622C1F" w:rsidRPr="00793B28">
        <w:rPr>
          <w:rFonts w:ascii="Times New Roman" w:hAnsi="Times New Roman" w:cs="Times New Roman"/>
          <w:i/>
          <w:sz w:val="20"/>
          <w:szCs w:val="20"/>
        </w:rPr>
        <w:t xml:space="preserve"> Liptovský Hrádok, súkromní producenti</w:t>
      </w:r>
      <w:r w:rsidR="001E099D" w:rsidRPr="00793B28">
        <w:rPr>
          <w:rFonts w:ascii="Times New Roman" w:hAnsi="Times New Roman" w:cs="Times New Roman"/>
          <w:i/>
          <w:sz w:val="20"/>
          <w:szCs w:val="20"/>
        </w:rPr>
        <w:t xml:space="preserve">; </w:t>
      </w:r>
      <w:r w:rsidRPr="00793B28">
        <w:rPr>
          <w:rFonts w:ascii="Times New Roman" w:hAnsi="Times New Roman" w:cs="Times New Roman"/>
          <w:i/>
          <w:sz w:val="20"/>
        </w:rPr>
        <w:t>Stav: k 31.</w:t>
      </w:r>
      <w:r w:rsidR="002623B6">
        <w:rPr>
          <w:rFonts w:ascii="Times New Roman" w:hAnsi="Times New Roman" w:cs="Times New Roman"/>
          <w:i/>
          <w:sz w:val="20"/>
        </w:rPr>
        <w:t xml:space="preserve"> </w:t>
      </w:r>
      <w:r w:rsidRPr="00793B28">
        <w:rPr>
          <w:rFonts w:ascii="Times New Roman" w:hAnsi="Times New Roman" w:cs="Times New Roman"/>
          <w:i/>
          <w:sz w:val="20"/>
        </w:rPr>
        <w:t>12.</w:t>
      </w:r>
      <w:r w:rsidR="002623B6">
        <w:rPr>
          <w:rFonts w:ascii="Times New Roman" w:hAnsi="Times New Roman" w:cs="Times New Roman"/>
          <w:i/>
          <w:sz w:val="20"/>
        </w:rPr>
        <w:t xml:space="preserve"> </w:t>
      </w:r>
      <w:r w:rsidRPr="00793B28">
        <w:rPr>
          <w:rFonts w:ascii="Times New Roman" w:hAnsi="Times New Roman" w:cs="Times New Roman"/>
          <w:i/>
          <w:sz w:val="20"/>
        </w:rPr>
        <w:t>2015</w:t>
      </w:r>
    </w:p>
    <w:p w:rsidR="001E099D" w:rsidRPr="00AA575C" w:rsidRDefault="001E099D" w:rsidP="00404AF0">
      <w:pPr>
        <w:spacing w:after="0"/>
        <w:jc w:val="both"/>
        <w:rPr>
          <w:rFonts w:ascii="Times New Roman" w:hAnsi="Times New Roman" w:cs="Times New Roman"/>
          <w:i/>
          <w:sz w:val="18"/>
          <w:szCs w:val="20"/>
        </w:rPr>
      </w:pPr>
    </w:p>
    <w:p w:rsidR="00152838" w:rsidRPr="00902872" w:rsidRDefault="001E099D" w:rsidP="00152838">
      <w:pPr>
        <w:pStyle w:val="Bezriadkovania"/>
        <w:rPr>
          <w:rFonts w:ascii="Times New Roman" w:hAnsi="Times New Roman"/>
          <w:sz w:val="24"/>
          <w:szCs w:val="20"/>
        </w:rPr>
      </w:pPr>
      <w:bookmarkStart w:id="2" w:name="_Toc135803406"/>
      <w:r w:rsidRPr="00902872">
        <w:rPr>
          <w:rFonts w:ascii="Times New Roman" w:hAnsi="Times New Roman"/>
          <w:sz w:val="24"/>
          <w:szCs w:val="20"/>
        </w:rPr>
        <w:lastRenderedPageBreak/>
        <w:t>Tabuľka 4.2-3</w:t>
      </w:r>
      <w:r w:rsidR="00152838" w:rsidRPr="00902872">
        <w:rPr>
          <w:rFonts w:ascii="Times New Roman" w:hAnsi="Times New Roman"/>
          <w:sz w:val="24"/>
          <w:szCs w:val="20"/>
        </w:rPr>
        <w:t xml:space="preserve"> </w:t>
      </w:r>
      <w:bookmarkEnd w:id="2"/>
      <w:r w:rsidR="00152838" w:rsidRPr="00902872">
        <w:rPr>
          <w:rFonts w:ascii="Times New Roman" w:hAnsi="Times New Roman"/>
          <w:sz w:val="24"/>
          <w:szCs w:val="20"/>
        </w:rPr>
        <w:t>Vývoj celkovej výmery škôlok, ich produkčnej plochy a produkcie sadeníc</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850"/>
        <w:gridCol w:w="850"/>
        <w:gridCol w:w="851"/>
        <w:gridCol w:w="850"/>
        <w:gridCol w:w="851"/>
        <w:gridCol w:w="850"/>
        <w:gridCol w:w="851"/>
        <w:gridCol w:w="850"/>
        <w:gridCol w:w="851"/>
      </w:tblGrid>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1560" w:type="dxa"/>
            <w:vMerge w:val="restart"/>
          </w:tcPr>
          <w:p w:rsidR="00152838" w:rsidRPr="00AA575C" w:rsidRDefault="00152838" w:rsidP="001E099D">
            <w:pPr>
              <w:pStyle w:val="Norml"/>
              <w:ind w:firstLine="0"/>
              <w:jc w:val="center"/>
              <w:rPr>
                <w:sz w:val="22"/>
              </w:rPr>
            </w:pPr>
            <w:r w:rsidRPr="00AA575C">
              <w:rPr>
                <w:sz w:val="22"/>
              </w:rPr>
              <w:t>Ukazovateľ</w:t>
            </w:r>
          </w:p>
        </w:tc>
        <w:tc>
          <w:tcPr>
            <w:tcW w:w="7654" w:type="dxa"/>
            <w:gridSpan w:val="9"/>
          </w:tcPr>
          <w:p w:rsidR="00152838" w:rsidRPr="00AA575C" w:rsidRDefault="00152838" w:rsidP="001E099D">
            <w:pPr>
              <w:pStyle w:val="Norml"/>
              <w:ind w:firstLine="0"/>
              <w:jc w:val="center"/>
              <w:rPr>
                <w:sz w:val="22"/>
              </w:rPr>
            </w:pPr>
            <w:r w:rsidRPr="00AA575C">
              <w:rPr>
                <w:sz w:val="22"/>
              </w:rPr>
              <w:t>Rok</w:t>
            </w:r>
          </w:p>
        </w:tc>
      </w:tr>
      <w:tr w:rsidR="001E099D" w:rsidRPr="00AA575C" w:rsidTr="00AA575C">
        <w:tc>
          <w:tcPr>
            <w:tcW w:w="1560" w:type="dxa"/>
            <w:vMerge/>
          </w:tcPr>
          <w:p w:rsidR="00152838" w:rsidRPr="00AA575C" w:rsidRDefault="00152838" w:rsidP="001E099D">
            <w:pPr>
              <w:pStyle w:val="Norml"/>
              <w:ind w:firstLine="0"/>
              <w:jc w:val="center"/>
              <w:rPr>
                <w:sz w:val="22"/>
              </w:rPr>
            </w:pPr>
          </w:p>
        </w:tc>
        <w:tc>
          <w:tcPr>
            <w:tcW w:w="850" w:type="dxa"/>
          </w:tcPr>
          <w:p w:rsidR="00152838" w:rsidRPr="00AA575C" w:rsidRDefault="00152838" w:rsidP="001E099D">
            <w:pPr>
              <w:pStyle w:val="Norml"/>
              <w:ind w:firstLine="0"/>
              <w:jc w:val="center"/>
              <w:rPr>
                <w:sz w:val="22"/>
              </w:rPr>
            </w:pPr>
            <w:r w:rsidRPr="00AA575C">
              <w:rPr>
                <w:sz w:val="22"/>
              </w:rPr>
              <w:t>2007</w:t>
            </w:r>
          </w:p>
        </w:tc>
        <w:tc>
          <w:tcPr>
            <w:tcW w:w="850" w:type="dxa"/>
          </w:tcPr>
          <w:p w:rsidR="00152838" w:rsidRPr="00AA575C" w:rsidRDefault="00152838" w:rsidP="001E099D">
            <w:pPr>
              <w:pStyle w:val="Norml"/>
              <w:ind w:firstLine="0"/>
              <w:jc w:val="center"/>
              <w:rPr>
                <w:sz w:val="22"/>
              </w:rPr>
            </w:pPr>
            <w:r w:rsidRPr="00AA575C">
              <w:rPr>
                <w:sz w:val="22"/>
              </w:rPr>
              <w:t>2008</w:t>
            </w:r>
          </w:p>
        </w:tc>
        <w:tc>
          <w:tcPr>
            <w:tcW w:w="851" w:type="dxa"/>
          </w:tcPr>
          <w:p w:rsidR="00152838" w:rsidRPr="00AA575C" w:rsidRDefault="00152838" w:rsidP="001E099D">
            <w:pPr>
              <w:pStyle w:val="Norml"/>
              <w:ind w:firstLine="0"/>
              <w:jc w:val="center"/>
              <w:rPr>
                <w:sz w:val="22"/>
              </w:rPr>
            </w:pPr>
            <w:r w:rsidRPr="00AA575C">
              <w:rPr>
                <w:sz w:val="22"/>
              </w:rPr>
              <w:t>2009</w:t>
            </w:r>
          </w:p>
        </w:tc>
        <w:tc>
          <w:tcPr>
            <w:tcW w:w="850" w:type="dxa"/>
          </w:tcPr>
          <w:p w:rsidR="00152838" w:rsidRPr="00AA575C" w:rsidRDefault="00152838" w:rsidP="001E099D">
            <w:pPr>
              <w:pStyle w:val="Norml"/>
              <w:ind w:firstLine="0"/>
              <w:jc w:val="center"/>
              <w:rPr>
                <w:sz w:val="22"/>
              </w:rPr>
            </w:pPr>
            <w:r w:rsidRPr="00AA575C">
              <w:rPr>
                <w:sz w:val="22"/>
              </w:rPr>
              <w:t>2010</w:t>
            </w:r>
          </w:p>
        </w:tc>
        <w:tc>
          <w:tcPr>
            <w:tcW w:w="851" w:type="dxa"/>
          </w:tcPr>
          <w:p w:rsidR="00152838" w:rsidRPr="00AA575C" w:rsidRDefault="00152838" w:rsidP="001E099D">
            <w:pPr>
              <w:pStyle w:val="Norml"/>
              <w:ind w:firstLine="0"/>
              <w:jc w:val="center"/>
              <w:rPr>
                <w:sz w:val="22"/>
              </w:rPr>
            </w:pPr>
            <w:r w:rsidRPr="00AA575C">
              <w:rPr>
                <w:sz w:val="22"/>
              </w:rPr>
              <w:t>2011</w:t>
            </w:r>
          </w:p>
        </w:tc>
        <w:tc>
          <w:tcPr>
            <w:tcW w:w="850" w:type="dxa"/>
          </w:tcPr>
          <w:p w:rsidR="00152838" w:rsidRPr="00AA575C" w:rsidRDefault="00152838" w:rsidP="001E099D">
            <w:pPr>
              <w:pStyle w:val="Norml"/>
              <w:ind w:firstLine="0"/>
              <w:jc w:val="center"/>
              <w:rPr>
                <w:sz w:val="22"/>
              </w:rPr>
            </w:pPr>
            <w:r w:rsidRPr="00AA575C">
              <w:rPr>
                <w:sz w:val="22"/>
              </w:rPr>
              <w:t>2012</w:t>
            </w:r>
          </w:p>
        </w:tc>
        <w:tc>
          <w:tcPr>
            <w:tcW w:w="851" w:type="dxa"/>
          </w:tcPr>
          <w:p w:rsidR="00152838" w:rsidRPr="00AA575C" w:rsidRDefault="00152838" w:rsidP="001E099D">
            <w:pPr>
              <w:pStyle w:val="Norml"/>
              <w:ind w:firstLine="0"/>
              <w:jc w:val="center"/>
              <w:rPr>
                <w:sz w:val="22"/>
              </w:rPr>
            </w:pPr>
            <w:r w:rsidRPr="00AA575C">
              <w:rPr>
                <w:sz w:val="22"/>
              </w:rPr>
              <w:t>2013</w:t>
            </w:r>
          </w:p>
        </w:tc>
        <w:tc>
          <w:tcPr>
            <w:tcW w:w="850" w:type="dxa"/>
          </w:tcPr>
          <w:p w:rsidR="00152838" w:rsidRPr="00AA575C" w:rsidRDefault="00152838" w:rsidP="001E099D">
            <w:pPr>
              <w:pStyle w:val="Norml"/>
              <w:ind w:firstLine="0"/>
              <w:jc w:val="center"/>
              <w:rPr>
                <w:sz w:val="22"/>
              </w:rPr>
            </w:pPr>
            <w:r w:rsidRPr="00AA575C">
              <w:rPr>
                <w:sz w:val="22"/>
              </w:rPr>
              <w:t>2014</w:t>
            </w:r>
          </w:p>
        </w:tc>
        <w:tc>
          <w:tcPr>
            <w:tcW w:w="851" w:type="dxa"/>
          </w:tcPr>
          <w:p w:rsidR="00152838" w:rsidRPr="00AA575C" w:rsidRDefault="00152838" w:rsidP="001E099D">
            <w:pPr>
              <w:pStyle w:val="Norml"/>
              <w:ind w:firstLine="0"/>
              <w:jc w:val="center"/>
              <w:rPr>
                <w:sz w:val="22"/>
              </w:rPr>
            </w:pPr>
            <w:r w:rsidRPr="00AA575C">
              <w:rPr>
                <w:sz w:val="22"/>
              </w:rPr>
              <w:t>2015</w:t>
            </w:r>
          </w:p>
        </w:tc>
      </w:tr>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9214" w:type="dxa"/>
            <w:gridSpan w:val="10"/>
          </w:tcPr>
          <w:p w:rsidR="00152838" w:rsidRPr="00AA575C" w:rsidRDefault="00152838" w:rsidP="001E099D">
            <w:pPr>
              <w:pStyle w:val="Norml"/>
              <w:ind w:firstLine="0"/>
              <w:jc w:val="center"/>
              <w:rPr>
                <w:sz w:val="20"/>
              </w:rPr>
            </w:pPr>
            <w:r w:rsidRPr="00AA575C">
              <w:rPr>
                <w:sz w:val="20"/>
              </w:rPr>
              <w:t>Celková výmera škôlok (ha)</w:t>
            </w:r>
          </w:p>
        </w:tc>
      </w:tr>
      <w:tr w:rsidR="001E099D" w:rsidRPr="00AA575C" w:rsidTr="00AA575C">
        <w:tc>
          <w:tcPr>
            <w:tcW w:w="1560" w:type="dxa"/>
          </w:tcPr>
          <w:p w:rsidR="00152838" w:rsidRPr="00AA575C" w:rsidRDefault="00152838" w:rsidP="001E099D">
            <w:pPr>
              <w:pStyle w:val="Norml"/>
              <w:ind w:firstLine="0"/>
              <w:jc w:val="center"/>
              <w:rPr>
                <w:sz w:val="20"/>
              </w:rPr>
            </w:pPr>
            <w:r w:rsidRPr="00AA575C">
              <w:rPr>
                <w:sz w:val="20"/>
              </w:rPr>
              <w:t>Štátny sektor</w:t>
            </w:r>
          </w:p>
        </w:tc>
        <w:tc>
          <w:tcPr>
            <w:tcW w:w="850" w:type="dxa"/>
          </w:tcPr>
          <w:p w:rsidR="00152838" w:rsidRPr="00AA575C" w:rsidRDefault="00152838" w:rsidP="001E099D">
            <w:pPr>
              <w:pStyle w:val="Norml"/>
              <w:ind w:firstLine="0"/>
              <w:jc w:val="center"/>
              <w:rPr>
                <w:sz w:val="20"/>
              </w:rPr>
            </w:pPr>
            <w:r w:rsidRPr="00AA575C">
              <w:rPr>
                <w:sz w:val="20"/>
              </w:rPr>
              <w:t>425</w:t>
            </w:r>
          </w:p>
        </w:tc>
        <w:tc>
          <w:tcPr>
            <w:tcW w:w="850" w:type="dxa"/>
          </w:tcPr>
          <w:p w:rsidR="00152838" w:rsidRPr="00AA575C" w:rsidRDefault="00152838" w:rsidP="001E099D">
            <w:pPr>
              <w:pStyle w:val="Norml"/>
              <w:ind w:firstLine="0"/>
              <w:jc w:val="center"/>
              <w:rPr>
                <w:sz w:val="20"/>
              </w:rPr>
            </w:pPr>
            <w:r w:rsidRPr="00AA575C">
              <w:rPr>
                <w:sz w:val="20"/>
              </w:rPr>
              <w:t>429</w:t>
            </w:r>
          </w:p>
        </w:tc>
        <w:tc>
          <w:tcPr>
            <w:tcW w:w="851" w:type="dxa"/>
          </w:tcPr>
          <w:p w:rsidR="00152838" w:rsidRPr="00AA575C" w:rsidRDefault="00152838" w:rsidP="001E099D">
            <w:pPr>
              <w:pStyle w:val="Norml"/>
              <w:ind w:firstLine="0"/>
              <w:jc w:val="center"/>
              <w:rPr>
                <w:sz w:val="20"/>
              </w:rPr>
            </w:pPr>
            <w:r w:rsidRPr="00AA575C">
              <w:rPr>
                <w:sz w:val="20"/>
              </w:rPr>
              <w:t>420</w:t>
            </w:r>
          </w:p>
        </w:tc>
        <w:tc>
          <w:tcPr>
            <w:tcW w:w="850" w:type="dxa"/>
          </w:tcPr>
          <w:p w:rsidR="00152838" w:rsidRPr="00AA575C" w:rsidRDefault="00152838" w:rsidP="001E099D">
            <w:pPr>
              <w:pStyle w:val="Norml"/>
              <w:ind w:firstLine="0"/>
              <w:jc w:val="center"/>
              <w:rPr>
                <w:sz w:val="20"/>
              </w:rPr>
            </w:pPr>
            <w:r w:rsidRPr="00AA575C">
              <w:rPr>
                <w:sz w:val="20"/>
              </w:rPr>
              <w:t>332</w:t>
            </w:r>
          </w:p>
        </w:tc>
        <w:tc>
          <w:tcPr>
            <w:tcW w:w="851" w:type="dxa"/>
          </w:tcPr>
          <w:p w:rsidR="00152838" w:rsidRPr="00AA575C" w:rsidRDefault="00152838" w:rsidP="001E099D">
            <w:pPr>
              <w:pStyle w:val="Norml"/>
              <w:ind w:firstLine="0"/>
              <w:jc w:val="center"/>
              <w:rPr>
                <w:sz w:val="20"/>
              </w:rPr>
            </w:pPr>
            <w:r w:rsidRPr="00AA575C">
              <w:rPr>
                <w:sz w:val="20"/>
              </w:rPr>
              <w:t>349</w:t>
            </w:r>
          </w:p>
        </w:tc>
        <w:tc>
          <w:tcPr>
            <w:tcW w:w="850" w:type="dxa"/>
          </w:tcPr>
          <w:p w:rsidR="00152838" w:rsidRPr="00AA575C" w:rsidRDefault="00152838" w:rsidP="001E099D">
            <w:pPr>
              <w:pStyle w:val="Norml"/>
              <w:ind w:firstLine="0"/>
              <w:jc w:val="center"/>
              <w:rPr>
                <w:sz w:val="20"/>
              </w:rPr>
            </w:pPr>
            <w:r w:rsidRPr="00AA575C">
              <w:rPr>
                <w:sz w:val="20"/>
              </w:rPr>
              <w:t>349</w:t>
            </w:r>
          </w:p>
        </w:tc>
        <w:tc>
          <w:tcPr>
            <w:tcW w:w="851" w:type="dxa"/>
          </w:tcPr>
          <w:p w:rsidR="00152838" w:rsidRPr="00AA575C" w:rsidRDefault="00152838" w:rsidP="001E099D">
            <w:pPr>
              <w:pStyle w:val="Norml"/>
              <w:ind w:firstLine="0"/>
              <w:jc w:val="center"/>
              <w:rPr>
                <w:sz w:val="20"/>
              </w:rPr>
            </w:pPr>
            <w:r w:rsidRPr="00AA575C">
              <w:rPr>
                <w:sz w:val="20"/>
              </w:rPr>
              <w:t>356</w:t>
            </w:r>
          </w:p>
        </w:tc>
        <w:tc>
          <w:tcPr>
            <w:tcW w:w="850" w:type="dxa"/>
          </w:tcPr>
          <w:p w:rsidR="00152838" w:rsidRPr="00AA575C" w:rsidRDefault="00152838" w:rsidP="001E099D">
            <w:pPr>
              <w:pStyle w:val="Norml"/>
              <w:ind w:firstLine="0"/>
              <w:jc w:val="center"/>
              <w:rPr>
                <w:sz w:val="20"/>
              </w:rPr>
            </w:pPr>
            <w:r w:rsidRPr="00AA575C">
              <w:rPr>
                <w:sz w:val="20"/>
              </w:rPr>
              <w:t>356</w:t>
            </w:r>
          </w:p>
        </w:tc>
        <w:tc>
          <w:tcPr>
            <w:tcW w:w="851" w:type="dxa"/>
          </w:tcPr>
          <w:p w:rsidR="00152838" w:rsidRPr="00AA575C" w:rsidRDefault="00152838" w:rsidP="001E099D">
            <w:pPr>
              <w:pStyle w:val="Norml"/>
              <w:ind w:firstLine="0"/>
              <w:jc w:val="center"/>
              <w:rPr>
                <w:sz w:val="20"/>
              </w:rPr>
            </w:pPr>
            <w:r w:rsidRPr="00AA575C">
              <w:rPr>
                <w:sz w:val="20"/>
              </w:rPr>
              <w:t>358</w:t>
            </w:r>
          </w:p>
        </w:tc>
      </w:tr>
      <w:tr w:rsidR="001E099D" w:rsidRPr="00AA575C" w:rsidTr="00AA575C">
        <w:trPr>
          <w:cnfStyle w:val="000000100000" w:firstRow="0" w:lastRow="0" w:firstColumn="0" w:lastColumn="0" w:oddVBand="0" w:evenVBand="0" w:oddHBand="1" w:evenHBand="0" w:firstRowFirstColumn="0" w:firstRowLastColumn="0" w:lastRowFirstColumn="0" w:lastRowLastColumn="0"/>
        </w:trPr>
        <w:tc>
          <w:tcPr>
            <w:tcW w:w="1560" w:type="dxa"/>
          </w:tcPr>
          <w:p w:rsidR="00152838" w:rsidRPr="00AA575C" w:rsidRDefault="00152838" w:rsidP="001E099D">
            <w:pPr>
              <w:pStyle w:val="Norml"/>
              <w:ind w:firstLine="0"/>
              <w:jc w:val="center"/>
              <w:rPr>
                <w:sz w:val="20"/>
              </w:rPr>
            </w:pPr>
            <w:r w:rsidRPr="00AA575C">
              <w:rPr>
                <w:sz w:val="20"/>
              </w:rPr>
              <w:t>Neštátny sektor</w:t>
            </w:r>
          </w:p>
        </w:tc>
        <w:tc>
          <w:tcPr>
            <w:tcW w:w="850" w:type="dxa"/>
          </w:tcPr>
          <w:p w:rsidR="00152838" w:rsidRPr="00AA575C" w:rsidRDefault="00152838" w:rsidP="001E099D">
            <w:pPr>
              <w:pStyle w:val="Norml"/>
              <w:ind w:firstLine="0"/>
              <w:jc w:val="center"/>
              <w:rPr>
                <w:sz w:val="20"/>
              </w:rPr>
            </w:pPr>
            <w:r w:rsidRPr="00AA575C">
              <w:rPr>
                <w:sz w:val="20"/>
              </w:rPr>
              <w:t>184</w:t>
            </w:r>
          </w:p>
        </w:tc>
        <w:tc>
          <w:tcPr>
            <w:tcW w:w="850" w:type="dxa"/>
          </w:tcPr>
          <w:p w:rsidR="00152838" w:rsidRPr="00AA575C" w:rsidRDefault="00152838" w:rsidP="001E099D">
            <w:pPr>
              <w:pStyle w:val="Norml"/>
              <w:ind w:firstLine="0"/>
              <w:jc w:val="center"/>
              <w:rPr>
                <w:sz w:val="20"/>
              </w:rPr>
            </w:pPr>
            <w:r w:rsidRPr="00AA575C">
              <w:rPr>
                <w:sz w:val="20"/>
              </w:rPr>
              <w:t>187</w:t>
            </w:r>
          </w:p>
        </w:tc>
        <w:tc>
          <w:tcPr>
            <w:tcW w:w="851" w:type="dxa"/>
          </w:tcPr>
          <w:p w:rsidR="00152838" w:rsidRPr="00AA575C" w:rsidRDefault="00152838" w:rsidP="001E099D">
            <w:pPr>
              <w:pStyle w:val="Norml"/>
              <w:ind w:firstLine="0"/>
              <w:jc w:val="center"/>
              <w:rPr>
                <w:sz w:val="20"/>
              </w:rPr>
            </w:pPr>
            <w:r w:rsidRPr="00AA575C">
              <w:rPr>
                <w:sz w:val="20"/>
              </w:rPr>
              <w:t>182</w:t>
            </w:r>
          </w:p>
        </w:tc>
        <w:tc>
          <w:tcPr>
            <w:tcW w:w="850" w:type="dxa"/>
          </w:tcPr>
          <w:p w:rsidR="00152838" w:rsidRPr="00AA575C" w:rsidRDefault="00152838" w:rsidP="001E099D">
            <w:pPr>
              <w:pStyle w:val="Norml"/>
              <w:ind w:firstLine="0"/>
              <w:jc w:val="center"/>
              <w:rPr>
                <w:sz w:val="20"/>
              </w:rPr>
            </w:pPr>
            <w:r w:rsidRPr="00AA575C">
              <w:rPr>
                <w:sz w:val="20"/>
              </w:rPr>
              <w:t>173</w:t>
            </w:r>
          </w:p>
        </w:tc>
        <w:tc>
          <w:tcPr>
            <w:tcW w:w="851" w:type="dxa"/>
          </w:tcPr>
          <w:p w:rsidR="00152838" w:rsidRPr="00AA575C" w:rsidRDefault="00152838" w:rsidP="001E099D">
            <w:pPr>
              <w:pStyle w:val="Norml"/>
              <w:ind w:firstLine="0"/>
              <w:jc w:val="center"/>
              <w:rPr>
                <w:sz w:val="20"/>
              </w:rPr>
            </w:pPr>
            <w:r w:rsidRPr="00AA575C">
              <w:rPr>
                <w:sz w:val="20"/>
              </w:rPr>
              <w:t>164</w:t>
            </w:r>
          </w:p>
        </w:tc>
        <w:tc>
          <w:tcPr>
            <w:tcW w:w="850" w:type="dxa"/>
          </w:tcPr>
          <w:p w:rsidR="00152838" w:rsidRPr="00AA575C" w:rsidRDefault="00152838" w:rsidP="001E099D">
            <w:pPr>
              <w:pStyle w:val="Norml"/>
              <w:ind w:firstLine="0"/>
              <w:jc w:val="center"/>
              <w:rPr>
                <w:sz w:val="20"/>
              </w:rPr>
            </w:pPr>
            <w:r w:rsidRPr="00AA575C">
              <w:rPr>
                <w:sz w:val="20"/>
              </w:rPr>
              <w:t>166</w:t>
            </w:r>
          </w:p>
        </w:tc>
        <w:tc>
          <w:tcPr>
            <w:tcW w:w="851" w:type="dxa"/>
          </w:tcPr>
          <w:p w:rsidR="00152838" w:rsidRPr="00AA575C" w:rsidRDefault="00152838" w:rsidP="001E099D">
            <w:pPr>
              <w:pStyle w:val="Norml"/>
              <w:ind w:firstLine="0"/>
              <w:jc w:val="center"/>
              <w:rPr>
                <w:sz w:val="20"/>
              </w:rPr>
            </w:pPr>
            <w:r w:rsidRPr="00AA575C">
              <w:rPr>
                <w:sz w:val="20"/>
              </w:rPr>
              <w:t>167</w:t>
            </w:r>
          </w:p>
        </w:tc>
        <w:tc>
          <w:tcPr>
            <w:tcW w:w="850" w:type="dxa"/>
          </w:tcPr>
          <w:p w:rsidR="00152838" w:rsidRPr="00AA575C" w:rsidRDefault="00152838" w:rsidP="001E099D">
            <w:pPr>
              <w:pStyle w:val="Norml"/>
              <w:ind w:firstLine="0"/>
              <w:jc w:val="center"/>
              <w:rPr>
                <w:sz w:val="20"/>
              </w:rPr>
            </w:pPr>
            <w:r w:rsidRPr="00AA575C">
              <w:rPr>
                <w:sz w:val="20"/>
              </w:rPr>
              <w:t>167</w:t>
            </w:r>
          </w:p>
        </w:tc>
        <w:tc>
          <w:tcPr>
            <w:tcW w:w="851" w:type="dxa"/>
          </w:tcPr>
          <w:p w:rsidR="00152838" w:rsidRPr="00AA575C" w:rsidRDefault="00152838" w:rsidP="001E099D">
            <w:pPr>
              <w:pStyle w:val="Norml"/>
              <w:ind w:firstLine="0"/>
              <w:jc w:val="center"/>
              <w:rPr>
                <w:sz w:val="20"/>
              </w:rPr>
            </w:pPr>
            <w:r w:rsidRPr="00AA575C">
              <w:rPr>
                <w:sz w:val="20"/>
              </w:rPr>
              <w:t>169</w:t>
            </w:r>
          </w:p>
        </w:tc>
      </w:tr>
      <w:tr w:rsidR="001E099D" w:rsidRPr="00AA575C" w:rsidTr="00AA575C">
        <w:tc>
          <w:tcPr>
            <w:tcW w:w="1560" w:type="dxa"/>
          </w:tcPr>
          <w:p w:rsidR="00152838" w:rsidRPr="00AA575C" w:rsidRDefault="00152838" w:rsidP="001E099D">
            <w:pPr>
              <w:pStyle w:val="Norml"/>
              <w:ind w:firstLine="0"/>
              <w:jc w:val="center"/>
              <w:rPr>
                <w:sz w:val="20"/>
              </w:rPr>
            </w:pPr>
            <w:r w:rsidRPr="00AA575C">
              <w:rPr>
                <w:sz w:val="20"/>
              </w:rPr>
              <w:t>Spolu</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609</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616</w:t>
            </w:r>
          </w:p>
        </w:tc>
        <w:tc>
          <w:tcPr>
            <w:tcW w:w="851"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602</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505</w:t>
            </w:r>
          </w:p>
        </w:tc>
        <w:tc>
          <w:tcPr>
            <w:tcW w:w="851"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513</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515</w:t>
            </w:r>
          </w:p>
        </w:tc>
        <w:tc>
          <w:tcPr>
            <w:tcW w:w="851"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523</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523</w:t>
            </w:r>
          </w:p>
        </w:tc>
        <w:tc>
          <w:tcPr>
            <w:tcW w:w="851"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527</w:t>
            </w:r>
          </w:p>
        </w:tc>
      </w:tr>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9214" w:type="dxa"/>
            <w:gridSpan w:val="10"/>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rPr>
              <w:t>Produkčná plocha škôlok (ha)</w:t>
            </w:r>
          </w:p>
        </w:tc>
      </w:tr>
      <w:tr w:rsidR="001E099D" w:rsidRPr="00AA575C" w:rsidTr="00AA575C">
        <w:tc>
          <w:tcPr>
            <w:tcW w:w="1560" w:type="dxa"/>
          </w:tcPr>
          <w:p w:rsidR="00152838" w:rsidRPr="00AA575C" w:rsidRDefault="00152838" w:rsidP="001E099D">
            <w:pPr>
              <w:pStyle w:val="Norml"/>
              <w:ind w:firstLine="0"/>
              <w:jc w:val="center"/>
              <w:rPr>
                <w:sz w:val="20"/>
              </w:rPr>
            </w:pPr>
            <w:r w:rsidRPr="00AA575C">
              <w:rPr>
                <w:sz w:val="20"/>
              </w:rPr>
              <w:t>Štátny sektor</w:t>
            </w:r>
          </w:p>
        </w:tc>
        <w:tc>
          <w:tcPr>
            <w:tcW w:w="850" w:type="dxa"/>
          </w:tcPr>
          <w:p w:rsidR="00152838" w:rsidRPr="00AA575C" w:rsidRDefault="00152838" w:rsidP="001E099D">
            <w:pPr>
              <w:pStyle w:val="Norml"/>
              <w:ind w:firstLine="0"/>
              <w:jc w:val="center"/>
              <w:rPr>
                <w:sz w:val="20"/>
              </w:rPr>
            </w:pPr>
            <w:r w:rsidRPr="00AA575C">
              <w:rPr>
                <w:sz w:val="20"/>
              </w:rPr>
              <w:t>291</w:t>
            </w:r>
          </w:p>
        </w:tc>
        <w:tc>
          <w:tcPr>
            <w:tcW w:w="850" w:type="dxa"/>
          </w:tcPr>
          <w:p w:rsidR="00152838" w:rsidRPr="00AA575C" w:rsidRDefault="00152838" w:rsidP="001E099D">
            <w:pPr>
              <w:pStyle w:val="Norml"/>
              <w:ind w:firstLine="0"/>
              <w:jc w:val="center"/>
              <w:rPr>
                <w:sz w:val="20"/>
              </w:rPr>
            </w:pPr>
            <w:r w:rsidRPr="00AA575C">
              <w:rPr>
                <w:sz w:val="20"/>
              </w:rPr>
              <w:t>294</w:t>
            </w:r>
          </w:p>
        </w:tc>
        <w:tc>
          <w:tcPr>
            <w:tcW w:w="851" w:type="dxa"/>
          </w:tcPr>
          <w:p w:rsidR="00152838" w:rsidRPr="00AA575C" w:rsidRDefault="00152838" w:rsidP="001E099D">
            <w:pPr>
              <w:pStyle w:val="Norml"/>
              <w:ind w:firstLine="0"/>
              <w:jc w:val="center"/>
              <w:rPr>
                <w:sz w:val="20"/>
              </w:rPr>
            </w:pPr>
            <w:r w:rsidRPr="00AA575C">
              <w:rPr>
                <w:sz w:val="20"/>
              </w:rPr>
              <w:t>290</w:t>
            </w:r>
          </w:p>
        </w:tc>
        <w:tc>
          <w:tcPr>
            <w:tcW w:w="850" w:type="dxa"/>
          </w:tcPr>
          <w:p w:rsidR="00152838" w:rsidRPr="00AA575C" w:rsidRDefault="00152838" w:rsidP="001E099D">
            <w:pPr>
              <w:pStyle w:val="Norml"/>
              <w:ind w:firstLine="0"/>
              <w:jc w:val="center"/>
              <w:rPr>
                <w:sz w:val="20"/>
              </w:rPr>
            </w:pPr>
            <w:r w:rsidRPr="00AA575C">
              <w:rPr>
                <w:sz w:val="20"/>
              </w:rPr>
              <w:t>223</w:t>
            </w:r>
          </w:p>
        </w:tc>
        <w:tc>
          <w:tcPr>
            <w:tcW w:w="851" w:type="dxa"/>
          </w:tcPr>
          <w:p w:rsidR="00152838" w:rsidRPr="00AA575C" w:rsidRDefault="00152838" w:rsidP="001E099D">
            <w:pPr>
              <w:pStyle w:val="Norml"/>
              <w:ind w:firstLine="0"/>
              <w:jc w:val="center"/>
              <w:rPr>
                <w:sz w:val="20"/>
              </w:rPr>
            </w:pPr>
            <w:r w:rsidRPr="00AA575C">
              <w:rPr>
                <w:sz w:val="20"/>
              </w:rPr>
              <w:t>230</w:t>
            </w:r>
          </w:p>
        </w:tc>
        <w:tc>
          <w:tcPr>
            <w:tcW w:w="850" w:type="dxa"/>
          </w:tcPr>
          <w:p w:rsidR="00152838" w:rsidRPr="00AA575C" w:rsidRDefault="00152838" w:rsidP="001E099D">
            <w:pPr>
              <w:pStyle w:val="Norml"/>
              <w:ind w:firstLine="0"/>
              <w:jc w:val="center"/>
              <w:rPr>
                <w:sz w:val="20"/>
              </w:rPr>
            </w:pPr>
            <w:r w:rsidRPr="00AA575C">
              <w:rPr>
                <w:sz w:val="20"/>
              </w:rPr>
              <w:t>230</w:t>
            </w:r>
          </w:p>
        </w:tc>
        <w:tc>
          <w:tcPr>
            <w:tcW w:w="851" w:type="dxa"/>
          </w:tcPr>
          <w:p w:rsidR="00152838" w:rsidRPr="00AA575C" w:rsidRDefault="00152838" w:rsidP="001E099D">
            <w:pPr>
              <w:pStyle w:val="Norml"/>
              <w:ind w:firstLine="0"/>
              <w:jc w:val="center"/>
              <w:rPr>
                <w:sz w:val="20"/>
              </w:rPr>
            </w:pPr>
            <w:r w:rsidRPr="00AA575C">
              <w:rPr>
                <w:sz w:val="20"/>
              </w:rPr>
              <w:t>234</w:t>
            </w:r>
          </w:p>
        </w:tc>
        <w:tc>
          <w:tcPr>
            <w:tcW w:w="850" w:type="dxa"/>
          </w:tcPr>
          <w:p w:rsidR="00152838" w:rsidRPr="00AA575C" w:rsidRDefault="00152838" w:rsidP="001E099D">
            <w:pPr>
              <w:pStyle w:val="Norml"/>
              <w:ind w:firstLine="0"/>
              <w:jc w:val="center"/>
              <w:rPr>
                <w:sz w:val="20"/>
              </w:rPr>
            </w:pPr>
            <w:r w:rsidRPr="00AA575C">
              <w:rPr>
                <w:sz w:val="20"/>
              </w:rPr>
              <w:t>234</w:t>
            </w:r>
          </w:p>
        </w:tc>
        <w:tc>
          <w:tcPr>
            <w:tcW w:w="851" w:type="dxa"/>
          </w:tcPr>
          <w:p w:rsidR="00152838" w:rsidRPr="00AA575C" w:rsidRDefault="00152838" w:rsidP="001E099D">
            <w:pPr>
              <w:pStyle w:val="Norml"/>
              <w:ind w:firstLine="0"/>
              <w:jc w:val="center"/>
              <w:rPr>
                <w:sz w:val="20"/>
              </w:rPr>
            </w:pPr>
            <w:r w:rsidRPr="00AA575C">
              <w:rPr>
                <w:sz w:val="20"/>
              </w:rPr>
              <w:t>235</w:t>
            </w:r>
          </w:p>
        </w:tc>
      </w:tr>
      <w:tr w:rsidR="001E099D" w:rsidRPr="00AA575C" w:rsidTr="00AA575C">
        <w:trPr>
          <w:cnfStyle w:val="000000100000" w:firstRow="0" w:lastRow="0" w:firstColumn="0" w:lastColumn="0" w:oddVBand="0" w:evenVBand="0" w:oddHBand="1" w:evenHBand="0" w:firstRowFirstColumn="0" w:firstRowLastColumn="0" w:lastRowFirstColumn="0" w:lastRowLastColumn="0"/>
        </w:trPr>
        <w:tc>
          <w:tcPr>
            <w:tcW w:w="1560" w:type="dxa"/>
          </w:tcPr>
          <w:p w:rsidR="00152838" w:rsidRPr="00AA575C" w:rsidRDefault="00152838" w:rsidP="001E099D">
            <w:pPr>
              <w:pStyle w:val="Norml"/>
              <w:ind w:firstLine="0"/>
              <w:jc w:val="center"/>
              <w:rPr>
                <w:sz w:val="20"/>
              </w:rPr>
            </w:pPr>
            <w:r w:rsidRPr="00AA575C">
              <w:rPr>
                <w:sz w:val="20"/>
              </w:rPr>
              <w:t>Neštátny sektor</w:t>
            </w:r>
          </w:p>
        </w:tc>
        <w:tc>
          <w:tcPr>
            <w:tcW w:w="850" w:type="dxa"/>
          </w:tcPr>
          <w:p w:rsidR="00152838" w:rsidRPr="00AA575C" w:rsidRDefault="00152838" w:rsidP="001E099D">
            <w:pPr>
              <w:pStyle w:val="Norml"/>
              <w:ind w:firstLine="0"/>
              <w:jc w:val="center"/>
              <w:rPr>
                <w:sz w:val="20"/>
              </w:rPr>
            </w:pPr>
            <w:r w:rsidRPr="00AA575C">
              <w:rPr>
                <w:sz w:val="20"/>
              </w:rPr>
              <w:t>133</w:t>
            </w:r>
          </w:p>
        </w:tc>
        <w:tc>
          <w:tcPr>
            <w:tcW w:w="850" w:type="dxa"/>
          </w:tcPr>
          <w:p w:rsidR="00152838" w:rsidRPr="00AA575C" w:rsidRDefault="00152838" w:rsidP="001E099D">
            <w:pPr>
              <w:pStyle w:val="Norml"/>
              <w:ind w:firstLine="0"/>
              <w:jc w:val="center"/>
              <w:rPr>
                <w:sz w:val="20"/>
              </w:rPr>
            </w:pPr>
            <w:r w:rsidRPr="00AA575C">
              <w:rPr>
                <w:sz w:val="20"/>
              </w:rPr>
              <w:t>148</w:t>
            </w:r>
          </w:p>
        </w:tc>
        <w:tc>
          <w:tcPr>
            <w:tcW w:w="851" w:type="dxa"/>
          </w:tcPr>
          <w:p w:rsidR="00152838" w:rsidRPr="00AA575C" w:rsidRDefault="00152838" w:rsidP="001E099D">
            <w:pPr>
              <w:pStyle w:val="Norml"/>
              <w:ind w:firstLine="0"/>
              <w:jc w:val="center"/>
              <w:rPr>
                <w:sz w:val="20"/>
              </w:rPr>
            </w:pPr>
            <w:r w:rsidRPr="00AA575C">
              <w:rPr>
                <w:sz w:val="20"/>
              </w:rPr>
              <w:t>148</w:t>
            </w:r>
          </w:p>
        </w:tc>
        <w:tc>
          <w:tcPr>
            <w:tcW w:w="850" w:type="dxa"/>
          </w:tcPr>
          <w:p w:rsidR="00152838" w:rsidRPr="00AA575C" w:rsidRDefault="00152838" w:rsidP="001E099D">
            <w:pPr>
              <w:pStyle w:val="Norml"/>
              <w:ind w:firstLine="0"/>
              <w:jc w:val="center"/>
              <w:rPr>
                <w:sz w:val="20"/>
              </w:rPr>
            </w:pPr>
            <w:r w:rsidRPr="00AA575C">
              <w:rPr>
                <w:sz w:val="20"/>
              </w:rPr>
              <w:t>132</w:t>
            </w:r>
          </w:p>
        </w:tc>
        <w:tc>
          <w:tcPr>
            <w:tcW w:w="851" w:type="dxa"/>
          </w:tcPr>
          <w:p w:rsidR="00152838" w:rsidRPr="00AA575C" w:rsidRDefault="00152838" w:rsidP="001E099D">
            <w:pPr>
              <w:pStyle w:val="Norml"/>
              <w:ind w:firstLine="0"/>
              <w:jc w:val="center"/>
              <w:rPr>
                <w:sz w:val="20"/>
              </w:rPr>
            </w:pPr>
            <w:r w:rsidRPr="00AA575C">
              <w:rPr>
                <w:sz w:val="20"/>
              </w:rPr>
              <w:t>122</w:t>
            </w:r>
          </w:p>
        </w:tc>
        <w:tc>
          <w:tcPr>
            <w:tcW w:w="850" w:type="dxa"/>
          </w:tcPr>
          <w:p w:rsidR="00152838" w:rsidRPr="00AA575C" w:rsidRDefault="00152838" w:rsidP="001E099D">
            <w:pPr>
              <w:pStyle w:val="Norml"/>
              <w:ind w:firstLine="0"/>
              <w:jc w:val="center"/>
              <w:rPr>
                <w:sz w:val="20"/>
              </w:rPr>
            </w:pPr>
            <w:r w:rsidRPr="00AA575C">
              <w:rPr>
                <w:sz w:val="20"/>
              </w:rPr>
              <w:t>123</w:t>
            </w:r>
          </w:p>
        </w:tc>
        <w:tc>
          <w:tcPr>
            <w:tcW w:w="851" w:type="dxa"/>
          </w:tcPr>
          <w:p w:rsidR="00152838" w:rsidRPr="00AA575C" w:rsidRDefault="00152838" w:rsidP="001E099D">
            <w:pPr>
              <w:pStyle w:val="Norml"/>
              <w:ind w:firstLine="0"/>
              <w:jc w:val="center"/>
              <w:rPr>
                <w:sz w:val="20"/>
              </w:rPr>
            </w:pPr>
            <w:r w:rsidRPr="00AA575C">
              <w:rPr>
                <w:sz w:val="20"/>
              </w:rPr>
              <w:t>125</w:t>
            </w:r>
          </w:p>
        </w:tc>
        <w:tc>
          <w:tcPr>
            <w:tcW w:w="850" w:type="dxa"/>
          </w:tcPr>
          <w:p w:rsidR="00152838" w:rsidRPr="00AA575C" w:rsidRDefault="00152838" w:rsidP="001E099D">
            <w:pPr>
              <w:pStyle w:val="Norml"/>
              <w:ind w:firstLine="0"/>
              <w:jc w:val="center"/>
              <w:rPr>
                <w:sz w:val="20"/>
              </w:rPr>
            </w:pPr>
            <w:r w:rsidRPr="00AA575C">
              <w:rPr>
                <w:sz w:val="20"/>
              </w:rPr>
              <w:t>125</w:t>
            </w:r>
          </w:p>
        </w:tc>
        <w:tc>
          <w:tcPr>
            <w:tcW w:w="851" w:type="dxa"/>
          </w:tcPr>
          <w:p w:rsidR="00152838" w:rsidRPr="00AA575C" w:rsidRDefault="00152838" w:rsidP="001E099D">
            <w:pPr>
              <w:pStyle w:val="Norml"/>
              <w:ind w:firstLine="0"/>
              <w:jc w:val="center"/>
              <w:rPr>
                <w:sz w:val="20"/>
              </w:rPr>
            </w:pPr>
            <w:r w:rsidRPr="00AA575C">
              <w:rPr>
                <w:sz w:val="20"/>
              </w:rPr>
              <w:t>126</w:t>
            </w:r>
          </w:p>
        </w:tc>
      </w:tr>
      <w:tr w:rsidR="001E099D" w:rsidRPr="00AA575C" w:rsidTr="00AA575C">
        <w:tc>
          <w:tcPr>
            <w:tcW w:w="1560" w:type="dxa"/>
          </w:tcPr>
          <w:p w:rsidR="00152838" w:rsidRPr="00AA575C" w:rsidRDefault="00152838" w:rsidP="001E099D">
            <w:pPr>
              <w:pStyle w:val="Norml"/>
              <w:ind w:firstLine="0"/>
              <w:jc w:val="center"/>
              <w:rPr>
                <w:sz w:val="20"/>
              </w:rPr>
            </w:pPr>
            <w:r w:rsidRPr="00AA575C">
              <w:rPr>
                <w:sz w:val="20"/>
              </w:rPr>
              <w:t>Spolu</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424</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442</w:t>
            </w:r>
          </w:p>
        </w:tc>
        <w:tc>
          <w:tcPr>
            <w:tcW w:w="851"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438</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355</w:t>
            </w:r>
          </w:p>
        </w:tc>
        <w:tc>
          <w:tcPr>
            <w:tcW w:w="851"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352</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353</w:t>
            </w:r>
          </w:p>
        </w:tc>
        <w:tc>
          <w:tcPr>
            <w:tcW w:w="851"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359</w:t>
            </w:r>
          </w:p>
        </w:tc>
        <w:tc>
          <w:tcPr>
            <w:tcW w:w="850"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359</w:t>
            </w:r>
          </w:p>
        </w:tc>
        <w:tc>
          <w:tcPr>
            <w:tcW w:w="851" w:type="dxa"/>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szCs w:val="20"/>
              </w:rPr>
              <w:t>361</w:t>
            </w:r>
          </w:p>
        </w:tc>
      </w:tr>
      <w:tr w:rsidR="00152838" w:rsidRPr="00AA575C" w:rsidTr="00AA575C">
        <w:trPr>
          <w:cnfStyle w:val="000000100000" w:firstRow="0" w:lastRow="0" w:firstColumn="0" w:lastColumn="0" w:oddVBand="0" w:evenVBand="0" w:oddHBand="1" w:evenHBand="0" w:firstRowFirstColumn="0" w:firstRowLastColumn="0" w:lastRowFirstColumn="0" w:lastRowLastColumn="0"/>
        </w:trPr>
        <w:tc>
          <w:tcPr>
            <w:tcW w:w="9214" w:type="dxa"/>
            <w:gridSpan w:val="10"/>
          </w:tcPr>
          <w:p w:rsidR="00152838" w:rsidRPr="00AA575C" w:rsidRDefault="00152838" w:rsidP="001E099D">
            <w:pPr>
              <w:jc w:val="center"/>
              <w:rPr>
                <w:rFonts w:ascii="Times New Roman" w:hAnsi="Times New Roman" w:cs="Times New Roman"/>
                <w:sz w:val="20"/>
                <w:szCs w:val="20"/>
              </w:rPr>
            </w:pPr>
            <w:r w:rsidRPr="00AA575C">
              <w:rPr>
                <w:rFonts w:ascii="Times New Roman" w:hAnsi="Times New Roman" w:cs="Times New Roman"/>
                <w:sz w:val="20"/>
              </w:rPr>
              <w:t>Produkcia sadeníc (tis. ks)</w:t>
            </w:r>
          </w:p>
        </w:tc>
      </w:tr>
      <w:tr w:rsidR="001E099D" w:rsidRPr="00AA575C" w:rsidTr="00AA575C">
        <w:tc>
          <w:tcPr>
            <w:tcW w:w="1560" w:type="dxa"/>
          </w:tcPr>
          <w:p w:rsidR="00152838" w:rsidRPr="00AA575C" w:rsidRDefault="00152838" w:rsidP="001E099D">
            <w:pPr>
              <w:pStyle w:val="Norml"/>
              <w:ind w:firstLine="0"/>
              <w:jc w:val="center"/>
              <w:rPr>
                <w:sz w:val="20"/>
              </w:rPr>
            </w:pPr>
            <w:r w:rsidRPr="00AA575C">
              <w:rPr>
                <w:sz w:val="22"/>
              </w:rPr>
              <w:t>Štátny sektor</w:t>
            </w:r>
          </w:p>
        </w:tc>
        <w:tc>
          <w:tcPr>
            <w:tcW w:w="850" w:type="dxa"/>
          </w:tcPr>
          <w:p w:rsidR="00152838" w:rsidRPr="00AA575C" w:rsidRDefault="00152838" w:rsidP="001E099D">
            <w:pPr>
              <w:pStyle w:val="Norml"/>
              <w:ind w:firstLine="0"/>
              <w:jc w:val="center"/>
              <w:rPr>
                <w:sz w:val="20"/>
              </w:rPr>
            </w:pPr>
            <w:r w:rsidRPr="00AA575C">
              <w:rPr>
                <w:sz w:val="20"/>
              </w:rPr>
              <w:t>80 618</w:t>
            </w:r>
          </w:p>
        </w:tc>
        <w:tc>
          <w:tcPr>
            <w:tcW w:w="850" w:type="dxa"/>
          </w:tcPr>
          <w:p w:rsidR="00152838" w:rsidRPr="00AA575C" w:rsidRDefault="00152838" w:rsidP="001E099D">
            <w:pPr>
              <w:pStyle w:val="Norml"/>
              <w:ind w:firstLine="0"/>
              <w:jc w:val="center"/>
              <w:rPr>
                <w:sz w:val="20"/>
              </w:rPr>
            </w:pPr>
            <w:r w:rsidRPr="00AA575C">
              <w:rPr>
                <w:sz w:val="20"/>
              </w:rPr>
              <w:t>95 062</w:t>
            </w:r>
          </w:p>
        </w:tc>
        <w:tc>
          <w:tcPr>
            <w:tcW w:w="851" w:type="dxa"/>
          </w:tcPr>
          <w:p w:rsidR="00152838" w:rsidRPr="00AA575C" w:rsidRDefault="00152838" w:rsidP="001E099D">
            <w:pPr>
              <w:pStyle w:val="Norml"/>
              <w:ind w:firstLine="0"/>
              <w:jc w:val="center"/>
              <w:rPr>
                <w:sz w:val="18"/>
              </w:rPr>
            </w:pPr>
            <w:r w:rsidRPr="00AA575C">
              <w:rPr>
                <w:sz w:val="18"/>
              </w:rPr>
              <w:t>105 731</w:t>
            </w:r>
          </w:p>
        </w:tc>
        <w:tc>
          <w:tcPr>
            <w:tcW w:w="850" w:type="dxa"/>
          </w:tcPr>
          <w:p w:rsidR="00152838" w:rsidRPr="00AA575C" w:rsidRDefault="00152838" w:rsidP="001E099D">
            <w:pPr>
              <w:pStyle w:val="Norml"/>
              <w:ind w:firstLine="0"/>
              <w:jc w:val="center"/>
              <w:rPr>
                <w:sz w:val="18"/>
              </w:rPr>
            </w:pPr>
            <w:r w:rsidRPr="00AA575C">
              <w:rPr>
                <w:sz w:val="18"/>
              </w:rPr>
              <w:t>116 353</w:t>
            </w:r>
          </w:p>
        </w:tc>
        <w:tc>
          <w:tcPr>
            <w:tcW w:w="851" w:type="dxa"/>
          </w:tcPr>
          <w:p w:rsidR="00152838" w:rsidRPr="00AA575C" w:rsidRDefault="00152838" w:rsidP="001E099D">
            <w:pPr>
              <w:pStyle w:val="Norml"/>
              <w:ind w:firstLine="0"/>
              <w:jc w:val="center"/>
              <w:rPr>
                <w:sz w:val="20"/>
              </w:rPr>
            </w:pPr>
            <w:r w:rsidRPr="00AA575C">
              <w:rPr>
                <w:sz w:val="20"/>
              </w:rPr>
              <w:t>94 970</w:t>
            </w:r>
          </w:p>
        </w:tc>
        <w:tc>
          <w:tcPr>
            <w:tcW w:w="850" w:type="dxa"/>
          </w:tcPr>
          <w:p w:rsidR="00152838" w:rsidRPr="00AA575C" w:rsidRDefault="00152838" w:rsidP="001E099D">
            <w:pPr>
              <w:pStyle w:val="Norml"/>
              <w:ind w:firstLine="0"/>
              <w:jc w:val="center"/>
              <w:rPr>
                <w:sz w:val="20"/>
              </w:rPr>
            </w:pPr>
            <w:r w:rsidRPr="00AA575C">
              <w:rPr>
                <w:sz w:val="20"/>
              </w:rPr>
              <w:t>95 406</w:t>
            </w:r>
          </w:p>
        </w:tc>
        <w:tc>
          <w:tcPr>
            <w:tcW w:w="851" w:type="dxa"/>
          </w:tcPr>
          <w:p w:rsidR="00152838" w:rsidRPr="00AA575C" w:rsidRDefault="00152838" w:rsidP="001E099D">
            <w:pPr>
              <w:pStyle w:val="Norml"/>
              <w:ind w:firstLine="0"/>
              <w:jc w:val="center"/>
              <w:rPr>
                <w:sz w:val="18"/>
              </w:rPr>
            </w:pPr>
            <w:r w:rsidRPr="00AA575C">
              <w:rPr>
                <w:sz w:val="18"/>
              </w:rPr>
              <w:t>104 692</w:t>
            </w:r>
          </w:p>
        </w:tc>
        <w:tc>
          <w:tcPr>
            <w:tcW w:w="850" w:type="dxa"/>
          </w:tcPr>
          <w:p w:rsidR="00152838" w:rsidRPr="00AA575C" w:rsidRDefault="00152838" w:rsidP="001E099D">
            <w:pPr>
              <w:pStyle w:val="Norml"/>
              <w:ind w:firstLine="0"/>
              <w:jc w:val="center"/>
              <w:rPr>
                <w:sz w:val="18"/>
              </w:rPr>
            </w:pPr>
            <w:r w:rsidRPr="00AA575C">
              <w:rPr>
                <w:sz w:val="18"/>
              </w:rPr>
              <w:t>109 566</w:t>
            </w:r>
          </w:p>
        </w:tc>
        <w:tc>
          <w:tcPr>
            <w:tcW w:w="851" w:type="dxa"/>
          </w:tcPr>
          <w:p w:rsidR="00152838" w:rsidRPr="00AA575C" w:rsidRDefault="00152838" w:rsidP="001E099D">
            <w:pPr>
              <w:pStyle w:val="Norml"/>
              <w:ind w:firstLine="0"/>
              <w:jc w:val="center"/>
              <w:rPr>
                <w:sz w:val="18"/>
              </w:rPr>
            </w:pPr>
            <w:r w:rsidRPr="00AA575C">
              <w:rPr>
                <w:sz w:val="18"/>
              </w:rPr>
              <w:t>127 100</w:t>
            </w:r>
          </w:p>
        </w:tc>
      </w:tr>
      <w:tr w:rsidR="001E099D" w:rsidRPr="00AA575C" w:rsidTr="00AA575C">
        <w:trPr>
          <w:cnfStyle w:val="000000100000" w:firstRow="0" w:lastRow="0" w:firstColumn="0" w:lastColumn="0" w:oddVBand="0" w:evenVBand="0" w:oddHBand="1" w:evenHBand="0" w:firstRowFirstColumn="0" w:firstRowLastColumn="0" w:lastRowFirstColumn="0" w:lastRowLastColumn="0"/>
        </w:trPr>
        <w:tc>
          <w:tcPr>
            <w:tcW w:w="1560" w:type="dxa"/>
          </w:tcPr>
          <w:p w:rsidR="00152838" w:rsidRPr="00AA575C" w:rsidRDefault="00152838" w:rsidP="001E099D">
            <w:pPr>
              <w:pStyle w:val="Norml"/>
              <w:ind w:firstLine="0"/>
              <w:jc w:val="center"/>
              <w:rPr>
                <w:sz w:val="20"/>
              </w:rPr>
            </w:pPr>
            <w:r w:rsidRPr="00AA575C">
              <w:rPr>
                <w:sz w:val="20"/>
              </w:rPr>
              <w:t>Neštátny sektor</w:t>
            </w:r>
          </w:p>
        </w:tc>
        <w:tc>
          <w:tcPr>
            <w:tcW w:w="850" w:type="dxa"/>
          </w:tcPr>
          <w:p w:rsidR="00152838" w:rsidRPr="00AA575C" w:rsidRDefault="00152838" w:rsidP="001E099D">
            <w:pPr>
              <w:pStyle w:val="Norml"/>
              <w:ind w:firstLine="0"/>
              <w:jc w:val="center"/>
              <w:rPr>
                <w:sz w:val="20"/>
              </w:rPr>
            </w:pPr>
            <w:r w:rsidRPr="00AA575C">
              <w:rPr>
                <w:sz w:val="20"/>
              </w:rPr>
              <w:t>97 392</w:t>
            </w:r>
          </w:p>
        </w:tc>
        <w:tc>
          <w:tcPr>
            <w:tcW w:w="850" w:type="dxa"/>
          </w:tcPr>
          <w:p w:rsidR="00152838" w:rsidRPr="00AA575C" w:rsidRDefault="00152838" w:rsidP="001E099D">
            <w:pPr>
              <w:pStyle w:val="Norml"/>
              <w:ind w:firstLine="0"/>
              <w:jc w:val="center"/>
              <w:rPr>
                <w:sz w:val="20"/>
              </w:rPr>
            </w:pPr>
            <w:r w:rsidRPr="00AA575C">
              <w:rPr>
                <w:sz w:val="20"/>
              </w:rPr>
              <w:t>94 561</w:t>
            </w:r>
          </w:p>
        </w:tc>
        <w:tc>
          <w:tcPr>
            <w:tcW w:w="851" w:type="dxa"/>
          </w:tcPr>
          <w:p w:rsidR="00152838" w:rsidRPr="00AA575C" w:rsidRDefault="00152838" w:rsidP="001E099D">
            <w:pPr>
              <w:pStyle w:val="Norml"/>
              <w:ind w:firstLine="0"/>
              <w:jc w:val="center"/>
              <w:rPr>
                <w:sz w:val="20"/>
              </w:rPr>
            </w:pPr>
            <w:r w:rsidRPr="00AA575C">
              <w:rPr>
                <w:sz w:val="20"/>
              </w:rPr>
              <w:t>98 735</w:t>
            </w:r>
          </w:p>
        </w:tc>
        <w:tc>
          <w:tcPr>
            <w:tcW w:w="850" w:type="dxa"/>
          </w:tcPr>
          <w:p w:rsidR="00152838" w:rsidRPr="00AA575C" w:rsidRDefault="00152838" w:rsidP="001E099D">
            <w:pPr>
              <w:pStyle w:val="Norml"/>
              <w:ind w:firstLine="0"/>
              <w:jc w:val="center"/>
              <w:rPr>
                <w:sz w:val="20"/>
              </w:rPr>
            </w:pPr>
            <w:r w:rsidRPr="00AA575C">
              <w:rPr>
                <w:sz w:val="20"/>
              </w:rPr>
              <w:t>99 997</w:t>
            </w:r>
          </w:p>
        </w:tc>
        <w:tc>
          <w:tcPr>
            <w:tcW w:w="851" w:type="dxa"/>
          </w:tcPr>
          <w:p w:rsidR="00152838" w:rsidRPr="00AA575C" w:rsidRDefault="00152838" w:rsidP="001E099D">
            <w:pPr>
              <w:pStyle w:val="Norml"/>
              <w:ind w:firstLine="0"/>
              <w:jc w:val="center"/>
              <w:rPr>
                <w:sz w:val="20"/>
              </w:rPr>
            </w:pPr>
            <w:r w:rsidRPr="00AA575C">
              <w:rPr>
                <w:sz w:val="18"/>
              </w:rPr>
              <w:t>100 964</w:t>
            </w:r>
          </w:p>
        </w:tc>
        <w:tc>
          <w:tcPr>
            <w:tcW w:w="850" w:type="dxa"/>
          </w:tcPr>
          <w:p w:rsidR="00152838" w:rsidRPr="00AA575C" w:rsidRDefault="00152838" w:rsidP="001E099D">
            <w:pPr>
              <w:pStyle w:val="Norml"/>
              <w:ind w:firstLine="0"/>
              <w:jc w:val="center"/>
              <w:rPr>
                <w:sz w:val="20"/>
              </w:rPr>
            </w:pPr>
            <w:r w:rsidRPr="00AA575C">
              <w:rPr>
                <w:sz w:val="20"/>
              </w:rPr>
              <w:t>85 735</w:t>
            </w:r>
          </w:p>
        </w:tc>
        <w:tc>
          <w:tcPr>
            <w:tcW w:w="851" w:type="dxa"/>
          </w:tcPr>
          <w:p w:rsidR="00152838" w:rsidRPr="00AA575C" w:rsidRDefault="00152838" w:rsidP="001E099D">
            <w:pPr>
              <w:pStyle w:val="Norml"/>
              <w:ind w:firstLine="0"/>
              <w:jc w:val="center"/>
              <w:rPr>
                <w:sz w:val="20"/>
              </w:rPr>
            </w:pPr>
            <w:r w:rsidRPr="00AA575C">
              <w:rPr>
                <w:sz w:val="20"/>
              </w:rPr>
              <w:t>33 763</w:t>
            </w:r>
          </w:p>
        </w:tc>
        <w:tc>
          <w:tcPr>
            <w:tcW w:w="850" w:type="dxa"/>
          </w:tcPr>
          <w:p w:rsidR="00152838" w:rsidRPr="00AA575C" w:rsidRDefault="00152838" w:rsidP="001E099D">
            <w:pPr>
              <w:pStyle w:val="Norml"/>
              <w:ind w:firstLine="0"/>
              <w:jc w:val="center"/>
              <w:rPr>
                <w:sz w:val="20"/>
              </w:rPr>
            </w:pPr>
            <w:r w:rsidRPr="00AA575C">
              <w:rPr>
                <w:sz w:val="20"/>
              </w:rPr>
              <w:t>96 680</w:t>
            </w:r>
          </w:p>
        </w:tc>
        <w:tc>
          <w:tcPr>
            <w:tcW w:w="851" w:type="dxa"/>
          </w:tcPr>
          <w:p w:rsidR="00152838" w:rsidRPr="00AA575C" w:rsidRDefault="00152838" w:rsidP="001E099D">
            <w:pPr>
              <w:pStyle w:val="Norml"/>
              <w:ind w:firstLine="0"/>
              <w:jc w:val="center"/>
              <w:rPr>
                <w:sz w:val="20"/>
              </w:rPr>
            </w:pPr>
            <w:r w:rsidRPr="00AA575C">
              <w:rPr>
                <w:sz w:val="18"/>
              </w:rPr>
              <w:t>108 269</w:t>
            </w:r>
          </w:p>
        </w:tc>
      </w:tr>
      <w:tr w:rsidR="001E099D" w:rsidRPr="00AA575C" w:rsidTr="00AA575C">
        <w:tc>
          <w:tcPr>
            <w:tcW w:w="1560" w:type="dxa"/>
          </w:tcPr>
          <w:p w:rsidR="00152838" w:rsidRPr="00AA575C" w:rsidRDefault="00152838" w:rsidP="001E099D">
            <w:pPr>
              <w:pStyle w:val="Norml"/>
              <w:ind w:firstLine="0"/>
              <w:jc w:val="center"/>
              <w:rPr>
                <w:sz w:val="18"/>
              </w:rPr>
            </w:pPr>
            <w:r w:rsidRPr="00AA575C">
              <w:rPr>
                <w:sz w:val="20"/>
              </w:rPr>
              <w:t>Spolu</w:t>
            </w:r>
          </w:p>
        </w:tc>
        <w:tc>
          <w:tcPr>
            <w:tcW w:w="850"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178 010</w:t>
            </w:r>
          </w:p>
        </w:tc>
        <w:tc>
          <w:tcPr>
            <w:tcW w:w="850"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189 623</w:t>
            </w:r>
          </w:p>
        </w:tc>
        <w:tc>
          <w:tcPr>
            <w:tcW w:w="851"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204 446</w:t>
            </w:r>
          </w:p>
        </w:tc>
        <w:tc>
          <w:tcPr>
            <w:tcW w:w="850"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216 350</w:t>
            </w:r>
          </w:p>
        </w:tc>
        <w:tc>
          <w:tcPr>
            <w:tcW w:w="851"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195 934</w:t>
            </w:r>
          </w:p>
        </w:tc>
        <w:tc>
          <w:tcPr>
            <w:tcW w:w="850"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180 141</w:t>
            </w:r>
          </w:p>
        </w:tc>
        <w:tc>
          <w:tcPr>
            <w:tcW w:w="851"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138 455</w:t>
            </w:r>
          </w:p>
        </w:tc>
        <w:tc>
          <w:tcPr>
            <w:tcW w:w="850"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206 246</w:t>
            </w:r>
          </w:p>
        </w:tc>
        <w:tc>
          <w:tcPr>
            <w:tcW w:w="851" w:type="dxa"/>
          </w:tcPr>
          <w:p w:rsidR="00152838" w:rsidRPr="00AA575C" w:rsidRDefault="00152838" w:rsidP="001E099D">
            <w:pPr>
              <w:jc w:val="center"/>
              <w:rPr>
                <w:rFonts w:ascii="Times New Roman" w:hAnsi="Times New Roman" w:cs="Times New Roman"/>
                <w:sz w:val="18"/>
                <w:szCs w:val="20"/>
              </w:rPr>
            </w:pPr>
            <w:r w:rsidRPr="00AA575C">
              <w:rPr>
                <w:rFonts w:ascii="Times New Roman" w:hAnsi="Times New Roman" w:cs="Times New Roman"/>
                <w:sz w:val="18"/>
                <w:szCs w:val="20"/>
              </w:rPr>
              <w:t>235 369</w:t>
            </w:r>
          </w:p>
        </w:tc>
      </w:tr>
    </w:tbl>
    <w:p w:rsidR="001E099D" w:rsidRPr="00793B28" w:rsidRDefault="00152838" w:rsidP="001E099D">
      <w:pPr>
        <w:spacing w:after="0"/>
        <w:jc w:val="both"/>
        <w:rPr>
          <w:rFonts w:ascii="Times New Roman" w:hAnsi="Times New Roman" w:cs="Times New Roman"/>
          <w:i/>
          <w:sz w:val="20"/>
        </w:rPr>
      </w:pPr>
      <w:r w:rsidRPr="00793B28">
        <w:rPr>
          <w:rFonts w:ascii="Times New Roman" w:hAnsi="Times New Roman" w:cs="Times New Roman"/>
          <w:i/>
          <w:sz w:val="20"/>
        </w:rPr>
        <w:t>Prameň: NLC-</w:t>
      </w:r>
      <w:r w:rsidR="002623B6">
        <w:rPr>
          <w:rFonts w:ascii="Times New Roman" w:hAnsi="Times New Roman" w:cs="Times New Roman"/>
          <w:i/>
          <w:sz w:val="20"/>
        </w:rPr>
        <w:t>LVÚ Zvolen, 2008-2016</w:t>
      </w:r>
    </w:p>
    <w:p w:rsidR="00622C1F" w:rsidRPr="00AA575C" w:rsidRDefault="00622C1F" w:rsidP="001E099D">
      <w:pPr>
        <w:pStyle w:val="Zarkazkladnhotextu"/>
        <w:ind w:firstLine="0"/>
        <w:rPr>
          <w:color w:val="000000"/>
          <w:sz w:val="16"/>
          <w:shd w:val="clear" w:color="auto" w:fill="FFFFFF"/>
        </w:rPr>
      </w:pPr>
    </w:p>
    <w:p w:rsidR="00622C1F" w:rsidRPr="00902872" w:rsidRDefault="00622C1F" w:rsidP="00433A8F">
      <w:pPr>
        <w:pStyle w:val="Zarkazkladnhotextu"/>
        <w:ind w:firstLine="0"/>
        <w:rPr>
          <w:szCs w:val="20"/>
          <w:shd w:val="clear" w:color="auto" w:fill="FFFFFF"/>
        </w:rPr>
      </w:pPr>
      <w:r w:rsidRPr="00902872">
        <w:rPr>
          <w:szCs w:val="20"/>
          <w:shd w:val="clear" w:color="auto" w:fill="FFFFFF"/>
        </w:rPr>
        <w:t>Tabuľka 4.2</w:t>
      </w:r>
      <w:r w:rsidR="00433A8F" w:rsidRPr="00902872">
        <w:rPr>
          <w:szCs w:val="20"/>
          <w:shd w:val="clear" w:color="auto" w:fill="FFFFFF"/>
        </w:rPr>
        <w:t>-</w:t>
      </w:r>
      <w:r w:rsidR="002623B6">
        <w:rPr>
          <w:szCs w:val="20"/>
          <w:shd w:val="clear" w:color="auto" w:fill="FFFFFF"/>
        </w:rPr>
        <w:t>4 Počet</w:t>
      </w:r>
      <w:r w:rsidRPr="00902872">
        <w:rPr>
          <w:szCs w:val="20"/>
          <w:shd w:val="clear" w:color="auto" w:fill="FFFFFF"/>
        </w:rPr>
        <w:t xml:space="preserve"> škôlok a prevádzkových zariadení</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9"/>
        <w:gridCol w:w="1212"/>
        <w:gridCol w:w="821"/>
        <w:gridCol w:w="1017"/>
        <w:gridCol w:w="1016"/>
        <w:gridCol w:w="1017"/>
        <w:gridCol w:w="841"/>
        <w:gridCol w:w="850"/>
        <w:gridCol w:w="709"/>
        <w:gridCol w:w="992"/>
      </w:tblGrid>
      <w:tr w:rsidR="006F1FB5" w:rsidRPr="00AA575C" w:rsidTr="00AA575C">
        <w:trPr>
          <w:cnfStyle w:val="000000100000" w:firstRow="0" w:lastRow="0" w:firstColumn="0" w:lastColumn="0" w:oddVBand="0" w:evenVBand="0" w:oddHBand="1" w:evenHBand="0" w:firstRowFirstColumn="0" w:firstRowLastColumn="0" w:lastRowFirstColumn="0" w:lastRowLastColumn="0"/>
        </w:trPr>
        <w:tc>
          <w:tcPr>
            <w:tcW w:w="739"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Druh</w:t>
            </w:r>
          </w:p>
        </w:tc>
        <w:tc>
          <w:tcPr>
            <w:tcW w:w="1212"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Škôlkarské stredisko</w:t>
            </w:r>
          </w:p>
        </w:tc>
        <w:tc>
          <w:tcPr>
            <w:tcW w:w="821"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Škôlka</w:t>
            </w:r>
          </w:p>
        </w:tc>
        <w:tc>
          <w:tcPr>
            <w:tcW w:w="1017"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Hlavová škôlka</w:t>
            </w:r>
          </w:p>
        </w:tc>
        <w:tc>
          <w:tcPr>
            <w:tcW w:w="1016"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Klimatiz</w:t>
            </w:r>
            <w:r w:rsidR="00433A8F" w:rsidRPr="00AA575C">
              <w:rPr>
                <w:sz w:val="20"/>
                <w:szCs w:val="20"/>
                <w:shd w:val="clear" w:color="auto" w:fill="FFFFFF"/>
              </w:rPr>
              <w:t>ačný</w:t>
            </w:r>
            <w:r w:rsidRPr="00AA575C">
              <w:rPr>
                <w:sz w:val="20"/>
                <w:szCs w:val="20"/>
                <w:shd w:val="clear" w:color="auto" w:fill="FFFFFF"/>
              </w:rPr>
              <w:t xml:space="preserve"> sklad</w:t>
            </w:r>
          </w:p>
        </w:tc>
        <w:tc>
          <w:tcPr>
            <w:tcW w:w="1017"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Manipul</w:t>
            </w:r>
            <w:r w:rsidR="00433A8F" w:rsidRPr="00AA575C">
              <w:rPr>
                <w:sz w:val="20"/>
                <w:szCs w:val="20"/>
                <w:shd w:val="clear" w:color="auto" w:fill="FFFFFF"/>
              </w:rPr>
              <w:t>ačná</w:t>
            </w:r>
            <w:r w:rsidRPr="00AA575C">
              <w:rPr>
                <w:sz w:val="20"/>
                <w:szCs w:val="20"/>
                <w:shd w:val="clear" w:color="auto" w:fill="FFFFFF"/>
              </w:rPr>
              <w:t xml:space="preserve"> hala</w:t>
            </w:r>
          </w:p>
        </w:tc>
        <w:tc>
          <w:tcPr>
            <w:tcW w:w="841"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Snežná jama</w:t>
            </w:r>
          </w:p>
        </w:tc>
        <w:tc>
          <w:tcPr>
            <w:tcW w:w="850"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Skleník</w:t>
            </w:r>
          </w:p>
        </w:tc>
        <w:tc>
          <w:tcPr>
            <w:tcW w:w="709"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PEK</w:t>
            </w:r>
          </w:p>
        </w:tc>
        <w:tc>
          <w:tcPr>
            <w:tcW w:w="992"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Mraz</w:t>
            </w:r>
            <w:r w:rsidR="0051707E" w:rsidRPr="00AA575C">
              <w:rPr>
                <w:sz w:val="20"/>
                <w:szCs w:val="20"/>
                <w:shd w:val="clear" w:color="auto" w:fill="FFFFFF"/>
              </w:rPr>
              <w:t>iaci</w:t>
            </w:r>
            <w:r w:rsidRPr="00AA575C">
              <w:rPr>
                <w:sz w:val="20"/>
                <w:szCs w:val="20"/>
                <w:shd w:val="clear" w:color="auto" w:fill="FFFFFF"/>
              </w:rPr>
              <w:t xml:space="preserve"> box</w:t>
            </w:r>
          </w:p>
        </w:tc>
      </w:tr>
      <w:tr w:rsidR="0051707E" w:rsidRPr="00AA575C" w:rsidTr="00AA575C">
        <w:tc>
          <w:tcPr>
            <w:tcW w:w="739"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Počet</w:t>
            </w:r>
          </w:p>
        </w:tc>
        <w:tc>
          <w:tcPr>
            <w:tcW w:w="1212"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11</w:t>
            </w:r>
          </w:p>
        </w:tc>
        <w:tc>
          <w:tcPr>
            <w:tcW w:w="821"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259</w:t>
            </w:r>
          </w:p>
        </w:tc>
        <w:tc>
          <w:tcPr>
            <w:tcW w:w="1017"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2</w:t>
            </w:r>
          </w:p>
        </w:tc>
        <w:tc>
          <w:tcPr>
            <w:tcW w:w="1016"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40</w:t>
            </w:r>
          </w:p>
        </w:tc>
        <w:tc>
          <w:tcPr>
            <w:tcW w:w="1017"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2</w:t>
            </w:r>
          </w:p>
        </w:tc>
        <w:tc>
          <w:tcPr>
            <w:tcW w:w="841"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168</w:t>
            </w:r>
          </w:p>
        </w:tc>
        <w:tc>
          <w:tcPr>
            <w:tcW w:w="850"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2</w:t>
            </w:r>
          </w:p>
        </w:tc>
        <w:tc>
          <w:tcPr>
            <w:tcW w:w="709"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4</w:t>
            </w:r>
          </w:p>
        </w:tc>
        <w:tc>
          <w:tcPr>
            <w:tcW w:w="992" w:type="dxa"/>
          </w:tcPr>
          <w:p w:rsidR="00622C1F" w:rsidRPr="00AA575C" w:rsidRDefault="00622C1F" w:rsidP="0051707E">
            <w:pPr>
              <w:pStyle w:val="Zarkazkladnhotextu"/>
              <w:ind w:firstLine="0"/>
              <w:jc w:val="center"/>
              <w:rPr>
                <w:sz w:val="20"/>
                <w:szCs w:val="20"/>
                <w:shd w:val="clear" w:color="auto" w:fill="FFFFFF"/>
              </w:rPr>
            </w:pPr>
            <w:r w:rsidRPr="00AA575C">
              <w:rPr>
                <w:sz w:val="20"/>
                <w:szCs w:val="20"/>
                <w:shd w:val="clear" w:color="auto" w:fill="FFFFFF"/>
              </w:rPr>
              <w:t>1</w:t>
            </w:r>
          </w:p>
        </w:tc>
      </w:tr>
    </w:tbl>
    <w:p w:rsidR="00AA575C" w:rsidRDefault="00622C1F" w:rsidP="0051707E">
      <w:pPr>
        <w:spacing w:after="0"/>
        <w:jc w:val="both"/>
        <w:rPr>
          <w:rFonts w:ascii="Times New Roman" w:hAnsi="Times New Roman" w:cs="Times New Roman"/>
          <w:i/>
          <w:sz w:val="20"/>
        </w:rPr>
      </w:pPr>
      <w:r w:rsidRPr="00793B28">
        <w:rPr>
          <w:rFonts w:ascii="Times New Roman" w:hAnsi="Times New Roman" w:cs="Times New Roman"/>
          <w:i/>
          <w:sz w:val="20"/>
        </w:rPr>
        <w:t xml:space="preserve">Prameň: </w:t>
      </w:r>
      <w:r w:rsidR="0051707E" w:rsidRPr="00793B28">
        <w:rPr>
          <w:rFonts w:ascii="Times New Roman" w:hAnsi="Times New Roman" w:cs="Times New Roman"/>
          <w:i/>
          <w:sz w:val="20"/>
        </w:rPr>
        <w:t>NLC-</w:t>
      </w:r>
      <w:r w:rsidRPr="00793B28">
        <w:rPr>
          <w:rFonts w:ascii="Times New Roman" w:hAnsi="Times New Roman" w:cs="Times New Roman"/>
          <w:i/>
          <w:sz w:val="20"/>
        </w:rPr>
        <w:t xml:space="preserve">LVÚ </w:t>
      </w:r>
      <w:r w:rsidR="0051707E" w:rsidRPr="00793B28">
        <w:rPr>
          <w:rFonts w:ascii="Times New Roman" w:hAnsi="Times New Roman" w:cs="Times New Roman"/>
          <w:i/>
          <w:sz w:val="20"/>
        </w:rPr>
        <w:t>Zvolen; Stav: k 31.</w:t>
      </w:r>
      <w:r w:rsidR="002623B6">
        <w:rPr>
          <w:rFonts w:ascii="Times New Roman" w:hAnsi="Times New Roman" w:cs="Times New Roman"/>
          <w:i/>
          <w:sz w:val="20"/>
        </w:rPr>
        <w:t xml:space="preserve"> </w:t>
      </w:r>
      <w:r w:rsidR="0051707E" w:rsidRPr="00793B28">
        <w:rPr>
          <w:rFonts w:ascii="Times New Roman" w:hAnsi="Times New Roman" w:cs="Times New Roman"/>
          <w:i/>
          <w:sz w:val="20"/>
        </w:rPr>
        <w:t>12.</w:t>
      </w:r>
      <w:r w:rsidR="002623B6">
        <w:rPr>
          <w:rFonts w:ascii="Times New Roman" w:hAnsi="Times New Roman" w:cs="Times New Roman"/>
          <w:i/>
          <w:sz w:val="20"/>
        </w:rPr>
        <w:t xml:space="preserve"> </w:t>
      </w:r>
      <w:r w:rsidR="0051707E" w:rsidRPr="00793B28">
        <w:rPr>
          <w:rFonts w:ascii="Times New Roman" w:hAnsi="Times New Roman" w:cs="Times New Roman"/>
          <w:i/>
          <w:sz w:val="20"/>
        </w:rPr>
        <w:t>2015</w:t>
      </w:r>
      <w:r w:rsidR="006F1FB5">
        <w:rPr>
          <w:rFonts w:ascii="Times New Roman" w:hAnsi="Times New Roman" w:cs="Times New Roman"/>
          <w:i/>
          <w:sz w:val="20"/>
        </w:rPr>
        <w:t>. Vysvetlivka: PEK – polyetylénové kryty</w:t>
      </w:r>
    </w:p>
    <w:p w:rsidR="00FE457D" w:rsidRDefault="00FE457D" w:rsidP="0051707E">
      <w:pPr>
        <w:spacing w:after="0"/>
        <w:jc w:val="both"/>
        <w:rPr>
          <w:rFonts w:ascii="Times New Roman" w:hAnsi="Times New Roman" w:cs="Times New Roman"/>
          <w:i/>
          <w:sz w:val="20"/>
        </w:rPr>
      </w:pPr>
    </w:p>
    <w:p w:rsidR="00D30F09" w:rsidRDefault="00D30F09" w:rsidP="00AA575C">
      <w:pPr>
        <w:spacing w:after="0"/>
        <w:ind w:left="862" w:hanging="862"/>
        <w:rPr>
          <w:rFonts w:ascii="Times New Roman" w:hAnsi="Times New Roman" w:cs="Times New Roman"/>
          <w:b/>
          <w:bCs/>
          <w:sz w:val="24"/>
        </w:rPr>
      </w:pPr>
      <w:r w:rsidRPr="00AA575C">
        <w:rPr>
          <w:rFonts w:ascii="Times New Roman" w:hAnsi="Times New Roman" w:cs="Times New Roman"/>
          <w:b/>
          <w:bCs/>
          <w:sz w:val="24"/>
        </w:rPr>
        <w:t>4.3. Pestovanie lesov</w:t>
      </w:r>
    </w:p>
    <w:p w:rsidR="00AA575C" w:rsidRPr="00AA575C" w:rsidRDefault="00AA575C" w:rsidP="00AA575C">
      <w:pPr>
        <w:spacing w:after="0"/>
        <w:ind w:left="862" w:hanging="862"/>
        <w:rPr>
          <w:rFonts w:ascii="Times New Roman" w:hAnsi="Times New Roman" w:cs="Times New Roman"/>
          <w:b/>
          <w:bCs/>
          <w:sz w:val="24"/>
        </w:rPr>
      </w:pPr>
    </w:p>
    <w:p w:rsidR="00D30F09" w:rsidRPr="00B55058" w:rsidRDefault="00D30F09" w:rsidP="00D30F09">
      <w:pPr>
        <w:spacing w:after="0"/>
        <w:rPr>
          <w:rFonts w:ascii="Times New Roman" w:hAnsi="Times New Roman" w:cs="Times New Roman"/>
          <w:sz w:val="24"/>
          <w:szCs w:val="20"/>
        </w:rPr>
      </w:pPr>
      <w:r w:rsidRPr="00B55058">
        <w:rPr>
          <w:rFonts w:ascii="Times New Roman" w:hAnsi="Times New Roman" w:cs="Times New Roman"/>
          <w:sz w:val="24"/>
          <w:szCs w:val="20"/>
        </w:rPr>
        <w:t>Tabuľ</w:t>
      </w:r>
      <w:r w:rsidR="00AF3C29">
        <w:rPr>
          <w:rFonts w:ascii="Times New Roman" w:hAnsi="Times New Roman" w:cs="Times New Roman"/>
          <w:sz w:val="24"/>
          <w:szCs w:val="20"/>
        </w:rPr>
        <w:t>ka 4.3-1 Obnova lesa</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99"/>
        <w:gridCol w:w="1310"/>
        <w:gridCol w:w="1311"/>
        <w:gridCol w:w="1311"/>
        <w:gridCol w:w="1311"/>
        <w:gridCol w:w="1730"/>
      </w:tblGrid>
      <w:tr w:rsidR="00D30F09" w:rsidRPr="00D30F09" w:rsidTr="00AA575C">
        <w:trPr>
          <w:cnfStyle w:val="000000100000" w:firstRow="0" w:lastRow="0" w:firstColumn="0" w:lastColumn="0" w:oddVBand="0" w:evenVBand="0" w:oddHBand="1" w:evenHBand="0" w:firstRowFirstColumn="0" w:firstRowLastColumn="0" w:lastRowFirstColumn="0" w:lastRowLastColumn="0"/>
        </w:trPr>
        <w:tc>
          <w:tcPr>
            <w:tcW w:w="2099" w:type="dxa"/>
            <w:vMerge w:val="restart"/>
            <w:vAlign w:val="center"/>
          </w:tcPr>
          <w:p w:rsidR="00D30F09" w:rsidRPr="00D30F09" w:rsidRDefault="00B55058" w:rsidP="00B55058">
            <w:pPr>
              <w:tabs>
                <w:tab w:val="left" w:pos="1080"/>
              </w:tabs>
              <w:jc w:val="center"/>
              <w:rPr>
                <w:rFonts w:ascii="Times New Roman" w:hAnsi="Times New Roman" w:cs="Times New Roman"/>
              </w:rPr>
            </w:pPr>
            <w:r>
              <w:rPr>
                <w:rFonts w:ascii="Times New Roman" w:hAnsi="Times New Roman" w:cs="Times New Roman"/>
              </w:rPr>
              <w:t>Obhospodarovanie lesa</w:t>
            </w:r>
          </w:p>
        </w:tc>
        <w:tc>
          <w:tcPr>
            <w:tcW w:w="6973" w:type="dxa"/>
            <w:gridSpan w:val="5"/>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Obnova lesa, výmera (ha / %)</w:t>
            </w:r>
          </w:p>
        </w:tc>
      </w:tr>
      <w:tr w:rsidR="00D30F09" w:rsidRPr="00D30F09" w:rsidTr="00AA575C">
        <w:tc>
          <w:tcPr>
            <w:tcW w:w="2099" w:type="dxa"/>
            <w:vMerge/>
            <w:vAlign w:val="center"/>
          </w:tcPr>
          <w:p w:rsidR="00D30F09" w:rsidRPr="00D30F09" w:rsidRDefault="00D30F09" w:rsidP="00B55058">
            <w:pPr>
              <w:tabs>
                <w:tab w:val="left" w:pos="1080"/>
              </w:tabs>
              <w:jc w:val="center"/>
              <w:rPr>
                <w:rFonts w:ascii="Times New Roman" w:hAnsi="Times New Roman" w:cs="Times New Roman"/>
              </w:rPr>
            </w:pPr>
          </w:p>
        </w:tc>
        <w:tc>
          <w:tcPr>
            <w:tcW w:w="2621" w:type="dxa"/>
            <w:gridSpan w:val="2"/>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prirodzená</w:t>
            </w:r>
          </w:p>
        </w:tc>
        <w:tc>
          <w:tcPr>
            <w:tcW w:w="2622" w:type="dxa"/>
            <w:gridSpan w:val="2"/>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umelá</w:t>
            </w:r>
          </w:p>
        </w:tc>
        <w:tc>
          <w:tcPr>
            <w:tcW w:w="1730" w:type="dxa"/>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Celkom</w:t>
            </w:r>
          </w:p>
        </w:tc>
      </w:tr>
      <w:tr w:rsidR="00D30F09" w:rsidRPr="00D30F09" w:rsidTr="00AA575C">
        <w:trPr>
          <w:cnfStyle w:val="000000100000" w:firstRow="0" w:lastRow="0" w:firstColumn="0" w:lastColumn="0" w:oddVBand="0" w:evenVBand="0" w:oddHBand="1" w:evenHBand="0" w:firstRowFirstColumn="0" w:firstRowLastColumn="0" w:lastRowFirstColumn="0" w:lastRowLastColumn="0"/>
        </w:trPr>
        <w:tc>
          <w:tcPr>
            <w:tcW w:w="2099" w:type="dxa"/>
            <w:vMerge/>
            <w:vAlign w:val="center"/>
          </w:tcPr>
          <w:p w:rsidR="00D30F09" w:rsidRPr="00D30F09" w:rsidRDefault="00D30F09" w:rsidP="00B55058">
            <w:pPr>
              <w:tabs>
                <w:tab w:val="left" w:pos="1080"/>
              </w:tabs>
              <w:jc w:val="center"/>
              <w:rPr>
                <w:rFonts w:ascii="Times New Roman" w:hAnsi="Times New Roman" w:cs="Times New Roman"/>
              </w:rPr>
            </w:pPr>
          </w:p>
        </w:tc>
        <w:tc>
          <w:tcPr>
            <w:tcW w:w="1310" w:type="dxa"/>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ha</w:t>
            </w:r>
          </w:p>
        </w:tc>
        <w:tc>
          <w:tcPr>
            <w:tcW w:w="1311" w:type="dxa"/>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w:t>
            </w:r>
          </w:p>
        </w:tc>
        <w:tc>
          <w:tcPr>
            <w:tcW w:w="1311" w:type="dxa"/>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ha</w:t>
            </w:r>
          </w:p>
        </w:tc>
        <w:tc>
          <w:tcPr>
            <w:tcW w:w="1311" w:type="dxa"/>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w:t>
            </w:r>
          </w:p>
        </w:tc>
        <w:tc>
          <w:tcPr>
            <w:tcW w:w="1730" w:type="dxa"/>
            <w:vAlign w:val="center"/>
          </w:tcPr>
          <w:p w:rsidR="00D30F09" w:rsidRPr="00D30F09" w:rsidRDefault="00D30F09" w:rsidP="00B55058">
            <w:pPr>
              <w:tabs>
                <w:tab w:val="left" w:pos="1080"/>
              </w:tabs>
              <w:jc w:val="center"/>
              <w:rPr>
                <w:rFonts w:ascii="Times New Roman" w:hAnsi="Times New Roman" w:cs="Times New Roman"/>
              </w:rPr>
            </w:pPr>
            <w:r w:rsidRPr="00D30F09">
              <w:rPr>
                <w:rFonts w:ascii="Times New Roman" w:hAnsi="Times New Roman" w:cs="Times New Roman"/>
              </w:rPr>
              <w:t>ha</w:t>
            </w:r>
          </w:p>
        </w:tc>
      </w:tr>
      <w:tr w:rsidR="00D30F09" w:rsidRPr="00D30F09" w:rsidTr="00AA575C">
        <w:tc>
          <w:tcPr>
            <w:tcW w:w="2099" w:type="dxa"/>
          </w:tcPr>
          <w:p w:rsidR="00D30F09" w:rsidRPr="00D30F09" w:rsidRDefault="00D30F09" w:rsidP="00862B2F">
            <w:pPr>
              <w:tabs>
                <w:tab w:val="left" w:pos="1080"/>
              </w:tabs>
              <w:ind w:left="176"/>
              <w:rPr>
                <w:rFonts w:ascii="Times New Roman" w:hAnsi="Times New Roman" w:cs="Times New Roman"/>
              </w:rPr>
            </w:pPr>
            <w:r w:rsidRPr="00D30F09">
              <w:rPr>
                <w:rFonts w:ascii="Times New Roman" w:hAnsi="Times New Roman" w:cs="Times New Roman"/>
              </w:rPr>
              <w:t xml:space="preserve">Štátne </w:t>
            </w:r>
          </w:p>
        </w:tc>
        <w:tc>
          <w:tcPr>
            <w:tcW w:w="1310"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3 152</w:t>
            </w:r>
          </w:p>
        </w:tc>
        <w:tc>
          <w:tcPr>
            <w:tcW w:w="1311"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40,1</w:t>
            </w:r>
          </w:p>
        </w:tc>
        <w:tc>
          <w:tcPr>
            <w:tcW w:w="1311"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4 716</w:t>
            </w:r>
          </w:p>
        </w:tc>
        <w:tc>
          <w:tcPr>
            <w:tcW w:w="1311"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59,9</w:t>
            </w:r>
          </w:p>
        </w:tc>
        <w:tc>
          <w:tcPr>
            <w:tcW w:w="1730" w:type="dxa"/>
          </w:tcPr>
          <w:p w:rsidR="00D30F09" w:rsidRPr="00D30F09" w:rsidRDefault="00862B2F" w:rsidP="00862B2F">
            <w:pPr>
              <w:ind w:right="175"/>
              <w:jc w:val="right"/>
              <w:rPr>
                <w:rFonts w:ascii="Times New Roman" w:hAnsi="Times New Roman" w:cs="Times New Roman"/>
              </w:rPr>
            </w:pPr>
            <w:r>
              <w:rPr>
                <w:rFonts w:ascii="Times New Roman" w:hAnsi="Times New Roman" w:cs="Times New Roman"/>
              </w:rPr>
              <w:t>7 868</w:t>
            </w:r>
          </w:p>
        </w:tc>
      </w:tr>
      <w:tr w:rsidR="00D30F09" w:rsidRPr="00D30F09" w:rsidTr="00AA575C">
        <w:trPr>
          <w:cnfStyle w:val="000000100000" w:firstRow="0" w:lastRow="0" w:firstColumn="0" w:lastColumn="0" w:oddVBand="0" w:evenVBand="0" w:oddHBand="1" w:evenHBand="0" w:firstRowFirstColumn="0" w:firstRowLastColumn="0" w:lastRowFirstColumn="0" w:lastRowLastColumn="0"/>
        </w:trPr>
        <w:tc>
          <w:tcPr>
            <w:tcW w:w="2099" w:type="dxa"/>
          </w:tcPr>
          <w:p w:rsidR="00D30F09" w:rsidRPr="00D30F09" w:rsidRDefault="00D30F09" w:rsidP="00862B2F">
            <w:pPr>
              <w:tabs>
                <w:tab w:val="left" w:pos="1080"/>
              </w:tabs>
              <w:ind w:left="176"/>
              <w:rPr>
                <w:rFonts w:ascii="Times New Roman" w:hAnsi="Times New Roman" w:cs="Times New Roman"/>
              </w:rPr>
            </w:pPr>
            <w:r w:rsidRPr="00D30F09">
              <w:rPr>
                <w:rFonts w:ascii="Times New Roman" w:hAnsi="Times New Roman" w:cs="Times New Roman"/>
              </w:rPr>
              <w:t>Neštátne</w:t>
            </w:r>
          </w:p>
        </w:tc>
        <w:tc>
          <w:tcPr>
            <w:tcW w:w="1310"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2 492</w:t>
            </w:r>
          </w:p>
        </w:tc>
        <w:tc>
          <w:tcPr>
            <w:tcW w:w="1311"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31,0</w:t>
            </w:r>
          </w:p>
        </w:tc>
        <w:tc>
          <w:tcPr>
            <w:tcW w:w="1311"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5 541</w:t>
            </w:r>
          </w:p>
        </w:tc>
        <w:tc>
          <w:tcPr>
            <w:tcW w:w="1311"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69,0</w:t>
            </w:r>
          </w:p>
        </w:tc>
        <w:tc>
          <w:tcPr>
            <w:tcW w:w="1730" w:type="dxa"/>
          </w:tcPr>
          <w:p w:rsidR="00D30F09" w:rsidRPr="00D30F09" w:rsidRDefault="00862B2F" w:rsidP="00862B2F">
            <w:pPr>
              <w:ind w:right="175"/>
              <w:jc w:val="right"/>
              <w:rPr>
                <w:rFonts w:ascii="Times New Roman" w:hAnsi="Times New Roman" w:cs="Times New Roman"/>
              </w:rPr>
            </w:pPr>
            <w:r>
              <w:rPr>
                <w:rFonts w:ascii="Times New Roman" w:hAnsi="Times New Roman" w:cs="Times New Roman"/>
              </w:rPr>
              <w:t>8 033</w:t>
            </w:r>
          </w:p>
        </w:tc>
      </w:tr>
      <w:tr w:rsidR="00D30F09" w:rsidRPr="00D30F09" w:rsidTr="00AA575C">
        <w:tc>
          <w:tcPr>
            <w:tcW w:w="2099" w:type="dxa"/>
          </w:tcPr>
          <w:p w:rsidR="00D30F09" w:rsidRPr="00D30F09" w:rsidRDefault="00D30F09" w:rsidP="00862B2F">
            <w:pPr>
              <w:tabs>
                <w:tab w:val="left" w:pos="1080"/>
              </w:tabs>
              <w:ind w:left="176"/>
              <w:rPr>
                <w:rFonts w:ascii="Times New Roman" w:hAnsi="Times New Roman" w:cs="Times New Roman"/>
              </w:rPr>
            </w:pPr>
            <w:r w:rsidRPr="00D30F09">
              <w:rPr>
                <w:rFonts w:ascii="Times New Roman" w:hAnsi="Times New Roman" w:cs="Times New Roman"/>
              </w:rPr>
              <w:t xml:space="preserve">Spolu </w:t>
            </w:r>
          </w:p>
        </w:tc>
        <w:tc>
          <w:tcPr>
            <w:tcW w:w="1310" w:type="dxa"/>
          </w:tcPr>
          <w:p w:rsidR="00D30F09" w:rsidRPr="00D30F09" w:rsidRDefault="0043520C" w:rsidP="00862B2F">
            <w:pPr>
              <w:ind w:right="29"/>
              <w:jc w:val="right"/>
              <w:rPr>
                <w:rFonts w:ascii="Times New Roman" w:hAnsi="Times New Roman" w:cs="Times New Roman"/>
              </w:rPr>
            </w:pPr>
            <w:r>
              <w:rPr>
                <w:rFonts w:ascii="Times New Roman" w:hAnsi="Times New Roman" w:cs="Times New Roman"/>
              </w:rPr>
              <w:t>5 644</w:t>
            </w:r>
          </w:p>
        </w:tc>
        <w:tc>
          <w:tcPr>
            <w:tcW w:w="1311"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35,5</w:t>
            </w:r>
          </w:p>
        </w:tc>
        <w:tc>
          <w:tcPr>
            <w:tcW w:w="1311" w:type="dxa"/>
          </w:tcPr>
          <w:p w:rsidR="00D30F09" w:rsidRPr="00D30F09" w:rsidRDefault="0043520C" w:rsidP="00862B2F">
            <w:pPr>
              <w:ind w:right="29"/>
              <w:jc w:val="right"/>
              <w:rPr>
                <w:rFonts w:ascii="Times New Roman" w:hAnsi="Times New Roman" w:cs="Times New Roman"/>
              </w:rPr>
            </w:pPr>
            <w:r>
              <w:rPr>
                <w:rFonts w:ascii="Times New Roman" w:hAnsi="Times New Roman" w:cs="Times New Roman"/>
              </w:rPr>
              <w:t>10 257</w:t>
            </w:r>
          </w:p>
        </w:tc>
        <w:tc>
          <w:tcPr>
            <w:tcW w:w="1311" w:type="dxa"/>
          </w:tcPr>
          <w:p w:rsidR="00D30F09" w:rsidRPr="00D30F09" w:rsidRDefault="00862B2F" w:rsidP="00862B2F">
            <w:pPr>
              <w:ind w:right="29"/>
              <w:jc w:val="right"/>
              <w:rPr>
                <w:rFonts w:ascii="Times New Roman" w:hAnsi="Times New Roman" w:cs="Times New Roman"/>
              </w:rPr>
            </w:pPr>
            <w:r>
              <w:rPr>
                <w:rFonts w:ascii="Times New Roman" w:hAnsi="Times New Roman" w:cs="Times New Roman"/>
              </w:rPr>
              <w:t>64,5</w:t>
            </w:r>
          </w:p>
        </w:tc>
        <w:tc>
          <w:tcPr>
            <w:tcW w:w="1730" w:type="dxa"/>
          </w:tcPr>
          <w:p w:rsidR="00D30F09" w:rsidRPr="00D30F09" w:rsidRDefault="00862B2F" w:rsidP="00862B2F">
            <w:pPr>
              <w:ind w:right="175"/>
              <w:jc w:val="right"/>
              <w:rPr>
                <w:rFonts w:ascii="Times New Roman" w:hAnsi="Times New Roman" w:cs="Times New Roman"/>
              </w:rPr>
            </w:pPr>
            <w:r>
              <w:rPr>
                <w:rFonts w:ascii="Times New Roman" w:hAnsi="Times New Roman" w:cs="Times New Roman"/>
              </w:rPr>
              <w:t>15 901</w:t>
            </w:r>
          </w:p>
        </w:tc>
      </w:tr>
    </w:tbl>
    <w:p w:rsidR="00D30F09" w:rsidRPr="00D30F09" w:rsidRDefault="00D30F09" w:rsidP="00D30F09">
      <w:pPr>
        <w:spacing w:after="0"/>
        <w:rPr>
          <w:rFonts w:ascii="Times New Roman" w:hAnsi="Times New Roman" w:cs="Times New Roman"/>
          <w:i/>
          <w:iCs/>
          <w:color w:val="000000"/>
          <w:sz w:val="20"/>
          <w:szCs w:val="20"/>
        </w:rPr>
      </w:pPr>
      <w:r w:rsidRPr="00D30F09">
        <w:rPr>
          <w:rFonts w:ascii="Times New Roman" w:hAnsi="Times New Roman" w:cs="Times New Roman"/>
          <w:i/>
          <w:iCs/>
          <w:color w:val="000000"/>
          <w:sz w:val="20"/>
          <w:szCs w:val="20"/>
        </w:rPr>
        <w:t>Prameň: NLC</w:t>
      </w:r>
      <w:r w:rsidR="002623B6">
        <w:rPr>
          <w:rFonts w:ascii="Times New Roman" w:hAnsi="Times New Roman" w:cs="Times New Roman"/>
          <w:i/>
          <w:iCs/>
          <w:color w:val="000000"/>
          <w:sz w:val="20"/>
          <w:szCs w:val="20"/>
        </w:rPr>
        <w:t>-ÚLZI Zvolen</w:t>
      </w:r>
      <w:r w:rsidRPr="00D30F09">
        <w:rPr>
          <w:rFonts w:ascii="Times New Roman" w:hAnsi="Times New Roman" w:cs="Times New Roman"/>
          <w:i/>
          <w:iCs/>
          <w:color w:val="000000"/>
          <w:sz w:val="20"/>
          <w:szCs w:val="20"/>
        </w:rPr>
        <w:t xml:space="preserve">; Súhrnné informácie o stave lesov SR, </w:t>
      </w:r>
      <w:r w:rsidR="002623B6">
        <w:rPr>
          <w:rFonts w:ascii="Times New Roman" w:hAnsi="Times New Roman" w:cs="Times New Roman"/>
          <w:i/>
          <w:iCs/>
          <w:color w:val="000000"/>
          <w:sz w:val="20"/>
          <w:szCs w:val="20"/>
        </w:rPr>
        <w:t xml:space="preserve">stav k 31. 12. </w:t>
      </w:r>
      <w:r w:rsidRPr="00D30F09">
        <w:rPr>
          <w:rFonts w:ascii="Times New Roman" w:hAnsi="Times New Roman" w:cs="Times New Roman"/>
          <w:i/>
          <w:iCs/>
          <w:color w:val="000000"/>
          <w:sz w:val="20"/>
          <w:szCs w:val="20"/>
        </w:rPr>
        <w:t>2015</w:t>
      </w:r>
    </w:p>
    <w:p w:rsidR="00862B2F" w:rsidRPr="00D30F09" w:rsidRDefault="00862B2F" w:rsidP="00392FCF">
      <w:pPr>
        <w:rPr>
          <w:rFonts w:ascii="Times New Roman" w:hAnsi="Times New Roman" w:cs="Times New Roman"/>
          <w:color w:val="FF0000"/>
        </w:rPr>
      </w:pPr>
      <w:r>
        <w:rPr>
          <w:noProof/>
          <w:lang w:eastAsia="sk-SK"/>
        </w:rPr>
        <w:drawing>
          <wp:inline distT="0" distB="0" distL="0" distR="0" wp14:anchorId="119EEF1A" wp14:editId="63B951C4">
            <wp:extent cx="5402688" cy="2743200"/>
            <wp:effectExtent l="0" t="0" r="762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23B6" w:rsidRPr="002623B6" w:rsidRDefault="00D30F09" w:rsidP="002623B6">
      <w:pPr>
        <w:spacing w:after="0"/>
        <w:ind w:left="284" w:hanging="284"/>
        <w:rPr>
          <w:rFonts w:ascii="Times New Roman" w:hAnsi="Times New Roman" w:cs="Times New Roman"/>
          <w:i/>
          <w:iCs/>
          <w:sz w:val="20"/>
          <w:szCs w:val="16"/>
        </w:rPr>
      </w:pPr>
      <w:r w:rsidRPr="002623B6">
        <w:rPr>
          <w:rFonts w:ascii="Times New Roman" w:hAnsi="Times New Roman" w:cs="Times New Roman"/>
          <w:i/>
          <w:iCs/>
          <w:sz w:val="20"/>
          <w:szCs w:val="16"/>
        </w:rPr>
        <w:t>Prameň: NLC</w:t>
      </w:r>
      <w:r w:rsidR="002623B6">
        <w:rPr>
          <w:rFonts w:ascii="Times New Roman" w:hAnsi="Times New Roman" w:cs="Times New Roman"/>
          <w:i/>
          <w:iCs/>
          <w:sz w:val="20"/>
          <w:szCs w:val="16"/>
        </w:rPr>
        <w:t>-ÚLZI Zvolen</w:t>
      </w:r>
      <w:r w:rsidRPr="002623B6">
        <w:rPr>
          <w:rFonts w:ascii="Times New Roman" w:hAnsi="Times New Roman" w:cs="Times New Roman"/>
          <w:i/>
          <w:iCs/>
          <w:sz w:val="20"/>
          <w:szCs w:val="16"/>
        </w:rPr>
        <w:t xml:space="preserve">; Súhrnné informácie o stave lesov SR, </w:t>
      </w:r>
      <w:r w:rsidR="00AF3C29" w:rsidRPr="002623B6">
        <w:rPr>
          <w:rFonts w:ascii="Times New Roman" w:hAnsi="Times New Roman" w:cs="Times New Roman"/>
          <w:i/>
          <w:iCs/>
          <w:sz w:val="20"/>
          <w:szCs w:val="16"/>
        </w:rPr>
        <w:t>1996-</w:t>
      </w:r>
      <w:r w:rsidRPr="002623B6">
        <w:rPr>
          <w:rFonts w:ascii="Times New Roman" w:hAnsi="Times New Roman" w:cs="Times New Roman"/>
          <w:i/>
          <w:iCs/>
          <w:sz w:val="20"/>
          <w:szCs w:val="16"/>
        </w:rPr>
        <w:t>201</w:t>
      </w:r>
      <w:r w:rsidR="00AF3C29" w:rsidRPr="002623B6">
        <w:rPr>
          <w:rFonts w:ascii="Times New Roman" w:hAnsi="Times New Roman" w:cs="Times New Roman"/>
          <w:i/>
          <w:iCs/>
          <w:sz w:val="20"/>
          <w:szCs w:val="16"/>
        </w:rPr>
        <w:t>6</w:t>
      </w:r>
    </w:p>
    <w:p w:rsidR="00D30F09" w:rsidRDefault="00AF3C29" w:rsidP="00D30F09">
      <w:pPr>
        <w:spacing w:after="0"/>
        <w:rPr>
          <w:rFonts w:ascii="Times New Roman" w:hAnsi="Times New Roman" w:cs="Times New Roman"/>
          <w:sz w:val="24"/>
          <w:szCs w:val="20"/>
        </w:rPr>
      </w:pPr>
      <w:r>
        <w:rPr>
          <w:rFonts w:ascii="Times New Roman" w:hAnsi="Times New Roman" w:cs="Times New Roman"/>
          <w:sz w:val="24"/>
          <w:szCs w:val="20"/>
        </w:rPr>
        <w:t xml:space="preserve">Obrázok </w:t>
      </w:r>
      <w:r w:rsidR="00D30F09" w:rsidRPr="00AF3C29">
        <w:rPr>
          <w:rFonts w:ascii="Times New Roman" w:hAnsi="Times New Roman" w:cs="Times New Roman"/>
          <w:sz w:val="24"/>
          <w:szCs w:val="20"/>
        </w:rPr>
        <w:t>4.3-1</w:t>
      </w:r>
      <w:r>
        <w:rPr>
          <w:rFonts w:ascii="Times New Roman" w:hAnsi="Times New Roman" w:cs="Times New Roman"/>
          <w:sz w:val="24"/>
          <w:szCs w:val="20"/>
        </w:rPr>
        <w:t xml:space="preserve"> Vývoj obnovy lesa</w:t>
      </w:r>
    </w:p>
    <w:p w:rsidR="00036C4C" w:rsidRDefault="00036C4C" w:rsidP="00D30F09">
      <w:pPr>
        <w:spacing w:after="0"/>
        <w:ind w:left="284" w:hanging="284"/>
        <w:rPr>
          <w:rFonts w:ascii="Times New Roman" w:hAnsi="Times New Roman" w:cs="Times New Roman"/>
          <w:sz w:val="24"/>
        </w:rPr>
      </w:pPr>
    </w:p>
    <w:p w:rsidR="00D30F09" w:rsidRPr="00B55058" w:rsidRDefault="002623B6" w:rsidP="00D30F09">
      <w:pPr>
        <w:spacing w:after="0"/>
        <w:ind w:left="284" w:hanging="284"/>
        <w:rPr>
          <w:rFonts w:ascii="Times New Roman" w:hAnsi="Times New Roman" w:cs="Times New Roman"/>
          <w:sz w:val="24"/>
        </w:rPr>
      </w:pPr>
      <w:r>
        <w:rPr>
          <w:rFonts w:ascii="Times New Roman" w:hAnsi="Times New Roman" w:cs="Times New Roman"/>
          <w:sz w:val="24"/>
        </w:rPr>
        <w:t>Tabuľka 4.3-2 S</w:t>
      </w:r>
      <w:r w:rsidR="00D30F09" w:rsidRPr="00B55058">
        <w:rPr>
          <w:rFonts w:ascii="Times New Roman" w:hAnsi="Times New Roman" w:cs="Times New Roman"/>
          <w:sz w:val="24"/>
        </w:rPr>
        <w:t>tarostlivos</w:t>
      </w:r>
      <w:r>
        <w:rPr>
          <w:rFonts w:ascii="Times New Roman" w:hAnsi="Times New Roman" w:cs="Times New Roman"/>
          <w:sz w:val="24"/>
        </w:rPr>
        <w:t>ť</w:t>
      </w:r>
      <w:r w:rsidR="00D30F09" w:rsidRPr="00B55058">
        <w:rPr>
          <w:rFonts w:ascii="Times New Roman" w:hAnsi="Times New Roman" w:cs="Times New Roman"/>
          <w:sz w:val="24"/>
        </w:rPr>
        <w:t xml:space="preserve"> o mladé lesné porasty</w:t>
      </w:r>
    </w:p>
    <w:tbl>
      <w:tblPr>
        <w:tblStyle w:val="PlainTable4"/>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1701"/>
        <w:gridCol w:w="1701"/>
        <w:gridCol w:w="1368"/>
        <w:gridCol w:w="1368"/>
        <w:gridCol w:w="1368"/>
      </w:tblGrid>
      <w:tr w:rsidR="0092588C"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vMerge w:val="restart"/>
            <w:vAlign w:val="center"/>
          </w:tcPr>
          <w:p w:rsidR="0092588C" w:rsidRPr="00D30F09" w:rsidRDefault="0092588C" w:rsidP="0092588C">
            <w:pPr>
              <w:jc w:val="center"/>
              <w:rPr>
                <w:rFonts w:ascii="Times New Roman" w:hAnsi="Times New Roman" w:cs="Times New Roman"/>
              </w:rPr>
            </w:pPr>
            <w:proofErr w:type="spellStart"/>
            <w:r>
              <w:rPr>
                <w:rFonts w:ascii="Times New Roman" w:hAnsi="Times New Roman" w:cs="Times New Roman"/>
              </w:rPr>
              <w:t>Obhospodaro-vanie</w:t>
            </w:r>
            <w:proofErr w:type="spellEnd"/>
            <w:r>
              <w:rPr>
                <w:rFonts w:ascii="Times New Roman" w:hAnsi="Times New Roman" w:cs="Times New Roman"/>
              </w:rPr>
              <w:t xml:space="preserve"> lesa</w:t>
            </w:r>
          </w:p>
        </w:tc>
        <w:tc>
          <w:tcPr>
            <w:tcW w:w="3402" w:type="dxa"/>
            <w:gridSpan w:val="2"/>
            <w:vAlign w:val="center"/>
          </w:tcPr>
          <w:p w:rsidR="0092588C" w:rsidRPr="00D30F09" w:rsidRDefault="0092588C" w:rsidP="00B55058">
            <w:pPr>
              <w:jc w:val="center"/>
              <w:rPr>
                <w:rFonts w:ascii="Times New Roman" w:hAnsi="Times New Roman" w:cs="Times New Roman"/>
              </w:rPr>
            </w:pPr>
            <w:r w:rsidRPr="00D30F09">
              <w:rPr>
                <w:rFonts w:ascii="Times New Roman" w:hAnsi="Times New Roman" w:cs="Times New Roman"/>
              </w:rPr>
              <w:t>Ochrana mladých lesných porastov</w:t>
            </w:r>
          </w:p>
        </w:tc>
        <w:tc>
          <w:tcPr>
            <w:tcW w:w="1368" w:type="dxa"/>
            <w:vAlign w:val="center"/>
          </w:tcPr>
          <w:p w:rsidR="0092588C" w:rsidRPr="00D30F09" w:rsidRDefault="0092588C" w:rsidP="00B55058">
            <w:pPr>
              <w:jc w:val="center"/>
              <w:rPr>
                <w:rFonts w:ascii="Times New Roman" w:hAnsi="Times New Roman" w:cs="Times New Roman"/>
              </w:rPr>
            </w:pPr>
            <w:r w:rsidRPr="00D30F09">
              <w:rPr>
                <w:rFonts w:ascii="Times New Roman" w:hAnsi="Times New Roman" w:cs="Times New Roman"/>
              </w:rPr>
              <w:t>Oplocovanie</w:t>
            </w:r>
          </w:p>
        </w:tc>
        <w:tc>
          <w:tcPr>
            <w:tcW w:w="1368" w:type="dxa"/>
            <w:vAlign w:val="center"/>
          </w:tcPr>
          <w:p w:rsidR="0092588C" w:rsidRPr="00D30F09" w:rsidRDefault="0092588C" w:rsidP="0092588C">
            <w:pPr>
              <w:jc w:val="center"/>
              <w:rPr>
                <w:rFonts w:ascii="Times New Roman" w:hAnsi="Times New Roman" w:cs="Times New Roman"/>
              </w:rPr>
            </w:pPr>
            <w:proofErr w:type="spellStart"/>
            <w:r>
              <w:rPr>
                <w:rFonts w:ascii="Times New Roman" w:hAnsi="Times New Roman" w:cs="Times New Roman"/>
              </w:rPr>
              <w:t>Prečistky</w:t>
            </w:r>
            <w:proofErr w:type="spellEnd"/>
          </w:p>
        </w:tc>
        <w:tc>
          <w:tcPr>
            <w:tcW w:w="1368" w:type="dxa"/>
            <w:vAlign w:val="center"/>
          </w:tcPr>
          <w:p w:rsidR="0092588C" w:rsidRPr="00D30F09" w:rsidRDefault="00360D48" w:rsidP="0092588C">
            <w:pPr>
              <w:jc w:val="center"/>
              <w:rPr>
                <w:rFonts w:ascii="Times New Roman" w:hAnsi="Times New Roman" w:cs="Times New Roman"/>
              </w:rPr>
            </w:pPr>
            <w:r>
              <w:rPr>
                <w:rFonts w:ascii="Times New Roman" w:hAnsi="Times New Roman" w:cs="Times New Roman"/>
              </w:rPr>
              <w:t>Príprava na obnovu lesa</w:t>
            </w:r>
          </w:p>
        </w:tc>
      </w:tr>
      <w:tr w:rsidR="0092588C" w:rsidRPr="00D30F09" w:rsidTr="00AA575C">
        <w:tc>
          <w:tcPr>
            <w:tcW w:w="1701" w:type="dxa"/>
            <w:vMerge/>
            <w:vAlign w:val="center"/>
          </w:tcPr>
          <w:p w:rsidR="0092588C" w:rsidRPr="00D30F09" w:rsidRDefault="0092588C" w:rsidP="00B55058">
            <w:pPr>
              <w:jc w:val="center"/>
              <w:rPr>
                <w:rFonts w:ascii="Times New Roman" w:hAnsi="Times New Roman" w:cs="Times New Roman"/>
              </w:rPr>
            </w:pPr>
          </w:p>
        </w:tc>
        <w:tc>
          <w:tcPr>
            <w:tcW w:w="1701" w:type="dxa"/>
            <w:vAlign w:val="center"/>
          </w:tcPr>
          <w:p w:rsidR="0092588C" w:rsidRPr="00D30F09" w:rsidRDefault="0092588C" w:rsidP="00B55058">
            <w:pPr>
              <w:jc w:val="center"/>
              <w:rPr>
                <w:rFonts w:ascii="Times New Roman" w:hAnsi="Times New Roman" w:cs="Times New Roman"/>
              </w:rPr>
            </w:pPr>
            <w:r w:rsidRPr="00D30F09">
              <w:rPr>
                <w:rFonts w:ascii="Times New Roman" w:hAnsi="Times New Roman" w:cs="Times New Roman"/>
              </w:rPr>
              <w:t>Proti burine</w:t>
            </w:r>
            <w:r>
              <w:rPr>
                <w:rFonts w:ascii="Times New Roman" w:hAnsi="Times New Roman" w:cs="Times New Roman"/>
              </w:rPr>
              <w:t>, ha</w:t>
            </w:r>
          </w:p>
        </w:tc>
        <w:tc>
          <w:tcPr>
            <w:tcW w:w="1701" w:type="dxa"/>
            <w:vAlign w:val="center"/>
          </w:tcPr>
          <w:p w:rsidR="0092588C" w:rsidRPr="00D30F09" w:rsidRDefault="0092588C" w:rsidP="00B55058">
            <w:pPr>
              <w:jc w:val="center"/>
              <w:rPr>
                <w:rFonts w:ascii="Times New Roman" w:hAnsi="Times New Roman" w:cs="Times New Roman"/>
              </w:rPr>
            </w:pPr>
            <w:r w:rsidRPr="00D30F09">
              <w:rPr>
                <w:rFonts w:ascii="Times New Roman" w:hAnsi="Times New Roman" w:cs="Times New Roman"/>
              </w:rPr>
              <w:t>Proti zveri</w:t>
            </w:r>
            <w:r>
              <w:rPr>
                <w:rFonts w:ascii="Times New Roman" w:hAnsi="Times New Roman" w:cs="Times New Roman"/>
              </w:rPr>
              <w:t>, ha</w:t>
            </w:r>
          </w:p>
        </w:tc>
        <w:tc>
          <w:tcPr>
            <w:tcW w:w="4104" w:type="dxa"/>
            <w:gridSpan w:val="3"/>
            <w:vAlign w:val="center"/>
          </w:tcPr>
          <w:p w:rsidR="0092588C" w:rsidRPr="00D30F09" w:rsidRDefault="0092588C" w:rsidP="0092588C">
            <w:pPr>
              <w:jc w:val="center"/>
              <w:rPr>
                <w:rFonts w:ascii="Times New Roman" w:hAnsi="Times New Roman" w:cs="Times New Roman"/>
              </w:rPr>
            </w:pPr>
            <w:r w:rsidRPr="00D30F09">
              <w:rPr>
                <w:rFonts w:ascii="Times New Roman" w:hAnsi="Times New Roman" w:cs="Times New Roman"/>
              </w:rPr>
              <w:t>ha</w:t>
            </w:r>
          </w:p>
        </w:tc>
      </w:tr>
      <w:tr w:rsidR="0092588C" w:rsidRPr="00B55058" w:rsidTr="00AA575C">
        <w:trPr>
          <w:cnfStyle w:val="000000100000" w:firstRow="0" w:lastRow="0" w:firstColumn="0" w:lastColumn="0" w:oddVBand="0" w:evenVBand="0" w:oddHBand="1" w:evenHBand="0" w:firstRowFirstColumn="0" w:firstRowLastColumn="0" w:lastRowFirstColumn="0" w:lastRowLastColumn="0"/>
        </w:trPr>
        <w:tc>
          <w:tcPr>
            <w:tcW w:w="1701" w:type="dxa"/>
          </w:tcPr>
          <w:p w:rsidR="0092588C" w:rsidRPr="00B55058" w:rsidRDefault="0092588C" w:rsidP="00B55058">
            <w:pPr>
              <w:rPr>
                <w:rFonts w:ascii="Times New Roman" w:hAnsi="Times New Roman" w:cs="Times New Roman"/>
              </w:rPr>
            </w:pPr>
            <w:r>
              <w:rPr>
                <w:rFonts w:ascii="Times New Roman" w:hAnsi="Times New Roman" w:cs="Times New Roman"/>
              </w:rPr>
              <w:t>Š</w:t>
            </w:r>
            <w:r w:rsidRPr="00B55058">
              <w:rPr>
                <w:rFonts w:ascii="Times New Roman" w:hAnsi="Times New Roman" w:cs="Times New Roman"/>
              </w:rPr>
              <w:t>tátne</w:t>
            </w:r>
          </w:p>
        </w:tc>
        <w:tc>
          <w:tcPr>
            <w:tcW w:w="1701" w:type="dxa"/>
            <w:vAlign w:val="center"/>
          </w:tcPr>
          <w:p w:rsidR="0092588C" w:rsidRPr="00B55058" w:rsidRDefault="0092588C" w:rsidP="00360D48">
            <w:pPr>
              <w:tabs>
                <w:tab w:val="left" w:pos="1452"/>
              </w:tabs>
              <w:ind w:right="175"/>
              <w:jc w:val="right"/>
              <w:rPr>
                <w:rFonts w:ascii="Times New Roman" w:hAnsi="Times New Roman" w:cs="Times New Roman"/>
                <w:szCs w:val="20"/>
              </w:rPr>
            </w:pPr>
            <w:r>
              <w:rPr>
                <w:rFonts w:ascii="Times New Roman" w:hAnsi="Times New Roman" w:cs="Times New Roman"/>
                <w:szCs w:val="20"/>
              </w:rPr>
              <w:t>26 267</w:t>
            </w:r>
          </w:p>
        </w:tc>
        <w:tc>
          <w:tcPr>
            <w:tcW w:w="1701" w:type="dxa"/>
            <w:vAlign w:val="center"/>
          </w:tcPr>
          <w:p w:rsidR="0092588C" w:rsidRPr="00B55058" w:rsidRDefault="0092588C" w:rsidP="00360D48">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18 893</w:t>
            </w:r>
          </w:p>
        </w:tc>
        <w:tc>
          <w:tcPr>
            <w:tcW w:w="1368" w:type="dxa"/>
            <w:vAlign w:val="center"/>
          </w:tcPr>
          <w:p w:rsidR="0092588C" w:rsidRPr="00B55058" w:rsidRDefault="0092588C"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206</w:t>
            </w:r>
          </w:p>
        </w:tc>
        <w:tc>
          <w:tcPr>
            <w:tcW w:w="1368" w:type="dxa"/>
            <w:vAlign w:val="center"/>
          </w:tcPr>
          <w:p w:rsidR="0092588C" w:rsidRPr="00B55058" w:rsidRDefault="0092588C"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21 980</w:t>
            </w:r>
          </w:p>
        </w:tc>
        <w:tc>
          <w:tcPr>
            <w:tcW w:w="1368" w:type="dxa"/>
            <w:vAlign w:val="center"/>
          </w:tcPr>
          <w:p w:rsidR="0092588C" w:rsidRPr="00B55058" w:rsidRDefault="00360D48"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9 076</w:t>
            </w:r>
          </w:p>
        </w:tc>
      </w:tr>
      <w:tr w:rsidR="0092588C" w:rsidRPr="00B55058" w:rsidTr="00AA575C">
        <w:tc>
          <w:tcPr>
            <w:tcW w:w="1701" w:type="dxa"/>
          </w:tcPr>
          <w:p w:rsidR="0092588C" w:rsidRPr="00B55058" w:rsidRDefault="0092588C" w:rsidP="00B55058">
            <w:pPr>
              <w:rPr>
                <w:rFonts w:ascii="Times New Roman" w:hAnsi="Times New Roman" w:cs="Times New Roman"/>
              </w:rPr>
            </w:pPr>
            <w:r>
              <w:rPr>
                <w:rFonts w:ascii="Times New Roman" w:hAnsi="Times New Roman" w:cs="Times New Roman"/>
              </w:rPr>
              <w:t>N</w:t>
            </w:r>
            <w:r w:rsidRPr="00B55058">
              <w:rPr>
                <w:rFonts w:ascii="Times New Roman" w:hAnsi="Times New Roman" w:cs="Times New Roman"/>
              </w:rPr>
              <w:t>eštátne</w:t>
            </w:r>
          </w:p>
        </w:tc>
        <w:tc>
          <w:tcPr>
            <w:tcW w:w="1701" w:type="dxa"/>
            <w:vAlign w:val="center"/>
          </w:tcPr>
          <w:p w:rsidR="0092588C" w:rsidRPr="00B55058" w:rsidRDefault="0092588C" w:rsidP="00360D48">
            <w:pPr>
              <w:tabs>
                <w:tab w:val="left" w:pos="1452"/>
              </w:tabs>
              <w:ind w:right="175"/>
              <w:jc w:val="right"/>
              <w:rPr>
                <w:rFonts w:ascii="Times New Roman" w:hAnsi="Times New Roman" w:cs="Times New Roman"/>
                <w:szCs w:val="20"/>
              </w:rPr>
            </w:pPr>
            <w:r>
              <w:rPr>
                <w:rFonts w:ascii="Times New Roman" w:hAnsi="Times New Roman" w:cs="Times New Roman"/>
                <w:szCs w:val="20"/>
              </w:rPr>
              <w:t>21 705</w:t>
            </w:r>
          </w:p>
        </w:tc>
        <w:tc>
          <w:tcPr>
            <w:tcW w:w="1701" w:type="dxa"/>
            <w:vAlign w:val="center"/>
          </w:tcPr>
          <w:p w:rsidR="0092588C" w:rsidRPr="00B55058" w:rsidRDefault="0092588C" w:rsidP="00360D48">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21 507</w:t>
            </w:r>
          </w:p>
        </w:tc>
        <w:tc>
          <w:tcPr>
            <w:tcW w:w="1368" w:type="dxa"/>
            <w:vAlign w:val="center"/>
          </w:tcPr>
          <w:p w:rsidR="0092588C" w:rsidRPr="00B55058" w:rsidRDefault="0092588C"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363</w:t>
            </w:r>
          </w:p>
        </w:tc>
        <w:tc>
          <w:tcPr>
            <w:tcW w:w="1368" w:type="dxa"/>
            <w:vAlign w:val="center"/>
          </w:tcPr>
          <w:p w:rsidR="0092588C" w:rsidRPr="00B55058" w:rsidRDefault="0092588C"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9 067</w:t>
            </w:r>
          </w:p>
        </w:tc>
        <w:tc>
          <w:tcPr>
            <w:tcW w:w="1368" w:type="dxa"/>
            <w:vAlign w:val="center"/>
          </w:tcPr>
          <w:p w:rsidR="0092588C" w:rsidRPr="00B55058" w:rsidRDefault="00360D48"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6 408</w:t>
            </w:r>
          </w:p>
        </w:tc>
      </w:tr>
      <w:tr w:rsidR="0092588C" w:rsidRPr="00B55058" w:rsidTr="00AA575C">
        <w:trPr>
          <w:cnfStyle w:val="000000100000" w:firstRow="0" w:lastRow="0" w:firstColumn="0" w:lastColumn="0" w:oddVBand="0" w:evenVBand="0" w:oddHBand="1" w:evenHBand="0" w:firstRowFirstColumn="0" w:firstRowLastColumn="0" w:lastRowFirstColumn="0" w:lastRowLastColumn="0"/>
        </w:trPr>
        <w:tc>
          <w:tcPr>
            <w:tcW w:w="1701" w:type="dxa"/>
          </w:tcPr>
          <w:p w:rsidR="0092588C" w:rsidRPr="00B55058" w:rsidRDefault="0092588C" w:rsidP="00B55058">
            <w:pPr>
              <w:rPr>
                <w:rFonts w:ascii="Times New Roman" w:hAnsi="Times New Roman" w:cs="Times New Roman"/>
                <w:bCs/>
              </w:rPr>
            </w:pPr>
            <w:r w:rsidRPr="00B55058">
              <w:rPr>
                <w:rFonts w:ascii="Times New Roman" w:hAnsi="Times New Roman" w:cs="Times New Roman"/>
                <w:bCs/>
              </w:rPr>
              <w:t>Spolu</w:t>
            </w:r>
          </w:p>
        </w:tc>
        <w:tc>
          <w:tcPr>
            <w:tcW w:w="1701" w:type="dxa"/>
            <w:vAlign w:val="center"/>
          </w:tcPr>
          <w:p w:rsidR="0092588C" w:rsidRPr="00B55058" w:rsidRDefault="0092588C" w:rsidP="00360D48">
            <w:pPr>
              <w:tabs>
                <w:tab w:val="left" w:pos="1452"/>
              </w:tabs>
              <w:ind w:right="175"/>
              <w:jc w:val="right"/>
              <w:rPr>
                <w:rFonts w:ascii="Times New Roman" w:hAnsi="Times New Roman" w:cs="Times New Roman"/>
                <w:szCs w:val="20"/>
              </w:rPr>
            </w:pPr>
            <w:r>
              <w:rPr>
                <w:rFonts w:ascii="Times New Roman" w:hAnsi="Times New Roman" w:cs="Times New Roman"/>
                <w:szCs w:val="20"/>
              </w:rPr>
              <w:t>47 972</w:t>
            </w:r>
          </w:p>
        </w:tc>
        <w:tc>
          <w:tcPr>
            <w:tcW w:w="1701" w:type="dxa"/>
            <w:vAlign w:val="center"/>
          </w:tcPr>
          <w:p w:rsidR="0092588C" w:rsidRPr="00B55058" w:rsidRDefault="0092588C" w:rsidP="00360D48">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40 400</w:t>
            </w:r>
          </w:p>
        </w:tc>
        <w:tc>
          <w:tcPr>
            <w:tcW w:w="1368" w:type="dxa"/>
            <w:vAlign w:val="center"/>
          </w:tcPr>
          <w:p w:rsidR="0092588C" w:rsidRPr="00B55058" w:rsidRDefault="0092588C"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569</w:t>
            </w:r>
          </w:p>
        </w:tc>
        <w:tc>
          <w:tcPr>
            <w:tcW w:w="1368" w:type="dxa"/>
            <w:vAlign w:val="center"/>
          </w:tcPr>
          <w:p w:rsidR="0092588C" w:rsidRPr="00B55058" w:rsidRDefault="0092588C"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31 047</w:t>
            </w:r>
          </w:p>
        </w:tc>
        <w:tc>
          <w:tcPr>
            <w:tcW w:w="1368" w:type="dxa"/>
            <w:vAlign w:val="center"/>
          </w:tcPr>
          <w:p w:rsidR="0092588C" w:rsidRPr="00B55058" w:rsidRDefault="00360D48" w:rsidP="00360D48">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15 484</w:t>
            </w:r>
          </w:p>
        </w:tc>
      </w:tr>
    </w:tbl>
    <w:p w:rsidR="00D30F09" w:rsidRPr="00D30F09" w:rsidRDefault="00D30F09" w:rsidP="00D30F09">
      <w:pPr>
        <w:spacing w:after="0"/>
        <w:rPr>
          <w:rFonts w:ascii="Times New Roman" w:hAnsi="Times New Roman" w:cs="Times New Roman"/>
          <w:i/>
          <w:iCs/>
          <w:color w:val="000000"/>
          <w:sz w:val="20"/>
          <w:szCs w:val="20"/>
        </w:rPr>
      </w:pPr>
      <w:r w:rsidRPr="00D30F09">
        <w:rPr>
          <w:rFonts w:ascii="Times New Roman" w:hAnsi="Times New Roman" w:cs="Times New Roman"/>
          <w:i/>
          <w:iCs/>
          <w:color w:val="000000"/>
          <w:sz w:val="20"/>
          <w:szCs w:val="20"/>
        </w:rPr>
        <w:t>Prameň: NLC; Súhrnné informácie o stave lesov SR, 2013, 2014, 2015</w:t>
      </w:r>
    </w:p>
    <w:p w:rsidR="00D30F09" w:rsidRDefault="00D30F09" w:rsidP="00D30F09">
      <w:pPr>
        <w:spacing w:after="0"/>
        <w:rPr>
          <w:rFonts w:ascii="Times New Roman" w:hAnsi="Times New Roman" w:cs="Times New Roman"/>
          <w:i/>
          <w:iCs/>
          <w:color w:val="FF0000"/>
          <w:sz w:val="16"/>
          <w:szCs w:val="16"/>
        </w:rPr>
      </w:pPr>
    </w:p>
    <w:p w:rsidR="00A65DA3" w:rsidRPr="00D30F09" w:rsidRDefault="00A65DA3" w:rsidP="00D30F09">
      <w:pPr>
        <w:spacing w:after="0"/>
        <w:rPr>
          <w:rFonts w:ascii="Times New Roman" w:hAnsi="Times New Roman" w:cs="Times New Roman"/>
          <w:i/>
          <w:iCs/>
          <w:color w:val="FF0000"/>
          <w:sz w:val="16"/>
          <w:szCs w:val="16"/>
        </w:rPr>
      </w:pPr>
    </w:p>
    <w:p w:rsidR="00D30F09" w:rsidRDefault="00D30F09" w:rsidP="00D30F09">
      <w:pPr>
        <w:tabs>
          <w:tab w:val="left" w:pos="1080"/>
        </w:tabs>
        <w:spacing w:after="0"/>
        <w:rPr>
          <w:rFonts w:ascii="Times New Roman" w:hAnsi="Times New Roman" w:cs="Times New Roman"/>
          <w:sz w:val="24"/>
        </w:rPr>
      </w:pPr>
      <w:r w:rsidRPr="00B55058">
        <w:rPr>
          <w:rFonts w:ascii="Times New Roman" w:hAnsi="Times New Roman" w:cs="Times New Roman"/>
          <w:sz w:val="24"/>
        </w:rPr>
        <w:t>Tab</w:t>
      </w:r>
      <w:r w:rsidR="00360D48">
        <w:rPr>
          <w:rFonts w:ascii="Times New Roman" w:hAnsi="Times New Roman" w:cs="Times New Roman"/>
          <w:sz w:val="24"/>
        </w:rPr>
        <w:t>uľka 4.3-3 Vývoj starostlivosti o mladé lesné porasty</w:t>
      </w:r>
    </w:p>
    <w:tbl>
      <w:tblPr>
        <w:tblStyle w:val="PlainTable4"/>
        <w:tblW w:w="9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701"/>
        <w:gridCol w:w="1701"/>
        <w:gridCol w:w="1417"/>
        <w:gridCol w:w="1768"/>
        <w:gridCol w:w="1769"/>
      </w:tblGrid>
      <w:tr w:rsidR="00A75F6F" w:rsidRPr="00D30F09" w:rsidTr="00AA575C">
        <w:trPr>
          <w:cnfStyle w:val="000000100000" w:firstRow="0" w:lastRow="0" w:firstColumn="0" w:lastColumn="0" w:oddVBand="0" w:evenVBand="0" w:oddHBand="1" w:evenHBand="0" w:firstRowFirstColumn="0" w:firstRowLastColumn="0" w:lastRowFirstColumn="0" w:lastRowLastColumn="0"/>
        </w:trPr>
        <w:tc>
          <w:tcPr>
            <w:tcW w:w="851" w:type="dxa"/>
            <w:vMerge w:val="restart"/>
            <w:vAlign w:val="center"/>
          </w:tcPr>
          <w:p w:rsidR="00A75F6F" w:rsidRPr="00D30F09" w:rsidRDefault="00A75F6F" w:rsidP="009810F0">
            <w:pPr>
              <w:jc w:val="center"/>
              <w:rPr>
                <w:rFonts w:ascii="Times New Roman" w:hAnsi="Times New Roman" w:cs="Times New Roman"/>
              </w:rPr>
            </w:pPr>
            <w:r>
              <w:rPr>
                <w:rFonts w:ascii="Times New Roman" w:hAnsi="Times New Roman" w:cs="Times New Roman"/>
              </w:rPr>
              <w:t>Rok</w:t>
            </w:r>
          </w:p>
        </w:tc>
        <w:tc>
          <w:tcPr>
            <w:tcW w:w="3402" w:type="dxa"/>
            <w:gridSpan w:val="2"/>
            <w:vAlign w:val="center"/>
          </w:tcPr>
          <w:p w:rsidR="00A75F6F" w:rsidRPr="00D30F09" w:rsidRDefault="00A75F6F" w:rsidP="009810F0">
            <w:pPr>
              <w:jc w:val="center"/>
              <w:rPr>
                <w:rFonts w:ascii="Times New Roman" w:hAnsi="Times New Roman" w:cs="Times New Roman"/>
              </w:rPr>
            </w:pPr>
            <w:r w:rsidRPr="00D30F09">
              <w:rPr>
                <w:rFonts w:ascii="Times New Roman" w:hAnsi="Times New Roman" w:cs="Times New Roman"/>
              </w:rPr>
              <w:t>Ochrana mladých lesných porastov</w:t>
            </w:r>
          </w:p>
        </w:tc>
        <w:tc>
          <w:tcPr>
            <w:tcW w:w="1417" w:type="dxa"/>
            <w:vAlign w:val="center"/>
          </w:tcPr>
          <w:p w:rsidR="00A75F6F" w:rsidRPr="00D30F09" w:rsidRDefault="00A75F6F" w:rsidP="009810F0">
            <w:pPr>
              <w:jc w:val="center"/>
              <w:rPr>
                <w:rFonts w:ascii="Times New Roman" w:hAnsi="Times New Roman" w:cs="Times New Roman"/>
              </w:rPr>
            </w:pPr>
            <w:r w:rsidRPr="00D30F09">
              <w:rPr>
                <w:rFonts w:ascii="Times New Roman" w:hAnsi="Times New Roman" w:cs="Times New Roman"/>
              </w:rPr>
              <w:t>Oplocovanie</w:t>
            </w:r>
          </w:p>
        </w:tc>
        <w:tc>
          <w:tcPr>
            <w:tcW w:w="1768" w:type="dxa"/>
            <w:vAlign w:val="center"/>
          </w:tcPr>
          <w:p w:rsidR="00A75F6F" w:rsidRPr="00D30F09" w:rsidRDefault="00A75F6F" w:rsidP="009810F0">
            <w:pPr>
              <w:jc w:val="center"/>
              <w:rPr>
                <w:rFonts w:ascii="Times New Roman" w:hAnsi="Times New Roman" w:cs="Times New Roman"/>
              </w:rPr>
            </w:pPr>
            <w:proofErr w:type="spellStart"/>
            <w:r>
              <w:rPr>
                <w:rFonts w:ascii="Times New Roman" w:hAnsi="Times New Roman" w:cs="Times New Roman"/>
              </w:rPr>
              <w:t>Prečistky</w:t>
            </w:r>
            <w:proofErr w:type="spellEnd"/>
          </w:p>
        </w:tc>
        <w:tc>
          <w:tcPr>
            <w:tcW w:w="1769" w:type="dxa"/>
            <w:vAlign w:val="center"/>
          </w:tcPr>
          <w:p w:rsidR="00A75F6F" w:rsidRPr="00A75F6F" w:rsidRDefault="00A75F6F" w:rsidP="009810F0">
            <w:pPr>
              <w:jc w:val="center"/>
              <w:rPr>
                <w:rFonts w:ascii="Times New Roman" w:hAnsi="Times New Roman" w:cs="Times New Roman"/>
                <w:vertAlign w:val="superscript"/>
              </w:rPr>
            </w:pPr>
            <w:proofErr w:type="spellStart"/>
            <w:r>
              <w:rPr>
                <w:rFonts w:ascii="Times New Roman" w:hAnsi="Times New Roman" w:cs="Times New Roman"/>
              </w:rPr>
              <w:t>Prečistky</w:t>
            </w:r>
            <w:proofErr w:type="spellEnd"/>
            <w:r>
              <w:rPr>
                <w:rFonts w:ascii="Times New Roman" w:hAnsi="Times New Roman" w:cs="Times New Roman"/>
              </w:rPr>
              <w:t xml:space="preserve"> plán </w:t>
            </w:r>
            <w:r>
              <w:rPr>
                <w:rFonts w:ascii="Times New Roman" w:hAnsi="Times New Roman" w:cs="Times New Roman"/>
                <w:vertAlign w:val="superscript"/>
              </w:rPr>
              <w:t>1)</w:t>
            </w:r>
          </w:p>
        </w:tc>
      </w:tr>
      <w:tr w:rsidR="00A75F6F" w:rsidRPr="00D30F09" w:rsidTr="00AA575C">
        <w:tc>
          <w:tcPr>
            <w:tcW w:w="851" w:type="dxa"/>
            <w:vMerge/>
            <w:vAlign w:val="center"/>
          </w:tcPr>
          <w:p w:rsidR="00A75F6F" w:rsidRPr="00D30F09" w:rsidRDefault="00A75F6F" w:rsidP="009810F0">
            <w:pPr>
              <w:jc w:val="center"/>
              <w:rPr>
                <w:rFonts w:ascii="Times New Roman" w:hAnsi="Times New Roman" w:cs="Times New Roman"/>
              </w:rPr>
            </w:pPr>
          </w:p>
        </w:tc>
        <w:tc>
          <w:tcPr>
            <w:tcW w:w="1701" w:type="dxa"/>
            <w:vAlign w:val="center"/>
          </w:tcPr>
          <w:p w:rsidR="00A75F6F" w:rsidRPr="00D30F09" w:rsidRDefault="00A75F6F" w:rsidP="009810F0">
            <w:pPr>
              <w:jc w:val="center"/>
              <w:rPr>
                <w:rFonts w:ascii="Times New Roman" w:hAnsi="Times New Roman" w:cs="Times New Roman"/>
              </w:rPr>
            </w:pPr>
            <w:r w:rsidRPr="00D30F09">
              <w:rPr>
                <w:rFonts w:ascii="Times New Roman" w:hAnsi="Times New Roman" w:cs="Times New Roman"/>
              </w:rPr>
              <w:t>Proti burine</w:t>
            </w:r>
            <w:r>
              <w:rPr>
                <w:rFonts w:ascii="Times New Roman" w:hAnsi="Times New Roman" w:cs="Times New Roman"/>
              </w:rPr>
              <w:t>, ha</w:t>
            </w:r>
          </w:p>
        </w:tc>
        <w:tc>
          <w:tcPr>
            <w:tcW w:w="1701" w:type="dxa"/>
            <w:vAlign w:val="center"/>
          </w:tcPr>
          <w:p w:rsidR="00A75F6F" w:rsidRPr="00D30F09" w:rsidRDefault="00A75F6F" w:rsidP="009810F0">
            <w:pPr>
              <w:jc w:val="center"/>
              <w:rPr>
                <w:rFonts w:ascii="Times New Roman" w:hAnsi="Times New Roman" w:cs="Times New Roman"/>
              </w:rPr>
            </w:pPr>
            <w:r w:rsidRPr="00D30F09">
              <w:rPr>
                <w:rFonts w:ascii="Times New Roman" w:hAnsi="Times New Roman" w:cs="Times New Roman"/>
              </w:rPr>
              <w:t>Proti zveri</w:t>
            </w:r>
            <w:r>
              <w:rPr>
                <w:rFonts w:ascii="Times New Roman" w:hAnsi="Times New Roman" w:cs="Times New Roman"/>
              </w:rPr>
              <w:t>, ha</w:t>
            </w:r>
          </w:p>
        </w:tc>
        <w:tc>
          <w:tcPr>
            <w:tcW w:w="4954" w:type="dxa"/>
            <w:gridSpan w:val="3"/>
            <w:vAlign w:val="center"/>
          </w:tcPr>
          <w:p w:rsidR="00A75F6F" w:rsidRPr="00D30F09" w:rsidRDefault="00A75F6F" w:rsidP="009810F0">
            <w:pPr>
              <w:jc w:val="center"/>
              <w:rPr>
                <w:rFonts w:ascii="Times New Roman" w:hAnsi="Times New Roman" w:cs="Times New Roman"/>
              </w:rPr>
            </w:pPr>
            <w:r w:rsidRPr="00D30F09">
              <w:rPr>
                <w:rFonts w:ascii="Times New Roman" w:hAnsi="Times New Roman" w:cs="Times New Roman"/>
              </w:rPr>
              <w:t>ha</w:t>
            </w:r>
          </w:p>
        </w:tc>
      </w:tr>
      <w:tr w:rsidR="00A75F6F" w:rsidRPr="00B55058" w:rsidTr="00AA575C">
        <w:trPr>
          <w:cnfStyle w:val="000000100000" w:firstRow="0" w:lastRow="0" w:firstColumn="0" w:lastColumn="0" w:oddVBand="0" w:evenVBand="0" w:oddHBand="1" w:evenHBand="0" w:firstRowFirstColumn="0" w:firstRowLastColumn="0" w:lastRowFirstColumn="0" w:lastRowLastColumn="0"/>
        </w:trPr>
        <w:tc>
          <w:tcPr>
            <w:tcW w:w="851" w:type="dxa"/>
            <w:vAlign w:val="center"/>
          </w:tcPr>
          <w:p w:rsidR="00A75F6F" w:rsidRPr="00B55058" w:rsidRDefault="00A75F6F" w:rsidP="009810F0">
            <w:pPr>
              <w:jc w:val="center"/>
              <w:rPr>
                <w:rFonts w:ascii="Times New Roman" w:hAnsi="Times New Roman" w:cs="Times New Roman"/>
                <w:bCs/>
              </w:rPr>
            </w:pPr>
            <w:r>
              <w:rPr>
                <w:rFonts w:ascii="Times New Roman" w:hAnsi="Times New Roman" w:cs="Times New Roman"/>
                <w:bCs/>
              </w:rPr>
              <w:t>2015</w:t>
            </w:r>
          </w:p>
        </w:tc>
        <w:tc>
          <w:tcPr>
            <w:tcW w:w="1701" w:type="dxa"/>
          </w:tcPr>
          <w:p w:rsidR="00A75F6F" w:rsidRPr="00B55058" w:rsidRDefault="00A75F6F" w:rsidP="002F176A">
            <w:pPr>
              <w:tabs>
                <w:tab w:val="left" w:pos="1452"/>
              </w:tabs>
              <w:ind w:right="175"/>
              <w:jc w:val="right"/>
              <w:rPr>
                <w:rFonts w:ascii="Times New Roman" w:hAnsi="Times New Roman" w:cs="Times New Roman"/>
                <w:szCs w:val="20"/>
              </w:rPr>
            </w:pPr>
            <w:r>
              <w:rPr>
                <w:rFonts w:ascii="Times New Roman" w:hAnsi="Times New Roman" w:cs="Times New Roman"/>
                <w:szCs w:val="20"/>
              </w:rPr>
              <w:t>47 972</w:t>
            </w:r>
          </w:p>
        </w:tc>
        <w:tc>
          <w:tcPr>
            <w:tcW w:w="1701" w:type="dxa"/>
          </w:tcPr>
          <w:p w:rsidR="00A75F6F" w:rsidRPr="00B55058" w:rsidRDefault="00A75F6F" w:rsidP="002F176A">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40 400</w:t>
            </w:r>
          </w:p>
        </w:tc>
        <w:tc>
          <w:tcPr>
            <w:tcW w:w="1417" w:type="dxa"/>
          </w:tcPr>
          <w:p w:rsidR="00A75F6F" w:rsidRPr="00B55058" w:rsidRDefault="00A75F6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569</w:t>
            </w:r>
          </w:p>
        </w:tc>
        <w:tc>
          <w:tcPr>
            <w:tcW w:w="1768" w:type="dxa"/>
          </w:tcPr>
          <w:p w:rsidR="00A75F6F" w:rsidRPr="00B55058" w:rsidRDefault="00A75F6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31 047</w:t>
            </w:r>
          </w:p>
        </w:tc>
        <w:tc>
          <w:tcPr>
            <w:tcW w:w="1769" w:type="dxa"/>
          </w:tcPr>
          <w:p w:rsidR="00A75F6F" w:rsidRPr="00B55058" w:rsidRDefault="00A75F6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26 962</w:t>
            </w:r>
          </w:p>
        </w:tc>
      </w:tr>
      <w:tr w:rsidR="00A75F6F" w:rsidRPr="00B55058" w:rsidTr="00AA575C">
        <w:tc>
          <w:tcPr>
            <w:tcW w:w="851" w:type="dxa"/>
            <w:vAlign w:val="center"/>
          </w:tcPr>
          <w:p w:rsidR="00A75F6F" w:rsidRDefault="00A75F6F" w:rsidP="009810F0">
            <w:pPr>
              <w:jc w:val="center"/>
              <w:rPr>
                <w:rFonts w:ascii="Times New Roman" w:hAnsi="Times New Roman" w:cs="Times New Roman"/>
                <w:bCs/>
              </w:rPr>
            </w:pPr>
            <w:r>
              <w:rPr>
                <w:rFonts w:ascii="Times New Roman" w:hAnsi="Times New Roman" w:cs="Times New Roman"/>
                <w:bCs/>
              </w:rPr>
              <w:t>2014</w:t>
            </w:r>
          </w:p>
        </w:tc>
        <w:tc>
          <w:tcPr>
            <w:tcW w:w="1701" w:type="dxa"/>
          </w:tcPr>
          <w:p w:rsidR="00A75F6F" w:rsidRDefault="00A75F6F" w:rsidP="002F176A">
            <w:pPr>
              <w:tabs>
                <w:tab w:val="left" w:pos="1452"/>
              </w:tabs>
              <w:ind w:right="175"/>
              <w:jc w:val="right"/>
              <w:rPr>
                <w:rFonts w:ascii="Times New Roman" w:hAnsi="Times New Roman" w:cs="Times New Roman"/>
                <w:szCs w:val="20"/>
              </w:rPr>
            </w:pPr>
            <w:r>
              <w:rPr>
                <w:rFonts w:ascii="Times New Roman" w:hAnsi="Times New Roman" w:cs="Times New Roman"/>
                <w:szCs w:val="20"/>
              </w:rPr>
              <w:t>47 734</w:t>
            </w:r>
          </w:p>
        </w:tc>
        <w:tc>
          <w:tcPr>
            <w:tcW w:w="1701" w:type="dxa"/>
          </w:tcPr>
          <w:p w:rsidR="00A75F6F" w:rsidRDefault="00A75F6F" w:rsidP="002F176A">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38 758</w:t>
            </w:r>
          </w:p>
        </w:tc>
        <w:tc>
          <w:tcPr>
            <w:tcW w:w="1417" w:type="dxa"/>
          </w:tcPr>
          <w:p w:rsidR="00A75F6F" w:rsidRDefault="00A75F6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388</w:t>
            </w:r>
          </w:p>
        </w:tc>
        <w:tc>
          <w:tcPr>
            <w:tcW w:w="1768" w:type="dxa"/>
          </w:tcPr>
          <w:p w:rsidR="00A75F6F" w:rsidRDefault="00A75F6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30 391</w:t>
            </w:r>
          </w:p>
        </w:tc>
        <w:tc>
          <w:tcPr>
            <w:tcW w:w="1769" w:type="dxa"/>
          </w:tcPr>
          <w:p w:rsidR="00A75F6F" w:rsidRPr="00B55058" w:rsidRDefault="00E323C3"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26 576</w:t>
            </w:r>
          </w:p>
        </w:tc>
      </w:tr>
      <w:tr w:rsidR="00A75F6F" w:rsidRPr="00B55058" w:rsidTr="00AA575C">
        <w:trPr>
          <w:cnfStyle w:val="000000100000" w:firstRow="0" w:lastRow="0" w:firstColumn="0" w:lastColumn="0" w:oddVBand="0" w:evenVBand="0" w:oddHBand="1" w:evenHBand="0" w:firstRowFirstColumn="0" w:firstRowLastColumn="0" w:lastRowFirstColumn="0" w:lastRowLastColumn="0"/>
        </w:trPr>
        <w:tc>
          <w:tcPr>
            <w:tcW w:w="851" w:type="dxa"/>
            <w:vAlign w:val="center"/>
          </w:tcPr>
          <w:p w:rsidR="00A75F6F" w:rsidRDefault="00A75F6F" w:rsidP="009810F0">
            <w:pPr>
              <w:jc w:val="center"/>
              <w:rPr>
                <w:rFonts w:ascii="Times New Roman" w:hAnsi="Times New Roman" w:cs="Times New Roman"/>
                <w:bCs/>
              </w:rPr>
            </w:pPr>
            <w:r>
              <w:rPr>
                <w:rFonts w:ascii="Times New Roman" w:hAnsi="Times New Roman" w:cs="Times New Roman"/>
                <w:bCs/>
              </w:rPr>
              <w:t>2013</w:t>
            </w:r>
          </w:p>
        </w:tc>
        <w:tc>
          <w:tcPr>
            <w:tcW w:w="1701" w:type="dxa"/>
          </w:tcPr>
          <w:p w:rsidR="00A75F6F" w:rsidRDefault="00E323C3" w:rsidP="002F176A">
            <w:pPr>
              <w:tabs>
                <w:tab w:val="left" w:pos="1452"/>
              </w:tabs>
              <w:ind w:right="175"/>
              <w:jc w:val="right"/>
              <w:rPr>
                <w:rFonts w:ascii="Times New Roman" w:hAnsi="Times New Roman" w:cs="Times New Roman"/>
                <w:szCs w:val="20"/>
              </w:rPr>
            </w:pPr>
            <w:r>
              <w:rPr>
                <w:rFonts w:ascii="Times New Roman" w:hAnsi="Times New Roman" w:cs="Times New Roman"/>
                <w:szCs w:val="20"/>
              </w:rPr>
              <w:t>42 446</w:t>
            </w:r>
          </w:p>
        </w:tc>
        <w:tc>
          <w:tcPr>
            <w:tcW w:w="1701" w:type="dxa"/>
          </w:tcPr>
          <w:p w:rsidR="00A75F6F" w:rsidRDefault="00E323C3" w:rsidP="002F176A">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34 846</w:t>
            </w:r>
          </w:p>
        </w:tc>
        <w:tc>
          <w:tcPr>
            <w:tcW w:w="1417" w:type="dxa"/>
          </w:tcPr>
          <w:p w:rsidR="00A75F6F" w:rsidRDefault="00E323C3"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305</w:t>
            </w:r>
          </w:p>
        </w:tc>
        <w:tc>
          <w:tcPr>
            <w:tcW w:w="1768" w:type="dxa"/>
          </w:tcPr>
          <w:p w:rsidR="00A75F6F" w:rsidRDefault="005139EA"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30 937</w:t>
            </w:r>
          </w:p>
        </w:tc>
        <w:tc>
          <w:tcPr>
            <w:tcW w:w="1769" w:type="dxa"/>
          </w:tcPr>
          <w:p w:rsidR="00A75F6F" w:rsidRPr="00B55058" w:rsidRDefault="005139EA"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26 769</w:t>
            </w:r>
          </w:p>
        </w:tc>
      </w:tr>
      <w:tr w:rsidR="00A75F6F" w:rsidRPr="00B55058" w:rsidTr="00AA575C">
        <w:tc>
          <w:tcPr>
            <w:tcW w:w="851" w:type="dxa"/>
            <w:vAlign w:val="center"/>
          </w:tcPr>
          <w:p w:rsidR="00A75F6F" w:rsidRDefault="00E323C3" w:rsidP="009810F0">
            <w:pPr>
              <w:jc w:val="center"/>
              <w:rPr>
                <w:rFonts w:ascii="Times New Roman" w:hAnsi="Times New Roman" w:cs="Times New Roman"/>
                <w:bCs/>
              </w:rPr>
            </w:pPr>
            <w:r>
              <w:rPr>
                <w:rFonts w:ascii="Times New Roman" w:hAnsi="Times New Roman" w:cs="Times New Roman"/>
                <w:bCs/>
              </w:rPr>
              <w:t>2012</w:t>
            </w:r>
          </w:p>
        </w:tc>
        <w:tc>
          <w:tcPr>
            <w:tcW w:w="1701" w:type="dxa"/>
          </w:tcPr>
          <w:p w:rsidR="00A75F6F" w:rsidRDefault="005139EA" w:rsidP="002F176A">
            <w:pPr>
              <w:tabs>
                <w:tab w:val="left" w:pos="1452"/>
              </w:tabs>
              <w:ind w:right="175"/>
              <w:jc w:val="right"/>
              <w:rPr>
                <w:rFonts w:ascii="Times New Roman" w:hAnsi="Times New Roman" w:cs="Times New Roman"/>
                <w:szCs w:val="20"/>
              </w:rPr>
            </w:pPr>
            <w:r>
              <w:rPr>
                <w:rFonts w:ascii="Times New Roman" w:hAnsi="Times New Roman" w:cs="Times New Roman"/>
                <w:szCs w:val="20"/>
              </w:rPr>
              <w:t>45 070</w:t>
            </w:r>
          </w:p>
        </w:tc>
        <w:tc>
          <w:tcPr>
            <w:tcW w:w="1701" w:type="dxa"/>
          </w:tcPr>
          <w:p w:rsidR="00A75F6F" w:rsidRDefault="005139EA" w:rsidP="002F176A">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34 433</w:t>
            </w:r>
          </w:p>
        </w:tc>
        <w:tc>
          <w:tcPr>
            <w:tcW w:w="1417" w:type="dxa"/>
          </w:tcPr>
          <w:p w:rsidR="00A75F6F" w:rsidRDefault="005139EA"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275</w:t>
            </w:r>
          </w:p>
        </w:tc>
        <w:tc>
          <w:tcPr>
            <w:tcW w:w="1768" w:type="dxa"/>
          </w:tcPr>
          <w:p w:rsidR="00A75F6F" w:rsidRDefault="005139EA"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32 842</w:t>
            </w:r>
          </w:p>
        </w:tc>
        <w:tc>
          <w:tcPr>
            <w:tcW w:w="1769" w:type="dxa"/>
          </w:tcPr>
          <w:p w:rsidR="00A75F6F" w:rsidRPr="00B55058" w:rsidRDefault="005139EA"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27 061</w:t>
            </w:r>
          </w:p>
        </w:tc>
      </w:tr>
      <w:tr w:rsidR="00A75F6F" w:rsidRPr="00B55058" w:rsidTr="00AA575C">
        <w:trPr>
          <w:cnfStyle w:val="000000100000" w:firstRow="0" w:lastRow="0" w:firstColumn="0" w:lastColumn="0" w:oddVBand="0" w:evenVBand="0" w:oddHBand="1" w:evenHBand="0" w:firstRowFirstColumn="0" w:firstRowLastColumn="0" w:lastRowFirstColumn="0" w:lastRowLastColumn="0"/>
        </w:trPr>
        <w:tc>
          <w:tcPr>
            <w:tcW w:w="851" w:type="dxa"/>
            <w:vAlign w:val="center"/>
          </w:tcPr>
          <w:p w:rsidR="00A75F6F" w:rsidRDefault="00E323C3" w:rsidP="009810F0">
            <w:pPr>
              <w:jc w:val="center"/>
              <w:rPr>
                <w:rFonts w:ascii="Times New Roman" w:hAnsi="Times New Roman" w:cs="Times New Roman"/>
                <w:bCs/>
              </w:rPr>
            </w:pPr>
            <w:r>
              <w:rPr>
                <w:rFonts w:ascii="Times New Roman" w:hAnsi="Times New Roman" w:cs="Times New Roman"/>
                <w:bCs/>
              </w:rPr>
              <w:t>2011</w:t>
            </w:r>
          </w:p>
        </w:tc>
        <w:tc>
          <w:tcPr>
            <w:tcW w:w="1701" w:type="dxa"/>
          </w:tcPr>
          <w:p w:rsidR="00A75F6F" w:rsidRDefault="005139EA" w:rsidP="002F176A">
            <w:pPr>
              <w:tabs>
                <w:tab w:val="left" w:pos="1452"/>
              </w:tabs>
              <w:ind w:right="175"/>
              <w:jc w:val="right"/>
              <w:rPr>
                <w:rFonts w:ascii="Times New Roman" w:hAnsi="Times New Roman" w:cs="Times New Roman"/>
                <w:szCs w:val="20"/>
              </w:rPr>
            </w:pPr>
            <w:r>
              <w:rPr>
                <w:rFonts w:ascii="Times New Roman" w:hAnsi="Times New Roman" w:cs="Times New Roman"/>
                <w:szCs w:val="20"/>
              </w:rPr>
              <w:t>40 490</w:t>
            </w:r>
          </w:p>
        </w:tc>
        <w:tc>
          <w:tcPr>
            <w:tcW w:w="1701" w:type="dxa"/>
          </w:tcPr>
          <w:p w:rsidR="00A75F6F" w:rsidRDefault="005139EA" w:rsidP="002F176A">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33 562</w:t>
            </w:r>
          </w:p>
        </w:tc>
        <w:tc>
          <w:tcPr>
            <w:tcW w:w="1417" w:type="dxa"/>
          </w:tcPr>
          <w:p w:rsidR="00A75F6F" w:rsidRDefault="005139EA"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303</w:t>
            </w:r>
          </w:p>
        </w:tc>
        <w:tc>
          <w:tcPr>
            <w:tcW w:w="1768" w:type="dxa"/>
          </w:tcPr>
          <w:p w:rsidR="00A75F6F" w:rsidRDefault="005139EA"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27 117</w:t>
            </w:r>
          </w:p>
        </w:tc>
        <w:tc>
          <w:tcPr>
            <w:tcW w:w="1769" w:type="dxa"/>
          </w:tcPr>
          <w:p w:rsidR="00A75F6F" w:rsidRPr="00B55058" w:rsidRDefault="00392FC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27 500</w:t>
            </w:r>
          </w:p>
        </w:tc>
      </w:tr>
      <w:tr w:rsidR="00A75F6F" w:rsidRPr="00B55058" w:rsidTr="00AA575C">
        <w:tc>
          <w:tcPr>
            <w:tcW w:w="851" w:type="dxa"/>
            <w:vAlign w:val="center"/>
          </w:tcPr>
          <w:p w:rsidR="00A75F6F" w:rsidRDefault="00392FCF" w:rsidP="009810F0">
            <w:pPr>
              <w:jc w:val="center"/>
              <w:rPr>
                <w:rFonts w:ascii="Times New Roman" w:hAnsi="Times New Roman" w:cs="Times New Roman"/>
                <w:bCs/>
              </w:rPr>
            </w:pPr>
            <w:r>
              <w:rPr>
                <w:rFonts w:ascii="Times New Roman" w:hAnsi="Times New Roman" w:cs="Times New Roman"/>
                <w:bCs/>
              </w:rPr>
              <w:t>2010</w:t>
            </w:r>
          </w:p>
        </w:tc>
        <w:tc>
          <w:tcPr>
            <w:tcW w:w="1701" w:type="dxa"/>
          </w:tcPr>
          <w:p w:rsidR="00A75F6F" w:rsidRDefault="00392FCF" w:rsidP="002F176A">
            <w:pPr>
              <w:tabs>
                <w:tab w:val="left" w:pos="1452"/>
              </w:tabs>
              <w:ind w:right="175"/>
              <w:jc w:val="right"/>
              <w:rPr>
                <w:rFonts w:ascii="Times New Roman" w:hAnsi="Times New Roman" w:cs="Times New Roman"/>
                <w:szCs w:val="20"/>
              </w:rPr>
            </w:pPr>
            <w:r>
              <w:rPr>
                <w:rFonts w:ascii="Times New Roman" w:hAnsi="Times New Roman" w:cs="Times New Roman"/>
                <w:szCs w:val="20"/>
              </w:rPr>
              <w:t>36 668</w:t>
            </w:r>
          </w:p>
        </w:tc>
        <w:tc>
          <w:tcPr>
            <w:tcW w:w="1701" w:type="dxa"/>
          </w:tcPr>
          <w:p w:rsidR="00A75F6F" w:rsidRDefault="00392FCF" w:rsidP="002F176A">
            <w:pPr>
              <w:tabs>
                <w:tab w:val="left" w:pos="1080"/>
                <w:tab w:val="left" w:pos="1452"/>
              </w:tabs>
              <w:ind w:right="175"/>
              <w:jc w:val="right"/>
              <w:rPr>
                <w:rFonts w:ascii="Times New Roman" w:hAnsi="Times New Roman" w:cs="Times New Roman"/>
                <w:szCs w:val="20"/>
              </w:rPr>
            </w:pPr>
            <w:r>
              <w:rPr>
                <w:rFonts w:ascii="Times New Roman" w:hAnsi="Times New Roman" w:cs="Times New Roman"/>
                <w:szCs w:val="20"/>
              </w:rPr>
              <w:t>29 911</w:t>
            </w:r>
          </w:p>
        </w:tc>
        <w:tc>
          <w:tcPr>
            <w:tcW w:w="1417" w:type="dxa"/>
          </w:tcPr>
          <w:p w:rsidR="00A75F6F" w:rsidRDefault="00392FC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250</w:t>
            </w:r>
          </w:p>
        </w:tc>
        <w:tc>
          <w:tcPr>
            <w:tcW w:w="1768" w:type="dxa"/>
          </w:tcPr>
          <w:p w:rsidR="00A75F6F" w:rsidRDefault="00392FC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18 137</w:t>
            </w:r>
          </w:p>
        </w:tc>
        <w:tc>
          <w:tcPr>
            <w:tcW w:w="1769" w:type="dxa"/>
          </w:tcPr>
          <w:p w:rsidR="00A75F6F" w:rsidRPr="00B55058" w:rsidRDefault="00392FCF" w:rsidP="002F176A">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28 312</w:t>
            </w:r>
          </w:p>
        </w:tc>
      </w:tr>
    </w:tbl>
    <w:p w:rsidR="007934FB" w:rsidRDefault="007934FB" w:rsidP="007934FB">
      <w:pPr>
        <w:spacing w:after="0"/>
        <w:ind w:left="284" w:hanging="284"/>
        <w:jc w:val="center"/>
        <w:rPr>
          <w:rFonts w:ascii="Times New Roman" w:hAnsi="Times New Roman" w:cs="Times New Roman"/>
          <w:i/>
          <w:iCs/>
          <w:sz w:val="20"/>
          <w:szCs w:val="16"/>
        </w:rPr>
      </w:pPr>
      <w:r>
        <w:rPr>
          <w:noProof/>
          <w:lang w:eastAsia="sk-SK"/>
        </w:rPr>
        <w:drawing>
          <wp:inline distT="0" distB="0" distL="0" distR="0" wp14:anchorId="1453512E" wp14:editId="43F0B1F8">
            <wp:extent cx="4893972" cy="2968580"/>
            <wp:effectExtent l="0" t="0" r="1905" b="381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92FCF" w:rsidRDefault="00392FCF" w:rsidP="00392FCF">
      <w:pPr>
        <w:spacing w:after="0"/>
        <w:ind w:left="284" w:hanging="284"/>
        <w:rPr>
          <w:rFonts w:ascii="Times New Roman" w:hAnsi="Times New Roman" w:cs="Times New Roman"/>
          <w:i/>
          <w:iCs/>
          <w:sz w:val="20"/>
          <w:szCs w:val="16"/>
        </w:rPr>
      </w:pPr>
      <w:r w:rsidRPr="002623B6">
        <w:rPr>
          <w:rFonts w:ascii="Times New Roman" w:hAnsi="Times New Roman" w:cs="Times New Roman"/>
          <w:i/>
          <w:iCs/>
          <w:sz w:val="20"/>
          <w:szCs w:val="16"/>
        </w:rPr>
        <w:t>Prameň: NLC</w:t>
      </w:r>
      <w:r>
        <w:rPr>
          <w:rFonts w:ascii="Times New Roman" w:hAnsi="Times New Roman" w:cs="Times New Roman"/>
          <w:i/>
          <w:iCs/>
          <w:sz w:val="20"/>
          <w:szCs w:val="16"/>
        </w:rPr>
        <w:t>-ÚLZI Zvolen</w:t>
      </w:r>
      <w:r w:rsidRPr="002623B6">
        <w:rPr>
          <w:rFonts w:ascii="Times New Roman" w:hAnsi="Times New Roman" w:cs="Times New Roman"/>
          <w:i/>
          <w:iCs/>
          <w:sz w:val="20"/>
          <w:szCs w:val="16"/>
        </w:rPr>
        <w:t xml:space="preserve">; Súhrnné informácie o stave lesov SR, </w:t>
      </w:r>
      <w:r>
        <w:rPr>
          <w:rFonts w:ascii="Times New Roman" w:hAnsi="Times New Roman" w:cs="Times New Roman"/>
          <w:i/>
          <w:iCs/>
          <w:sz w:val="20"/>
          <w:szCs w:val="16"/>
        </w:rPr>
        <w:t>2011</w:t>
      </w:r>
      <w:r w:rsidRPr="002623B6">
        <w:rPr>
          <w:rFonts w:ascii="Times New Roman" w:hAnsi="Times New Roman" w:cs="Times New Roman"/>
          <w:i/>
          <w:iCs/>
          <w:sz w:val="20"/>
          <w:szCs w:val="16"/>
        </w:rPr>
        <w:t>-2016</w:t>
      </w:r>
    </w:p>
    <w:p w:rsidR="009810F0" w:rsidRDefault="009810F0" w:rsidP="00392FCF">
      <w:pPr>
        <w:spacing w:after="0"/>
        <w:ind w:left="284" w:hanging="284"/>
        <w:rPr>
          <w:rFonts w:ascii="Times New Roman" w:hAnsi="Times New Roman" w:cs="Times New Roman"/>
          <w:i/>
          <w:iCs/>
          <w:sz w:val="20"/>
          <w:szCs w:val="16"/>
        </w:rPr>
      </w:pPr>
      <w:r>
        <w:rPr>
          <w:rFonts w:ascii="Times New Roman" w:hAnsi="Times New Roman" w:cs="Times New Roman"/>
          <w:i/>
          <w:iCs/>
          <w:sz w:val="20"/>
          <w:szCs w:val="16"/>
        </w:rPr>
        <w:t xml:space="preserve">Vysvetlivka: </w:t>
      </w:r>
      <w:r w:rsidRPr="009810F0">
        <w:rPr>
          <w:rFonts w:ascii="Times New Roman" w:hAnsi="Times New Roman" w:cs="Times New Roman"/>
          <w:i/>
          <w:iCs/>
          <w:sz w:val="20"/>
          <w:szCs w:val="16"/>
          <w:vertAlign w:val="superscript"/>
        </w:rPr>
        <w:t>1)</w:t>
      </w:r>
      <w:r>
        <w:rPr>
          <w:rFonts w:ascii="Times New Roman" w:hAnsi="Times New Roman" w:cs="Times New Roman"/>
          <w:i/>
          <w:iCs/>
          <w:sz w:val="20"/>
          <w:szCs w:val="16"/>
        </w:rPr>
        <w:t xml:space="preserve"> ročný podiel </w:t>
      </w:r>
      <w:proofErr w:type="spellStart"/>
      <w:r>
        <w:rPr>
          <w:rFonts w:ascii="Times New Roman" w:hAnsi="Times New Roman" w:cs="Times New Roman"/>
          <w:i/>
          <w:iCs/>
          <w:sz w:val="20"/>
          <w:szCs w:val="16"/>
        </w:rPr>
        <w:t>prečistiek</w:t>
      </w:r>
      <w:proofErr w:type="spellEnd"/>
      <w:r>
        <w:rPr>
          <w:rFonts w:ascii="Times New Roman" w:hAnsi="Times New Roman" w:cs="Times New Roman"/>
          <w:i/>
          <w:iCs/>
          <w:sz w:val="20"/>
          <w:szCs w:val="16"/>
        </w:rPr>
        <w:t xml:space="preserve"> plánovaných v programoch starostlivosti o lesy (PSL)</w:t>
      </w:r>
    </w:p>
    <w:p w:rsidR="008E0E92" w:rsidRDefault="008E0E92" w:rsidP="008E0E92">
      <w:pPr>
        <w:spacing w:after="0"/>
        <w:rPr>
          <w:rFonts w:ascii="Times New Roman" w:hAnsi="Times New Roman" w:cs="Times New Roman"/>
          <w:sz w:val="24"/>
          <w:szCs w:val="20"/>
        </w:rPr>
      </w:pPr>
      <w:r>
        <w:rPr>
          <w:rFonts w:ascii="Times New Roman" w:hAnsi="Times New Roman" w:cs="Times New Roman"/>
          <w:sz w:val="24"/>
          <w:szCs w:val="20"/>
        </w:rPr>
        <w:t xml:space="preserve">Obrázok </w:t>
      </w:r>
      <w:r w:rsidRPr="00AF3C29">
        <w:rPr>
          <w:rFonts w:ascii="Times New Roman" w:hAnsi="Times New Roman" w:cs="Times New Roman"/>
          <w:sz w:val="24"/>
          <w:szCs w:val="20"/>
        </w:rPr>
        <w:t>4.3-</w:t>
      </w:r>
      <w:r>
        <w:rPr>
          <w:rFonts w:ascii="Times New Roman" w:hAnsi="Times New Roman" w:cs="Times New Roman"/>
          <w:sz w:val="24"/>
          <w:szCs w:val="20"/>
        </w:rPr>
        <w:t xml:space="preserve">2 </w:t>
      </w:r>
      <w:r>
        <w:rPr>
          <w:rFonts w:ascii="Times New Roman" w:hAnsi="Times New Roman" w:cs="Times New Roman"/>
          <w:sz w:val="24"/>
        </w:rPr>
        <w:t>Vývoj starostlivosti o mladé lesné porasty</w:t>
      </w:r>
    </w:p>
    <w:p w:rsidR="008E0E92" w:rsidRPr="002623B6" w:rsidRDefault="008E0E92" w:rsidP="00392FCF">
      <w:pPr>
        <w:spacing w:after="0"/>
        <w:ind w:left="284" w:hanging="284"/>
        <w:rPr>
          <w:rFonts w:ascii="Times New Roman" w:hAnsi="Times New Roman" w:cs="Times New Roman"/>
          <w:i/>
          <w:iCs/>
          <w:sz w:val="20"/>
          <w:szCs w:val="16"/>
        </w:rPr>
      </w:pPr>
    </w:p>
    <w:p w:rsidR="00392FCF" w:rsidRDefault="00392FCF" w:rsidP="00392FCF">
      <w:pPr>
        <w:tabs>
          <w:tab w:val="left" w:pos="1080"/>
        </w:tabs>
        <w:spacing w:after="0"/>
        <w:rPr>
          <w:rFonts w:ascii="Times New Roman" w:hAnsi="Times New Roman" w:cs="Times New Roman"/>
          <w:sz w:val="24"/>
        </w:rPr>
      </w:pPr>
      <w:r w:rsidRPr="00B55058">
        <w:rPr>
          <w:rFonts w:ascii="Times New Roman" w:hAnsi="Times New Roman" w:cs="Times New Roman"/>
          <w:sz w:val="24"/>
        </w:rPr>
        <w:t>Tab</w:t>
      </w:r>
      <w:r>
        <w:rPr>
          <w:rFonts w:ascii="Times New Roman" w:hAnsi="Times New Roman" w:cs="Times New Roman"/>
          <w:sz w:val="24"/>
        </w:rPr>
        <w:t xml:space="preserve">uľka 4.3-4 </w:t>
      </w:r>
      <w:proofErr w:type="spellStart"/>
      <w:r w:rsidR="009810F0">
        <w:rPr>
          <w:rFonts w:ascii="Times New Roman" w:hAnsi="Times New Roman" w:cs="Times New Roman"/>
          <w:sz w:val="24"/>
        </w:rPr>
        <w:t>Prečistky</w:t>
      </w:r>
      <w:proofErr w:type="spellEnd"/>
    </w:p>
    <w:tbl>
      <w:tblPr>
        <w:tblStyle w:val="PlainTable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1701"/>
        <w:gridCol w:w="1701"/>
        <w:gridCol w:w="1843"/>
        <w:gridCol w:w="1134"/>
        <w:gridCol w:w="1100"/>
      </w:tblGrid>
      <w:tr w:rsidR="00D30F09"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vMerge w:val="restart"/>
            <w:vAlign w:val="center"/>
          </w:tcPr>
          <w:p w:rsidR="00D30F09" w:rsidRPr="00D30F09" w:rsidRDefault="00F82664" w:rsidP="00B55058">
            <w:pPr>
              <w:tabs>
                <w:tab w:val="left" w:pos="1080"/>
              </w:tabs>
              <w:jc w:val="center"/>
              <w:rPr>
                <w:rFonts w:ascii="Times New Roman" w:hAnsi="Times New Roman" w:cs="Times New Roman"/>
                <w:szCs w:val="20"/>
              </w:rPr>
            </w:pPr>
            <w:proofErr w:type="spellStart"/>
            <w:r>
              <w:rPr>
                <w:rFonts w:ascii="Times New Roman" w:hAnsi="Times New Roman" w:cs="Times New Roman"/>
              </w:rPr>
              <w:t>Obhospoda-rovanie</w:t>
            </w:r>
            <w:proofErr w:type="spellEnd"/>
            <w:r>
              <w:rPr>
                <w:rFonts w:ascii="Times New Roman" w:hAnsi="Times New Roman" w:cs="Times New Roman"/>
              </w:rPr>
              <w:t xml:space="preserve"> lesa</w:t>
            </w:r>
          </w:p>
        </w:tc>
        <w:tc>
          <w:tcPr>
            <w:tcW w:w="5245" w:type="dxa"/>
            <w:gridSpan w:val="3"/>
            <w:vAlign w:val="center"/>
          </w:tcPr>
          <w:p w:rsidR="00D30F09" w:rsidRPr="00D30F09" w:rsidRDefault="00D30F09" w:rsidP="00B55058">
            <w:pPr>
              <w:tabs>
                <w:tab w:val="left" w:pos="1080"/>
              </w:tabs>
              <w:jc w:val="center"/>
              <w:rPr>
                <w:rFonts w:ascii="Times New Roman" w:hAnsi="Times New Roman" w:cs="Times New Roman"/>
                <w:szCs w:val="20"/>
              </w:rPr>
            </w:pPr>
            <w:proofErr w:type="spellStart"/>
            <w:r w:rsidRPr="00D30F09">
              <w:rPr>
                <w:rFonts w:ascii="Times New Roman" w:hAnsi="Times New Roman" w:cs="Times New Roman"/>
                <w:szCs w:val="20"/>
              </w:rPr>
              <w:t>Prečistky</w:t>
            </w:r>
            <w:proofErr w:type="spellEnd"/>
            <w:r w:rsidRPr="00D30F09">
              <w:rPr>
                <w:rFonts w:ascii="Times New Roman" w:hAnsi="Times New Roman" w:cs="Times New Roman"/>
                <w:szCs w:val="20"/>
              </w:rPr>
              <w:t>, výmera (ha)</w:t>
            </w:r>
          </w:p>
        </w:tc>
        <w:tc>
          <w:tcPr>
            <w:tcW w:w="1134" w:type="dxa"/>
            <w:vMerge w:val="restart"/>
            <w:vAlign w:val="center"/>
          </w:tcPr>
          <w:p w:rsidR="00D30F09" w:rsidRPr="00D30F09" w:rsidRDefault="00D30F09" w:rsidP="00B55058">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 skutočná/</w:t>
            </w:r>
          </w:p>
          <w:p w:rsidR="00D30F09" w:rsidRPr="00D30F09" w:rsidRDefault="00D30F09" w:rsidP="00B55058">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plánovaná</w:t>
            </w:r>
          </w:p>
        </w:tc>
        <w:tc>
          <w:tcPr>
            <w:tcW w:w="1100" w:type="dxa"/>
            <w:vMerge w:val="restart"/>
            <w:vAlign w:val="center"/>
          </w:tcPr>
          <w:p w:rsidR="00D30F09" w:rsidRPr="00D30F09" w:rsidRDefault="00D30F09" w:rsidP="00B55058">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 Skutočná 201</w:t>
            </w:r>
            <w:r w:rsidR="00B55058">
              <w:rPr>
                <w:rFonts w:ascii="Times New Roman" w:hAnsi="Times New Roman" w:cs="Times New Roman"/>
                <w:sz w:val="20"/>
                <w:szCs w:val="20"/>
              </w:rPr>
              <w:t>5/2014</w:t>
            </w:r>
          </w:p>
        </w:tc>
      </w:tr>
      <w:tr w:rsidR="00D30F09" w:rsidRPr="00D30F09" w:rsidTr="00AA575C">
        <w:tc>
          <w:tcPr>
            <w:tcW w:w="1701" w:type="dxa"/>
            <w:vMerge/>
            <w:vAlign w:val="center"/>
          </w:tcPr>
          <w:p w:rsidR="00D30F09" w:rsidRPr="00D30F09" w:rsidRDefault="00D30F09" w:rsidP="00B55058">
            <w:pPr>
              <w:tabs>
                <w:tab w:val="left" w:pos="1080"/>
              </w:tabs>
              <w:jc w:val="center"/>
              <w:rPr>
                <w:rFonts w:ascii="Times New Roman" w:hAnsi="Times New Roman" w:cs="Times New Roman"/>
                <w:szCs w:val="20"/>
              </w:rPr>
            </w:pPr>
          </w:p>
        </w:tc>
        <w:tc>
          <w:tcPr>
            <w:tcW w:w="1701" w:type="dxa"/>
            <w:vAlign w:val="center"/>
          </w:tcPr>
          <w:p w:rsidR="00D30F09" w:rsidRPr="00D30F09" w:rsidRDefault="00D30F09" w:rsidP="00B55058">
            <w:pPr>
              <w:tabs>
                <w:tab w:val="left" w:pos="1080"/>
              </w:tabs>
              <w:jc w:val="center"/>
              <w:rPr>
                <w:rFonts w:ascii="Times New Roman" w:hAnsi="Times New Roman" w:cs="Times New Roman"/>
                <w:szCs w:val="20"/>
              </w:rPr>
            </w:pPr>
            <w:r w:rsidRPr="00D30F09">
              <w:rPr>
                <w:rFonts w:ascii="Times New Roman" w:hAnsi="Times New Roman" w:cs="Times New Roman"/>
                <w:szCs w:val="20"/>
              </w:rPr>
              <w:t>Skutočná, 201</w:t>
            </w:r>
            <w:r w:rsidR="00B55058">
              <w:rPr>
                <w:rFonts w:ascii="Times New Roman" w:hAnsi="Times New Roman" w:cs="Times New Roman"/>
                <w:szCs w:val="20"/>
              </w:rPr>
              <w:t>5</w:t>
            </w:r>
          </w:p>
        </w:tc>
        <w:tc>
          <w:tcPr>
            <w:tcW w:w="1701" w:type="dxa"/>
            <w:vAlign w:val="center"/>
          </w:tcPr>
          <w:p w:rsidR="00D30F09" w:rsidRPr="00D30F09" w:rsidRDefault="00D30F09" w:rsidP="00B55058">
            <w:pPr>
              <w:tabs>
                <w:tab w:val="left" w:pos="1080"/>
              </w:tabs>
              <w:jc w:val="center"/>
              <w:rPr>
                <w:rFonts w:ascii="Times New Roman" w:hAnsi="Times New Roman" w:cs="Times New Roman"/>
                <w:szCs w:val="20"/>
              </w:rPr>
            </w:pPr>
            <w:r w:rsidRPr="00D30F09">
              <w:rPr>
                <w:rFonts w:ascii="Times New Roman" w:hAnsi="Times New Roman" w:cs="Times New Roman"/>
                <w:szCs w:val="20"/>
              </w:rPr>
              <w:t>Plánovaná, 201</w:t>
            </w:r>
            <w:r w:rsidR="00B55058">
              <w:rPr>
                <w:rFonts w:ascii="Times New Roman" w:hAnsi="Times New Roman" w:cs="Times New Roman"/>
                <w:szCs w:val="20"/>
              </w:rPr>
              <w:t>5</w:t>
            </w:r>
          </w:p>
        </w:tc>
        <w:tc>
          <w:tcPr>
            <w:tcW w:w="1843" w:type="dxa"/>
            <w:vAlign w:val="center"/>
          </w:tcPr>
          <w:p w:rsidR="00D30F09" w:rsidRPr="00D30F09" w:rsidRDefault="00D30F09" w:rsidP="00B55058">
            <w:pPr>
              <w:tabs>
                <w:tab w:val="left" w:pos="1080"/>
              </w:tabs>
              <w:jc w:val="center"/>
              <w:rPr>
                <w:rFonts w:ascii="Times New Roman" w:hAnsi="Times New Roman" w:cs="Times New Roman"/>
                <w:szCs w:val="20"/>
              </w:rPr>
            </w:pPr>
            <w:r w:rsidRPr="00D30F09">
              <w:rPr>
                <w:rFonts w:ascii="Times New Roman" w:hAnsi="Times New Roman" w:cs="Times New Roman"/>
                <w:szCs w:val="20"/>
              </w:rPr>
              <w:t>Skutoč</w:t>
            </w:r>
            <w:r w:rsidR="00B55058">
              <w:rPr>
                <w:rFonts w:ascii="Times New Roman" w:hAnsi="Times New Roman" w:cs="Times New Roman"/>
                <w:szCs w:val="20"/>
              </w:rPr>
              <w:t>ná, 2014</w:t>
            </w:r>
          </w:p>
        </w:tc>
        <w:tc>
          <w:tcPr>
            <w:tcW w:w="1134" w:type="dxa"/>
            <w:vMerge/>
            <w:vAlign w:val="center"/>
          </w:tcPr>
          <w:p w:rsidR="00D30F09" w:rsidRPr="00D30F09" w:rsidRDefault="00D30F09" w:rsidP="00B55058">
            <w:pPr>
              <w:tabs>
                <w:tab w:val="left" w:pos="1080"/>
              </w:tabs>
              <w:jc w:val="center"/>
              <w:rPr>
                <w:rFonts w:ascii="Times New Roman" w:hAnsi="Times New Roman" w:cs="Times New Roman"/>
                <w:szCs w:val="20"/>
              </w:rPr>
            </w:pPr>
          </w:p>
        </w:tc>
        <w:tc>
          <w:tcPr>
            <w:tcW w:w="1100" w:type="dxa"/>
            <w:vMerge/>
            <w:vAlign w:val="center"/>
          </w:tcPr>
          <w:p w:rsidR="00D30F09" w:rsidRPr="00D30F09" w:rsidRDefault="00D30F09" w:rsidP="00B55058">
            <w:pPr>
              <w:tabs>
                <w:tab w:val="left" w:pos="1080"/>
              </w:tabs>
              <w:jc w:val="center"/>
              <w:rPr>
                <w:rFonts w:ascii="Times New Roman" w:hAnsi="Times New Roman" w:cs="Times New Roman"/>
                <w:szCs w:val="20"/>
              </w:rPr>
            </w:pPr>
          </w:p>
        </w:tc>
      </w:tr>
      <w:tr w:rsidR="009810F0"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tcPr>
          <w:p w:rsidR="009810F0" w:rsidRPr="00D30F09" w:rsidRDefault="009810F0" w:rsidP="009810F0">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Štátne </w:t>
            </w:r>
          </w:p>
        </w:tc>
        <w:tc>
          <w:tcPr>
            <w:tcW w:w="1701" w:type="dxa"/>
            <w:vAlign w:val="center"/>
          </w:tcPr>
          <w:p w:rsidR="009810F0" w:rsidRPr="00B55058" w:rsidRDefault="009810F0" w:rsidP="009810F0">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21 980</w:t>
            </w:r>
          </w:p>
        </w:tc>
        <w:tc>
          <w:tcPr>
            <w:tcW w:w="1701" w:type="dxa"/>
            <w:vAlign w:val="center"/>
          </w:tcPr>
          <w:p w:rsidR="009810F0" w:rsidRPr="00D30F09" w:rsidRDefault="009810F0" w:rsidP="009810F0">
            <w:pPr>
              <w:ind w:right="237"/>
              <w:jc w:val="right"/>
              <w:rPr>
                <w:rFonts w:ascii="Times New Roman" w:hAnsi="Times New Roman" w:cs="Times New Roman"/>
                <w:bCs/>
                <w:color w:val="000000"/>
              </w:rPr>
            </w:pPr>
            <w:r>
              <w:rPr>
                <w:rFonts w:ascii="Times New Roman" w:hAnsi="Times New Roman" w:cs="Times New Roman"/>
                <w:bCs/>
                <w:color w:val="000000"/>
              </w:rPr>
              <w:t>15 514</w:t>
            </w:r>
          </w:p>
        </w:tc>
        <w:tc>
          <w:tcPr>
            <w:tcW w:w="1843" w:type="dxa"/>
            <w:vAlign w:val="center"/>
          </w:tcPr>
          <w:p w:rsidR="009810F0" w:rsidRPr="00D30F09" w:rsidRDefault="009810F0" w:rsidP="009810F0">
            <w:pPr>
              <w:ind w:right="237"/>
              <w:jc w:val="right"/>
              <w:rPr>
                <w:rFonts w:ascii="Times New Roman" w:hAnsi="Times New Roman" w:cs="Times New Roman"/>
                <w:bCs/>
                <w:color w:val="000000"/>
              </w:rPr>
            </w:pPr>
            <w:r w:rsidRPr="00D30F09">
              <w:rPr>
                <w:rFonts w:ascii="Times New Roman" w:hAnsi="Times New Roman" w:cs="Times New Roman"/>
                <w:bCs/>
                <w:color w:val="000000"/>
              </w:rPr>
              <w:t>20 617</w:t>
            </w:r>
          </w:p>
        </w:tc>
        <w:tc>
          <w:tcPr>
            <w:tcW w:w="1134" w:type="dxa"/>
            <w:vAlign w:val="center"/>
          </w:tcPr>
          <w:p w:rsidR="009810F0" w:rsidRPr="00D30F09" w:rsidRDefault="00036C4C" w:rsidP="009810F0">
            <w:pPr>
              <w:ind w:right="72"/>
              <w:jc w:val="right"/>
              <w:rPr>
                <w:rFonts w:ascii="Times New Roman" w:hAnsi="Times New Roman" w:cs="Times New Roman"/>
                <w:color w:val="000000"/>
              </w:rPr>
            </w:pPr>
            <w:r>
              <w:rPr>
                <w:rFonts w:ascii="Times New Roman" w:hAnsi="Times New Roman" w:cs="Times New Roman"/>
                <w:color w:val="000000"/>
              </w:rPr>
              <w:t>141,7</w:t>
            </w:r>
          </w:p>
        </w:tc>
        <w:tc>
          <w:tcPr>
            <w:tcW w:w="1100" w:type="dxa"/>
            <w:vAlign w:val="center"/>
          </w:tcPr>
          <w:p w:rsidR="009810F0" w:rsidRPr="00D30F09" w:rsidRDefault="00036C4C" w:rsidP="009810F0">
            <w:pPr>
              <w:ind w:right="72"/>
              <w:jc w:val="right"/>
              <w:rPr>
                <w:rFonts w:ascii="Times New Roman" w:hAnsi="Times New Roman" w:cs="Times New Roman"/>
                <w:color w:val="000000"/>
              </w:rPr>
            </w:pPr>
            <w:r>
              <w:rPr>
                <w:rFonts w:ascii="Times New Roman" w:hAnsi="Times New Roman" w:cs="Times New Roman"/>
                <w:color w:val="000000"/>
              </w:rPr>
              <w:t>106,6</w:t>
            </w:r>
          </w:p>
        </w:tc>
      </w:tr>
      <w:tr w:rsidR="009810F0" w:rsidRPr="00D30F09" w:rsidTr="00AA575C">
        <w:tc>
          <w:tcPr>
            <w:tcW w:w="1701" w:type="dxa"/>
          </w:tcPr>
          <w:p w:rsidR="009810F0" w:rsidRPr="00D30F09" w:rsidRDefault="009810F0" w:rsidP="009810F0">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Neštátne </w:t>
            </w:r>
          </w:p>
        </w:tc>
        <w:tc>
          <w:tcPr>
            <w:tcW w:w="1701" w:type="dxa"/>
            <w:vAlign w:val="center"/>
          </w:tcPr>
          <w:p w:rsidR="009810F0" w:rsidRPr="00B55058" w:rsidRDefault="009810F0" w:rsidP="009810F0">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9 067</w:t>
            </w:r>
          </w:p>
        </w:tc>
        <w:tc>
          <w:tcPr>
            <w:tcW w:w="1701" w:type="dxa"/>
            <w:vAlign w:val="center"/>
          </w:tcPr>
          <w:p w:rsidR="009810F0" w:rsidRPr="00D30F09" w:rsidRDefault="009810F0" w:rsidP="009810F0">
            <w:pPr>
              <w:ind w:right="237"/>
              <w:jc w:val="right"/>
              <w:rPr>
                <w:rFonts w:ascii="Times New Roman" w:hAnsi="Times New Roman" w:cs="Times New Roman"/>
                <w:bCs/>
                <w:color w:val="000000"/>
              </w:rPr>
            </w:pPr>
            <w:r>
              <w:rPr>
                <w:rFonts w:ascii="Times New Roman" w:hAnsi="Times New Roman" w:cs="Times New Roman"/>
                <w:bCs/>
                <w:color w:val="000000"/>
              </w:rPr>
              <w:t>11 448</w:t>
            </w:r>
          </w:p>
        </w:tc>
        <w:tc>
          <w:tcPr>
            <w:tcW w:w="1843" w:type="dxa"/>
            <w:vAlign w:val="center"/>
          </w:tcPr>
          <w:p w:rsidR="009810F0" w:rsidRPr="00D30F09" w:rsidRDefault="009810F0" w:rsidP="009810F0">
            <w:pPr>
              <w:ind w:right="237"/>
              <w:jc w:val="right"/>
              <w:rPr>
                <w:rFonts w:ascii="Times New Roman" w:hAnsi="Times New Roman" w:cs="Times New Roman"/>
                <w:bCs/>
                <w:color w:val="000000"/>
              </w:rPr>
            </w:pPr>
            <w:r w:rsidRPr="00D30F09">
              <w:rPr>
                <w:rFonts w:ascii="Times New Roman" w:hAnsi="Times New Roman" w:cs="Times New Roman"/>
                <w:bCs/>
                <w:color w:val="000000"/>
              </w:rPr>
              <w:t>9 774</w:t>
            </w:r>
          </w:p>
        </w:tc>
        <w:tc>
          <w:tcPr>
            <w:tcW w:w="1134" w:type="dxa"/>
            <w:vAlign w:val="center"/>
          </w:tcPr>
          <w:p w:rsidR="009810F0" w:rsidRPr="00D30F09" w:rsidRDefault="00036C4C" w:rsidP="009810F0">
            <w:pPr>
              <w:ind w:right="72"/>
              <w:jc w:val="right"/>
              <w:rPr>
                <w:rFonts w:ascii="Times New Roman" w:hAnsi="Times New Roman" w:cs="Times New Roman"/>
                <w:color w:val="000000"/>
              </w:rPr>
            </w:pPr>
            <w:r>
              <w:rPr>
                <w:rFonts w:ascii="Times New Roman" w:hAnsi="Times New Roman" w:cs="Times New Roman"/>
                <w:color w:val="000000"/>
              </w:rPr>
              <w:t>79,2</w:t>
            </w:r>
          </w:p>
        </w:tc>
        <w:tc>
          <w:tcPr>
            <w:tcW w:w="1100" w:type="dxa"/>
            <w:vAlign w:val="center"/>
          </w:tcPr>
          <w:p w:rsidR="009810F0" w:rsidRPr="00D30F09" w:rsidRDefault="00036C4C" w:rsidP="009810F0">
            <w:pPr>
              <w:ind w:right="72"/>
              <w:jc w:val="right"/>
              <w:rPr>
                <w:rFonts w:ascii="Times New Roman" w:hAnsi="Times New Roman" w:cs="Times New Roman"/>
                <w:color w:val="000000"/>
              </w:rPr>
            </w:pPr>
            <w:r>
              <w:rPr>
                <w:rFonts w:ascii="Times New Roman" w:hAnsi="Times New Roman" w:cs="Times New Roman"/>
                <w:color w:val="000000"/>
              </w:rPr>
              <w:t>92,8</w:t>
            </w:r>
          </w:p>
        </w:tc>
      </w:tr>
      <w:tr w:rsidR="009810F0"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tcPr>
          <w:p w:rsidR="009810F0" w:rsidRPr="00D30F09" w:rsidRDefault="009810F0" w:rsidP="009810F0">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Spolu </w:t>
            </w:r>
          </w:p>
        </w:tc>
        <w:tc>
          <w:tcPr>
            <w:tcW w:w="1701" w:type="dxa"/>
            <w:vAlign w:val="center"/>
          </w:tcPr>
          <w:p w:rsidR="009810F0" w:rsidRPr="00B55058" w:rsidRDefault="009810F0" w:rsidP="009810F0">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31 047</w:t>
            </w:r>
          </w:p>
        </w:tc>
        <w:tc>
          <w:tcPr>
            <w:tcW w:w="1701" w:type="dxa"/>
            <w:vAlign w:val="center"/>
          </w:tcPr>
          <w:p w:rsidR="009810F0" w:rsidRPr="00D30F09" w:rsidRDefault="009810F0" w:rsidP="009810F0">
            <w:pPr>
              <w:ind w:right="237"/>
              <w:jc w:val="right"/>
              <w:rPr>
                <w:rFonts w:ascii="Times New Roman" w:hAnsi="Times New Roman" w:cs="Times New Roman"/>
                <w:color w:val="000000"/>
              </w:rPr>
            </w:pPr>
            <w:r>
              <w:rPr>
                <w:rFonts w:ascii="Times New Roman" w:hAnsi="Times New Roman" w:cs="Times New Roman"/>
                <w:color w:val="000000"/>
              </w:rPr>
              <w:t>26 962</w:t>
            </w:r>
          </w:p>
        </w:tc>
        <w:tc>
          <w:tcPr>
            <w:tcW w:w="1843" w:type="dxa"/>
            <w:vAlign w:val="center"/>
          </w:tcPr>
          <w:p w:rsidR="009810F0" w:rsidRPr="00D30F09" w:rsidRDefault="009810F0" w:rsidP="009810F0">
            <w:pPr>
              <w:ind w:right="237"/>
              <w:jc w:val="right"/>
              <w:rPr>
                <w:rFonts w:ascii="Times New Roman" w:hAnsi="Times New Roman" w:cs="Times New Roman"/>
                <w:color w:val="000000"/>
              </w:rPr>
            </w:pPr>
            <w:r w:rsidRPr="00D30F09">
              <w:rPr>
                <w:rFonts w:ascii="Times New Roman" w:hAnsi="Times New Roman" w:cs="Times New Roman"/>
                <w:color w:val="000000"/>
              </w:rPr>
              <w:t>30 391</w:t>
            </w:r>
          </w:p>
        </w:tc>
        <w:tc>
          <w:tcPr>
            <w:tcW w:w="1134" w:type="dxa"/>
            <w:vAlign w:val="center"/>
          </w:tcPr>
          <w:p w:rsidR="009810F0" w:rsidRPr="00D30F09" w:rsidRDefault="00036C4C" w:rsidP="009810F0">
            <w:pPr>
              <w:ind w:right="72"/>
              <w:jc w:val="right"/>
              <w:rPr>
                <w:rFonts w:ascii="Times New Roman" w:hAnsi="Times New Roman" w:cs="Times New Roman"/>
                <w:color w:val="000000"/>
              </w:rPr>
            </w:pPr>
            <w:r>
              <w:rPr>
                <w:rFonts w:ascii="Times New Roman" w:hAnsi="Times New Roman" w:cs="Times New Roman"/>
                <w:color w:val="000000"/>
              </w:rPr>
              <w:t>115,2</w:t>
            </w:r>
          </w:p>
        </w:tc>
        <w:tc>
          <w:tcPr>
            <w:tcW w:w="1100" w:type="dxa"/>
            <w:vAlign w:val="center"/>
          </w:tcPr>
          <w:p w:rsidR="009810F0" w:rsidRPr="00D30F09" w:rsidRDefault="00036C4C" w:rsidP="009810F0">
            <w:pPr>
              <w:ind w:right="72"/>
              <w:jc w:val="right"/>
              <w:rPr>
                <w:rFonts w:ascii="Times New Roman" w:hAnsi="Times New Roman" w:cs="Times New Roman"/>
                <w:color w:val="000000"/>
              </w:rPr>
            </w:pPr>
            <w:r>
              <w:rPr>
                <w:rFonts w:ascii="Times New Roman" w:hAnsi="Times New Roman" w:cs="Times New Roman"/>
                <w:color w:val="000000"/>
              </w:rPr>
              <w:t>102,2</w:t>
            </w:r>
          </w:p>
        </w:tc>
      </w:tr>
    </w:tbl>
    <w:p w:rsidR="00D30F09" w:rsidRPr="00D30F09" w:rsidRDefault="00D30F09" w:rsidP="00D30F09">
      <w:pPr>
        <w:spacing w:after="0"/>
        <w:rPr>
          <w:rFonts w:ascii="Times New Roman" w:hAnsi="Times New Roman" w:cs="Times New Roman"/>
          <w:i/>
          <w:iCs/>
          <w:color w:val="000000"/>
          <w:sz w:val="20"/>
          <w:szCs w:val="20"/>
        </w:rPr>
      </w:pPr>
      <w:r w:rsidRPr="00D30F09">
        <w:rPr>
          <w:rFonts w:ascii="Times New Roman" w:hAnsi="Times New Roman" w:cs="Times New Roman"/>
          <w:i/>
          <w:iCs/>
          <w:color w:val="000000"/>
          <w:sz w:val="20"/>
          <w:szCs w:val="20"/>
        </w:rPr>
        <w:t>Prameň: NLC</w:t>
      </w:r>
      <w:r w:rsidR="00392FCF">
        <w:rPr>
          <w:rFonts w:ascii="Times New Roman" w:hAnsi="Times New Roman" w:cs="Times New Roman"/>
          <w:i/>
          <w:iCs/>
          <w:color w:val="000000"/>
          <w:sz w:val="20"/>
          <w:szCs w:val="20"/>
        </w:rPr>
        <w:t>-ÚLZI Zvolen</w:t>
      </w:r>
      <w:r w:rsidRPr="00D30F09">
        <w:rPr>
          <w:rFonts w:ascii="Times New Roman" w:hAnsi="Times New Roman" w:cs="Times New Roman"/>
          <w:i/>
          <w:iCs/>
          <w:color w:val="000000"/>
          <w:sz w:val="20"/>
          <w:szCs w:val="20"/>
        </w:rPr>
        <w:t>; Súhrnné informácie o stave lesov SR, 201</w:t>
      </w:r>
      <w:r w:rsidR="00392FCF">
        <w:rPr>
          <w:rFonts w:ascii="Times New Roman" w:hAnsi="Times New Roman" w:cs="Times New Roman"/>
          <w:i/>
          <w:iCs/>
          <w:color w:val="000000"/>
          <w:sz w:val="20"/>
          <w:szCs w:val="20"/>
        </w:rPr>
        <w:t>5</w:t>
      </w:r>
      <w:r w:rsidRPr="00D30F09">
        <w:rPr>
          <w:rFonts w:ascii="Times New Roman" w:hAnsi="Times New Roman" w:cs="Times New Roman"/>
          <w:i/>
          <w:iCs/>
          <w:color w:val="000000"/>
          <w:sz w:val="20"/>
          <w:szCs w:val="20"/>
        </w:rPr>
        <w:t>, 201</w:t>
      </w:r>
      <w:r w:rsidR="00392FCF">
        <w:rPr>
          <w:rFonts w:ascii="Times New Roman" w:hAnsi="Times New Roman" w:cs="Times New Roman"/>
          <w:i/>
          <w:iCs/>
          <w:color w:val="000000"/>
          <w:sz w:val="20"/>
          <w:szCs w:val="20"/>
        </w:rPr>
        <w:t>6</w:t>
      </w:r>
    </w:p>
    <w:p w:rsidR="00D30F09" w:rsidRDefault="00D30F09" w:rsidP="00D30F09">
      <w:pPr>
        <w:spacing w:after="0"/>
        <w:ind w:left="284"/>
        <w:rPr>
          <w:rFonts w:ascii="Times New Roman" w:hAnsi="Times New Roman" w:cs="Times New Roman"/>
          <w:i/>
          <w:iCs/>
          <w:color w:val="FF0000"/>
          <w:sz w:val="16"/>
          <w:szCs w:val="16"/>
        </w:rPr>
      </w:pPr>
    </w:p>
    <w:p w:rsidR="00A65DA3" w:rsidRDefault="00A65DA3" w:rsidP="00D30F09">
      <w:pPr>
        <w:spacing w:after="0"/>
        <w:ind w:left="284"/>
        <w:rPr>
          <w:rFonts w:ascii="Times New Roman" w:hAnsi="Times New Roman" w:cs="Times New Roman"/>
          <w:i/>
          <w:iCs/>
          <w:color w:val="FF0000"/>
          <w:sz w:val="16"/>
          <w:szCs w:val="16"/>
        </w:rPr>
      </w:pPr>
    </w:p>
    <w:p w:rsidR="006F1873" w:rsidRDefault="006F1873" w:rsidP="006F1873">
      <w:pPr>
        <w:tabs>
          <w:tab w:val="left" w:pos="1080"/>
        </w:tabs>
        <w:spacing w:after="0"/>
        <w:rPr>
          <w:rFonts w:ascii="Times New Roman" w:hAnsi="Times New Roman" w:cs="Times New Roman"/>
          <w:sz w:val="24"/>
        </w:rPr>
      </w:pPr>
      <w:r w:rsidRPr="00B55058">
        <w:rPr>
          <w:rFonts w:ascii="Times New Roman" w:hAnsi="Times New Roman" w:cs="Times New Roman"/>
          <w:sz w:val="24"/>
        </w:rPr>
        <w:lastRenderedPageBreak/>
        <w:t>Tab</w:t>
      </w:r>
      <w:r>
        <w:rPr>
          <w:rFonts w:ascii="Times New Roman" w:hAnsi="Times New Roman" w:cs="Times New Roman"/>
          <w:sz w:val="24"/>
        </w:rPr>
        <w:t xml:space="preserve">uľka 4.3-5 Prebierky – </w:t>
      </w:r>
      <w:r w:rsidR="00621FF5">
        <w:rPr>
          <w:rFonts w:ascii="Times New Roman" w:hAnsi="Times New Roman" w:cs="Times New Roman"/>
          <w:sz w:val="24"/>
        </w:rPr>
        <w:t xml:space="preserve">prebierková </w:t>
      </w:r>
      <w:r>
        <w:rPr>
          <w:rFonts w:ascii="Times New Roman" w:hAnsi="Times New Roman" w:cs="Times New Roman"/>
          <w:sz w:val="24"/>
        </w:rPr>
        <w:t xml:space="preserve">plocha </w:t>
      </w:r>
    </w:p>
    <w:tbl>
      <w:tblPr>
        <w:tblStyle w:val="PlainTable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1701"/>
        <w:gridCol w:w="1701"/>
        <w:gridCol w:w="1843"/>
        <w:gridCol w:w="1134"/>
        <w:gridCol w:w="1100"/>
      </w:tblGrid>
      <w:tr w:rsidR="006F1873"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vMerge w:val="restart"/>
            <w:vAlign w:val="center"/>
          </w:tcPr>
          <w:p w:rsidR="006F1873" w:rsidRPr="00D30F09" w:rsidRDefault="006F1873" w:rsidP="006F1873">
            <w:pPr>
              <w:tabs>
                <w:tab w:val="left" w:pos="1080"/>
              </w:tabs>
              <w:jc w:val="center"/>
              <w:rPr>
                <w:rFonts w:ascii="Times New Roman" w:hAnsi="Times New Roman" w:cs="Times New Roman"/>
                <w:szCs w:val="20"/>
              </w:rPr>
            </w:pPr>
            <w:proofErr w:type="spellStart"/>
            <w:r>
              <w:rPr>
                <w:rFonts w:ascii="Times New Roman" w:hAnsi="Times New Roman" w:cs="Times New Roman"/>
              </w:rPr>
              <w:t>Obhospoda-rovanie</w:t>
            </w:r>
            <w:proofErr w:type="spellEnd"/>
            <w:r>
              <w:rPr>
                <w:rFonts w:ascii="Times New Roman" w:hAnsi="Times New Roman" w:cs="Times New Roman"/>
              </w:rPr>
              <w:t xml:space="preserve"> lesa</w:t>
            </w:r>
          </w:p>
        </w:tc>
        <w:tc>
          <w:tcPr>
            <w:tcW w:w="5245" w:type="dxa"/>
            <w:gridSpan w:val="3"/>
            <w:vAlign w:val="center"/>
          </w:tcPr>
          <w:p w:rsidR="006F1873" w:rsidRPr="00D30F09" w:rsidRDefault="006F1873" w:rsidP="006F1873">
            <w:pPr>
              <w:tabs>
                <w:tab w:val="left" w:pos="1080"/>
              </w:tabs>
              <w:jc w:val="center"/>
              <w:rPr>
                <w:rFonts w:ascii="Times New Roman" w:hAnsi="Times New Roman" w:cs="Times New Roman"/>
                <w:szCs w:val="20"/>
              </w:rPr>
            </w:pPr>
            <w:r w:rsidRPr="00D30F09">
              <w:rPr>
                <w:rFonts w:ascii="Times New Roman" w:hAnsi="Times New Roman" w:cs="Times New Roman"/>
                <w:szCs w:val="20"/>
              </w:rPr>
              <w:t>Pre</w:t>
            </w:r>
            <w:r>
              <w:rPr>
                <w:rFonts w:ascii="Times New Roman" w:hAnsi="Times New Roman" w:cs="Times New Roman"/>
                <w:szCs w:val="20"/>
              </w:rPr>
              <w:t>bier</w:t>
            </w:r>
            <w:r w:rsidRPr="00D30F09">
              <w:rPr>
                <w:rFonts w:ascii="Times New Roman" w:hAnsi="Times New Roman" w:cs="Times New Roman"/>
                <w:szCs w:val="20"/>
              </w:rPr>
              <w:t>ky, výmera (ha)</w:t>
            </w:r>
          </w:p>
        </w:tc>
        <w:tc>
          <w:tcPr>
            <w:tcW w:w="1134" w:type="dxa"/>
            <w:vMerge w:val="restart"/>
            <w:vAlign w:val="center"/>
          </w:tcPr>
          <w:p w:rsidR="006F1873" w:rsidRPr="00D30F09" w:rsidRDefault="006F1873" w:rsidP="006F1873">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 skutočná/</w:t>
            </w:r>
          </w:p>
          <w:p w:rsidR="006F1873" w:rsidRPr="00D30F09" w:rsidRDefault="006F1873" w:rsidP="006F1873">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plánovaná</w:t>
            </w:r>
          </w:p>
        </w:tc>
        <w:tc>
          <w:tcPr>
            <w:tcW w:w="1100" w:type="dxa"/>
            <w:vMerge w:val="restart"/>
            <w:vAlign w:val="center"/>
          </w:tcPr>
          <w:p w:rsidR="006F1873" w:rsidRPr="00D30F09" w:rsidRDefault="006F1873" w:rsidP="006F1873">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 Skutočná 201</w:t>
            </w:r>
            <w:r>
              <w:rPr>
                <w:rFonts w:ascii="Times New Roman" w:hAnsi="Times New Roman" w:cs="Times New Roman"/>
                <w:sz w:val="20"/>
                <w:szCs w:val="20"/>
              </w:rPr>
              <w:t>5/2014</w:t>
            </w:r>
          </w:p>
        </w:tc>
      </w:tr>
      <w:tr w:rsidR="006F1873" w:rsidRPr="00D30F09" w:rsidTr="00AA575C">
        <w:tc>
          <w:tcPr>
            <w:tcW w:w="1701" w:type="dxa"/>
            <w:vMerge/>
            <w:vAlign w:val="center"/>
          </w:tcPr>
          <w:p w:rsidR="006F1873" w:rsidRPr="00D30F09" w:rsidRDefault="006F1873" w:rsidP="006F1873">
            <w:pPr>
              <w:tabs>
                <w:tab w:val="left" w:pos="1080"/>
              </w:tabs>
              <w:jc w:val="center"/>
              <w:rPr>
                <w:rFonts w:ascii="Times New Roman" w:hAnsi="Times New Roman" w:cs="Times New Roman"/>
                <w:szCs w:val="20"/>
              </w:rPr>
            </w:pPr>
          </w:p>
        </w:tc>
        <w:tc>
          <w:tcPr>
            <w:tcW w:w="1701" w:type="dxa"/>
            <w:vAlign w:val="center"/>
          </w:tcPr>
          <w:p w:rsidR="006F1873" w:rsidRPr="00D30F09" w:rsidRDefault="006F1873" w:rsidP="006F1873">
            <w:pPr>
              <w:tabs>
                <w:tab w:val="left" w:pos="1080"/>
              </w:tabs>
              <w:jc w:val="center"/>
              <w:rPr>
                <w:rFonts w:ascii="Times New Roman" w:hAnsi="Times New Roman" w:cs="Times New Roman"/>
                <w:szCs w:val="20"/>
              </w:rPr>
            </w:pPr>
            <w:r w:rsidRPr="00D30F09">
              <w:rPr>
                <w:rFonts w:ascii="Times New Roman" w:hAnsi="Times New Roman" w:cs="Times New Roman"/>
                <w:szCs w:val="20"/>
              </w:rPr>
              <w:t>Skutočná, 201</w:t>
            </w:r>
            <w:r>
              <w:rPr>
                <w:rFonts w:ascii="Times New Roman" w:hAnsi="Times New Roman" w:cs="Times New Roman"/>
                <w:szCs w:val="20"/>
              </w:rPr>
              <w:t>5</w:t>
            </w:r>
          </w:p>
        </w:tc>
        <w:tc>
          <w:tcPr>
            <w:tcW w:w="1701" w:type="dxa"/>
            <w:vAlign w:val="center"/>
          </w:tcPr>
          <w:p w:rsidR="006F1873" w:rsidRPr="00D30F09" w:rsidRDefault="006F1873" w:rsidP="006F1873">
            <w:pPr>
              <w:tabs>
                <w:tab w:val="left" w:pos="1080"/>
              </w:tabs>
              <w:jc w:val="center"/>
              <w:rPr>
                <w:rFonts w:ascii="Times New Roman" w:hAnsi="Times New Roman" w:cs="Times New Roman"/>
                <w:szCs w:val="20"/>
              </w:rPr>
            </w:pPr>
            <w:r w:rsidRPr="00D30F09">
              <w:rPr>
                <w:rFonts w:ascii="Times New Roman" w:hAnsi="Times New Roman" w:cs="Times New Roman"/>
                <w:szCs w:val="20"/>
              </w:rPr>
              <w:t>Plánovaná, 201</w:t>
            </w:r>
            <w:r>
              <w:rPr>
                <w:rFonts w:ascii="Times New Roman" w:hAnsi="Times New Roman" w:cs="Times New Roman"/>
                <w:szCs w:val="20"/>
              </w:rPr>
              <w:t>5</w:t>
            </w:r>
          </w:p>
        </w:tc>
        <w:tc>
          <w:tcPr>
            <w:tcW w:w="1843" w:type="dxa"/>
            <w:vAlign w:val="center"/>
          </w:tcPr>
          <w:p w:rsidR="006F1873" w:rsidRPr="00D30F09" w:rsidRDefault="006F1873" w:rsidP="006F1873">
            <w:pPr>
              <w:tabs>
                <w:tab w:val="left" w:pos="1080"/>
              </w:tabs>
              <w:jc w:val="center"/>
              <w:rPr>
                <w:rFonts w:ascii="Times New Roman" w:hAnsi="Times New Roman" w:cs="Times New Roman"/>
                <w:szCs w:val="20"/>
              </w:rPr>
            </w:pPr>
            <w:r w:rsidRPr="00D30F09">
              <w:rPr>
                <w:rFonts w:ascii="Times New Roman" w:hAnsi="Times New Roman" w:cs="Times New Roman"/>
                <w:szCs w:val="20"/>
              </w:rPr>
              <w:t>Skutoč</w:t>
            </w:r>
            <w:r>
              <w:rPr>
                <w:rFonts w:ascii="Times New Roman" w:hAnsi="Times New Roman" w:cs="Times New Roman"/>
                <w:szCs w:val="20"/>
              </w:rPr>
              <w:t>ná, 2014</w:t>
            </w:r>
          </w:p>
        </w:tc>
        <w:tc>
          <w:tcPr>
            <w:tcW w:w="1134" w:type="dxa"/>
            <w:vMerge/>
            <w:vAlign w:val="center"/>
          </w:tcPr>
          <w:p w:rsidR="006F1873" w:rsidRPr="00D30F09" w:rsidRDefault="006F1873" w:rsidP="006F1873">
            <w:pPr>
              <w:tabs>
                <w:tab w:val="left" w:pos="1080"/>
              </w:tabs>
              <w:jc w:val="center"/>
              <w:rPr>
                <w:rFonts w:ascii="Times New Roman" w:hAnsi="Times New Roman" w:cs="Times New Roman"/>
                <w:szCs w:val="20"/>
              </w:rPr>
            </w:pPr>
          </w:p>
        </w:tc>
        <w:tc>
          <w:tcPr>
            <w:tcW w:w="1100" w:type="dxa"/>
            <w:vMerge/>
            <w:vAlign w:val="center"/>
          </w:tcPr>
          <w:p w:rsidR="006F1873" w:rsidRPr="00D30F09" w:rsidRDefault="006F1873" w:rsidP="006F1873">
            <w:pPr>
              <w:tabs>
                <w:tab w:val="left" w:pos="1080"/>
              </w:tabs>
              <w:jc w:val="center"/>
              <w:rPr>
                <w:rFonts w:ascii="Times New Roman" w:hAnsi="Times New Roman" w:cs="Times New Roman"/>
                <w:szCs w:val="20"/>
              </w:rPr>
            </w:pPr>
          </w:p>
        </w:tc>
      </w:tr>
      <w:tr w:rsidR="006F1873"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tcPr>
          <w:p w:rsidR="006F1873" w:rsidRPr="00D30F09" w:rsidRDefault="006F1873" w:rsidP="006F1873">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Štátne </w:t>
            </w:r>
          </w:p>
        </w:tc>
        <w:tc>
          <w:tcPr>
            <w:tcW w:w="1701" w:type="dxa"/>
            <w:vAlign w:val="center"/>
          </w:tcPr>
          <w:p w:rsidR="006F1873" w:rsidRPr="00B55058" w:rsidRDefault="009C5B97" w:rsidP="006F1873">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24 136</w:t>
            </w:r>
          </w:p>
        </w:tc>
        <w:tc>
          <w:tcPr>
            <w:tcW w:w="1701" w:type="dxa"/>
            <w:vAlign w:val="center"/>
          </w:tcPr>
          <w:p w:rsidR="006F1873" w:rsidRPr="00D30F09" w:rsidRDefault="000F1BCC" w:rsidP="006F1873">
            <w:pPr>
              <w:ind w:right="237"/>
              <w:jc w:val="right"/>
              <w:rPr>
                <w:rFonts w:ascii="Times New Roman" w:hAnsi="Times New Roman" w:cs="Times New Roman"/>
                <w:bCs/>
                <w:color w:val="000000"/>
              </w:rPr>
            </w:pPr>
            <w:r>
              <w:rPr>
                <w:rFonts w:ascii="Times New Roman" w:hAnsi="Times New Roman" w:cs="Times New Roman"/>
                <w:bCs/>
                <w:color w:val="000000"/>
              </w:rPr>
              <w:t>36 390</w:t>
            </w:r>
          </w:p>
        </w:tc>
        <w:tc>
          <w:tcPr>
            <w:tcW w:w="1843" w:type="dxa"/>
            <w:vAlign w:val="center"/>
          </w:tcPr>
          <w:p w:rsidR="006F1873" w:rsidRPr="00D30F09" w:rsidRDefault="000F1BCC" w:rsidP="006F1873">
            <w:pPr>
              <w:ind w:right="237"/>
              <w:jc w:val="right"/>
              <w:rPr>
                <w:rFonts w:ascii="Times New Roman" w:hAnsi="Times New Roman" w:cs="Times New Roman"/>
                <w:bCs/>
                <w:color w:val="000000"/>
              </w:rPr>
            </w:pPr>
            <w:r>
              <w:rPr>
                <w:rFonts w:ascii="Times New Roman" w:hAnsi="Times New Roman" w:cs="Times New Roman"/>
                <w:bCs/>
                <w:color w:val="000000"/>
              </w:rPr>
              <w:t>16 768</w:t>
            </w:r>
          </w:p>
        </w:tc>
        <w:tc>
          <w:tcPr>
            <w:tcW w:w="1134" w:type="dxa"/>
            <w:vAlign w:val="center"/>
          </w:tcPr>
          <w:p w:rsidR="006F1873" w:rsidRPr="00D30F09" w:rsidRDefault="000F1BCC" w:rsidP="006F1873">
            <w:pPr>
              <w:ind w:right="72"/>
              <w:jc w:val="right"/>
              <w:rPr>
                <w:rFonts w:ascii="Times New Roman" w:hAnsi="Times New Roman" w:cs="Times New Roman"/>
                <w:color w:val="000000"/>
              </w:rPr>
            </w:pPr>
            <w:r>
              <w:rPr>
                <w:rFonts w:ascii="Times New Roman" w:hAnsi="Times New Roman" w:cs="Times New Roman"/>
                <w:color w:val="000000"/>
              </w:rPr>
              <w:t>66,3</w:t>
            </w:r>
          </w:p>
        </w:tc>
        <w:tc>
          <w:tcPr>
            <w:tcW w:w="1100" w:type="dxa"/>
            <w:vAlign w:val="center"/>
          </w:tcPr>
          <w:p w:rsidR="006F1873" w:rsidRPr="00D30F09" w:rsidRDefault="000F1BCC" w:rsidP="006F1873">
            <w:pPr>
              <w:ind w:right="72"/>
              <w:jc w:val="right"/>
              <w:rPr>
                <w:rFonts w:ascii="Times New Roman" w:hAnsi="Times New Roman" w:cs="Times New Roman"/>
                <w:color w:val="000000"/>
              </w:rPr>
            </w:pPr>
            <w:r>
              <w:rPr>
                <w:rFonts w:ascii="Times New Roman" w:hAnsi="Times New Roman" w:cs="Times New Roman"/>
                <w:color w:val="000000"/>
              </w:rPr>
              <w:t>143,9</w:t>
            </w:r>
          </w:p>
        </w:tc>
      </w:tr>
      <w:tr w:rsidR="006F1873" w:rsidRPr="00D30F09" w:rsidTr="00AA575C">
        <w:tc>
          <w:tcPr>
            <w:tcW w:w="1701" w:type="dxa"/>
          </w:tcPr>
          <w:p w:rsidR="006F1873" w:rsidRPr="00D30F09" w:rsidRDefault="006F1873" w:rsidP="006F1873">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Neštátne </w:t>
            </w:r>
          </w:p>
        </w:tc>
        <w:tc>
          <w:tcPr>
            <w:tcW w:w="1701" w:type="dxa"/>
            <w:vAlign w:val="center"/>
          </w:tcPr>
          <w:p w:rsidR="006F1873" w:rsidRPr="00B55058" w:rsidRDefault="009C5B97" w:rsidP="006F1873">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12 844</w:t>
            </w:r>
          </w:p>
        </w:tc>
        <w:tc>
          <w:tcPr>
            <w:tcW w:w="1701" w:type="dxa"/>
            <w:vAlign w:val="center"/>
          </w:tcPr>
          <w:p w:rsidR="006F1873" w:rsidRPr="00D30F09" w:rsidRDefault="000F1BCC" w:rsidP="006F1873">
            <w:pPr>
              <w:ind w:right="237"/>
              <w:jc w:val="right"/>
              <w:rPr>
                <w:rFonts w:ascii="Times New Roman" w:hAnsi="Times New Roman" w:cs="Times New Roman"/>
                <w:bCs/>
                <w:color w:val="000000"/>
              </w:rPr>
            </w:pPr>
            <w:r>
              <w:rPr>
                <w:rFonts w:ascii="Times New Roman" w:hAnsi="Times New Roman" w:cs="Times New Roman"/>
                <w:bCs/>
                <w:color w:val="000000"/>
              </w:rPr>
              <w:t>27 781</w:t>
            </w:r>
          </w:p>
        </w:tc>
        <w:tc>
          <w:tcPr>
            <w:tcW w:w="1843" w:type="dxa"/>
            <w:vAlign w:val="center"/>
          </w:tcPr>
          <w:p w:rsidR="006F1873" w:rsidRPr="00D30F09" w:rsidRDefault="000F1BCC" w:rsidP="006F1873">
            <w:pPr>
              <w:ind w:right="237"/>
              <w:jc w:val="right"/>
              <w:rPr>
                <w:rFonts w:ascii="Times New Roman" w:hAnsi="Times New Roman" w:cs="Times New Roman"/>
                <w:bCs/>
                <w:color w:val="000000"/>
              </w:rPr>
            </w:pPr>
            <w:r>
              <w:rPr>
                <w:rFonts w:ascii="Times New Roman" w:hAnsi="Times New Roman" w:cs="Times New Roman"/>
                <w:bCs/>
                <w:color w:val="000000"/>
              </w:rPr>
              <w:t>12 378</w:t>
            </w:r>
          </w:p>
        </w:tc>
        <w:tc>
          <w:tcPr>
            <w:tcW w:w="1134" w:type="dxa"/>
            <w:vAlign w:val="center"/>
          </w:tcPr>
          <w:p w:rsidR="006F1873" w:rsidRPr="00D30F09" w:rsidRDefault="000F1BCC" w:rsidP="006F1873">
            <w:pPr>
              <w:ind w:right="72"/>
              <w:jc w:val="right"/>
              <w:rPr>
                <w:rFonts w:ascii="Times New Roman" w:hAnsi="Times New Roman" w:cs="Times New Roman"/>
                <w:color w:val="000000"/>
              </w:rPr>
            </w:pPr>
            <w:r>
              <w:rPr>
                <w:rFonts w:ascii="Times New Roman" w:hAnsi="Times New Roman" w:cs="Times New Roman"/>
                <w:color w:val="000000"/>
              </w:rPr>
              <w:t>46,2</w:t>
            </w:r>
          </w:p>
        </w:tc>
        <w:tc>
          <w:tcPr>
            <w:tcW w:w="1100" w:type="dxa"/>
            <w:vAlign w:val="center"/>
          </w:tcPr>
          <w:p w:rsidR="006F1873" w:rsidRPr="00D30F09" w:rsidRDefault="000F1BCC" w:rsidP="006F1873">
            <w:pPr>
              <w:ind w:right="72"/>
              <w:jc w:val="right"/>
              <w:rPr>
                <w:rFonts w:ascii="Times New Roman" w:hAnsi="Times New Roman" w:cs="Times New Roman"/>
                <w:color w:val="000000"/>
              </w:rPr>
            </w:pPr>
            <w:r>
              <w:rPr>
                <w:rFonts w:ascii="Times New Roman" w:hAnsi="Times New Roman" w:cs="Times New Roman"/>
                <w:color w:val="000000"/>
              </w:rPr>
              <w:t>103,8</w:t>
            </w:r>
          </w:p>
        </w:tc>
      </w:tr>
      <w:tr w:rsidR="006F1873"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tcPr>
          <w:p w:rsidR="006F1873" w:rsidRPr="00D30F09" w:rsidRDefault="006F1873" w:rsidP="006F1873">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Spolu </w:t>
            </w:r>
          </w:p>
        </w:tc>
        <w:tc>
          <w:tcPr>
            <w:tcW w:w="1701" w:type="dxa"/>
            <w:vAlign w:val="center"/>
          </w:tcPr>
          <w:p w:rsidR="006F1873" w:rsidRPr="00B55058" w:rsidRDefault="009C5B97" w:rsidP="006F1873">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36 980</w:t>
            </w:r>
          </w:p>
        </w:tc>
        <w:tc>
          <w:tcPr>
            <w:tcW w:w="1701" w:type="dxa"/>
            <w:vAlign w:val="center"/>
          </w:tcPr>
          <w:p w:rsidR="006F1873" w:rsidRPr="00D30F09" w:rsidRDefault="000F1BCC" w:rsidP="006F1873">
            <w:pPr>
              <w:ind w:right="237"/>
              <w:jc w:val="right"/>
              <w:rPr>
                <w:rFonts w:ascii="Times New Roman" w:hAnsi="Times New Roman" w:cs="Times New Roman"/>
                <w:color w:val="000000"/>
              </w:rPr>
            </w:pPr>
            <w:r>
              <w:rPr>
                <w:rFonts w:ascii="Times New Roman" w:hAnsi="Times New Roman" w:cs="Times New Roman"/>
                <w:color w:val="000000"/>
              </w:rPr>
              <w:t>64 171</w:t>
            </w:r>
          </w:p>
        </w:tc>
        <w:tc>
          <w:tcPr>
            <w:tcW w:w="1843" w:type="dxa"/>
            <w:vAlign w:val="center"/>
          </w:tcPr>
          <w:p w:rsidR="006F1873" w:rsidRPr="00D30F09" w:rsidRDefault="000F1BCC" w:rsidP="006F1873">
            <w:pPr>
              <w:ind w:right="237"/>
              <w:jc w:val="right"/>
              <w:rPr>
                <w:rFonts w:ascii="Times New Roman" w:hAnsi="Times New Roman" w:cs="Times New Roman"/>
                <w:color w:val="000000"/>
              </w:rPr>
            </w:pPr>
            <w:r>
              <w:rPr>
                <w:rFonts w:ascii="Times New Roman" w:hAnsi="Times New Roman" w:cs="Times New Roman"/>
                <w:color w:val="000000"/>
              </w:rPr>
              <w:t>29 146</w:t>
            </w:r>
          </w:p>
        </w:tc>
        <w:tc>
          <w:tcPr>
            <w:tcW w:w="1134" w:type="dxa"/>
            <w:vAlign w:val="center"/>
          </w:tcPr>
          <w:p w:rsidR="006F1873" w:rsidRPr="00D30F09" w:rsidRDefault="000F1BCC" w:rsidP="006F1873">
            <w:pPr>
              <w:ind w:right="72"/>
              <w:jc w:val="right"/>
              <w:rPr>
                <w:rFonts w:ascii="Times New Roman" w:hAnsi="Times New Roman" w:cs="Times New Roman"/>
                <w:color w:val="000000"/>
              </w:rPr>
            </w:pPr>
            <w:r>
              <w:rPr>
                <w:rFonts w:ascii="Times New Roman" w:hAnsi="Times New Roman" w:cs="Times New Roman"/>
                <w:color w:val="000000"/>
              </w:rPr>
              <w:t>57,6</w:t>
            </w:r>
          </w:p>
        </w:tc>
        <w:tc>
          <w:tcPr>
            <w:tcW w:w="1100" w:type="dxa"/>
            <w:vAlign w:val="center"/>
          </w:tcPr>
          <w:p w:rsidR="006F1873" w:rsidRPr="00D30F09" w:rsidRDefault="000F1BCC" w:rsidP="006F1873">
            <w:pPr>
              <w:ind w:right="72"/>
              <w:jc w:val="right"/>
              <w:rPr>
                <w:rFonts w:ascii="Times New Roman" w:hAnsi="Times New Roman" w:cs="Times New Roman"/>
                <w:color w:val="000000"/>
              </w:rPr>
            </w:pPr>
            <w:r>
              <w:rPr>
                <w:rFonts w:ascii="Times New Roman" w:hAnsi="Times New Roman" w:cs="Times New Roman"/>
                <w:color w:val="000000"/>
              </w:rPr>
              <w:t>126,9</w:t>
            </w:r>
          </w:p>
        </w:tc>
      </w:tr>
    </w:tbl>
    <w:p w:rsidR="006F1873" w:rsidRPr="00D30F09" w:rsidRDefault="006F1873" w:rsidP="006F1873">
      <w:pPr>
        <w:spacing w:after="0"/>
        <w:rPr>
          <w:rFonts w:ascii="Times New Roman" w:hAnsi="Times New Roman" w:cs="Times New Roman"/>
          <w:i/>
          <w:iCs/>
          <w:color w:val="000000"/>
          <w:sz w:val="20"/>
          <w:szCs w:val="20"/>
        </w:rPr>
      </w:pPr>
      <w:r w:rsidRPr="00D30F09">
        <w:rPr>
          <w:rFonts w:ascii="Times New Roman" w:hAnsi="Times New Roman" w:cs="Times New Roman"/>
          <w:i/>
          <w:iCs/>
          <w:color w:val="000000"/>
          <w:sz w:val="20"/>
          <w:szCs w:val="20"/>
        </w:rPr>
        <w:t>Prameň: NLC</w:t>
      </w:r>
      <w:r>
        <w:rPr>
          <w:rFonts w:ascii="Times New Roman" w:hAnsi="Times New Roman" w:cs="Times New Roman"/>
          <w:i/>
          <w:iCs/>
          <w:color w:val="000000"/>
          <w:sz w:val="20"/>
          <w:szCs w:val="20"/>
        </w:rPr>
        <w:t>-ÚLZI Zvolen</w:t>
      </w:r>
      <w:r w:rsidRPr="00D30F09">
        <w:rPr>
          <w:rFonts w:ascii="Times New Roman" w:hAnsi="Times New Roman" w:cs="Times New Roman"/>
          <w:i/>
          <w:iCs/>
          <w:color w:val="000000"/>
          <w:sz w:val="20"/>
          <w:szCs w:val="20"/>
        </w:rPr>
        <w:t>; Súhrnné informácie o stave lesov SR, 201</w:t>
      </w:r>
      <w:r>
        <w:rPr>
          <w:rFonts w:ascii="Times New Roman" w:hAnsi="Times New Roman" w:cs="Times New Roman"/>
          <w:i/>
          <w:iCs/>
          <w:color w:val="000000"/>
          <w:sz w:val="20"/>
          <w:szCs w:val="20"/>
        </w:rPr>
        <w:t>5</w:t>
      </w:r>
      <w:r w:rsidRPr="00D30F09">
        <w:rPr>
          <w:rFonts w:ascii="Times New Roman" w:hAnsi="Times New Roman" w:cs="Times New Roman"/>
          <w:i/>
          <w:iCs/>
          <w:color w:val="000000"/>
          <w:sz w:val="20"/>
          <w:szCs w:val="20"/>
        </w:rPr>
        <w:t>, 201</w:t>
      </w:r>
      <w:r>
        <w:rPr>
          <w:rFonts w:ascii="Times New Roman" w:hAnsi="Times New Roman" w:cs="Times New Roman"/>
          <w:i/>
          <w:iCs/>
          <w:color w:val="000000"/>
          <w:sz w:val="20"/>
          <w:szCs w:val="20"/>
        </w:rPr>
        <w:t>6</w:t>
      </w:r>
    </w:p>
    <w:p w:rsidR="00036C4C" w:rsidRDefault="00036C4C" w:rsidP="00D30F09">
      <w:pPr>
        <w:spacing w:after="0"/>
        <w:ind w:left="284"/>
        <w:rPr>
          <w:rFonts w:ascii="Times New Roman" w:hAnsi="Times New Roman" w:cs="Times New Roman"/>
          <w:i/>
          <w:iCs/>
          <w:color w:val="FF0000"/>
          <w:sz w:val="16"/>
          <w:szCs w:val="16"/>
        </w:rPr>
      </w:pPr>
    </w:p>
    <w:p w:rsidR="006F1873" w:rsidRDefault="006F1873" w:rsidP="006F1873">
      <w:pPr>
        <w:tabs>
          <w:tab w:val="left" w:pos="1080"/>
        </w:tabs>
        <w:spacing w:after="0"/>
        <w:rPr>
          <w:rFonts w:ascii="Times New Roman" w:hAnsi="Times New Roman" w:cs="Times New Roman"/>
          <w:sz w:val="24"/>
        </w:rPr>
      </w:pPr>
      <w:r w:rsidRPr="00B55058">
        <w:rPr>
          <w:rFonts w:ascii="Times New Roman" w:hAnsi="Times New Roman" w:cs="Times New Roman"/>
          <w:sz w:val="24"/>
        </w:rPr>
        <w:t>Tab</w:t>
      </w:r>
      <w:r>
        <w:rPr>
          <w:rFonts w:ascii="Times New Roman" w:hAnsi="Times New Roman" w:cs="Times New Roman"/>
          <w:sz w:val="24"/>
        </w:rPr>
        <w:t>uľka 4.3-</w:t>
      </w:r>
      <w:r w:rsidR="00B75707">
        <w:rPr>
          <w:rFonts w:ascii="Times New Roman" w:hAnsi="Times New Roman" w:cs="Times New Roman"/>
          <w:sz w:val="24"/>
        </w:rPr>
        <w:t>6</w:t>
      </w:r>
      <w:r>
        <w:rPr>
          <w:rFonts w:ascii="Times New Roman" w:hAnsi="Times New Roman" w:cs="Times New Roman"/>
          <w:sz w:val="24"/>
        </w:rPr>
        <w:t xml:space="preserve"> Prebierky – objem vyťaženého dreva</w:t>
      </w:r>
    </w:p>
    <w:tbl>
      <w:tblPr>
        <w:tblStyle w:val="PlainTable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1701"/>
        <w:gridCol w:w="1701"/>
        <w:gridCol w:w="1843"/>
        <w:gridCol w:w="1134"/>
        <w:gridCol w:w="1100"/>
      </w:tblGrid>
      <w:tr w:rsidR="006F1873"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vMerge w:val="restart"/>
            <w:vAlign w:val="center"/>
          </w:tcPr>
          <w:p w:rsidR="006F1873" w:rsidRPr="00D30F09" w:rsidRDefault="006F1873" w:rsidP="006F1873">
            <w:pPr>
              <w:tabs>
                <w:tab w:val="left" w:pos="1080"/>
              </w:tabs>
              <w:jc w:val="center"/>
              <w:rPr>
                <w:rFonts w:ascii="Times New Roman" w:hAnsi="Times New Roman" w:cs="Times New Roman"/>
                <w:szCs w:val="20"/>
              </w:rPr>
            </w:pPr>
            <w:proofErr w:type="spellStart"/>
            <w:r>
              <w:rPr>
                <w:rFonts w:ascii="Times New Roman" w:hAnsi="Times New Roman" w:cs="Times New Roman"/>
              </w:rPr>
              <w:t>Obhospoda-rovanie</w:t>
            </w:r>
            <w:proofErr w:type="spellEnd"/>
            <w:r>
              <w:rPr>
                <w:rFonts w:ascii="Times New Roman" w:hAnsi="Times New Roman" w:cs="Times New Roman"/>
              </w:rPr>
              <w:t xml:space="preserve"> lesa</w:t>
            </w:r>
          </w:p>
        </w:tc>
        <w:tc>
          <w:tcPr>
            <w:tcW w:w="5245" w:type="dxa"/>
            <w:gridSpan w:val="3"/>
            <w:vAlign w:val="center"/>
          </w:tcPr>
          <w:p w:rsidR="006F1873" w:rsidRPr="00D30F09" w:rsidRDefault="006F1873" w:rsidP="00621FF5">
            <w:pPr>
              <w:tabs>
                <w:tab w:val="left" w:pos="1080"/>
              </w:tabs>
              <w:jc w:val="center"/>
              <w:rPr>
                <w:rFonts w:ascii="Times New Roman" w:hAnsi="Times New Roman" w:cs="Times New Roman"/>
                <w:szCs w:val="20"/>
              </w:rPr>
            </w:pPr>
            <w:r w:rsidRPr="00D30F09">
              <w:rPr>
                <w:rFonts w:ascii="Times New Roman" w:hAnsi="Times New Roman" w:cs="Times New Roman"/>
                <w:szCs w:val="20"/>
              </w:rPr>
              <w:t>Pre</w:t>
            </w:r>
            <w:r>
              <w:rPr>
                <w:rFonts w:ascii="Times New Roman" w:hAnsi="Times New Roman" w:cs="Times New Roman"/>
                <w:szCs w:val="20"/>
              </w:rPr>
              <w:t>bier</w:t>
            </w:r>
            <w:r w:rsidRPr="00D30F09">
              <w:rPr>
                <w:rFonts w:ascii="Times New Roman" w:hAnsi="Times New Roman" w:cs="Times New Roman"/>
                <w:szCs w:val="20"/>
              </w:rPr>
              <w:t xml:space="preserve">ky, </w:t>
            </w:r>
            <w:r>
              <w:rPr>
                <w:rFonts w:ascii="Times New Roman" w:hAnsi="Times New Roman" w:cs="Times New Roman"/>
                <w:szCs w:val="20"/>
              </w:rPr>
              <w:t>objem dreva</w:t>
            </w:r>
            <w:r w:rsidRPr="00D30F09">
              <w:rPr>
                <w:rFonts w:ascii="Times New Roman" w:hAnsi="Times New Roman" w:cs="Times New Roman"/>
                <w:szCs w:val="20"/>
              </w:rPr>
              <w:t xml:space="preserve"> (</w:t>
            </w:r>
            <w:r w:rsidR="00621FF5">
              <w:rPr>
                <w:rFonts w:ascii="Times New Roman" w:hAnsi="Times New Roman" w:cs="Times New Roman"/>
                <w:szCs w:val="20"/>
              </w:rPr>
              <w:t>m</w:t>
            </w:r>
            <w:r w:rsidR="00621FF5" w:rsidRPr="00621FF5">
              <w:rPr>
                <w:rFonts w:ascii="Times New Roman" w:hAnsi="Times New Roman" w:cs="Times New Roman"/>
                <w:szCs w:val="20"/>
                <w:vertAlign w:val="superscript"/>
              </w:rPr>
              <w:t>3</w:t>
            </w:r>
            <w:r w:rsidRPr="00D30F09">
              <w:rPr>
                <w:rFonts w:ascii="Times New Roman" w:hAnsi="Times New Roman" w:cs="Times New Roman"/>
                <w:szCs w:val="20"/>
              </w:rPr>
              <w:t>)</w:t>
            </w:r>
          </w:p>
        </w:tc>
        <w:tc>
          <w:tcPr>
            <w:tcW w:w="1134" w:type="dxa"/>
            <w:vMerge w:val="restart"/>
            <w:vAlign w:val="center"/>
          </w:tcPr>
          <w:p w:rsidR="006F1873" w:rsidRPr="00D30F09" w:rsidRDefault="006F1873" w:rsidP="006F1873">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 skutočn</w:t>
            </w:r>
            <w:r w:rsidR="00621FF5">
              <w:rPr>
                <w:rFonts w:ascii="Times New Roman" w:hAnsi="Times New Roman" w:cs="Times New Roman"/>
                <w:sz w:val="20"/>
                <w:szCs w:val="20"/>
              </w:rPr>
              <w:t>ý</w:t>
            </w:r>
            <w:r w:rsidRPr="00D30F09">
              <w:rPr>
                <w:rFonts w:ascii="Times New Roman" w:hAnsi="Times New Roman" w:cs="Times New Roman"/>
                <w:sz w:val="20"/>
                <w:szCs w:val="20"/>
              </w:rPr>
              <w:t>/</w:t>
            </w:r>
          </w:p>
          <w:p w:rsidR="006F1873" w:rsidRPr="00D30F09" w:rsidRDefault="006F1873" w:rsidP="00621FF5">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plánovan</w:t>
            </w:r>
            <w:r w:rsidR="00621FF5">
              <w:rPr>
                <w:rFonts w:ascii="Times New Roman" w:hAnsi="Times New Roman" w:cs="Times New Roman"/>
                <w:sz w:val="20"/>
                <w:szCs w:val="20"/>
              </w:rPr>
              <w:t>ý</w:t>
            </w:r>
          </w:p>
        </w:tc>
        <w:tc>
          <w:tcPr>
            <w:tcW w:w="1100" w:type="dxa"/>
            <w:vMerge w:val="restart"/>
            <w:vAlign w:val="center"/>
          </w:tcPr>
          <w:p w:rsidR="006F1873" w:rsidRPr="00D30F09" w:rsidRDefault="006F1873" w:rsidP="00621FF5">
            <w:pPr>
              <w:tabs>
                <w:tab w:val="left" w:pos="1080"/>
              </w:tabs>
              <w:jc w:val="center"/>
              <w:rPr>
                <w:rFonts w:ascii="Times New Roman" w:hAnsi="Times New Roman" w:cs="Times New Roman"/>
                <w:sz w:val="20"/>
                <w:szCs w:val="20"/>
              </w:rPr>
            </w:pPr>
            <w:r w:rsidRPr="00D30F09">
              <w:rPr>
                <w:rFonts w:ascii="Times New Roman" w:hAnsi="Times New Roman" w:cs="Times New Roman"/>
                <w:sz w:val="20"/>
                <w:szCs w:val="20"/>
              </w:rPr>
              <w:t>(%) Skutočn</w:t>
            </w:r>
            <w:r w:rsidR="00621FF5">
              <w:rPr>
                <w:rFonts w:ascii="Times New Roman" w:hAnsi="Times New Roman" w:cs="Times New Roman"/>
                <w:sz w:val="20"/>
                <w:szCs w:val="20"/>
              </w:rPr>
              <w:t>ý</w:t>
            </w:r>
            <w:r w:rsidRPr="00D30F09">
              <w:rPr>
                <w:rFonts w:ascii="Times New Roman" w:hAnsi="Times New Roman" w:cs="Times New Roman"/>
                <w:sz w:val="20"/>
                <w:szCs w:val="20"/>
              </w:rPr>
              <w:t xml:space="preserve"> 201</w:t>
            </w:r>
            <w:r>
              <w:rPr>
                <w:rFonts w:ascii="Times New Roman" w:hAnsi="Times New Roman" w:cs="Times New Roman"/>
                <w:sz w:val="20"/>
                <w:szCs w:val="20"/>
              </w:rPr>
              <w:t>5/2014</w:t>
            </w:r>
          </w:p>
        </w:tc>
      </w:tr>
      <w:tr w:rsidR="006F1873" w:rsidRPr="00D30F09" w:rsidTr="00AA575C">
        <w:tc>
          <w:tcPr>
            <w:tcW w:w="1701" w:type="dxa"/>
            <w:vMerge/>
            <w:vAlign w:val="center"/>
          </w:tcPr>
          <w:p w:rsidR="006F1873" w:rsidRPr="00D30F09" w:rsidRDefault="006F1873" w:rsidP="006F1873">
            <w:pPr>
              <w:tabs>
                <w:tab w:val="left" w:pos="1080"/>
              </w:tabs>
              <w:jc w:val="center"/>
              <w:rPr>
                <w:rFonts w:ascii="Times New Roman" w:hAnsi="Times New Roman" w:cs="Times New Roman"/>
                <w:szCs w:val="20"/>
              </w:rPr>
            </w:pPr>
          </w:p>
        </w:tc>
        <w:tc>
          <w:tcPr>
            <w:tcW w:w="1701" w:type="dxa"/>
            <w:vAlign w:val="center"/>
          </w:tcPr>
          <w:p w:rsidR="006F1873" w:rsidRPr="00D30F09" w:rsidRDefault="006F1873" w:rsidP="006F1873">
            <w:pPr>
              <w:tabs>
                <w:tab w:val="left" w:pos="1080"/>
              </w:tabs>
              <w:jc w:val="center"/>
              <w:rPr>
                <w:rFonts w:ascii="Times New Roman" w:hAnsi="Times New Roman" w:cs="Times New Roman"/>
                <w:szCs w:val="20"/>
              </w:rPr>
            </w:pPr>
            <w:r w:rsidRPr="00D30F09">
              <w:rPr>
                <w:rFonts w:ascii="Times New Roman" w:hAnsi="Times New Roman" w:cs="Times New Roman"/>
                <w:szCs w:val="20"/>
              </w:rPr>
              <w:t>Skutočná, 201</w:t>
            </w:r>
            <w:r>
              <w:rPr>
                <w:rFonts w:ascii="Times New Roman" w:hAnsi="Times New Roman" w:cs="Times New Roman"/>
                <w:szCs w:val="20"/>
              </w:rPr>
              <w:t>5</w:t>
            </w:r>
          </w:p>
        </w:tc>
        <w:tc>
          <w:tcPr>
            <w:tcW w:w="1701" w:type="dxa"/>
            <w:vAlign w:val="center"/>
          </w:tcPr>
          <w:p w:rsidR="006F1873" w:rsidRPr="00D30F09" w:rsidRDefault="006F1873" w:rsidP="006F1873">
            <w:pPr>
              <w:tabs>
                <w:tab w:val="left" w:pos="1080"/>
              </w:tabs>
              <w:jc w:val="center"/>
              <w:rPr>
                <w:rFonts w:ascii="Times New Roman" w:hAnsi="Times New Roman" w:cs="Times New Roman"/>
                <w:szCs w:val="20"/>
              </w:rPr>
            </w:pPr>
            <w:r w:rsidRPr="00D30F09">
              <w:rPr>
                <w:rFonts w:ascii="Times New Roman" w:hAnsi="Times New Roman" w:cs="Times New Roman"/>
                <w:szCs w:val="20"/>
              </w:rPr>
              <w:t>Plánovaná, 201</w:t>
            </w:r>
            <w:r>
              <w:rPr>
                <w:rFonts w:ascii="Times New Roman" w:hAnsi="Times New Roman" w:cs="Times New Roman"/>
                <w:szCs w:val="20"/>
              </w:rPr>
              <w:t>5</w:t>
            </w:r>
          </w:p>
        </w:tc>
        <w:tc>
          <w:tcPr>
            <w:tcW w:w="1843" w:type="dxa"/>
            <w:vAlign w:val="center"/>
          </w:tcPr>
          <w:p w:rsidR="006F1873" w:rsidRPr="00D30F09" w:rsidRDefault="006F1873" w:rsidP="006F1873">
            <w:pPr>
              <w:tabs>
                <w:tab w:val="left" w:pos="1080"/>
              </w:tabs>
              <w:jc w:val="center"/>
              <w:rPr>
                <w:rFonts w:ascii="Times New Roman" w:hAnsi="Times New Roman" w:cs="Times New Roman"/>
                <w:szCs w:val="20"/>
              </w:rPr>
            </w:pPr>
            <w:r w:rsidRPr="00D30F09">
              <w:rPr>
                <w:rFonts w:ascii="Times New Roman" w:hAnsi="Times New Roman" w:cs="Times New Roman"/>
                <w:szCs w:val="20"/>
              </w:rPr>
              <w:t>Skutoč</w:t>
            </w:r>
            <w:r>
              <w:rPr>
                <w:rFonts w:ascii="Times New Roman" w:hAnsi="Times New Roman" w:cs="Times New Roman"/>
                <w:szCs w:val="20"/>
              </w:rPr>
              <w:t>ná, 2014</w:t>
            </w:r>
          </w:p>
        </w:tc>
        <w:tc>
          <w:tcPr>
            <w:tcW w:w="1134" w:type="dxa"/>
            <w:vMerge/>
            <w:vAlign w:val="center"/>
          </w:tcPr>
          <w:p w:rsidR="006F1873" w:rsidRPr="00D30F09" w:rsidRDefault="006F1873" w:rsidP="006F1873">
            <w:pPr>
              <w:tabs>
                <w:tab w:val="left" w:pos="1080"/>
              </w:tabs>
              <w:jc w:val="center"/>
              <w:rPr>
                <w:rFonts w:ascii="Times New Roman" w:hAnsi="Times New Roman" w:cs="Times New Roman"/>
                <w:szCs w:val="20"/>
              </w:rPr>
            </w:pPr>
          </w:p>
        </w:tc>
        <w:tc>
          <w:tcPr>
            <w:tcW w:w="1100" w:type="dxa"/>
            <w:vMerge/>
            <w:vAlign w:val="center"/>
          </w:tcPr>
          <w:p w:rsidR="006F1873" w:rsidRPr="00D30F09" w:rsidRDefault="006F1873" w:rsidP="006F1873">
            <w:pPr>
              <w:tabs>
                <w:tab w:val="left" w:pos="1080"/>
              </w:tabs>
              <w:jc w:val="center"/>
              <w:rPr>
                <w:rFonts w:ascii="Times New Roman" w:hAnsi="Times New Roman" w:cs="Times New Roman"/>
                <w:szCs w:val="20"/>
              </w:rPr>
            </w:pPr>
          </w:p>
        </w:tc>
      </w:tr>
      <w:tr w:rsidR="006F1873"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tcPr>
          <w:p w:rsidR="006F1873" w:rsidRPr="00D30F09" w:rsidRDefault="006F1873" w:rsidP="006F1873">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Štátne </w:t>
            </w:r>
          </w:p>
        </w:tc>
        <w:tc>
          <w:tcPr>
            <w:tcW w:w="1701" w:type="dxa"/>
            <w:vAlign w:val="center"/>
          </w:tcPr>
          <w:p w:rsidR="006F1873" w:rsidRPr="00B55058" w:rsidRDefault="00621FF5" w:rsidP="006F1873">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704 165</w:t>
            </w:r>
          </w:p>
        </w:tc>
        <w:tc>
          <w:tcPr>
            <w:tcW w:w="1701" w:type="dxa"/>
            <w:vAlign w:val="center"/>
          </w:tcPr>
          <w:p w:rsidR="006F1873" w:rsidRPr="00D30F09" w:rsidRDefault="009C5B97" w:rsidP="006F1873">
            <w:pPr>
              <w:ind w:right="237"/>
              <w:jc w:val="right"/>
              <w:rPr>
                <w:rFonts w:ascii="Times New Roman" w:hAnsi="Times New Roman" w:cs="Times New Roman"/>
                <w:bCs/>
                <w:color w:val="000000"/>
              </w:rPr>
            </w:pPr>
            <w:r>
              <w:rPr>
                <w:rFonts w:ascii="Times New Roman" w:hAnsi="Times New Roman" w:cs="Times New Roman"/>
                <w:bCs/>
                <w:color w:val="000000"/>
              </w:rPr>
              <w:t>975 774</w:t>
            </w:r>
          </w:p>
        </w:tc>
        <w:tc>
          <w:tcPr>
            <w:tcW w:w="1843" w:type="dxa"/>
            <w:vAlign w:val="center"/>
          </w:tcPr>
          <w:p w:rsidR="006F1873" w:rsidRPr="00D30F09" w:rsidRDefault="00621FF5" w:rsidP="006F1873">
            <w:pPr>
              <w:ind w:right="237"/>
              <w:jc w:val="right"/>
              <w:rPr>
                <w:rFonts w:ascii="Times New Roman" w:hAnsi="Times New Roman" w:cs="Times New Roman"/>
                <w:bCs/>
                <w:color w:val="000000"/>
              </w:rPr>
            </w:pPr>
            <w:r>
              <w:rPr>
                <w:rFonts w:ascii="Times New Roman" w:hAnsi="Times New Roman" w:cs="Times New Roman"/>
                <w:bCs/>
                <w:color w:val="000000"/>
              </w:rPr>
              <w:t>941 285</w:t>
            </w:r>
          </w:p>
        </w:tc>
        <w:tc>
          <w:tcPr>
            <w:tcW w:w="1134" w:type="dxa"/>
            <w:vAlign w:val="center"/>
          </w:tcPr>
          <w:p w:rsidR="006F1873" w:rsidRPr="00D30F09" w:rsidRDefault="00621FF5" w:rsidP="006F1873">
            <w:pPr>
              <w:ind w:right="72"/>
              <w:jc w:val="right"/>
              <w:rPr>
                <w:rFonts w:ascii="Times New Roman" w:hAnsi="Times New Roman" w:cs="Times New Roman"/>
                <w:color w:val="000000"/>
              </w:rPr>
            </w:pPr>
            <w:r>
              <w:rPr>
                <w:rFonts w:ascii="Times New Roman" w:hAnsi="Times New Roman" w:cs="Times New Roman"/>
                <w:color w:val="000000"/>
              </w:rPr>
              <w:t>72,2</w:t>
            </w:r>
          </w:p>
        </w:tc>
        <w:tc>
          <w:tcPr>
            <w:tcW w:w="1100" w:type="dxa"/>
            <w:vAlign w:val="center"/>
          </w:tcPr>
          <w:p w:rsidR="006F1873" w:rsidRPr="00D30F09" w:rsidRDefault="00621FF5" w:rsidP="006F1873">
            <w:pPr>
              <w:ind w:right="72"/>
              <w:jc w:val="right"/>
              <w:rPr>
                <w:rFonts w:ascii="Times New Roman" w:hAnsi="Times New Roman" w:cs="Times New Roman"/>
                <w:color w:val="000000"/>
              </w:rPr>
            </w:pPr>
            <w:r>
              <w:rPr>
                <w:rFonts w:ascii="Times New Roman" w:hAnsi="Times New Roman" w:cs="Times New Roman"/>
                <w:color w:val="000000"/>
              </w:rPr>
              <w:t>74,8</w:t>
            </w:r>
          </w:p>
        </w:tc>
      </w:tr>
      <w:tr w:rsidR="006F1873" w:rsidRPr="00D30F09" w:rsidTr="00AA575C">
        <w:tc>
          <w:tcPr>
            <w:tcW w:w="1701" w:type="dxa"/>
          </w:tcPr>
          <w:p w:rsidR="006F1873" w:rsidRPr="00D30F09" w:rsidRDefault="006F1873" w:rsidP="006F1873">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Neštátne </w:t>
            </w:r>
          </w:p>
        </w:tc>
        <w:tc>
          <w:tcPr>
            <w:tcW w:w="1701" w:type="dxa"/>
            <w:vAlign w:val="center"/>
          </w:tcPr>
          <w:p w:rsidR="006F1873" w:rsidRPr="00B55058" w:rsidRDefault="00621FF5" w:rsidP="006F1873">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335 288</w:t>
            </w:r>
          </w:p>
        </w:tc>
        <w:tc>
          <w:tcPr>
            <w:tcW w:w="1701" w:type="dxa"/>
            <w:vAlign w:val="center"/>
          </w:tcPr>
          <w:p w:rsidR="006F1873" w:rsidRPr="00D30F09" w:rsidRDefault="009C5B97" w:rsidP="006F1873">
            <w:pPr>
              <w:ind w:right="237"/>
              <w:jc w:val="right"/>
              <w:rPr>
                <w:rFonts w:ascii="Times New Roman" w:hAnsi="Times New Roman" w:cs="Times New Roman"/>
                <w:bCs/>
                <w:color w:val="000000"/>
              </w:rPr>
            </w:pPr>
            <w:r>
              <w:rPr>
                <w:rFonts w:ascii="Times New Roman" w:hAnsi="Times New Roman" w:cs="Times New Roman"/>
                <w:bCs/>
                <w:color w:val="000000"/>
              </w:rPr>
              <w:t>685 483</w:t>
            </w:r>
          </w:p>
        </w:tc>
        <w:tc>
          <w:tcPr>
            <w:tcW w:w="1843" w:type="dxa"/>
            <w:vAlign w:val="center"/>
          </w:tcPr>
          <w:p w:rsidR="006F1873" w:rsidRPr="00D30F09" w:rsidRDefault="00621FF5" w:rsidP="006F1873">
            <w:pPr>
              <w:ind w:right="237"/>
              <w:jc w:val="right"/>
              <w:rPr>
                <w:rFonts w:ascii="Times New Roman" w:hAnsi="Times New Roman" w:cs="Times New Roman"/>
                <w:bCs/>
                <w:color w:val="000000"/>
              </w:rPr>
            </w:pPr>
            <w:r>
              <w:rPr>
                <w:rFonts w:ascii="Times New Roman" w:hAnsi="Times New Roman" w:cs="Times New Roman"/>
                <w:bCs/>
                <w:color w:val="000000"/>
              </w:rPr>
              <w:t>658 816</w:t>
            </w:r>
          </w:p>
        </w:tc>
        <w:tc>
          <w:tcPr>
            <w:tcW w:w="1134" w:type="dxa"/>
            <w:vAlign w:val="center"/>
          </w:tcPr>
          <w:p w:rsidR="006F1873" w:rsidRPr="00D30F09" w:rsidRDefault="00621FF5" w:rsidP="006F1873">
            <w:pPr>
              <w:ind w:right="72"/>
              <w:jc w:val="right"/>
              <w:rPr>
                <w:rFonts w:ascii="Times New Roman" w:hAnsi="Times New Roman" w:cs="Times New Roman"/>
                <w:color w:val="000000"/>
              </w:rPr>
            </w:pPr>
            <w:r>
              <w:rPr>
                <w:rFonts w:ascii="Times New Roman" w:hAnsi="Times New Roman" w:cs="Times New Roman"/>
                <w:color w:val="000000"/>
              </w:rPr>
              <w:t>48,9</w:t>
            </w:r>
          </w:p>
        </w:tc>
        <w:tc>
          <w:tcPr>
            <w:tcW w:w="1100" w:type="dxa"/>
            <w:vAlign w:val="center"/>
          </w:tcPr>
          <w:p w:rsidR="006F1873" w:rsidRPr="00D30F09" w:rsidRDefault="00621FF5" w:rsidP="006F1873">
            <w:pPr>
              <w:ind w:right="72"/>
              <w:jc w:val="right"/>
              <w:rPr>
                <w:rFonts w:ascii="Times New Roman" w:hAnsi="Times New Roman" w:cs="Times New Roman"/>
                <w:color w:val="000000"/>
              </w:rPr>
            </w:pPr>
            <w:r>
              <w:rPr>
                <w:rFonts w:ascii="Times New Roman" w:hAnsi="Times New Roman" w:cs="Times New Roman"/>
                <w:color w:val="000000"/>
              </w:rPr>
              <w:t>50,9</w:t>
            </w:r>
          </w:p>
        </w:tc>
      </w:tr>
      <w:tr w:rsidR="006F1873" w:rsidRPr="00D30F09" w:rsidTr="00AA575C">
        <w:trPr>
          <w:cnfStyle w:val="000000100000" w:firstRow="0" w:lastRow="0" w:firstColumn="0" w:lastColumn="0" w:oddVBand="0" w:evenVBand="0" w:oddHBand="1" w:evenHBand="0" w:firstRowFirstColumn="0" w:firstRowLastColumn="0" w:lastRowFirstColumn="0" w:lastRowLastColumn="0"/>
        </w:trPr>
        <w:tc>
          <w:tcPr>
            <w:tcW w:w="1701" w:type="dxa"/>
          </w:tcPr>
          <w:p w:rsidR="006F1873" w:rsidRPr="00D30F09" w:rsidRDefault="006F1873" w:rsidP="006F1873">
            <w:pPr>
              <w:tabs>
                <w:tab w:val="left" w:pos="1080"/>
              </w:tabs>
              <w:ind w:left="34"/>
              <w:rPr>
                <w:rFonts w:ascii="Times New Roman" w:hAnsi="Times New Roman" w:cs="Times New Roman"/>
                <w:szCs w:val="20"/>
              </w:rPr>
            </w:pPr>
            <w:r w:rsidRPr="00D30F09">
              <w:rPr>
                <w:rFonts w:ascii="Times New Roman" w:hAnsi="Times New Roman" w:cs="Times New Roman"/>
                <w:szCs w:val="20"/>
              </w:rPr>
              <w:t xml:space="preserve">Spolu </w:t>
            </w:r>
          </w:p>
        </w:tc>
        <w:tc>
          <w:tcPr>
            <w:tcW w:w="1701" w:type="dxa"/>
            <w:vAlign w:val="center"/>
          </w:tcPr>
          <w:p w:rsidR="006F1873" w:rsidRPr="00B55058" w:rsidRDefault="00621FF5" w:rsidP="006F1873">
            <w:pPr>
              <w:tabs>
                <w:tab w:val="left" w:pos="860"/>
                <w:tab w:val="left" w:pos="1452"/>
              </w:tabs>
              <w:ind w:right="175"/>
              <w:jc w:val="right"/>
              <w:rPr>
                <w:rFonts w:ascii="Times New Roman" w:hAnsi="Times New Roman" w:cs="Times New Roman"/>
                <w:szCs w:val="20"/>
              </w:rPr>
            </w:pPr>
            <w:r>
              <w:rPr>
                <w:rFonts w:ascii="Times New Roman" w:hAnsi="Times New Roman" w:cs="Times New Roman"/>
                <w:szCs w:val="20"/>
              </w:rPr>
              <w:t>1 039 453</w:t>
            </w:r>
          </w:p>
        </w:tc>
        <w:tc>
          <w:tcPr>
            <w:tcW w:w="1701" w:type="dxa"/>
            <w:vAlign w:val="center"/>
          </w:tcPr>
          <w:p w:rsidR="006F1873" w:rsidRPr="00D30F09" w:rsidRDefault="009C5B97" w:rsidP="006F1873">
            <w:pPr>
              <w:ind w:right="237"/>
              <w:jc w:val="right"/>
              <w:rPr>
                <w:rFonts w:ascii="Times New Roman" w:hAnsi="Times New Roman" w:cs="Times New Roman"/>
                <w:color w:val="000000"/>
              </w:rPr>
            </w:pPr>
            <w:r>
              <w:rPr>
                <w:rFonts w:ascii="Times New Roman" w:hAnsi="Times New Roman" w:cs="Times New Roman"/>
                <w:color w:val="000000"/>
              </w:rPr>
              <w:t>1 661 257</w:t>
            </w:r>
          </w:p>
        </w:tc>
        <w:tc>
          <w:tcPr>
            <w:tcW w:w="1843" w:type="dxa"/>
            <w:vAlign w:val="center"/>
          </w:tcPr>
          <w:p w:rsidR="006F1873" w:rsidRPr="00D30F09" w:rsidRDefault="00621FF5" w:rsidP="006F1873">
            <w:pPr>
              <w:ind w:right="237"/>
              <w:jc w:val="right"/>
              <w:rPr>
                <w:rFonts w:ascii="Times New Roman" w:hAnsi="Times New Roman" w:cs="Times New Roman"/>
                <w:color w:val="000000"/>
              </w:rPr>
            </w:pPr>
            <w:r>
              <w:rPr>
                <w:rFonts w:ascii="Times New Roman" w:hAnsi="Times New Roman" w:cs="Times New Roman"/>
                <w:color w:val="000000"/>
              </w:rPr>
              <w:t>1 600 101</w:t>
            </w:r>
          </w:p>
        </w:tc>
        <w:tc>
          <w:tcPr>
            <w:tcW w:w="1134" w:type="dxa"/>
            <w:vAlign w:val="center"/>
          </w:tcPr>
          <w:p w:rsidR="006F1873" w:rsidRPr="00D30F09" w:rsidRDefault="00621FF5" w:rsidP="006F1873">
            <w:pPr>
              <w:ind w:right="72"/>
              <w:jc w:val="right"/>
              <w:rPr>
                <w:rFonts w:ascii="Times New Roman" w:hAnsi="Times New Roman" w:cs="Times New Roman"/>
                <w:color w:val="000000"/>
              </w:rPr>
            </w:pPr>
            <w:r>
              <w:rPr>
                <w:rFonts w:ascii="Times New Roman" w:hAnsi="Times New Roman" w:cs="Times New Roman"/>
                <w:color w:val="000000"/>
              </w:rPr>
              <w:t>62,6</w:t>
            </w:r>
          </w:p>
        </w:tc>
        <w:tc>
          <w:tcPr>
            <w:tcW w:w="1100" w:type="dxa"/>
            <w:vAlign w:val="center"/>
          </w:tcPr>
          <w:p w:rsidR="006F1873" w:rsidRPr="00D30F09" w:rsidRDefault="00621FF5" w:rsidP="006F1873">
            <w:pPr>
              <w:ind w:right="72"/>
              <w:jc w:val="right"/>
              <w:rPr>
                <w:rFonts w:ascii="Times New Roman" w:hAnsi="Times New Roman" w:cs="Times New Roman"/>
                <w:color w:val="000000"/>
              </w:rPr>
            </w:pPr>
            <w:r>
              <w:rPr>
                <w:rFonts w:ascii="Times New Roman" w:hAnsi="Times New Roman" w:cs="Times New Roman"/>
                <w:color w:val="000000"/>
              </w:rPr>
              <w:t>65,0</w:t>
            </w:r>
          </w:p>
        </w:tc>
      </w:tr>
    </w:tbl>
    <w:p w:rsidR="006F1873" w:rsidRPr="00D30F09" w:rsidRDefault="006F1873" w:rsidP="006F1873">
      <w:pPr>
        <w:spacing w:after="0"/>
        <w:rPr>
          <w:rFonts w:ascii="Times New Roman" w:hAnsi="Times New Roman" w:cs="Times New Roman"/>
          <w:i/>
          <w:iCs/>
          <w:color w:val="000000"/>
          <w:sz w:val="20"/>
          <w:szCs w:val="20"/>
        </w:rPr>
      </w:pPr>
      <w:r w:rsidRPr="00D30F09">
        <w:rPr>
          <w:rFonts w:ascii="Times New Roman" w:hAnsi="Times New Roman" w:cs="Times New Roman"/>
          <w:i/>
          <w:iCs/>
          <w:color w:val="000000"/>
          <w:sz w:val="20"/>
          <w:szCs w:val="20"/>
        </w:rPr>
        <w:t>Prameň: NLC</w:t>
      </w:r>
      <w:r>
        <w:rPr>
          <w:rFonts w:ascii="Times New Roman" w:hAnsi="Times New Roman" w:cs="Times New Roman"/>
          <w:i/>
          <w:iCs/>
          <w:color w:val="000000"/>
          <w:sz w:val="20"/>
          <w:szCs w:val="20"/>
        </w:rPr>
        <w:t>-ÚLZI Zvolen</w:t>
      </w:r>
      <w:r w:rsidRPr="00D30F09">
        <w:rPr>
          <w:rFonts w:ascii="Times New Roman" w:hAnsi="Times New Roman" w:cs="Times New Roman"/>
          <w:i/>
          <w:iCs/>
          <w:color w:val="000000"/>
          <w:sz w:val="20"/>
          <w:szCs w:val="20"/>
        </w:rPr>
        <w:t>; Súhrnné informácie o stave lesov SR, 201</w:t>
      </w:r>
      <w:r>
        <w:rPr>
          <w:rFonts w:ascii="Times New Roman" w:hAnsi="Times New Roman" w:cs="Times New Roman"/>
          <w:i/>
          <w:iCs/>
          <w:color w:val="000000"/>
          <w:sz w:val="20"/>
          <w:szCs w:val="20"/>
        </w:rPr>
        <w:t>5</w:t>
      </w:r>
      <w:r w:rsidRPr="00D30F09">
        <w:rPr>
          <w:rFonts w:ascii="Times New Roman" w:hAnsi="Times New Roman" w:cs="Times New Roman"/>
          <w:i/>
          <w:iCs/>
          <w:color w:val="000000"/>
          <w:sz w:val="20"/>
          <w:szCs w:val="20"/>
        </w:rPr>
        <w:t>, 201</w:t>
      </w:r>
      <w:r>
        <w:rPr>
          <w:rFonts w:ascii="Times New Roman" w:hAnsi="Times New Roman" w:cs="Times New Roman"/>
          <w:i/>
          <w:iCs/>
          <w:color w:val="000000"/>
          <w:sz w:val="20"/>
          <w:szCs w:val="20"/>
        </w:rPr>
        <w:t>6</w:t>
      </w:r>
    </w:p>
    <w:p w:rsidR="006F2665" w:rsidRDefault="006F2665" w:rsidP="00D30F09">
      <w:pPr>
        <w:pStyle w:val="Odsekzoznamu1"/>
        <w:ind w:left="862" w:hanging="862"/>
        <w:jc w:val="both"/>
        <w:rPr>
          <w:b/>
        </w:rPr>
      </w:pPr>
    </w:p>
    <w:p w:rsidR="00D30F09" w:rsidRPr="00D30F09" w:rsidRDefault="00D30F09" w:rsidP="00D30F09">
      <w:pPr>
        <w:pStyle w:val="Odsekzoznamu1"/>
        <w:ind w:left="862" w:hanging="862"/>
        <w:jc w:val="both"/>
        <w:rPr>
          <w:b/>
        </w:rPr>
      </w:pPr>
      <w:r w:rsidRPr="00D30F09">
        <w:rPr>
          <w:b/>
        </w:rPr>
        <w:t>4.4. Ťažbová činnosť</w:t>
      </w:r>
    </w:p>
    <w:p w:rsidR="00D30F09" w:rsidRPr="00D30F09" w:rsidRDefault="00D30F09" w:rsidP="00D30F09">
      <w:pPr>
        <w:spacing w:after="0"/>
        <w:rPr>
          <w:rFonts w:ascii="Times New Roman" w:hAnsi="Times New Roman" w:cs="Times New Roman"/>
          <w:sz w:val="20"/>
          <w:szCs w:val="20"/>
        </w:rPr>
      </w:pPr>
    </w:p>
    <w:p w:rsidR="00D30F09" w:rsidRPr="00BA2C19" w:rsidRDefault="00D30F09" w:rsidP="00D64720">
      <w:pPr>
        <w:spacing w:after="0"/>
        <w:jc w:val="both"/>
        <w:rPr>
          <w:rFonts w:ascii="Times New Roman" w:hAnsi="Times New Roman" w:cs="Times New Roman"/>
          <w:sz w:val="24"/>
          <w:szCs w:val="20"/>
        </w:rPr>
      </w:pPr>
      <w:r w:rsidRPr="00BA2C19">
        <w:rPr>
          <w:rFonts w:ascii="Times New Roman" w:hAnsi="Times New Roman" w:cs="Times New Roman"/>
          <w:sz w:val="24"/>
          <w:szCs w:val="20"/>
        </w:rPr>
        <w:t>Tabuľka 4.4-</w:t>
      </w:r>
      <w:r w:rsidR="00BA2C19" w:rsidRPr="00BA2C19">
        <w:rPr>
          <w:rFonts w:ascii="Times New Roman" w:hAnsi="Times New Roman" w:cs="Times New Roman"/>
          <w:sz w:val="24"/>
          <w:szCs w:val="20"/>
        </w:rPr>
        <w:t>1</w:t>
      </w:r>
      <w:r w:rsidRPr="00BA2C19">
        <w:rPr>
          <w:rFonts w:ascii="Times New Roman" w:hAnsi="Times New Roman" w:cs="Times New Roman"/>
          <w:sz w:val="24"/>
          <w:szCs w:val="20"/>
        </w:rPr>
        <w:t xml:space="preserve"> </w:t>
      </w:r>
      <w:r w:rsidR="00BA2C19">
        <w:rPr>
          <w:rFonts w:ascii="Times New Roman" w:hAnsi="Times New Roman" w:cs="Times New Roman"/>
          <w:sz w:val="24"/>
          <w:szCs w:val="20"/>
        </w:rPr>
        <w:t>Skutočná ťažba dreva a</w:t>
      </w:r>
      <w:r w:rsidR="00AB3578">
        <w:rPr>
          <w:rFonts w:ascii="Times New Roman" w:hAnsi="Times New Roman" w:cs="Times New Roman"/>
          <w:sz w:val="24"/>
          <w:szCs w:val="20"/>
        </w:rPr>
        <w:t> </w:t>
      </w:r>
      <w:r w:rsidR="00BA2C19">
        <w:rPr>
          <w:rFonts w:ascii="Times New Roman" w:hAnsi="Times New Roman" w:cs="Times New Roman"/>
          <w:sz w:val="24"/>
          <w:szCs w:val="20"/>
        </w:rPr>
        <w:t>náhodná</w:t>
      </w:r>
      <w:r w:rsidR="00AB3578">
        <w:rPr>
          <w:rFonts w:ascii="Times New Roman" w:hAnsi="Times New Roman" w:cs="Times New Roman"/>
          <w:sz w:val="24"/>
          <w:szCs w:val="20"/>
        </w:rPr>
        <w:t xml:space="preserve"> (kalamitná)</w:t>
      </w:r>
      <w:r w:rsidR="00BA2C19">
        <w:rPr>
          <w:rFonts w:ascii="Times New Roman" w:hAnsi="Times New Roman" w:cs="Times New Roman"/>
          <w:sz w:val="24"/>
          <w:szCs w:val="20"/>
        </w:rPr>
        <w:t xml:space="preserve"> ťažba spolu a v členení podľa hlavných skupín drevín</w:t>
      </w:r>
      <w:r w:rsidR="00A63F56">
        <w:rPr>
          <w:rFonts w:ascii="Times New Roman" w:hAnsi="Times New Roman" w:cs="Times New Roman"/>
          <w:sz w:val="24"/>
          <w:szCs w:val="20"/>
        </w:rPr>
        <w:t>, štátnych a neštátnych lesov</w:t>
      </w:r>
    </w:p>
    <w:tbl>
      <w:tblPr>
        <w:tblStyle w:val="PlainTable3"/>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6"/>
        <w:gridCol w:w="992"/>
        <w:gridCol w:w="1276"/>
        <w:gridCol w:w="851"/>
        <w:gridCol w:w="1134"/>
        <w:gridCol w:w="850"/>
        <w:gridCol w:w="1418"/>
        <w:gridCol w:w="1555"/>
      </w:tblGrid>
      <w:tr w:rsidR="00D30F09" w:rsidRPr="00AA575C" w:rsidTr="00CC5866">
        <w:trPr>
          <w:cnfStyle w:val="000000100000" w:firstRow="0" w:lastRow="0" w:firstColumn="0" w:lastColumn="0" w:oddVBand="0" w:evenVBand="0" w:oddHBand="1" w:evenHBand="0" w:firstRowFirstColumn="0" w:firstRowLastColumn="0" w:lastRowFirstColumn="0" w:lastRowLastColumn="0"/>
          <w:trHeight w:val="49"/>
        </w:trPr>
        <w:tc>
          <w:tcPr>
            <w:tcW w:w="2268" w:type="dxa"/>
            <w:gridSpan w:val="2"/>
            <w:vMerge w:val="restart"/>
            <w:vAlign w:val="center"/>
          </w:tcPr>
          <w:p w:rsidR="00D30F09" w:rsidRPr="00AA575C" w:rsidRDefault="00D30F09" w:rsidP="00CC5866">
            <w:pPr>
              <w:jc w:val="center"/>
              <w:rPr>
                <w:rFonts w:ascii="Times New Roman" w:hAnsi="Times New Roman" w:cs="Times New Roman"/>
                <w:bCs/>
                <w:color w:val="000000"/>
              </w:rPr>
            </w:pPr>
            <w:r w:rsidRPr="00AA575C">
              <w:rPr>
                <w:rFonts w:ascii="Times New Roman" w:hAnsi="Times New Roman" w:cs="Times New Roman"/>
                <w:color w:val="000000"/>
              </w:rPr>
              <w:t>Lesy</w:t>
            </w:r>
          </w:p>
          <w:p w:rsidR="00D30F09" w:rsidRPr="00AA575C" w:rsidRDefault="00D30F09" w:rsidP="00CC5866">
            <w:pPr>
              <w:jc w:val="center"/>
              <w:rPr>
                <w:rFonts w:ascii="Times New Roman" w:hAnsi="Times New Roman" w:cs="Times New Roman"/>
                <w:bCs/>
                <w:color w:val="000000"/>
              </w:rPr>
            </w:pPr>
            <w:r w:rsidRPr="00AA575C">
              <w:rPr>
                <w:rFonts w:ascii="Times New Roman" w:hAnsi="Times New Roman" w:cs="Times New Roman"/>
                <w:color w:val="000000"/>
              </w:rPr>
              <w:t>v obhospodarovaní</w:t>
            </w:r>
          </w:p>
          <w:p w:rsidR="00D30F09" w:rsidRPr="00AA575C" w:rsidRDefault="00D30F09" w:rsidP="00CC5866">
            <w:pPr>
              <w:jc w:val="center"/>
              <w:rPr>
                <w:rFonts w:ascii="Times New Roman" w:hAnsi="Times New Roman" w:cs="Times New Roman"/>
                <w:color w:val="000000"/>
              </w:rPr>
            </w:pPr>
            <w:r w:rsidRPr="00AA575C">
              <w:rPr>
                <w:rFonts w:ascii="Times New Roman" w:hAnsi="Times New Roman" w:cs="Times New Roman"/>
                <w:color w:val="000000"/>
              </w:rPr>
              <w:t>subjektov / organizácií</w:t>
            </w:r>
          </w:p>
        </w:tc>
        <w:tc>
          <w:tcPr>
            <w:tcW w:w="2127" w:type="dxa"/>
            <w:gridSpan w:val="2"/>
            <w:noWrap/>
            <w:vAlign w:val="center"/>
          </w:tcPr>
          <w:p w:rsidR="00D30F09" w:rsidRPr="00AA575C" w:rsidRDefault="00D30F09" w:rsidP="00CC5866">
            <w:pPr>
              <w:jc w:val="center"/>
              <w:rPr>
                <w:rFonts w:ascii="Times New Roman" w:hAnsi="Times New Roman" w:cs="Times New Roman"/>
                <w:color w:val="000000"/>
                <w:vertAlign w:val="superscript"/>
              </w:rPr>
            </w:pPr>
            <w:r w:rsidRPr="00AA575C">
              <w:rPr>
                <w:rFonts w:ascii="Times New Roman" w:hAnsi="Times New Roman" w:cs="Times New Roman"/>
                <w:color w:val="000000"/>
              </w:rPr>
              <w:t>Ťažba spolu</w:t>
            </w:r>
            <w:r w:rsidR="00A87834" w:rsidRPr="00AA575C">
              <w:rPr>
                <w:rFonts w:ascii="Times New Roman" w:hAnsi="Times New Roman" w:cs="Times New Roman"/>
                <w:color w:val="000000"/>
              </w:rPr>
              <w:t xml:space="preserve"> </w:t>
            </w:r>
            <w:r w:rsidRPr="00AA575C">
              <w:rPr>
                <w:rFonts w:ascii="Times New Roman" w:hAnsi="Times New Roman" w:cs="Times New Roman"/>
                <w:color w:val="000000"/>
                <w:vertAlign w:val="superscript"/>
              </w:rPr>
              <w:t>1)</w:t>
            </w:r>
          </w:p>
        </w:tc>
        <w:tc>
          <w:tcPr>
            <w:tcW w:w="1984" w:type="dxa"/>
            <w:gridSpan w:val="2"/>
            <w:noWrap/>
            <w:vAlign w:val="center"/>
          </w:tcPr>
          <w:p w:rsidR="00D30F09" w:rsidRPr="00AA575C" w:rsidRDefault="00D30F09" w:rsidP="00CC5866">
            <w:pPr>
              <w:jc w:val="center"/>
              <w:rPr>
                <w:rFonts w:ascii="Times New Roman" w:hAnsi="Times New Roman" w:cs="Times New Roman"/>
                <w:color w:val="000000"/>
              </w:rPr>
            </w:pPr>
            <w:r w:rsidRPr="00AA575C">
              <w:rPr>
                <w:rFonts w:ascii="Times New Roman" w:hAnsi="Times New Roman" w:cs="Times New Roman"/>
                <w:color w:val="000000"/>
              </w:rPr>
              <w:t>Z toho</w:t>
            </w:r>
          </w:p>
          <w:p w:rsidR="00D30F09" w:rsidRPr="00AA575C" w:rsidRDefault="00D30F09" w:rsidP="00CC5866">
            <w:pPr>
              <w:jc w:val="center"/>
              <w:rPr>
                <w:rFonts w:ascii="Times New Roman" w:hAnsi="Times New Roman" w:cs="Times New Roman"/>
                <w:color w:val="000000"/>
              </w:rPr>
            </w:pPr>
            <w:r w:rsidRPr="00AA575C">
              <w:rPr>
                <w:rFonts w:ascii="Times New Roman" w:hAnsi="Times New Roman" w:cs="Times New Roman"/>
                <w:color w:val="000000"/>
              </w:rPr>
              <w:t>náhodná ťažba vykonaná (NV)</w:t>
            </w:r>
          </w:p>
        </w:tc>
        <w:tc>
          <w:tcPr>
            <w:tcW w:w="1418" w:type="dxa"/>
            <w:vAlign w:val="center"/>
          </w:tcPr>
          <w:p w:rsidR="00D30F09" w:rsidRPr="00AA575C" w:rsidRDefault="00D30F09" w:rsidP="00CC5866">
            <w:pPr>
              <w:jc w:val="center"/>
              <w:rPr>
                <w:rFonts w:ascii="Times New Roman" w:hAnsi="Times New Roman" w:cs="Times New Roman"/>
                <w:color w:val="000000"/>
                <w:vertAlign w:val="superscript"/>
              </w:rPr>
            </w:pPr>
            <w:r w:rsidRPr="00AA575C">
              <w:rPr>
                <w:rFonts w:ascii="Times New Roman" w:hAnsi="Times New Roman" w:cs="Times New Roman"/>
                <w:color w:val="000000"/>
              </w:rPr>
              <w:t>Náhodná ťažba nevykonaná (NN)</w:t>
            </w:r>
            <w:r w:rsidR="00A87834" w:rsidRPr="00AA575C">
              <w:rPr>
                <w:rFonts w:ascii="Times New Roman" w:hAnsi="Times New Roman" w:cs="Times New Roman"/>
                <w:color w:val="000000"/>
              </w:rPr>
              <w:t xml:space="preserve"> </w:t>
            </w:r>
            <w:r w:rsidRPr="00AA575C">
              <w:rPr>
                <w:rFonts w:ascii="Times New Roman" w:hAnsi="Times New Roman" w:cs="Times New Roman"/>
                <w:color w:val="000000"/>
                <w:vertAlign w:val="superscript"/>
              </w:rPr>
              <w:t>2)</w:t>
            </w:r>
          </w:p>
        </w:tc>
        <w:tc>
          <w:tcPr>
            <w:tcW w:w="1555" w:type="dxa"/>
            <w:vAlign w:val="center"/>
          </w:tcPr>
          <w:p w:rsidR="00D30F09" w:rsidRPr="00AA575C" w:rsidRDefault="00D30F09" w:rsidP="00CC5866">
            <w:pPr>
              <w:jc w:val="center"/>
              <w:rPr>
                <w:rFonts w:ascii="Times New Roman" w:hAnsi="Times New Roman" w:cs="Times New Roman"/>
                <w:color w:val="000000"/>
                <w:vertAlign w:val="superscript"/>
              </w:rPr>
            </w:pPr>
            <w:r w:rsidRPr="00AA575C">
              <w:rPr>
                <w:rFonts w:ascii="Times New Roman" w:hAnsi="Times New Roman" w:cs="Times New Roman"/>
                <w:color w:val="000000"/>
              </w:rPr>
              <w:t>Náhodná ťažba s ponechaním dreva (NP)</w:t>
            </w:r>
            <w:r w:rsidR="00A87834" w:rsidRPr="00AA575C">
              <w:rPr>
                <w:rFonts w:ascii="Times New Roman" w:hAnsi="Times New Roman" w:cs="Times New Roman"/>
                <w:color w:val="000000"/>
              </w:rPr>
              <w:t xml:space="preserve"> </w:t>
            </w:r>
            <w:r w:rsidRPr="00AA575C">
              <w:rPr>
                <w:rFonts w:ascii="Times New Roman" w:hAnsi="Times New Roman" w:cs="Times New Roman"/>
                <w:color w:val="000000"/>
                <w:vertAlign w:val="superscript"/>
              </w:rPr>
              <w:t>3)</w:t>
            </w:r>
          </w:p>
        </w:tc>
      </w:tr>
      <w:tr w:rsidR="00D30F09" w:rsidRPr="00AA575C" w:rsidTr="00AA575C">
        <w:trPr>
          <w:trHeight w:val="49"/>
        </w:trPr>
        <w:tc>
          <w:tcPr>
            <w:tcW w:w="2268" w:type="dxa"/>
            <w:gridSpan w:val="2"/>
            <w:vMerge/>
          </w:tcPr>
          <w:p w:rsidR="00D30F09" w:rsidRPr="00AA575C" w:rsidRDefault="00D30F09" w:rsidP="00D30F09">
            <w:pPr>
              <w:jc w:val="center"/>
              <w:rPr>
                <w:rFonts w:ascii="Times New Roman" w:hAnsi="Times New Roman" w:cs="Times New Roman"/>
                <w:color w:val="000000"/>
              </w:rPr>
            </w:pPr>
          </w:p>
        </w:tc>
        <w:tc>
          <w:tcPr>
            <w:tcW w:w="1276" w:type="dxa"/>
            <w:noWrap/>
          </w:tcPr>
          <w:p w:rsidR="00D30F09" w:rsidRPr="00AA575C" w:rsidRDefault="00D30F09" w:rsidP="00D30F09">
            <w:pPr>
              <w:jc w:val="center"/>
              <w:rPr>
                <w:rFonts w:ascii="Times New Roman" w:hAnsi="Times New Roman" w:cs="Times New Roman"/>
                <w:color w:val="000000"/>
              </w:rPr>
            </w:pPr>
            <w:r w:rsidRPr="00AA575C">
              <w:rPr>
                <w:rFonts w:ascii="Times New Roman" w:hAnsi="Times New Roman" w:cs="Times New Roman"/>
                <w:color w:val="000000"/>
              </w:rPr>
              <w:t>m</w:t>
            </w:r>
            <w:r w:rsidRPr="00AA575C">
              <w:rPr>
                <w:rFonts w:ascii="Times New Roman" w:hAnsi="Times New Roman" w:cs="Times New Roman"/>
                <w:color w:val="000000"/>
                <w:vertAlign w:val="superscript"/>
              </w:rPr>
              <w:t>3</w:t>
            </w:r>
          </w:p>
        </w:tc>
        <w:tc>
          <w:tcPr>
            <w:tcW w:w="851" w:type="dxa"/>
          </w:tcPr>
          <w:p w:rsidR="00D30F09" w:rsidRPr="00AA575C" w:rsidRDefault="00D30F09" w:rsidP="00D30F09">
            <w:pPr>
              <w:jc w:val="center"/>
              <w:rPr>
                <w:rFonts w:ascii="Times New Roman" w:hAnsi="Times New Roman" w:cs="Times New Roman"/>
                <w:color w:val="000000"/>
              </w:rPr>
            </w:pPr>
            <w:r w:rsidRPr="00AA575C">
              <w:rPr>
                <w:rFonts w:ascii="Times New Roman" w:hAnsi="Times New Roman" w:cs="Times New Roman"/>
                <w:color w:val="000000"/>
              </w:rPr>
              <w:t>%</w:t>
            </w:r>
          </w:p>
        </w:tc>
        <w:tc>
          <w:tcPr>
            <w:tcW w:w="1134" w:type="dxa"/>
            <w:noWrap/>
          </w:tcPr>
          <w:p w:rsidR="00D30F09" w:rsidRPr="00AA575C" w:rsidRDefault="00D30F09" w:rsidP="00D30F09">
            <w:pPr>
              <w:jc w:val="center"/>
              <w:rPr>
                <w:rFonts w:ascii="Times New Roman" w:hAnsi="Times New Roman" w:cs="Times New Roman"/>
                <w:color w:val="000000"/>
              </w:rPr>
            </w:pPr>
            <w:r w:rsidRPr="00AA575C">
              <w:rPr>
                <w:rFonts w:ascii="Times New Roman" w:hAnsi="Times New Roman" w:cs="Times New Roman"/>
                <w:color w:val="000000"/>
              </w:rPr>
              <w:t>m</w:t>
            </w:r>
            <w:r w:rsidRPr="00AA575C">
              <w:rPr>
                <w:rFonts w:ascii="Times New Roman" w:hAnsi="Times New Roman" w:cs="Times New Roman"/>
                <w:color w:val="000000"/>
                <w:vertAlign w:val="superscript"/>
              </w:rPr>
              <w:t>3</w:t>
            </w:r>
          </w:p>
        </w:tc>
        <w:tc>
          <w:tcPr>
            <w:tcW w:w="850" w:type="dxa"/>
          </w:tcPr>
          <w:p w:rsidR="00D30F09" w:rsidRPr="00AA575C" w:rsidRDefault="00D30F09" w:rsidP="00D30F09">
            <w:pPr>
              <w:jc w:val="center"/>
              <w:rPr>
                <w:rFonts w:ascii="Times New Roman" w:hAnsi="Times New Roman" w:cs="Times New Roman"/>
                <w:color w:val="000000"/>
              </w:rPr>
            </w:pPr>
            <w:r w:rsidRPr="00AA575C">
              <w:rPr>
                <w:rFonts w:ascii="Times New Roman" w:hAnsi="Times New Roman" w:cs="Times New Roman"/>
                <w:color w:val="000000"/>
              </w:rPr>
              <w:t>%</w:t>
            </w:r>
          </w:p>
        </w:tc>
        <w:tc>
          <w:tcPr>
            <w:tcW w:w="1418" w:type="dxa"/>
          </w:tcPr>
          <w:p w:rsidR="00D30F09" w:rsidRPr="00AA575C" w:rsidRDefault="00D30F09" w:rsidP="00D30F09">
            <w:pPr>
              <w:ind w:left="67"/>
              <w:jc w:val="center"/>
              <w:rPr>
                <w:rFonts w:ascii="Times New Roman" w:hAnsi="Times New Roman" w:cs="Times New Roman"/>
                <w:color w:val="000000"/>
                <w:vertAlign w:val="superscript"/>
              </w:rPr>
            </w:pPr>
            <w:r w:rsidRPr="00AA575C">
              <w:rPr>
                <w:rFonts w:ascii="Times New Roman" w:hAnsi="Times New Roman" w:cs="Times New Roman"/>
                <w:color w:val="000000"/>
              </w:rPr>
              <w:t>m</w:t>
            </w:r>
            <w:r w:rsidRPr="00AA575C">
              <w:rPr>
                <w:rFonts w:ascii="Times New Roman" w:hAnsi="Times New Roman" w:cs="Times New Roman"/>
                <w:color w:val="000000"/>
                <w:vertAlign w:val="superscript"/>
              </w:rPr>
              <w:t>3</w:t>
            </w:r>
          </w:p>
        </w:tc>
        <w:tc>
          <w:tcPr>
            <w:tcW w:w="1555" w:type="dxa"/>
          </w:tcPr>
          <w:p w:rsidR="00D30F09" w:rsidRPr="00AA575C" w:rsidRDefault="00D30F09" w:rsidP="00D30F09">
            <w:pPr>
              <w:jc w:val="center"/>
              <w:rPr>
                <w:rFonts w:ascii="Times New Roman" w:hAnsi="Times New Roman" w:cs="Times New Roman"/>
                <w:color w:val="000000"/>
              </w:rPr>
            </w:pPr>
            <w:r w:rsidRPr="00AA575C">
              <w:rPr>
                <w:rFonts w:ascii="Times New Roman" w:hAnsi="Times New Roman" w:cs="Times New Roman"/>
                <w:color w:val="000000"/>
              </w:rPr>
              <w:t>m</w:t>
            </w:r>
            <w:r w:rsidRPr="00AA575C">
              <w:rPr>
                <w:rFonts w:ascii="Times New Roman" w:hAnsi="Times New Roman" w:cs="Times New Roman"/>
                <w:color w:val="000000"/>
                <w:vertAlign w:val="superscript"/>
              </w:rPr>
              <w:t>3</w:t>
            </w:r>
          </w:p>
        </w:tc>
      </w:tr>
      <w:tr w:rsidR="008F07FF" w:rsidRPr="00AA575C" w:rsidTr="00AA575C">
        <w:trPr>
          <w:cnfStyle w:val="000000100000" w:firstRow="0" w:lastRow="0" w:firstColumn="0" w:lastColumn="0" w:oddVBand="0" w:evenVBand="0" w:oddHBand="1" w:evenHBand="0" w:firstRowFirstColumn="0" w:firstRowLastColumn="0" w:lastRowFirstColumn="0" w:lastRowLastColumn="0"/>
          <w:trHeight w:val="116"/>
        </w:trPr>
        <w:tc>
          <w:tcPr>
            <w:tcW w:w="1276" w:type="dxa"/>
            <w:vMerge w:val="restart"/>
            <w:noWrap/>
          </w:tcPr>
          <w:p w:rsidR="008F07FF" w:rsidRPr="00AA575C" w:rsidRDefault="008F07FF" w:rsidP="00D64720">
            <w:pPr>
              <w:jc w:val="center"/>
              <w:rPr>
                <w:rFonts w:ascii="Times New Roman" w:hAnsi="Times New Roman" w:cs="Times New Roman"/>
                <w:color w:val="000000"/>
              </w:rPr>
            </w:pPr>
            <w:r w:rsidRPr="00AA575C">
              <w:rPr>
                <w:rFonts w:ascii="Times New Roman" w:hAnsi="Times New Roman" w:cs="Times New Roman"/>
                <w:color w:val="000000"/>
              </w:rPr>
              <w:t>Celkom</w:t>
            </w:r>
          </w:p>
        </w:tc>
        <w:tc>
          <w:tcPr>
            <w:tcW w:w="992" w:type="dxa"/>
            <w:noWrap/>
          </w:tcPr>
          <w:p w:rsidR="008F07FF" w:rsidRPr="00AA575C" w:rsidRDefault="008F07FF" w:rsidP="008F07FF">
            <w:pPr>
              <w:rPr>
                <w:rFonts w:ascii="Times New Roman" w:hAnsi="Times New Roman" w:cs="Times New Roman"/>
                <w:color w:val="000000"/>
              </w:rPr>
            </w:pPr>
            <w:r w:rsidRPr="00AA575C">
              <w:rPr>
                <w:rFonts w:ascii="Times New Roman" w:hAnsi="Times New Roman" w:cs="Times New Roman"/>
                <w:color w:val="000000"/>
              </w:rPr>
              <w:t>ihličnatá</w:t>
            </w:r>
          </w:p>
        </w:tc>
        <w:tc>
          <w:tcPr>
            <w:tcW w:w="1276"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4 810 586</w:t>
            </w:r>
          </w:p>
        </w:tc>
        <w:tc>
          <w:tcPr>
            <w:tcW w:w="851"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52,6</w:t>
            </w:r>
          </w:p>
        </w:tc>
        <w:tc>
          <w:tcPr>
            <w:tcW w:w="1134"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3 641 148</w:t>
            </w:r>
          </w:p>
        </w:tc>
        <w:tc>
          <w:tcPr>
            <w:tcW w:w="850"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75,7</w:t>
            </w:r>
          </w:p>
        </w:tc>
        <w:tc>
          <w:tcPr>
            <w:tcW w:w="1418"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79 944</w:t>
            </w:r>
          </w:p>
        </w:tc>
        <w:tc>
          <w:tcPr>
            <w:tcW w:w="1555"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14 552</w:t>
            </w:r>
          </w:p>
        </w:tc>
      </w:tr>
      <w:tr w:rsidR="008F07FF" w:rsidRPr="00AA575C" w:rsidTr="00AA575C">
        <w:trPr>
          <w:trHeight w:val="49"/>
        </w:trPr>
        <w:tc>
          <w:tcPr>
            <w:tcW w:w="1276" w:type="dxa"/>
            <w:vMerge/>
            <w:noWrap/>
          </w:tcPr>
          <w:p w:rsidR="008F07FF" w:rsidRPr="00AA575C" w:rsidRDefault="008F07FF" w:rsidP="00D64720">
            <w:pPr>
              <w:jc w:val="center"/>
              <w:rPr>
                <w:rFonts w:ascii="Times New Roman" w:hAnsi="Times New Roman" w:cs="Times New Roman"/>
                <w:color w:val="000000"/>
              </w:rPr>
            </w:pPr>
          </w:p>
        </w:tc>
        <w:tc>
          <w:tcPr>
            <w:tcW w:w="992" w:type="dxa"/>
            <w:noWrap/>
          </w:tcPr>
          <w:p w:rsidR="008F07FF" w:rsidRPr="00AA575C" w:rsidRDefault="008F07FF" w:rsidP="008F07FF">
            <w:pPr>
              <w:rPr>
                <w:rFonts w:ascii="Times New Roman" w:hAnsi="Times New Roman" w:cs="Times New Roman"/>
                <w:color w:val="000000"/>
              </w:rPr>
            </w:pPr>
            <w:r w:rsidRPr="00AA575C">
              <w:rPr>
                <w:rFonts w:ascii="Times New Roman" w:hAnsi="Times New Roman" w:cs="Times New Roman"/>
                <w:color w:val="000000"/>
              </w:rPr>
              <w:t>listnatá</w:t>
            </w:r>
          </w:p>
        </w:tc>
        <w:tc>
          <w:tcPr>
            <w:tcW w:w="1276"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4 332 033</w:t>
            </w:r>
          </w:p>
        </w:tc>
        <w:tc>
          <w:tcPr>
            <w:tcW w:w="851"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47,4</w:t>
            </w:r>
          </w:p>
        </w:tc>
        <w:tc>
          <w:tcPr>
            <w:tcW w:w="1134"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1 572 257</w:t>
            </w:r>
          </w:p>
        </w:tc>
        <w:tc>
          <w:tcPr>
            <w:tcW w:w="850"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36,3</w:t>
            </w:r>
          </w:p>
        </w:tc>
        <w:tc>
          <w:tcPr>
            <w:tcW w:w="1418"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9 186</w:t>
            </w:r>
          </w:p>
        </w:tc>
        <w:tc>
          <w:tcPr>
            <w:tcW w:w="1555"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2 285</w:t>
            </w:r>
          </w:p>
        </w:tc>
      </w:tr>
      <w:tr w:rsidR="008F07FF" w:rsidRPr="00AA575C" w:rsidTr="00AA575C">
        <w:trPr>
          <w:cnfStyle w:val="000000100000" w:firstRow="0" w:lastRow="0" w:firstColumn="0" w:lastColumn="0" w:oddVBand="0" w:evenVBand="0" w:oddHBand="1" w:evenHBand="0" w:firstRowFirstColumn="0" w:firstRowLastColumn="0" w:lastRowFirstColumn="0" w:lastRowLastColumn="0"/>
          <w:trHeight w:val="125"/>
        </w:trPr>
        <w:tc>
          <w:tcPr>
            <w:tcW w:w="1276" w:type="dxa"/>
            <w:vMerge/>
            <w:noWrap/>
          </w:tcPr>
          <w:p w:rsidR="008F07FF" w:rsidRPr="00AA575C" w:rsidRDefault="008F07FF" w:rsidP="00D64720">
            <w:pPr>
              <w:jc w:val="center"/>
              <w:rPr>
                <w:rFonts w:ascii="Times New Roman" w:hAnsi="Times New Roman" w:cs="Times New Roman"/>
                <w:color w:val="000000"/>
              </w:rPr>
            </w:pPr>
          </w:p>
        </w:tc>
        <w:tc>
          <w:tcPr>
            <w:tcW w:w="992" w:type="dxa"/>
            <w:noWrap/>
          </w:tcPr>
          <w:p w:rsidR="008F07FF" w:rsidRPr="00AA575C" w:rsidRDefault="008F07FF" w:rsidP="008F07FF">
            <w:pPr>
              <w:rPr>
                <w:rFonts w:ascii="Times New Roman" w:hAnsi="Times New Roman" w:cs="Times New Roman"/>
                <w:b/>
                <w:color w:val="000000"/>
              </w:rPr>
            </w:pPr>
            <w:r w:rsidRPr="00AA575C">
              <w:rPr>
                <w:rFonts w:ascii="Times New Roman" w:hAnsi="Times New Roman" w:cs="Times New Roman"/>
                <w:b/>
                <w:color w:val="000000"/>
              </w:rPr>
              <w:t>Spolu</w:t>
            </w:r>
          </w:p>
        </w:tc>
        <w:tc>
          <w:tcPr>
            <w:tcW w:w="1276" w:type="dxa"/>
            <w:noWrap/>
          </w:tcPr>
          <w:p w:rsidR="008F07FF" w:rsidRPr="00AA575C" w:rsidRDefault="008F07FF" w:rsidP="008F07FF">
            <w:pPr>
              <w:jc w:val="right"/>
              <w:rPr>
                <w:rFonts w:ascii="Times New Roman" w:eastAsia="Times New Roman" w:hAnsi="Times New Roman" w:cs="Times New Roman"/>
                <w:b/>
                <w:color w:val="000000"/>
                <w:lang w:eastAsia="sk-SK"/>
              </w:rPr>
            </w:pPr>
            <w:r w:rsidRPr="00AA575C">
              <w:rPr>
                <w:rFonts w:ascii="Times New Roman" w:eastAsia="Times New Roman" w:hAnsi="Times New Roman" w:cs="Times New Roman"/>
                <w:b/>
                <w:color w:val="000000"/>
                <w:lang w:eastAsia="sk-SK"/>
              </w:rPr>
              <w:t>9 142 619</w:t>
            </w:r>
          </w:p>
        </w:tc>
        <w:tc>
          <w:tcPr>
            <w:tcW w:w="851" w:type="dxa"/>
          </w:tcPr>
          <w:p w:rsidR="008F07FF" w:rsidRPr="00AA575C" w:rsidRDefault="008F07FF" w:rsidP="008F07FF">
            <w:pPr>
              <w:jc w:val="right"/>
              <w:rPr>
                <w:rFonts w:ascii="Times New Roman" w:eastAsia="Times New Roman" w:hAnsi="Times New Roman" w:cs="Times New Roman"/>
                <w:b/>
                <w:color w:val="000000"/>
                <w:lang w:eastAsia="sk-SK"/>
              </w:rPr>
            </w:pPr>
            <w:r w:rsidRPr="00AA575C">
              <w:rPr>
                <w:rFonts w:ascii="Times New Roman" w:eastAsia="Times New Roman" w:hAnsi="Times New Roman" w:cs="Times New Roman"/>
                <w:b/>
                <w:color w:val="000000"/>
                <w:lang w:eastAsia="sk-SK"/>
              </w:rPr>
              <w:t>100,0</w:t>
            </w:r>
          </w:p>
        </w:tc>
        <w:tc>
          <w:tcPr>
            <w:tcW w:w="1134" w:type="dxa"/>
            <w:noWrap/>
          </w:tcPr>
          <w:p w:rsidR="008F07FF" w:rsidRPr="00AA575C" w:rsidRDefault="008F07FF" w:rsidP="008F07FF">
            <w:pPr>
              <w:jc w:val="right"/>
              <w:rPr>
                <w:rFonts w:ascii="Times New Roman" w:eastAsia="Times New Roman" w:hAnsi="Times New Roman" w:cs="Times New Roman"/>
                <w:b/>
                <w:color w:val="000000"/>
                <w:lang w:eastAsia="sk-SK"/>
              </w:rPr>
            </w:pPr>
            <w:r w:rsidRPr="00AA575C">
              <w:rPr>
                <w:rFonts w:ascii="Times New Roman" w:eastAsia="Times New Roman" w:hAnsi="Times New Roman" w:cs="Times New Roman"/>
                <w:b/>
                <w:color w:val="000000"/>
                <w:lang w:eastAsia="sk-SK"/>
              </w:rPr>
              <w:t>5 213 405</w:t>
            </w:r>
          </w:p>
        </w:tc>
        <w:tc>
          <w:tcPr>
            <w:tcW w:w="850" w:type="dxa"/>
          </w:tcPr>
          <w:p w:rsidR="008F07FF" w:rsidRPr="00AA575C" w:rsidRDefault="008F07FF" w:rsidP="008F07FF">
            <w:pPr>
              <w:jc w:val="right"/>
              <w:rPr>
                <w:rFonts w:ascii="Times New Roman" w:eastAsia="Times New Roman" w:hAnsi="Times New Roman" w:cs="Times New Roman"/>
                <w:b/>
                <w:color w:val="000000"/>
                <w:lang w:eastAsia="sk-SK"/>
              </w:rPr>
            </w:pPr>
            <w:r w:rsidRPr="00AA575C">
              <w:rPr>
                <w:rFonts w:ascii="Times New Roman" w:eastAsia="Times New Roman" w:hAnsi="Times New Roman" w:cs="Times New Roman"/>
                <w:b/>
                <w:color w:val="000000"/>
                <w:lang w:eastAsia="sk-SK"/>
              </w:rPr>
              <w:t>57,0</w:t>
            </w:r>
          </w:p>
        </w:tc>
        <w:tc>
          <w:tcPr>
            <w:tcW w:w="1418" w:type="dxa"/>
          </w:tcPr>
          <w:p w:rsidR="008F07FF" w:rsidRPr="00AA575C" w:rsidRDefault="008F07FF" w:rsidP="008F07FF">
            <w:pPr>
              <w:ind w:right="176"/>
              <w:jc w:val="right"/>
              <w:rPr>
                <w:rFonts w:ascii="Times New Roman" w:hAnsi="Times New Roman" w:cs="Times New Roman"/>
                <w:b/>
                <w:color w:val="000000"/>
              </w:rPr>
            </w:pPr>
            <w:r w:rsidRPr="00AA575C">
              <w:rPr>
                <w:rFonts w:ascii="Times New Roman" w:hAnsi="Times New Roman" w:cs="Times New Roman"/>
                <w:b/>
                <w:color w:val="000000"/>
              </w:rPr>
              <w:t>89 130</w:t>
            </w:r>
          </w:p>
        </w:tc>
        <w:tc>
          <w:tcPr>
            <w:tcW w:w="1555" w:type="dxa"/>
          </w:tcPr>
          <w:p w:rsidR="008F07FF" w:rsidRPr="00AA575C" w:rsidRDefault="008F07FF" w:rsidP="008F07FF">
            <w:pPr>
              <w:ind w:right="176"/>
              <w:jc w:val="right"/>
              <w:rPr>
                <w:rFonts w:ascii="Times New Roman" w:hAnsi="Times New Roman" w:cs="Times New Roman"/>
                <w:b/>
                <w:color w:val="000000"/>
              </w:rPr>
            </w:pPr>
            <w:r w:rsidRPr="00AA575C">
              <w:rPr>
                <w:rFonts w:ascii="Times New Roman" w:hAnsi="Times New Roman" w:cs="Times New Roman"/>
                <w:b/>
                <w:color w:val="000000"/>
              </w:rPr>
              <w:t>16 837</w:t>
            </w:r>
          </w:p>
        </w:tc>
      </w:tr>
      <w:tr w:rsidR="008F07FF" w:rsidRPr="00AA575C" w:rsidTr="00AA575C">
        <w:trPr>
          <w:trHeight w:val="81"/>
        </w:trPr>
        <w:tc>
          <w:tcPr>
            <w:tcW w:w="1276" w:type="dxa"/>
            <w:vMerge w:val="restart"/>
            <w:noWrap/>
          </w:tcPr>
          <w:p w:rsidR="008F07FF" w:rsidRPr="00AA575C" w:rsidRDefault="008F07FF" w:rsidP="00D64720">
            <w:pPr>
              <w:jc w:val="center"/>
              <w:rPr>
                <w:rFonts w:ascii="Times New Roman" w:hAnsi="Times New Roman" w:cs="Times New Roman"/>
                <w:color w:val="000000"/>
              </w:rPr>
            </w:pPr>
            <w:r w:rsidRPr="00AA575C">
              <w:rPr>
                <w:rFonts w:ascii="Times New Roman" w:hAnsi="Times New Roman" w:cs="Times New Roman"/>
                <w:color w:val="000000"/>
              </w:rPr>
              <w:t>Štátnych</w:t>
            </w:r>
          </w:p>
        </w:tc>
        <w:tc>
          <w:tcPr>
            <w:tcW w:w="992" w:type="dxa"/>
            <w:noWrap/>
          </w:tcPr>
          <w:p w:rsidR="008F07FF" w:rsidRPr="00AA575C" w:rsidRDefault="008F07FF" w:rsidP="008F07FF">
            <w:pPr>
              <w:rPr>
                <w:rFonts w:ascii="Times New Roman" w:hAnsi="Times New Roman" w:cs="Times New Roman"/>
                <w:color w:val="000000"/>
              </w:rPr>
            </w:pPr>
            <w:r w:rsidRPr="00AA575C">
              <w:rPr>
                <w:rFonts w:ascii="Times New Roman" w:hAnsi="Times New Roman" w:cs="Times New Roman"/>
                <w:color w:val="000000"/>
              </w:rPr>
              <w:t>ihličnatá</w:t>
            </w:r>
          </w:p>
        </w:tc>
        <w:tc>
          <w:tcPr>
            <w:tcW w:w="1276"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2 126 133</w:t>
            </w:r>
          </w:p>
        </w:tc>
        <w:tc>
          <w:tcPr>
            <w:tcW w:w="851"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45,2</w:t>
            </w:r>
          </w:p>
        </w:tc>
        <w:tc>
          <w:tcPr>
            <w:tcW w:w="1134"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1 548 255</w:t>
            </w:r>
          </w:p>
        </w:tc>
        <w:tc>
          <w:tcPr>
            <w:tcW w:w="850"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72,8</w:t>
            </w:r>
          </w:p>
        </w:tc>
        <w:tc>
          <w:tcPr>
            <w:tcW w:w="1418"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51 788</w:t>
            </w:r>
          </w:p>
        </w:tc>
        <w:tc>
          <w:tcPr>
            <w:tcW w:w="1555"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8 186</w:t>
            </w:r>
          </w:p>
        </w:tc>
      </w:tr>
      <w:tr w:rsidR="008F07FF" w:rsidRPr="00AA575C" w:rsidTr="00AA575C">
        <w:trPr>
          <w:cnfStyle w:val="000000100000" w:firstRow="0" w:lastRow="0" w:firstColumn="0" w:lastColumn="0" w:oddVBand="0" w:evenVBand="0" w:oddHBand="1" w:evenHBand="0" w:firstRowFirstColumn="0" w:firstRowLastColumn="0" w:lastRowFirstColumn="0" w:lastRowLastColumn="0"/>
          <w:trHeight w:val="49"/>
        </w:trPr>
        <w:tc>
          <w:tcPr>
            <w:tcW w:w="1276" w:type="dxa"/>
            <w:vMerge/>
            <w:noWrap/>
          </w:tcPr>
          <w:p w:rsidR="008F07FF" w:rsidRPr="00AA575C" w:rsidRDefault="008F07FF" w:rsidP="00D64720">
            <w:pPr>
              <w:jc w:val="center"/>
              <w:rPr>
                <w:rFonts w:ascii="Times New Roman" w:hAnsi="Times New Roman" w:cs="Times New Roman"/>
                <w:color w:val="000000"/>
              </w:rPr>
            </w:pPr>
          </w:p>
        </w:tc>
        <w:tc>
          <w:tcPr>
            <w:tcW w:w="992" w:type="dxa"/>
            <w:noWrap/>
          </w:tcPr>
          <w:p w:rsidR="008F07FF" w:rsidRPr="00AA575C" w:rsidRDefault="008F07FF" w:rsidP="008F07FF">
            <w:pPr>
              <w:rPr>
                <w:rFonts w:ascii="Times New Roman" w:hAnsi="Times New Roman" w:cs="Times New Roman"/>
                <w:color w:val="000000"/>
              </w:rPr>
            </w:pPr>
            <w:r w:rsidRPr="00AA575C">
              <w:rPr>
                <w:rFonts w:ascii="Times New Roman" w:hAnsi="Times New Roman" w:cs="Times New Roman"/>
                <w:color w:val="000000"/>
              </w:rPr>
              <w:t>listnatá</w:t>
            </w:r>
          </w:p>
        </w:tc>
        <w:tc>
          <w:tcPr>
            <w:tcW w:w="1276"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2 582 340</w:t>
            </w:r>
          </w:p>
        </w:tc>
        <w:tc>
          <w:tcPr>
            <w:tcW w:w="851"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54,8</w:t>
            </w:r>
          </w:p>
        </w:tc>
        <w:tc>
          <w:tcPr>
            <w:tcW w:w="1134"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929 898</w:t>
            </w:r>
          </w:p>
        </w:tc>
        <w:tc>
          <w:tcPr>
            <w:tcW w:w="850"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36,0</w:t>
            </w:r>
          </w:p>
        </w:tc>
        <w:tc>
          <w:tcPr>
            <w:tcW w:w="1418"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8 135</w:t>
            </w:r>
          </w:p>
        </w:tc>
        <w:tc>
          <w:tcPr>
            <w:tcW w:w="1555"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784</w:t>
            </w:r>
          </w:p>
        </w:tc>
      </w:tr>
      <w:tr w:rsidR="008F07FF" w:rsidRPr="00AA575C" w:rsidTr="00AA575C">
        <w:trPr>
          <w:trHeight w:val="90"/>
        </w:trPr>
        <w:tc>
          <w:tcPr>
            <w:tcW w:w="1276" w:type="dxa"/>
            <w:vMerge/>
            <w:noWrap/>
          </w:tcPr>
          <w:p w:rsidR="008F07FF" w:rsidRPr="00AA575C" w:rsidRDefault="008F07FF" w:rsidP="00D64720">
            <w:pPr>
              <w:jc w:val="center"/>
              <w:rPr>
                <w:rFonts w:ascii="Times New Roman" w:hAnsi="Times New Roman" w:cs="Times New Roman"/>
                <w:color w:val="000000"/>
              </w:rPr>
            </w:pPr>
          </w:p>
        </w:tc>
        <w:tc>
          <w:tcPr>
            <w:tcW w:w="992" w:type="dxa"/>
            <w:noWrap/>
          </w:tcPr>
          <w:p w:rsidR="008F07FF" w:rsidRPr="00AA575C" w:rsidRDefault="008F07FF" w:rsidP="008F07FF">
            <w:pPr>
              <w:rPr>
                <w:rFonts w:ascii="Times New Roman" w:hAnsi="Times New Roman" w:cs="Times New Roman"/>
                <w:color w:val="000000"/>
              </w:rPr>
            </w:pPr>
            <w:r w:rsidRPr="00AA575C">
              <w:rPr>
                <w:rFonts w:ascii="Times New Roman" w:hAnsi="Times New Roman" w:cs="Times New Roman"/>
                <w:color w:val="000000"/>
              </w:rPr>
              <w:t>Spolu</w:t>
            </w:r>
          </w:p>
        </w:tc>
        <w:tc>
          <w:tcPr>
            <w:tcW w:w="1276"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4 708 473</w:t>
            </w:r>
          </w:p>
        </w:tc>
        <w:tc>
          <w:tcPr>
            <w:tcW w:w="851"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100,0</w:t>
            </w:r>
          </w:p>
        </w:tc>
        <w:tc>
          <w:tcPr>
            <w:tcW w:w="1134"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2 478 153</w:t>
            </w:r>
          </w:p>
        </w:tc>
        <w:tc>
          <w:tcPr>
            <w:tcW w:w="850"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52,6</w:t>
            </w:r>
          </w:p>
        </w:tc>
        <w:tc>
          <w:tcPr>
            <w:tcW w:w="1418"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59 923</w:t>
            </w:r>
          </w:p>
        </w:tc>
        <w:tc>
          <w:tcPr>
            <w:tcW w:w="1555"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8 970</w:t>
            </w:r>
          </w:p>
        </w:tc>
      </w:tr>
      <w:tr w:rsidR="008F07FF" w:rsidRPr="00AA575C" w:rsidTr="00AA575C">
        <w:trPr>
          <w:cnfStyle w:val="000000100000" w:firstRow="0" w:lastRow="0" w:firstColumn="0" w:lastColumn="0" w:oddVBand="0" w:evenVBand="0" w:oddHBand="1" w:evenHBand="0" w:firstRowFirstColumn="0" w:firstRowLastColumn="0" w:lastRowFirstColumn="0" w:lastRowLastColumn="0"/>
          <w:trHeight w:val="49"/>
        </w:trPr>
        <w:tc>
          <w:tcPr>
            <w:tcW w:w="1276" w:type="dxa"/>
            <w:vMerge w:val="restart"/>
            <w:noWrap/>
          </w:tcPr>
          <w:p w:rsidR="008F07FF" w:rsidRPr="00AA575C" w:rsidRDefault="008F07FF" w:rsidP="00D64720">
            <w:pPr>
              <w:jc w:val="center"/>
              <w:rPr>
                <w:rFonts w:ascii="Times New Roman" w:hAnsi="Times New Roman" w:cs="Times New Roman"/>
                <w:color w:val="000000"/>
              </w:rPr>
            </w:pPr>
            <w:r w:rsidRPr="00AA575C">
              <w:rPr>
                <w:rFonts w:ascii="Times New Roman" w:hAnsi="Times New Roman" w:cs="Times New Roman"/>
                <w:color w:val="000000"/>
              </w:rPr>
              <w:t>Neštátnych</w:t>
            </w:r>
          </w:p>
        </w:tc>
        <w:tc>
          <w:tcPr>
            <w:tcW w:w="992" w:type="dxa"/>
            <w:noWrap/>
          </w:tcPr>
          <w:p w:rsidR="008F07FF" w:rsidRPr="00AA575C" w:rsidRDefault="008F07FF" w:rsidP="008F07FF">
            <w:pPr>
              <w:rPr>
                <w:rFonts w:ascii="Times New Roman" w:hAnsi="Times New Roman" w:cs="Times New Roman"/>
                <w:color w:val="000000"/>
              </w:rPr>
            </w:pPr>
            <w:r w:rsidRPr="00AA575C">
              <w:rPr>
                <w:rFonts w:ascii="Times New Roman" w:hAnsi="Times New Roman" w:cs="Times New Roman"/>
                <w:color w:val="000000"/>
              </w:rPr>
              <w:t>ihličnatá</w:t>
            </w:r>
          </w:p>
        </w:tc>
        <w:tc>
          <w:tcPr>
            <w:tcW w:w="1276"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2 684 453</w:t>
            </w:r>
          </w:p>
        </w:tc>
        <w:tc>
          <w:tcPr>
            <w:tcW w:w="851"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60,5</w:t>
            </w:r>
          </w:p>
        </w:tc>
        <w:tc>
          <w:tcPr>
            <w:tcW w:w="1134"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2 092 893</w:t>
            </w:r>
          </w:p>
        </w:tc>
        <w:tc>
          <w:tcPr>
            <w:tcW w:w="850"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78,0</w:t>
            </w:r>
          </w:p>
        </w:tc>
        <w:tc>
          <w:tcPr>
            <w:tcW w:w="1418"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28 156</w:t>
            </w:r>
          </w:p>
        </w:tc>
        <w:tc>
          <w:tcPr>
            <w:tcW w:w="1555"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6 366</w:t>
            </w:r>
          </w:p>
        </w:tc>
      </w:tr>
      <w:tr w:rsidR="008F07FF" w:rsidRPr="00AA575C" w:rsidTr="00AA575C">
        <w:trPr>
          <w:trHeight w:val="99"/>
        </w:trPr>
        <w:tc>
          <w:tcPr>
            <w:tcW w:w="1276" w:type="dxa"/>
            <w:vMerge/>
            <w:noWrap/>
          </w:tcPr>
          <w:p w:rsidR="008F07FF" w:rsidRPr="00AA575C" w:rsidRDefault="008F07FF" w:rsidP="008F07FF">
            <w:pPr>
              <w:jc w:val="center"/>
              <w:rPr>
                <w:rFonts w:ascii="Times New Roman" w:hAnsi="Times New Roman" w:cs="Times New Roman"/>
                <w:color w:val="000000"/>
              </w:rPr>
            </w:pPr>
          </w:p>
        </w:tc>
        <w:tc>
          <w:tcPr>
            <w:tcW w:w="992" w:type="dxa"/>
            <w:noWrap/>
          </w:tcPr>
          <w:p w:rsidR="008F07FF" w:rsidRPr="00AA575C" w:rsidRDefault="008F07FF" w:rsidP="008F07FF">
            <w:pPr>
              <w:rPr>
                <w:rFonts w:ascii="Times New Roman" w:hAnsi="Times New Roman" w:cs="Times New Roman"/>
                <w:color w:val="000000"/>
              </w:rPr>
            </w:pPr>
            <w:r w:rsidRPr="00AA575C">
              <w:rPr>
                <w:rFonts w:ascii="Times New Roman" w:hAnsi="Times New Roman" w:cs="Times New Roman"/>
                <w:color w:val="000000"/>
              </w:rPr>
              <w:t>listnatá</w:t>
            </w:r>
          </w:p>
        </w:tc>
        <w:tc>
          <w:tcPr>
            <w:tcW w:w="1276"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1 749 693</w:t>
            </w:r>
          </w:p>
        </w:tc>
        <w:tc>
          <w:tcPr>
            <w:tcW w:w="851"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39,5</w:t>
            </w:r>
          </w:p>
        </w:tc>
        <w:tc>
          <w:tcPr>
            <w:tcW w:w="1134"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642 359</w:t>
            </w:r>
          </w:p>
        </w:tc>
        <w:tc>
          <w:tcPr>
            <w:tcW w:w="850"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36,7</w:t>
            </w:r>
          </w:p>
        </w:tc>
        <w:tc>
          <w:tcPr>
            <w:tcW w:w="1418"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1 051</w:t>
            </w:r>
          </w:p>
        </w:tc>
        <w:tc>
          <w:tcPr>
            <w:tcW w:w="1555"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1 501</w:t>
            </w:r>
          </w:p>
        </w:tc>
      </w:tr>
      <w:tr w:rsidR="008F07FF" w:rsidRPr="00AA575C" w:rsidTr="00AA575C">
        <w:trPr>
          <w:cnfStyle w:val="000000100000" w:firstRow="0" w:lastRow="0" w:firstColumn="0" w:lastColumn="0" w:oddVBand="0" w:evenVBand="0" w:oddHBand="1" w:evenHBand="0" w:firstRowFirstColumn="0" w:firstRowLastColumn="0" w:lastRowFirstColumn="0" w:lastRowLastColumn="0"/>
          <w:trHeight w:val="49"/>
        </w:trPr>
        <w:tc>
          <w:tcPr>
            <w:tcW w:w="1276" w:type="dxa"/>
            <w:vMerge/>
            <w:noWrap/>
          </w:tcPr>
          <w:p w:rsidR="008F07FF" w:rsidRPr="00AA575C" w:rsidRDefault="008F07FF" w:rsidP="008F07FF">
            <w:pPr>
              <w:jc w:val="center"/>
              <w:rPr>
                <w:rFonts w:ascii="Times New Roman" w:hAnsi="Times New Roman" w:cs="Times New Roman"/>
                <w:color w:val="000000"/>
              </w:rPr>
            </w:pPr>
          </w:p>
        </w:tc>
        <w:tc>
          <w:tcPr>
            <w:tcW w:w="992" w:type="dxa"/>
            <w:noWrap/>
          </w:tcPr>
          <w:p w:rsidR="008F07FF" w:rsidRPr="00AA575C" w:rsidRDefault="008F07FF" w:rsidP="008F07FF">
            <w:pPr>
              <w:rPr>
                <w:rFonts w:ascii="Times New Roman" w:hAnsi="Times New Roman" w:cs="Times New Roman"/>
                <w:color w:val="000000"/>
              </w:rPr>
            </w:pPr>
            <w:r w:rsidRPr="00AA575C">
              <w:rPr>
                <w:rFonts w:ascii="Times New Roman" w:hAnsi="Times New Roman" w:cs="Times New Roman"/>
                <w:color w:val="000000"/>
              </w:rPr>
              <w:t>Spolu</w:t>
            </w:r>
          </w:p>
        </w:tc>
        <w:tc>
          <w:tcPr>
            <w:tcW w:w="1276"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4 434 146</w:t>
            </w:r>
          </w:p>
        </w:tc>
        <w:tc>
          <w:tcPr>
            <w:tcW w:w="851"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100,0</w:t>
            </w:r>
          </w:p>
        </w:tc>
        <w:tc>
          <w:tcPr>
            <w:tcW w:w="1134" w:type="dxa"/>
            <w:noWrap/>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2 735 252</w:t>
            </w:r>
          </w:p>
        </w:tc>
        <w:tc>
          <w:tcPr>
            <w:tcW w:w="850" w:type="dxa"/>
          </w:tcPr>
          <w:p w:rsidR="008F07FF" w:rsidRPr="00AA575C" w:rsidRDefault="008F07FF" w:rsidP="008F07FF">
            <w:pPr>
              <w:jc w:val="right"/>
              <w:rPr>
                <w:rFonts w:ascii="Times New Roman" w:eastAsia="Times New Roman" w:hAnsi="Times New Roman" w:cs="Times New Roman"/>
                <w:color w:val="000000"/>
                <w:lang w:eastAsia="sk-SK"/>
              </w:rPr>
            </w:pPr>
            <w:r w:rsidRPr="00AA575C">
              <w:rPr>
                <w:rFonts w:ascii="Times New Roman" w:eastAsia="Times New Roman" w:hAnsi="Times New Roman" w:cs="Times New Roman"/>
                <w:color w:val="000000"/>
                <w:lang w:eastAsia="sk-SK"/>
              </w:rPr>
              <w:t>61,7</w:t>
            </w:r>
          </w:p>
        </w:tc>
        <w:tc>
          <w:tcPr>
            <w:tcW w:w="1418"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29 207</w:t>
            </w:r>
          </w:p>
        </w:tc>
        <w:tc>
          <w:tcPr>
            <w:tcW w:w="1555" w:type="dxa"/>
          </w:tcPr>
          <w:p w:rsidR="008F07FF" w:rsidRPr="00AA575C" w:rsidRDefault="008F07FF" w:rsidP="008F07FF">
            <w:pPr>
              <w:ind w:right="176"/>
              <w:jc w:val="right"/>
              <w:rPr>
                <w:rFonts w:ascii="Times New Roman" w:hAnsi="Times New Roman" w:cs="Times New Roman"/>
                <w:color w:val="000000"/>
              </w:rPr>
            </w:pPr>
            <w:r w:rsidRPr="00AA575C">
              <w:rPr>
                <w:rFonts w:ascii="Times New Roman" w:hAnsi="Times New Roman" w:cs="Times New Roman"/>
                <w:color w:val="000000"/>
              </w:rPr>
              <w:t>7 867</w:t>
            </w:r>
          </w:p>
        </w:tc>
      </w:tr>
    </w:tbl>
    <w:p w:rsidR="004C7F70" w:rsidRDefault="004C7F70" w:rsidP="004C7F70">
      <w:pPr>
        <w:spacing w:after="0"/>
        <w:jc w:val="center"/>
        <w:rPr>
          <w:rFonts w:ascii="Times New Roman" w:hAnsi="Times New Roman" w:cs="Times New Roman"/>
          <w:i/>
          <w:iCs/>
          <w:color w:val="FF0000"/>
          <w:sz w:val="20"/>
          <w:szCs w:val="20"/>
        </w:rPr>
      </w:pPr>
      <w:r>
        <w:rPr>
          <w:noProof/>
          <w:lang w:eastAsia="sk-SK"/>
        </w:rPr>
        <w:lastRenderedPageBreak/>
        <w:drawing>
          <wp:inline distT="0" distB="0" distL="0" distR="0" wp14:anchorId="1F8B56E1" wp14:editId="2CBB2904">
            <wp:extent cx="4710545" cy="2743200"/>
            <wp:effectExtent l="0" t="0" r="1397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64720" w:rsidRPr="00BA2C19" w:rsidRDefault="00D64720" w:rsidP="00D64720">
      <w:pPr>
        <w:spacing w:after="0"/>
        <w:jc w:val="both"/>
        <w:rPr>
          <w:rFonts w:ascii="Times New Roman" w:hAnsi="Times New Roman" w:cs="Times New Roman"/>
          <w:sz w:val="24"/>
          <w:szCs w:val="20"/>
        </w:rPr>
      </w:pPr>
      <w:r>
        <w:rPr>
          <w:rFonts w:ascii="Times New Roman" w:hAnsi="Times New Roman" w:cs="Times New Roman"/>
          <w:sz w:val="24"/>
          <w:szCs w:val="20"/>
        </w:rPr>
        <w:t>Obrázok 4.4-1 Skutočná ťažba dreva a</w:t>
      </w:r>
      <w:r w:rsidR="00AB3578">
        <w:rPr>
          <w:rFonts w:ascii="Times New Roman" w:hAnsi="Times New Roman" w:cs="Times New Roman"/>
          <w:sz w:val="24"/>
          <w:szCs w:val="20"/>
        </w:rPr>
        <w:t> </w:t>
      </w:r>
      <w:r>
        <w:rPr>
          <w:rFonts w:ascii="Times New Roman" w:hAnsi="Times New Roman" w:cs="Times New Roman"/>
          <w:sz w:val="24"/>
          <w:szCs w:val="20"/>
        </w:rPr>
        <w:t>náhodná</w:t>
      </w:r>
      <w:r w:rsidR="00AB3578">
        <w:rPr>
          <w:rFonts w:ascii="Times New Roman" w:hAnsi="Times New Roman" w:cs="Times New Roman"/>
          <w:sz w:val="24"/>
          <w:szCs w:val="20"/>
        </w:rPr>
        <w:t xml:space="preserve"> (kalamitná)</w:t>
      </w:r>
      <w:r>
        <w:rPr>
          <w:rFonts w:ascii="Times New Roman" w:hAnsi="Times New Roman" w:cs="Times New Roman"/>
          <w:sz w:val="24"/>
          <w:szCs w:val="20"/>
        </w:rPr>
        <w:t xml:space="preserve"> ťažba spolu a v členení podľa hlavných skupín drevín, štátnych a neštátnych lesov</w:t>
      </w:r>
    </w:p>
    <w:p w:rsidR="00D64720" w:rsidRPr="00BA2C19" w:rsidRDefault="00D64720" w:rsidP="00D64720">
      <w:pPr>
        <w:spacing w:after="0"/>
        <w:jc w:val="both"/>
        <w:rPr>
          <w:rFonts w:ascii="Times New Roman" w:hAnsi="Times New Roman" w:cs="Times New Roman"/>
          <w:i/>
          <w:iCs/>
          <w:color w:val="000000"/>
          <w:sz w:val="20"/>
          <w:szCs w:val="20"/>
        </w:rPr>
      </w:pPr>
      <w:r w:rsidRPr="00D30F09">
        <w:rPr>
          <w:rFonts w:ascii="Times New Roman" w:hAnsi="Times New Roman" w:cs="Times New Roman"/>
          <w:i/>
          <w:iCs/>
          <w:color w:val="000000"/>
          <w:sz w:val="20"/>
          <w:szCs w:val="20"/>
        </w:rPr>
        <w:t>Prameň: NLC</w:t>
      </w:r>
      <w:r>
        <w:rPr>
          <w:rFonts w:ascii="Times New Roman" w:hAnsi="Times New Roman" w:cs="Times New Roman"/>
          <w:i/>
          <w:iCs/>
          <w:color w:val="000000"/>
          <w:sz w:val="20"/>
          <w:szCs w:val="20"/>
        </w:rPr>
        <w:t>-ÚLZI Zvolen</w:t>
      </w:r>
      <w:r w:rsidRPr="00D30F09">
        <w:rPr>
          <w:rFonts w:ascii="Times New Roman" w:hAnsi="Times New Roman" w:cs="Times New Roman"/>
          <w:i/>
          <w:iCs/>
          <w:color w:val="000000"/>
          <w:sz w:val="20"/>
          <w:szCs w:val="20"/>
        </w:rPr>
        <w:t>; Súhrnné informácie o stave lesov SR, 201</w:t>
      </w:r>
      <w:r>
        <w:rPr>
          <w:rFonts w:ascii="Times New Roman" w:hAnsi="Times New Roman" w:cs="Times New Roman"/>
          <w:i/>
          <w:iCs/>
          <w:color w:val="000000"/>
          <w:sz w:val="20"/>
          <w:szCs w:val="20"/>
        </w:rPr>
        <w:t>6</w:t>
      </w:r>
    </w:p>
    <w:p w:rsidR="00D64720" w:rsidRPr="00D30F09" w:rsidRDefault="00D64720" w:rsidP="00D64720">
      <w:pPr>
        <w:spacing w:after="0"/>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 xml:space="preserve">Vysvetlivky: </w:t>
      </w:r>
      <w:r w:rsidRPr="00D30F09">
        <w:rPr>
          <w:rFonts w:ascii="Times New Roman" w:hAnsi="Times New Roman" w:cs="Times New Roman"/>
          <w:i/>
          <w:iCs/>
          <w:color w:val="000000"/>
          <w:sz w:val="20"/>
          <w:szCs w:val="20"/>
          <w:vertAlign w:val="superscript"/>
        </w:rPr>
        <w:t xml:space="preserve">1) </w:t>
      </w:r>
      <w:r w:rsidRPr="00D30F09">
        <w:rPr>
          <w:rFonts w:ascii="Times New Roman" w:hAnsi="Times New Roman" w:cs="Times New Roman"/>
          <w:i/>
          <w:iCs/>
          <w:color w:val="000000"/>
          <w:sz w:val="20"/>
          <w:szCs w:val="20"/>
        </w:rPr>
        <w:t xml:space="preserve">ťažba spolu podľa definície ťažby v § 22 ods. 1 zákona č. 326/2005 </w:t>
      </w:r>
      <w:proofErr w:type="spellStart"/>
      <w:r w:rsidRPr="00D30F09">
        <w:rPr>
          <w:rFonts w:ascii="Times New Roman" w:hAnsi="Times New Roman" w:cs="Times New Roman"/>
          <w:i/>
          <w:iCs/>
          <w:color w:val="000000"/>
          <w:sz w:val="20"/>
          <w:szCs w:val="20"/>
        </w:rPr>
        <w:t>Z.z</w:t>
      </w:r>
      <w:proofErr w:type="spellEnd"/>
      <w:r w:rsidRPr="00D30F09">
        <w:rPr>
          <w:rFonts w:ascii="Times New Roman" w:hAnsi="Times New Roman" w:cs="Times New Roman"/>
          <w:i/>
          <w:iCs/>
          <w:color w:val="000000"/>
          <w:sz w:val="20"/>
          <w:szCs w:val="20"/>
        </w:rPr>
        <w:t>. o</w:t>
      </w:r>
      <w:r>
        <w:rPr>
          <w:rFonts w:ascii="Times New Roman" w:hAnsi="Times New Roman" w:cs="Times New Roman"/>
          <w:i/>
          <w:iCs/>
          <w:color w:val="000000"/>
          <w:sz w:val="20"/>
          <w:szCs w:val="20"/>
        </w:rPr>
        <w:t> </w:t>
      </w:r>
      <w:r w:rsidRPr="00D30F09">
        <w:rPr>
          <w:rFonts w:ascii="Times New Roman" w:hAnsi="Times New Roman" w:cs="Times New Roman"/>
          <w:i/>
          <w:iCs/>
          <w:color w:val="000000"/>
          <w:sz w:val="20"/>
          <w:szCs w:val="20"/>
        </w:rPr>
        <w:t>lesoch</w:t>
      </w:r>
      <w:r>
        <w:rPr>
          <w:rFonts w:ascii="Times New Roman" w:hAnsi="Times New Roman" w:cs="Times New Roman"/>
          <w:i/>
          <w:iCs/>
          <w:color w:val="000000"/>
          <w:sz w:val="20"/>
          <w:szCs w:val="20"/>
        </w:rPr>
        <w:t xml:space="preserve">; </w:t>
      </w:r>
      <w:r w:rsidRPr="00D30F09">
        <w:rPr>
          <w:rFonts w:ascii="Times New Roman" w:hAnsi="Times New Roman" w:cs="Times New Roman"/>
          <w:i/>
          <w:iCs/>
          <w:color w:val="000000"/>
          <w:sz w:val="20"/>
          <w:szCs w:val="20"/>
          <w:vertAlign w:val="superscript"/>
        </w:rPr>
        <w:t xml:space="preserve">2) 3) </w:t>
      </w:r>
      <w:r w:rsidRPr="00D30F09">
        <w:rPr>
          <w:rFonts w:ascii="Times New Roman" w:hAnsi="Times New Roman" w:cs="Times New Roman"/>
          <w:i/>
          <w:iCs/>
          <w:color w:val="000000"/>
          <w:sz w:val="20"/>
          <w:szCs w:val="20"/>
        </w:rPr>
        <w:t xml:space="preserve">NN a NP nie sú započítané do ťažby spolu v zmysle ustanovenia § 22 ods. 1 zákona č. 326/2005 </w:t>
      </w:r>
      <w:proofErr w:type="spellStart"/>
      <w:r w:rsidRPr="00D30F09">
        <w:rPr>
          <w:rFonts w:ascii="Times New Roman" w:hAnsi="Times New Roman" w:cs="Times New Roman"/>
          <w:i/>
          <w:iCs/>
          <w:color w:val="000000"/>
          <w:sz w:val="20"/>
          <w:szCs w:val="20"/>
        </w:rPr>
        <w:t>Z.z</w:t>
      </w:r>
      <w:proofErr w:type="spellEnd"/>
      <w:r w:rsidRPr="00D30F09">
        <w:rPr>
          <w:rFonts w:ascii="Times New Roman" w:hAnsi="Times New Roman" w:cs="Times New Roman"/>
          <w:i/>
          <w:iCs/>
          <w:color w:val="000000"/>
          <w:sz w:val="20"/>
          <w:szCs w:val="20"/>
        </w:rPr>
        <w:t>. o lesoch</w:t>
      </w:r>
    </w:p>
    <w:p w:rsidR="004C7F70" w:rsidRDefault="004C7F70" w:rsidP="00D30F09">
      <w:pPr>
        <w:spacing w:after="0"/>
        <w:rPr>
          <w:rFonts w:ascii="Times New Roman" w:hAnsi="Times New Roman" w:cs="Times New Roman"/>
          <w:i/>
          <w:iCs/>
          <w:color w:val="FF0000"/>
          <w:sz w:val="20"/>
          <w:szCs w:val="20"/>
        </w:rPr>
      </w:pPr>
    </w:p>
    <w:p w:rsidR="00D30F09" w:rsidRPr="007F7A5A" w:rsidRDefault="00D30F09" w:rsidP="0023469C">
      <w:pPr>
        <w:spacing w:after="0"/>
        <w:jc w:val="both"/>
        <w:rPr>
          <w:rFonts w:ascii="Times New Roman" w:hAnsi="Times New Roman" w:cs="Times New Roman"/>
          <w:sz w:val="24"/>
          <w:szCs w:val="20"/>
        </w:rPr>
      </w:pPr>
      <w:r w:rsidRPr="007F7A5A">
        <w:rPr>
          <w:rFonts w:ascii="Times New Roman" w:hAnsi="Times New Roman" w:cs="Times New Roman"/>
          <w:sz w:val="24"/>
          <w:szCs w:val="20"/>
        </w:rPr>
        <w:t>Tabuľka 4.4-</w:t>
      </w:r>
      <w:r w:rsidR="00BA2C19">
        <w:rPr>
          <w:rFonts w:ascii="Times New Roman" w:hAnsi="Times New Roman" w:cs="Times New Roman"/>
          <w:sz w:val="24"/>
          <w:szCs w:val="20"/>
        </w:rPr>
        <w:t>2</w:t>
      </w:r>
      <w:r w:rsidRPr="007F7A5A">
        <w:rPr>
          <w:rFonts w:ascii="Times New Roman" w:hAnsi="Times New Roman" w:cs="Times New Roman"/>
          <w:sz w:val="24"/>
          <w:szCs w:val="20"/>
        </w:rPr>
        <w:t xml:space="preserve"> Prehľad vývoja ťažby v členení na plánovanú </w:t>
      </w:r>
      <w:r w:rsidR="0023469C" w:rsidRPr="007F7A5A">
        <w:rPr>
          <w:rFonts w:ascii="Times New Roman" w:hAnsi="Times New Roman" w:cs="Times New Roman"/>
          <w:sz w:val="24"/>
          <w:szCs w:val="20"/>
        </w:rPr>
        <w:t>a</w:t>
      </w:r>
      <w:r w:rsidRPr="007F7A5A">
        <w:rPr>
          <w:rFonts w:ascii="Times New Roman" w:hAnsi="Times New Roman" w:cs="Times New Roman"/>
          <w:sz w:val="24"/>
          <w:szCs w:val="20"/>
        </w:rPr>
        <w:t xml:space="preserve"> skutočnú, podiel náhodnej</w:t>
      </w:r>
      <w:r w:rsidR="00AB3578">
        <w:rPr>
          <w:rFonts w:ascii="Times New Roman" w:hAnsi="Times New Roman" w:cs="Times New Roman"/>
          <w:sz w:val="24"/>
          <w:szCs w:val="20"/>
        </w:rPr>
        <w:t xml:space="preserve"> (kalamitnej)</w:t>
      </w:r>
      <w:r w:rsidRPr="007F7A5A">
        <w:rPr>
          <w:rFonts w:ascii="Times New Roman" w:hAnsi="Times New Roman" w:cs="Times New Roman"/>
          <w:sz w:val="24"/>
          <w:szCs w:val="20"/>
        </w:rPr>
        <w:t xml:space="preserve"> ťažby z celkovej ťažby a podiel prekročenia únosnej ťažby</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28"/>
        <w:gridCol w:w="897"/>
        <w:gridCol w:w="898"/>
        <w:gridCol w:w="898"/>
        <w:gridCol w:w="897"/>
        <w:gridCol w:w="898"/>
        <w:gridCol w:w="898"/>
      </w:tblGrid>
      <w:tr w:rsidR="00F8474D"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Ukazovateľ</w:t>
            </w:r>
          </w:p>
        </w:tc>
        <w:tc>
          <w:tcPr>
            <w:tcW w:w="897" w:type="dxa"/>
            <w:noWrap/>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1990</w:t>
            </w:r>
          </w:p>
        </w:tc>
        <w:tc>
          <w:tcPr>
            <w:tcW w:w="898" w:type="dxa"/>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1992</w:t>
            </w:r>
          </w:p>
        </w:tc>
        <w:tc>
          <w:tcPr>
            <w:tcW w:w="898" w:type="dxa"/>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1994</w:t>
            </w:r>
          </w:p>
        </w:tc>
        <w:tc>
          <w:tcPr>
            <w:tcW w:w="897" w:type="dxa"/>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1996</w:t>
            </w:r>
          </w:p>
        </w:tc>
        <w:tc>
          <w:tcPr>
            <w:tcW w:w="898" w:type="dxa"/>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1998</w:t>
            </w:r>
          </w:p>
        </w:tc>
        <w:tc>
          <w:tcPr>
            <w:tcW w:w="898" w:type="dxa"/>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2000</w:t>
            </w:r>
          </w:p>
        </w:tc>
      </w:tr>
      <w:tr w:rsidR="00F8474D" w:rsidRPr="00AA575C" w:rsidTr="00AA575C">
        <w:trPr>
          <w:trHeight w:val="300"/>
        </w:trPr>
        <w:tc>
          <w:tcPr>
            <w:tcW w:w="3828" w:type="dxa"/>
            <w:noWrap/>
          </w:tcPr>
          <w:p w:rsidR="00F8474D" w:rsidRPr="00AA575C" w:rsidRDefault="00F8474D" w:rsidP="0023469C">
            <w:pPr>
              <w:rPr>
                <w:rFonts w:ascii="Times New Roman" w:hAnsi="Times New Roman" w:cs="Times New Roman"/>
                <w:color w:val="000000"/>
                <w:szCs w:val="20"/>
              </w:rPr>
            </w:pPr>
            <w:r w:rsidRPr="00AA575C">
              <w:rPr>
                <w:rFonts w:ascii="Times New Roman" w:hAnsi="Times New Roman" w:cs="Times New Roman"/>
                <w:color w:val="000000"/>
                <w:szCs w:val="20"/>
              </w:rPr>
              <w:t>Plánovaná ročná ťažba, tis. m</w:t>
            </w:r>
            <w:r w:rsidRPr="00AA575C">
              <w:rPr>
                <w:rFonts w:ascii="Times New Roman" w:hAnsi="Times New Roman" w:cs="Times New Roman"/>
                <w:color w:val="000000"/>
                <w:szCs w:val="20"/>
                <w:vertAlign w:val="superscript"/>
              </w:rPr>
              <w:t xml:space="preserve">3 </w:t>
            </w:r>
            <w:r w:rsidRPr="00AA575C">
              <w:rPr>
                <w:rFonts w:ascii="Times New Roman" w:hAnsi="Times New Roman" w:cs="Times New Roman"/>
                <w:color w:val="000000"/>
                <w:szCs w:val="20"/>
              </w:rPr>
              <w:t xml:space="preserve">  </w:t>
            </w:r>
            <w:r w:rsidRPr="00AA575C">
              <w:rPr>
                <w:rFonts w:ascii="Times New Roman" w:hAnsi="Times New Roman" w:cs="Times New Roman"/>
                <w:color w:val="000000"/>
                <w:szCs w:val="20"/>
                <w:vertAlign w:val="superscript"/>
              </w:rPr>
              <w:t>1)</w:t>
            </w:r>
          </w:p>
        </w:tc>
        <w:tc>
          <w:tcPr>
            <w:tcW w:w="897" w:type="dxa"/>
            <w:noWrap/>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5 160</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4 862</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4 882</w:t>
            </w:r>
          </w:p>
        </w:tc>
        <w:tc>
          <w:tcPr>
            <w:tcW w:w="897"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4 951</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5 070</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5 326</w:t>
            </w:r>
          </w:p>
        </w:tc>
      </w:tr>
      <w:tr w:rsidR="00F8474D"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F8474D" w:rsidRPr="00AA575C" w:rsidRDefault="00F8474D" w:rsidP="00597FA6">
            <w:pPr>
              <w:rPr>
                <w:rFonts w:ascii="Times New Roman" w:hAnsi="Times New Roman" w:cs="Times New Roman"/>
                <w:color w:val="000000"/>
                <w:szCs w:val="20"/>
              </w:rPr>
            </w:pPr>
            <w:r w:rsidRPr="00AA575C">
              <w:rPr>
                <w:rFonts w:ascii="Times New Roman" w:hAnsi="Times New Roman" w:cs="Times New Roman"/>
                <w:color w:val="000000"/>
                <w:szCs w:val="20"/>
              </w:rPr>
              <w:t xml:space="preserve">Skutočná ťažba, tis. </w:t>
            </w:r>
            <w:r w:rsidR="00597FA6" w:rsidRPr="00AA575C">
              <w:rPr>
                <w:rFonts w:ascii="Times New Roman" w:hAnsi="Times New Roman" w:cs="Times New Roman"/>
                <w:color w:val="000000"/>
                <w:szCs w:val="20"/>
              </w:rPr>
              <w:t>m</w:t>
            </w:r>
            <w:r w:rsidR="00597FA6" w:rsidRPr="00AA575C">
              <w:rPr>
                <w:rFonts w:ascii="Times New Roman" w:hAnsi="Times New Roman" w:cs="Times New Roman"/>
                <w:color w:val="000000"/>
                <w:szCs w:val="20"/>
                <w:vertAlign w:val="superscript"/>
              </w:rPr>
              <w:t>3   2)</w:t>
            </w:r>
          </w:p>
        </w:tc>
        <w:tc>
          <w:tcPr>
            <w:tcW w:w="897" w:type="dxa"/>
            <w:noWrap/>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5 276</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4 048</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4 910</w:t>
            </w:r>
          </w:p>
        </w:tc>
        <w:tc>
          <w:tcPr>
            <w:tcW w:w="897"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5 459</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5 533</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6 218</w:t>
            </w:r>
          </w:p>
        </w:tc>
      </w:tr>
      <w:tr w:rsidR="00F8474D" w:rsidRPr="00AA575C" w:rsidTr="00AA575C">
        <w:trPr>
          <w:trHeight w:val="300"/>
        </w:trPr>
        <w:tc>
          <w:tcPr>
            <w:tcW w:w="3828" w:type="dxa"/>
            <w:noWrap/>
          </w:tcPr>
          <w:p w:rsidR="00F8474D" w:rsidRPr="00AA575C" w:rsidRDefault="00F8474D" w:rsidP="0023469C">
            <w:pPr>
              <w:rPr>
                <w:rFonts w:ascii="Times New Roman" w:hAnsi="Times New Roman" w:cs="Times New Roman"/>
                <w:color w:val="000000"/>
                <w:szCs w:val="20"/>
              </w:rPr>
            </w:pPr>
            <w:r w:rsidRPr="00AA575C">
              <w:rPr>
                <w:rFonts w:ascii="Times New Roman" w:hAnsi="Times New Roman" w:cs="Times New Roman"/>
                <w:color w:val="000000"/>
                <w:szCs w:val="20"/>
              </w:rPr>
              <w:t>Náhodná ťažba, tis. m</w:t>
            </w:r>
            <w:r w:rsidRPr="00AA575C">
              <w:rPr>
                <w:rFonts w:ascii="Times New Roman" w:hAnsi="Times New Roman" w:cs="Times New Roman"/>
                <w:color w:val="000000"/>
                <w:szCs w:val="20"/>
                <w:vertAlign w:val="superscript"/>
              </w:rPr>
              <w:t>3</w:t>
            </w:r>
          </w:p>
        </w:tc>
        <w:tc>
          <w:tcPr>
            <w:tcW w:w="897" w:type="dxa"/>
            <w:noWrap/>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2 604</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1 782</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2 969</w:t>
            </w:r>
          </w:p>
        </w:tc>
        <w:tc>
          <w:tcPr>
            <w:tcW w:w="897"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3 218</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2 305</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3 021</w:t>
            </w:r>
          </w:p>
        </w:tc>
      </w:tr>
      <w:tr w:rsidR="00F8474D"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F8474D" w:rsidRPr="00AA575C" w:rsidRDefault="00F8474D" w:rsidP="0023469C">
            <w:pPr>
              <w:rPr>
                <w:rFonts w:ascii="Times New Roman" w:hAnsi="Times New Roman" w:cs="Times New Roman"/>
                <w:color w:val="000000"/>
                <w:szCs w:val="20"/>
              </w:rPr>
            </w:pPr>
            <w:r w:rsidRPr="00AA575C">
              <w:rPr>
                <w:rFonts w:ascii="Times New Roman" w:hAnsi="Times New Roman" w:cs="Times New Roman"/>
                <w:color w:val="000000"/>
                <w:szCs w:val="20"/>
              </w:rPr>
              <w:t>Podiel náhodnej ťažby z celkovej, %</w:t>
            </w:r>
          </w:p>
        </w:tc>
        <w:tc>
          <w:tcPr>
            <w:tcW w:w="897" w:type="dxa"/>
            <w:noWrap/>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49,36</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44,02</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60,47</w:t>
            </w:r>
          </w:p>
        </w:tc>
        <w:tc>
          <w:tcPr>
            <w:tcW w:w="897"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58,95</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41,66</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48,58</w:t>
            </w:r>
          </w:p>
        </w:tc>
      </w:tr>
      <w:tr w:rsidR="00F8474D" w:rsidRPr="00AA575C" w:rsidTr="00AA575C">
        <w:trPr>
          <w:trHeight w:val="300"/>
        </w:trPr>
        <w:tc>
          <w:tcPr>
            <w:tcW w:w="3828" w:type="dxa"/>
            <w:noWrap/>
          </w:tcPr>
          <w:p w:rsidR="00F8474D" w:rsidRPr="00AA575C" w:rsidRDefault="007D7D09" w:rsidP="007D7D09">
            <w:pPr>
              <w:rPr>
                <w:rFonts w:ascii="Times New Roman" w:hAnsi="Times New Roman" w:cs="Times New Roman"/>
                <w:color w:val="000000"/>
                <w:szCs w:val="20"/>
              </w:rPr>
            </w:pPr>
            <w:r w:rsidRPr="00AA575C">
              <w:rPr>
                <w:rFonts w:ascii="Times New Roman" w:hAnsi="Times New Roman" w:cs="Times New Roman"/>
                <w:color w:val="000000"/>
                <w:szCs w:val="20"/>
              </w:rPr>
              <w:t>P</w:t>
            </w:r>
            <w:r w:rsidR="00F8474D" w:rsidRPr="00AA575C">
              <w:rPr>
                <w:rFonts w:ascii="Times New Roman" w:hAnsi="Times New Roman" w:cs="Times New Roman"/>
                <w:color w:val="000000"/>
                <w:szCs w:val="20"/>
              </w:rPr>
              <w:t>rekročeni</w:t>
            </w:r>
            <w:r w:rsidRPr="00AA575C">
              <w:rPr>
                <w:rFonts w:ascii="Times New Roman" w:hAnsi="Times New Roman" w:cs="Times New Roman"/>
                <w:color w:val="000000"/>
                <w:szCs w:val="20"/>
              </w:rPr>
              <w:t>e plánova</w:t>
            </w:r>
            <w:r w:rsidR="00F8474D" w:rsidRPr="00AA575C">
              <w:rPr>
                <w:rFonts w:ascii="Times New Roman" w:hAnsi="Times New Roman" w:cs="Times New Roman"/>
                <w:color w:val="000000"/>
                <w:szCs w:val="20"/>
              </w:rPr>
              <w:t>nej ťažby, %</w:t>
            </w:r>
          </w:p>
        </w:tc>
        <w:tc>
          <w:tcPr>
            <w:tcW w:w="897" w:type="dxa"/>
            <w:noWrap/>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2,25</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-16,74</w:t>
            </w:r>
          </w:p>
        </w:tc>
        <w:tc>
          <w:tcPr>
            <w:tcW w:w="898" w:type="dxa"/>
          </w:tcPr>
          <w:p w:rsidR="00F8474D" w:rsidRPr="00AA575C" w:rsidRDefault="00F8474D" w:rsidP="0023469C">
            <w:pPr>
              <w:tabs>
                <w:tab w:val="right" w:pos="290"/>
              </w:tabs>
              <w:jc w:val="right"/>
              <w:rPr>
                <w:rFonts w:ascii="Times New Roman" w:hAnsi="Times New Roman" w:cs="Times New Roman"/>
                <w:color w:val="000000"/>
                <w:szCs w:val="20"/>
              </w:rPr>
            </w:pPr>
            <w:r w:rsidRPr="00AA575C">
              <w:rPr>
                <w:rFonts w:ascii="Times New Roman" w:hAnsi="Times New Roman" w:cs="Times New Roman"/>
                <w:color w:val="000000"/>
                <w:szCs w:val="20"/>
              </w:rPr>
              <w:t>0,57</w:t>
            </w:r>
          </w:p>
        </w:tc>
        <w:tc>
          <w:tcPr>
            <w:tcW w:w="897"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10,26</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9,13</w:t>
            </w:r>
          </w:p>
        </w:tc>
        <w:tc>
          <w:tcPr>
            <w:tcW w:w="898" w:type="dxa"/>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16,75</w:t>
            </w:r>
          </w:p>
        </w:tc>
      </w:tr>
    </w:tbl>
    <w:p w:rsidR="00D30F09" w:rsidRPr="00AA575C" w:rsidRDefault="00D30F09" w:rsidP="00D30F09">
      <w:pPr>
        <w:rPr>
          <w:rFonts w:ascii="Times New Roman" w:hAnsi="Times New Roman" w:cs="Times New Roman"/>
          <w:sz w:val="6"/>
          <w:szCs w:val="20"/>
        </w:rPr>
      </w:pPr>
    </w:p>
    <w:tbl>
      <w:tblPr>
        <w:tblStyle w:val="PlainTable3"/>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28"/>
        <w:gridCol w:w="897"/>
        <w:gridCol w:w="897"/>
        <w:gridCol w:w="898"/>
        <w:gridCol w:w="897"/>
        <w:gridCol w:w="898"/>
        <w:gridCol w:w="898"/>
      </w:tblGrid>
      <w:tr w:rsidR="00597FA6"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597FA6" w:rsidRPr="00AA575C" w:rsidRDefault="00597FA6" w:rsidP="007D7D09">
            <w:pPr>
              <w:jc w:val="center"/>
              <w:rPr>
                <w:rFonts w:ascii="Times New Roman" w:hAnsi="Times New Roman" w:cs="Times New Roman"/>
                <w:color w:val="000000"/>
                <w:szCs w:val="20"/>
              </w:rPr>
            </w:pPr>
            <w:r w:rsidRPr="00AA575C">
              <w:rPr>
                <w:rFonts w:ascii="Times New Roman" w:hAnsi="Times New Roman" w:cs="Times New Roman"/>
                <w:color w:val="000000"/>
                <w:szCs w:val="20"/>
              </w:rPr>
              <w:t>Ukazovateľ</w:t>
            </w:r>
          </w:p>
        </w:tc>
        <w:tc>
          <w:tcPr>
            <w:tcW w:w="897" w:type="dxa"/>
          </w:tcPr>
          <w:p w:rsidR="00597FA6" w:rsidRPr="00AA575C" w:rsidRDefault="00597FA6" w:rsidP="007D7D09">
            <w:pPr>
              <w:jc w:val="center"/>
              <w:rPr>
                <w:rFonts w:ascii="Times New Roman" w:hAnsi="Times New Roman" w:cs="Times New Roman"/>
                <w:color w:val="000000"/>
                <w:szCs w:val="20"/>
              </w:rPr>
            </w:pPr>
            <w:r w:rsidRPr="00AA575C">
              <w:rPr>
                <w:rFonts w:ascii="Times New Roman" w:hAnsi="Times New Roman" w:cs="Times New Roman"/>
                <w:color w:val="000000"/>
                <w:szCs w:val="20"/>
              </w:rPr>
              <w:t>2004</w:t>
            </w:r>
          </w:p>
        </w:tc>
        <w:tc>
          <w:tcPr>
            <w:tcW w:w="897" w:type="dxa"/>
            <w:noWrap/>
          </w:tcPr>
          <w:p w:rsidR="00597FA6" w:rsidRPr="00AA575C" w:rsidRDefault="00597FA6" w:rsidP="007D7D09">
            <w:pPr>
              <w:jc w:val="center"/>
              <w:rPr>
                <w:rFonts w:ascii="Times New Roman" w:hAnsi="Times New Roman" w:cs="Times New Roman"/>
                <w:color w:val="000000"/>
                <w:szCs w:val="20"/>
              </w:rPr>
            </w:pPr>
            <w:r w:rsidRPr="00AA575C">
              <w:rPr>
                <w:rFonts w:ascii="Times New Roman" w:hAnsi="Times New Roman" w:cs="Times New Roman"/>
                <w:color w:val="000000"/>
                <w:szCs w:val="20"/>
              </w:rPr>
              <w:t>2005</w:t>
            </w:r>
          </w:p>
        </w:tc>
        <w:tc>
          <w:tcPr>
            <w:tcW w:w="898" w:type="dxa"/>
          </w:tcPr>
          <w:p w:rsidR="00597FA6" w:rsidRPr="00AA575C" w:rsidRDefault="00597FA6" w:rsidP="007D7D09">
            <w:pPr>
              <w:jc w:val="center"/>
              <w:rPr>
                <w:rFonts w:ascii="Times New Roman" w:hAnsi="Times New Roman" w:cs="Times New Roman"/>
                <w:color w:val="000000"/>
                <w:szCs w:val="20"/>
              </w:rPr>
            </w:pPr>
            <w:r w:rsidRPr="00AA575C">
              <w:rPr>
                <w:rFonts w:ascii="Times New Roman" w:hAnsi="Times New Roman" w:cs="Times New Roman"/>
                <w:color w:val="000000"/>
                <w:szCs w:val="20"/>
              </w:rPr>
              <w:t>2006</w:t>
            </w:r>
          </w:p>
        </w:tc>
        <w:tc>
          <w:tcPr>
            <w:tcW w:w="897" w:type="dxa"/>
          </w:tcPr>
          <w:p w:rsidR="00597FA6" w:rsidRPr="00AA575C" w:rsidRDefault="00597FA6" w:rsidP="007D7D09">
            <w:pPr>
              <w:jc w:val="center"/>
              <w:rPr>
                <w:rFonts w:ascii="Times New Roman" w:hAnsi="Times New Roman" w:cs="Times New Roman"/>
                <w:color w:val="000000"/>
                <w:szCs w:val="20"/>
              </w:rPr>
            </w:pPr>
            <w:r w:rsidRPr="00AA575C">
              <w:rPr>
                <w:rFonts w:ascii="Times New Roman" w:hAnsi="Times New Roman" w:cs="Times New Roman"/>
                <w:color w:val="000000"/>
                <w:szCs w:val="20"/>
              </w:rPr>
              <w:t>2007</w:t>
            </w:r>
          </w:p>
        </w:tc>
        <w:tc>
          <w:tcPr>
            <w:tcW w:w="898" w:type="dxa"/>
          </w:tcPr>
          <w:p w:rsidR="00597FA6" w:rsidRPr="00AA575C" w:rsidRDefault="00597FA6" w:rsidP="007D7D09">
            <w:pPr>
              <w:jc w:val="center"/>
              <w:rPr>
                <w:rFonts w:ascii="Times New Roman" w:hAnsi="Times New Roman" w:cs="Times New Roman"/>
                <w:color w:val="000000"/>
                <w:szCs w:val="20"/>
              </w:rPr>
            </w:pPr>
            <w:r w:rsidRPr="00AA575C">
              <w:rPr>
                <w:rFonts w:ascii="Times New Roman" w:hAnsi="Times New Roman" w:cs="Times New Roman"/>
                <w:color w:val="000000"/>
                <w:szCs w:val="20"/>
              </w:rPr>
              <w:t>2008</w:t>
            </w:r>
          </w:p>
        </w:tc>
        <w:tc>
          <w:tcPr>
            <w:tcW w:w="898" w:type="dxa"/>
          </w:tcPr>
          <w:p w:rsidR="00597FA6" w:rsidRPr="00AA575C" w:rsidRDefault="00597FA6" w:rsidP="007D7D09">
            <w:pPr>
              <w:jc w:val="center"/>
              <w:rPr>
                <w:rFonts w:ascii="Times New Roman" w:hAnsi="Times New Roman" w:cs="Times New Roman"/>
                <w:color w:val="000000"/>
                <w:szCs w:val="20"/>
              </w:rPr>
            </w:pPr>
            <w:r w:rsidRPr="00AA575C">
              <w:rPr>
                <w:rFonts w:ascii="Times New Roman" w:hAnsi="Times New Roman" w:cs="Times New Roman"/>
                <w:color w:val="000000"/>
                <w:szCs w:val="20"/>
              </w:rPr>
              <w:t>2009</w:t>
            </w:r>
          </w:p>
        </w:tc>
      </w:tr>
      <w:tr w:rsidR="00597FA6" w:rsidRPr="00AA575C" w:rsidTr="00AA575C">
        <w:trPr>
          <w:trHeight w:val="300"/>
        </w:trPr>
        <w:tc>
          <w:tcPr>
            <w:tcW w:w="3828" w:type="dxa"/>
            <w:noWrap/>
          </w:tcPr>
          <w:p w:rsidR="00597FA6" w:rsidRPr="00AA575C" w:rsidRDefault="00597FA6" w:rsidP="00597FA6">
            <w:pPr>
              <w:rPr>
                <w:rFonts w:ascii="Times New Roman" w:hAnsi="Times New Roman" w:cs="Times New Roman"/>
                <w:color w:val="000000"/>
                <w:szCs w:val="20"/>
              </w:rPr>
            </w:pPr>
            <w:r w:rsidRPr="00AA575C">
              <w:rPr>
                <w:rFonts w:ascii="Times New Roman" w:hAnsi="Times New Roman" w:cs="Times New Roman"/>
                <w:color w:val="000000"/>
                <w:szCs w:val="20"/>
              </w:rPr>
              <w:t>Plánovaná ročná ťažba, tis. m</w:t>
            </w:r>
            <w:r w:rsidRPr="00AA575C">
              <w:rPr>
                <w:rFonts w:ascii="Times New Roman" w:hAnsi="Times New Roman" w:cs="Times New Roman"/>
                <w:color w:val="000000"/>
                <w:szCs w:val="20"/>
                <w:vertAlign w:val="superscript"/>
              </w:rPr>
              <w:t>3    1)</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6 539</w:t>
            </w:r>
          </w:p>
        </w:tc>
        <w:tc>
          <w:tcPr>
            <w:tcW w:w="897" w:type="dxa"/>
            <w:noWrap/>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6 821</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7 041</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7 228</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7 522</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7 830</w:t>
            </w:r>
          </w:p>
        </w:tc>
      </w:tr>
      <w:tr w:rsidR="00597FA6"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597FA6" w:rsidRPr="00AA575C" w:rsidRDefault="00597FA6" w:rsidP="00597FA6">
            <w:pPr>
              <w:rPr>
                <w:rFonts w:ascii="Times New Roman" w:hAnsi="Times New Roman" w:cs="Times New Roman"/>
                <w:color w:val="000000"/>
                <w:szCs w:val="20"/>
              </w:rPr>
            </w:pPr>
            <w:r w:rsidRPr="00AA575C">
              <w:rPr>
                <w:rFonts w:ascii="Times New Roman" w:hAnsi="Times New Roman" w:cs="Times New Roman"/>
                <w:color w:val="000000"/>
                <w:szCs w:val="20"/>
              </w:rPr>
              <w:t>Skutočná ťažba, tis. m</w:t>
            </w:r>
            <w:r w:rsidRPr="00AA575C">
              <w:rPr>
                <w:rFonts w:ascii="Times New Roman" w:hAnsi="Times New Roman" w:cs="Times New Roman"/>
                <w:color w:val="000000"/>
                <w:szCs w:val="20"/>
                <w:vertAlign w:val="superscript"/>
              </w:rPr>
              <w:t>3   2)</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7 268</w:t>
            </w:r>
          </w:p>
        </w:tc>
        <w:tc>
          <w:tcPr>
            <w:tcW w:w="897" w:type="dxa"/>
            <w:noWrap/>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10 190</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8 357</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8 367</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9 467</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9 248</w:t>
            </w:r>
          </w:p>
        </w:tc>
      </w:tr>
      <w:tr w:rsidR="00597FA6" w:rsidRPr="00AA575C" w:rsidTr="00AA575C">
        <w:trPr>
          <w:trHeight w:val="300"/>
        </w:trPr>
        <w:tc>
          <w:tcPr>
            <w:tcW w:w="3828" w:type="dxa"/>
            <w:noWrap/>
          </w:tcPr>
          <w:p w:rsidR="00597FA6" w:rsidRPr="00AA575C" w:rsidRDefault="00597FA6" w:rsidP="00597FA6">
            <w:pPr>
              <w:rPr>
                <w:rFonts w:ascii="Times New Roman" w:hAnsi="Times New Roman" w:cs="Times New Roman"/>
                <w:color w:val="000000"/>
                <w:szCs w:val="20"/>
              </w:rPr>
            </w:pPr>
            <w:r w:rsidRPr="00AA575C">
              <w:rPr>
                <w:rFonts w:ascii="Times New Roman" w:hAnsi="Times New Roman" w:cs="Times New Roman"/>
                <w:color w:val="000000"/>
                <w:szCs w:val="20"/>
              </w:rPr>
              <w:t>Náhodná ťažba, tis. m</w:t>
            </w:r>
            <w:r w:rsidRPr="00AA575C">
              <w:rPr>
                <w:rFonts w:ascii="Times New Roman" w:hAnsi="Times New Roman" w:cs="Times New Roman"/>
                <w:color w:val="000000"/>
                <w:szCs w:val="20"/>
                <w:vertAlign w:val="superscript"/>
              </w:rPr>
              <w:t>3</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2 916</w:t>
            </w:r>
          </w:p>
        </w:tc>
        <w:tc>
          <w:tcPr>
            <w:tcW w:w="897" w:type="dxa"/>
            <w:noWrap/>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6 533</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4 266</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4 701</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6 115</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5 586</w:t>
            </w:r>
          </w:p>
        </w:tc>
      </w:tr>
      <w:tr w:rsidR="00597FA6"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597FA6" w:rsidRPr="00AA575C" w:rsidRDefault="00597FA6" w:rsidP="00597FA6">
            <w:pPr>
              <w:rPr>
                <w:rFonts w:ascii="Times New Roman" w:hAnsi="Times New Roman" w:cs="Times New Roman"/>
                <w:color w:val="000000"/>
                <w:szCs w:val="20"/>
              </w:rPr>
            </w:pPr>
            <w:r w:rsidRPr="00AA575C">
              <w:rPr>
                <w:rFonts w:ascii="Times New Roman" w:hAnsi="Times New Roman" w:cs="Times New Roman"/>
                <w:color w:val="000000"/>
                <w:szCs w:val="20"/>
              </w:rPr>
              <w:t>Podiel náhodnej ťažby z celkovej, %</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40,12</w:t>
            </w:r>
          </w:p>
        </w:tc>
        <w:tc>
          <w:tcPr>
            <w:tcW w:w="897" w:type="dxa"/>
            <w:noWrap/>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64,11</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51,05</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56,19</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64,59</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60,4</w:t>
            </w:r>
          </w:p>
        </w:tc>
      </w:tr>
      <w:tr w:rsidR="00597FA6" w:rsidRPr="00AA575C" w:rsidTr="00AA575C">
        <w:trPr>
          <w:trHeight w:val="300"/>
        </w:trPr>
        <w:tc>
          <w:tcPr>
            <w:tcW w:w="3828" w:type="dxa"/>
            <w:noWrap/>
          </w:tcPr>
          <w:p w:rsidR="00597FA6" w:rsidRPr="00AA575C" w:rsidRDefault="007D7D09" w:rsidP="00597FA6">
            <w:pPr>
              <w:rPr>
                <w:rFonts w:ascii="Times New Roman" w:hAnsi="Times New Roman" w:cs="Times New Roman"/>
                <w:color w:val="000000"/>
                <w:szCs w:val="20"/>
              </w:rPr>
            </w:pPr>
            <w:r w:rsidRPr="00AA575C">
              <w:rPr>
                <w:rFonts w:ascii="Times New Roman" w:hAnsi="Times New Roman" w:cs="Times New Roman"/>
                <w:color w:val="000000"/>
                <w:szCs w:val="20"/>
              </w:rPr>
              <w:t>Prekročenie plánovanej ťažby, %</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11,15</w:t>
            </w:r>
          </w:p>
        </w:tc>
        <w:tc>
          <w:tcPr>
            <w:tcW w:w="897" w:type="dxa"/>
            <w:noWrap/>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49,39</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18,69</w:t>
            </w:r>
          </w:p>
        </w:tc>
        <w:tc>
          <w:tcPr>
            <w:tcW w:w="897"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15,76</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25,86</w:t>
            </w:r>
          </w:p>
        </w:tc>
        <w:tc>
          <w:tcPr>
            <w:tcW w:w="898" w:type="dxa"/>
          </w:tcPr>
          <w:p w:rsidR="00597FA6" w:rsidRPr="00AA575C" w:rsidRDefault="00597FA6" w:rsidP="00597FA6">
            <w:pPr>
              <w:jc w:val="right"/>
              <w:rPr>
                <w:rFonts w:ascii="Times New Roman" w:hAnsi="Times New Roman" w:cs="Times New Roman"/>
                <w:color w:val="000000"/>
                <w:szCs w:val="20"/>
              </w:rPr>
            </w:pPr>
            <w:r w:rsidRPr="00AA575C">
              <w:rPr>
                <w:rFonts w:ascii="Times New Roman" w:hAnsi="Times New Roman" w:cs="Times New Roman"/>
                <w:color w:val="000000"/>
                <w:szCs w:val="20"/>
              </w:rPr>
              <w:t>18,11</w:t>
            </w:r>
          </w:p>
        </w:tc>
      </w:tr>
    </w:tbl>
    <w:p w:rsidR="00D30F09" w:rsidRPr="00AA575C" w:rsidRDefault="00D30F09" w:rsidP="00D30F09">
      <w:pPr>
        <w:rPr>
          <w:rFonts w:ascii="Times New Roman" w:hAnsi="Times New Roman" w:cs="Times New Roman"/>
          <w:i/>
          <w:iCs/>
          <w:color w:val="000000"/>
          <w:sz w:val="6"/>
          <w:szCs w:val="20"/>
        </w:rPr>
      </w:pP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28"/>
        <w:gridCol w:w="897"/>
        <w:gridCol w:w="898"/>
        <w:gridCol w:w="898"/>
        <w:gridCol w:w="897"/>
        <w:gridCol w:w="898"/>
        <w:gridCol w:w="898"/>
      </w:tblGrid>
      <w:tr w:rsidR="00F8474D"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Ukazovateľ</w:t>
            </w:r>
          </w:p>
        </w:tc>
        <w:tc>
          <w:tcPr>
            <w:tcW w:w="897" w:type="dxa"/>
            <w:noWrap/>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2010</w:t>
            </w:r>
          </w:p>
        </w:tc>
        <w:tc>
          <w:tcPr>
            <w:tcW w:w="898" w:type="dxa"/>
            <w:noWrap/>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2011</w:t>
            </w:r>
          </w:p>
        </w:tc>
        <w:tc>
          <w:tcPr>
            <w:tcW w:w="898" w:type="dxa"/>
            <w:noWrap/>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2012</w:t>
            </w:r>
          </w:p>
        </w:tc>
        <w:tc>
          <w:tcPr>
            <w:tcW w:w="897" w:type="dxa"/>
            <w:noWrap/>
          </w:tcPr>
          <w:p w:rsidR="00F8474D" w:rsidRPr="00AA575C" w:rsidRDefault="00F8474D" w:rsidP="0023469C">
            <w:pPr>
              <w:jc w:val="center"/>
              <w:rPr>
                <w:rFonts w:ascii="Times New Roman" w:hAnsi="Times New Roman" w:cs="Times New Roman"/>
                <w:color w:val="000000"/>
                <w:szCs w:val="20"/>
              </w:rPr>
            </w:pPr>
            <w:r w:rsidRPr="00AA575C">
              <w:rPr>
                <w:rFonts w:ascii="Times New Roman" w:hAnsi="Times New Roman" w:cs="Times New Roman"/>
                <w:color w:val="000000"/>
                <w:szCs w:val="20"/>
              </w:rPr>
              <w:t>2013</w:t>
            </w:r>
          </w:p>
        </w:tc>
        <w:tc>
          <w:tcPr>
            <w:tcW w:w="898" w:type="dxa"/>
          </w:tcPr>
          <w:p w:rsidR="00F8474D" w:rsidRPr="00AA575C" w:rsidRDefault="00F8474D" w:rsidP="0023469C">
            <w:pPr>
              <w:jc w:val="center"/>
              <w:rPr>
                <w:rFonts w:ascii="Times New Roman" w:hAnsi="Times New Roman" w:cs="Times New Roman"/>
                <w:color w:val="000000"/>
              </w:rPr>
            </w:pPr>
            <w:r w:rsidRPr="00AA575C">
              <w:rPr>
                <w:rFonts w:ascii="Times New Roman" w:hAnsi="Times New Roman" w:cs="Times New Roman"/>
                <w:color w:val="000000"/>
              </w:rPr>
              <w:t>2014</w:t>
            </w:r>
          </w:p>
        </w:tc>
        <w:tc>
          <w:tcPr>
            <w:tcW w:w="898" w:type="dxa"/>
          </w:tcPr>
          <w:p w:rsidR="00F8474D" w:rsidRPr="00AA575C" w:rsidRDefault="00F8474D" w:rsidP="0023469C">
            <w:pPr>
              <w:jc w:val="center"/>
              <w:rPr>
                <w:rFonts w:ascii="Times New Roman" w:hAnsi="Times New Roman" w:cs="Times New Roman"/>
                <w:color w:val="000000"/>
              </w:rPr>
            </w:pPr>
            <w:r w:rsidRPr="00AA575C">
              <w:rPr>
                <w:rFonts w:ascii="Times New Roman" w:hAnsi="Times New Roman" w:cs="Times New Roman"/>
                <w:color w:val="000000"/>
              </w:rPr>
              <w:t>2015</w:t>
            </w:r>
          </w:p>
        </w:tc>
      </w:tr>
      <w:tr w:rsidR="00F8474D" w:rsidRPr="00AA575C" w:rsidTr="00AA575C">
        <w:trPr>
          <w:trHeight w:val="300"/>
        </w:trPr>
        <w:tc>
          <w:tcPr>
            <w:tcW w:w="3828" w:type="dxa"/>
            <w:noWrap/>
          </w:tcPr>
          <w:p w:rsidR="00F8474D" w:rsidRPr="00AA575C" w:rsidRDefault="00F8474D" w:rsidP="0023469C">
            <w:pPr>
              <w:rPr>
                <w:rFonts w:ascii="Times New Roman" w:hAnsi="Times New Roman" w:cs="Times New Roman"/>
                <w:color w:val="000000"/>
                <w:szCs w:val="20"/>
              </w:rPr>
            </w:pPr>
            <w:r w:rsidRPr="00AA575C">
              <w:rPr>
                <w:rFonts w:ascii="Times New Roman" w:hAnsi="Times New Roman" w:cs="Times New Roman"/>
                <w:color w:val="000000"/>
                <w:szCs w:val="20"/>
              </w:rPr>
              <w:t>Plánovaná ročná ťažba, tis. m</w:t>
            </w:r>
            <w:r w:rsidRPr="00AA575C">
              <w:rPr>
                <w:rFonts w:ascii="Times New Roman" w:hAnsi="Times New Roman" w:cs="Times New Roman"/>
                <w:color w:val="000000"/>
                <w:szCs w:val="20"/>
                <w:vertAlign w:val="superscript"/>
              </w:rPr>
              <w:t>3   1)</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8 219</w:t>
            </w:r>
          </w:p>
        </w:tc>
        <w:tc>
          <w:tcPr>
            <w:tcW w:w="898" w:type="dxa"/>
            <w:noWrap/>
          </w:tcPr>
          <w:p w:rsidR="00F8474D" w:rsidRPr="00AA575C" w:rsidRDefault="00F8474D" w:rsidP="0023469C">
            <w:pPr>
              <w:jc w:val="right"/>
              <w:rPr>
                <w:rFonts w:ascii="Times New Roman" w:hAnsi="Times New Roman" w:cs="Times New Roman"/>
                <w:szCs w:val="20"/>
              </w:rPr>
            </w:pPr>
            <w:r w:rsidRPr="00AA575C">
              <w:rPr>
                <w:rFonts w:ascii="Times New Roman" w:hAnsi="Times New Roman" w:cs="Times New Roman"/>
                <w:szCs w:val="20"/>
              </w:rPr>
              <w:t>8 509</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8 871</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9 118</w:t>
            </w:r>
          </w:p>
        </w:tc>
        <w:tc>
          <w:tcPr>
            <w:tcW w:w="898" w:type="dxa"/>
          </w:tcPr>
          <w:p w:rsidR="00F8474D" w:rsidRPr="00AA575C" w:rsidRDefault="00F8474D" w:rsidP="0023469C">
            <w:pPr>
              <w:jc w:val="right"/>
              <w:rPr>
                <w:rFonts w:ascii="Times New Roman" w:hAnsi="Times New Roman" w:cs="Times New Roman"/>
                <w:color w:val="000000"/>
              </w:rPr>
            </w:pPr>
            <w:r w:rsidRPr="00AA575C">
              <w:rPr>
                <w:rFonts w:ascii="Times New Roman" w:hAnsi="Times New Roman" w:cs="Times New Roman"/>
                <w:color w:val="000000"/>
              </w:rPr>
              <w:t>9 349</w:t>
            </w:r>
          </w:p>
        </w:tc>
        <w:tc>
          <w:tcPr>
            <w:tcW w:w="898" w:type="dxa"/>
          </w:tcPr>
          <w:p w:rsidR="00F8474D" w:rsidRPr="00AA575C" w:rsidRDefault="0023469C" w:rsidP="0023469C">
            <w:pPr>
              <w:jc w:val="right"/>
              <w:rPr>
                <w:rFonts w:ascii="Times New Roman" w:hAnsi="Times New Roman" w:cs="Times New Roman"/>
                <w:color w:val="000000"/>
              </w:rPr>
            </w:pPr>
            <w:r w:rsidRPr="00AA575C">
              <w:rPr>
                <w:rFonts w:ascii="Times New Roman" w:hAnsi="Times New Roman" w:cs="Times New Roman"/>
                <w:color w:val="000000"/>
              </w:rPr>
              <w:t>9 523,5</w:t>
            </w:r>
          </w:p>
        </w:tc>
      </w:tr>
      <w:tr w:rsidR="00F8474D"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F8474D" w:rsidRPr="00AA575C" w:rsidRDefault="00F8474D" w:rsidP="0023469C">
            <w:pPr>
              <w:rPr>
                <w:rFonts w:ascii="Times New Roman" w:hAnsi="Times New Roman" w:cs="Times New Roman"/>
                <w:color w:val="000000"/>
                <w:szCs w:val="20"/>
              </w:rPr>
            </w:pPr>
            <w:r w:rsidRPr="00AA575C">
              <w:rPr>
                <w:rFonts w:ascii="Times New Roman" w:hAnsi="Times New Roman" w:cs="Times New Roman"/>
                <w:color w:val="000000"/>
                <w:szCs w:val="20"/>
              </w:rPr>
              <w:t>Skutočná ťažba, tis. m</w:t>
            </w:r>
            <w:r w:rsidRPr="00AA575C">
              <w:rPr>
                <w:rFonts w:ascii="Times New Roman" w:hAnsi="Times New Roman" w:cs="Times New Roman"/>
                <w:color w:val="000000"/>
                <w:szCs w:val="20"/>
                <w:vertAlign w:val="superscript"/>
              </w:rPr>
              <w:t>3</w:t>
            </w:r>
            <w:r w:rsidR="00597FA6" w:rsidRPr="00AA575C">
              <w:rPr>
                <w:rFonts w:ascii="Times New Roman" w:hAnsi="Times New Roman" w:cs="Times New Roman"/>
                <w:color w:val="000000"/>
                <w:szCs w:val="20"/>
                <w:vertAlign w:val="superscript"/>
              </w:rPr>
              <w:t xml:space="preserve">   2)</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9 860</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9 467</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8 232</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7 837</w:t>
            </w:r>
          </w:p>
        </w:tc>
        <w:tc>
          <w:tcPr>
            <w:tcW w:w="898" w:type="dxa"/>
          </w:tcPr>
          <w:p w:rsidR="00F8474D" w:rsidRPr="00AA575C" w:rsidRDefault="00F8474D" w:rsidP="0023469C">
            <w:pPr>
              <w:jc w:val="right"/>
              <w:rPr>
                <w:rFonts w:ascii="Times New Roman" w:hAnsi="Times New Roman" w:cs="Times New Roman"/>
                <w:color w:val="000000"/>
              </w:rPr>
            </w:pPr>
            <w:r w:rsidRPr="00AA575C">
              <w:rPr>
                <w:rFonts w:ascii="Times New Roman" w:hAnsi="Times New Roman" w:cs="Times New Roman"/>
                <w:color w:val="000000"/>
              </w:rPr>
              <w:t>9 417</w:t>
            </w:r>
          </w:p>
        </w:tc>
        <w:tc>
          <w:tcPr>
            <w:tcW w:w="898" w:type="dxa"/>
          </w:tcPr>
          <w:p w:rsidR="00F8474D" w:rsidRPr="00AA575C" w:rsidRDefault="00E45F53" w:rsidP="0023469C">
            <w:pPr>
              <w:jc w:val="right"/>
              <w:rPr>
                <w:rFonts w:ascii="Times New Roman" w:hAnsi="Times New Roman" w:cs="Times New Roman"/>
                <w:color w:val="000000"/>
              </w:rPr>
            </w:pPr>
            <w:r w:rsidRPr="00AA575C">
              <w:rPr>
                <w:rFonts w:ascii="Times New Roman" w:hAnsi="Times New Roman" w:cs="Times New Roman"/>
              </w:rPr>
              <w:t>9 248,6</w:t>
            </w:r>
          </w:p>
        </w:tc>
      </w:tr>
      <w:tr w:rsidR="00F8474D" w:rsidRPr="00AA575C" w:rsidTr="00AA575C">
        <w:trPr>
          <w:trHeight w:val="300"/>
        </w:trPr>
        <w:tc>
          <w:tcPr>
            <w:tcW w:w="3828" w:type="dxa"/>
            <w:noWrap/>
          </w:tcPr>
          <w:p w:rsidR="00F8474D" w:rsidRPr="00AA575C" w:rsidRDefault="00F8474D" w:rsidP="0023469C">
            <w:pPr>
              <w:rPr>
                <w:rFonts w:ascii="Times New Roman" w:hAnsi="Times New Roman" w:cs="Times New Roman"/>
                <w:color w:val="000000"/>
                <w:szCs w:val="20"/>
              </w:rPr>
            </w:pPr>
            <w:r w:rsidRPr="00AA575C">
              <w:rPr>
                <w:rFonts w:ascii="Times New Roman" w:hAnsi="Times New Roman" w:cs="Times New Roman"/>
                <w:color w:val="000000"/>
                <w:szCs w:val="20"/>
              </w:rPr>
              <w:t>Náhodná ťažba, tis. m</w:t>
            </w:r>
            <w:r w:rsidRPr="00AA575C">
              <w:rPr>
                <w:rFonts w:ascii="Times New Roman" w:hAnsi="Times New Roman" w:cs="Times New Roman"/>
                <w:color w:val="000000"/>
                <w:szCs w:val="20"/>
                <w:vertAlign w:val="superscript"/>
              </w:rPr>
              <w:t>3</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6 159</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4 992</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3 504</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3 110</w:t>
            </w:r>
          </w:p>
        </w:tc>
        <w:tc>
          <w:tcPr>
            <w:tcW w:w="898" w:type="dxa"/>
          </w:tcPr>
          <w:p w:rsidR="00F8474D" w:rsidRPr="00AA575C" w:rsidRDefault="00F8474D" w:rsidP="0023469C">
            <w:pPr>
              <w:jc w:val="right"/>
              <w:rPr>
                <w:rFonts w:ascii="Times New Roman" w:hAnsi="Times New Roman" w:cs="Times New Roman"/>
                <w:color w:val="000000"/>
              </w:rPr>
            </w:pPr>
            <w:r w:rsidRPr="00AA575C">
              <w:rPr>
                <w:rFonts w:ascii="Times New Roman" w:hAnsi="Times New Roman" w:cs="Times New Roman"/>
                <w:color w:val="000000"/>
              </w:rPr>
              <w:t>6 142</w:t>
            </w:r>
          </w:p>
        </w:tc>
        <w:tc>
          <w:tcPr>
            <w:tcW w:w="898" w:type="dxa"/>
          </w:tcPr>
          <w:p w:rsidR="00F8474D" w:rsidRPr="00AA575C" w:rsidRDefault="00E45F53" w:rsidP="0023469C">
            <w:pPr>
              <w:jc w:val="right"/>
              <w:rPr>
                <w:rFonts w:ascii="Times New Roman" w:hAnsi="Times New Roman" w:cs="Times New Roman"/>
                <w:color w:val="000000"/>
              </w:rPr>
            </w:pPr>
            <w:r w:rsidRPr="00AA575C">
              <w:rPr>
                <w:rFonts w:ascii="Times New Roman" w:hAnsi="Times New Roman" w:cs="Times New Roman"/>
                <w:color w:val="000000"/>
              </w:rPr>
              <w:t>5 213,4</w:t>
            </w:r>
          </w:p>
        </w:tc>
      </w:tr>
      <w:tr w:rsidR="00F8474D" w:rsidRPr="00AA575C" w:rsidTr="00AA575C">
        <w:trPr>
          <w:cnfStyle w:val="000000100000" w:firstRow="0" w:lastRow="0" w:firstColumn="0" w:lastColumn="0" w:oddVBand="0" w:evenVBand="0" w:oddHBand="1" w:evenHBand="0" w:firstRowFirstColumn="0" w:firstRowLastColumn="0" w:lastRowFirstColumn="0" w:lastRowLastColumn="0"/>
          <w:trHeight w:val="300"/>
        </w:trPr>
        <w:tc>
          <w:tcPr>
            <w:tcW w:w="3828" w:type="dxa"/>
            <w:noWrap/>
          </w:tcPr>
          <w:p w:rsidR="00F8474D" w:rsidRPr="00AA575C" w:rsidRDefault="00F8474D" w:rsidP="0023469C">
            <w:pPr>
              <w:rPr>
                <w:rFonts w:ascii="Times New Roman" w:hAnsi="Times New Roman" w:cs="Times New Roman"/>
                <w:color w:val="000000"/>
                <w:szCs w:val="20"/>
              </w:rPr>
            </w:pPr>
            <w:r w:rsidRPr="00AA575C">
              <w:rPr>
                <w:rFonts w:ascii="Times New Roman" w:hAnsi="Times New Roman" w:cs="Times New Roman"/>
                <w:color w:val="000000"/>
                <w:szCs w:val="20"/>
              </w:rPr>
              <w:t>Podiel náhodnej ťažby z celkovej, %</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62,46</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52,72</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42,57</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39,68</w:t>
            </w:r>
          </w:p>
        </w:tc>
        <w:tc>
          <w:tcPr>
            <w:tcW w:w="898" w:type="dxa"/>
          </w:tcPr>
          <w:p w:rsidR="00F8474D" w:rsidRPr="00AA575C" w:rsidRDefault="00F8474D" w:rsidP="0023469C">
            <w:pPr>
              <w:jc w:val="right"/>
              <w:rPr>
                <w:rFonts w:ascii="Times New Roman" w:hAnsi="Times New Roman" w:cs="Times New Roman"/>
                <w:color w:val="000000"/>
              </w:rPr>
            </w:pPr>
            <w:r w:rsidRPr="00AA575C">
              <w:rPr>
                <w:rFonts w:ascii="Times New Roman" w:hAnsi="Times New Roman" w:cs="Times New Roman"/>
                <w:color w:val="000000"/>
              </w:rPr>
              <w:t>65,22</w:t>
            </w:r>
          </w:p>
        </w:tc>
        <w:tc>
          <w:tcPr>
            <w:tcW w:w="898" w:type="dxa"/>
          </w:tcPr>
          <w:p w:rsidR="00F8474D" w:rsidRPr="00AA575C" w:rsidRDefault="001A40B4" w:rsidP="0023469C">
            <w:pPr>
              <w:jc w:val="right"/>
              <w:rPr>
                <w:rFonts w:ascii="Times New Roman" w:hAnsi="Times New Roman" w:cs="Times New Roman"/>
                <w:color w:val="000000"/>
              </w:rPr>
            </w:pPr>
            <w:r w:rsidRPr="00AA575C">
              <w:rPr>
                <w:rFonts w:ascii="Times New Roman" w:hAnsi="Times New Roman" w:cs="Times New Roman"/>
                <w:color w:val="000000"/>
              </w:rPr>
              <w:t>56,37</w:t>
            </w:r>
          </w:p>
        </w:tc>
      </w:tr>
      <w:tr w:rsidR="00F8474D" w:rsidRPr="00AA575C" w:rsidTr="00AA575C">
        <w:trPr>
          <w:trHeight w:val="300"/>
        </w:trPr>
        <w:tc>
          <w:tcPr>
            <w:tcW w:w="3828" w:type="dxa"/>
            <w:noWrap/>
          </w:tcPr>
          <w:p w:rsidR="00F8474D" w:rsidRPr="00AA575C" w:rsidRDefault="007D7D09" w:rsidP="0023469C">
            <w:pPr>
              <w:rPr>
                <w:rFonts w:ascii="Times New Roman" w:hAnsi="Times New Roman" w:cs="Times New Roman"/>
                <w:color w:val="000000"/>
                <w:szCs w:val="20"/>
              </w:rPr>
            </w:pPr>
            <w:r w:rsidRPr="00AA575C">
              <w:rPr>
                <w:rFonts w:ascii="Times New Roman" w:hAnsi="Times New Roman" w:cs="Times New Roman"/>
                <w:color w:val="000000"/>
                <w:szCs w:val="20"/>
              </w:rPr>
              <w:t>Prekročenie plánovanej ťažby, %</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19,97</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11,26</w:t>
            </w:r>
          </w:p>
        </w:tc>
        <w:tc>
          <w:tcPr>
            <w:tcW w:w="898"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-7,2</w:t>
            </w:r>
          </w:p>
        </w:tc>
        <w:tc>
          <w:tcPr>
            <w:tcW w:w="897" w:type="dxa"/>
            <w:noWrap/>
          </w:tcPr>
          <w:p w:rsidR="00F8474D" w:rsidRPr="00AA575C" w:rsidRDefault="00F8474D" w:rsidP="0023469C">
            <w:pPr>
              <w:jc w:val="right"/>
              <w:rPr>
                <w:rFonts w:ascii="Times New Roman" w:hAnsi="Times New Roman" w:cs="Times New Roman"/>
                <w:color w:val="000000"/>
                <w:szCs w:val="20"/>
              </w:rPr>
            </w:pPr>
            <w:r w:rsidRPr="00AA575C">
              <w:rPr>
                <w:rFonts w:ascii="Times New Roman" w:hAnsi="Times New Roman" w:cs="Times New Roman"/>
                <w:color w:val="000000"/>
                <w:szCs w:val="20"/>
              </w:rPr>
              <w:t>-14,05</w:t>
            </w:r>
          </w:p>
        </w:tc>
        <w:tc>
          <w:tcPr>
            <w:tcW w:w="898" w:type="dxa"/>
          </w:tcPr>
          <w:p w:rsidR="00F8474D" w:rsidRPr="00AA575C" w:rsidRDefault="00F8474D" w:rsidP="0023469C">
            <w:pPr>
              <w:jc w:val="right"/>
              <w:rPr>
                <w:rFonts w:ascii="Times New Roman" w:hAnsi="Times New Roman" w:cs="Times New Roman"/>
                <w:color w:val="000000"/>
              </w:rPr>
            </w:pPr>
            <w:r w:rsidRPr="00AA575C">
              <w:rPr>
                <w:rFonts w:ascii="Times New Roman" w:hAnsi="Times New Roman" w:cs="Times New Roman"/>
                <w:color w:val="000000"/>
              </w:rPr>
              <w:t>0,73</w:t>
            </w:r>
          </w:p>
        </w:tc>
        <w:tc>
          <w:tcPr>
            <w:tcW w:w="898" w:type="dxa"/>
          </w:tcPr>
          <w:p w:rsidR="00F8474D" w:rsidRPr="00AA575C" w:rsidRDefault="001A40B4" w:rsidP="0023469C">
            <w:pPr>
              <w:jc w:val="right"/>
              <w:rPr>
                <w:rFonts w:ascii="Times New Roman" w:hAnsi="Times New Roman" w:cs="Times New Roman"/>
                <w:color w:val="000000"/>
              </w:rPr>
            </w:pPr>
            <w:r w:rsidRPr="00AA575C">
              <w:rPr>
                <w:rFonts w:ascii="Times New Roman" w:hAnsi="Times New Roman" w:cs="Times New Roman"/>
                <w:color w:val="000000"/>
              </w:rPr>
              <w:t>-2,89</w:t>
            </w:r>
          </w:p>
        </w:tc>
      </w:tr>
    </w:tbl>
    <w:p w:rsidR="001A40B4" w:rsidRPr="00597FA6" w:rsidRDefault="001A40B4" w:rsidP="0036057D">
      <w:pPr>
        <w:spacing w:after="0"/>
        <w:jc w:val="center"/>
        <w:rPr>
          <w:rFonts w:ascii="Times New Roman" w:hAnsi="Times New Roman" w:cs="Times New Roman"/>
          <w:i/>
        </w:rPr>
      </w:pPr>
      <w:r>
        <w:rPr>
          <w:noProof/>
          <w:lang w:eastAsia="sk-SK"/>
        </w:rPr>
        <w:lastRenderedPageBreak/>
        <w:drawing>
          <wp:inline distT="0" distB="0" distL="0" distR="0" wp14:anchorId="768B09D9" wp14:editId="77B2321A">
            <wp:extent cx="5827690" cy="2928620"/>
            <wp:effectExtent l="0" t="0" r="1905" b="508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B241C" w:rsidRDefault="00597FA6" w:rsidP="00597FA6">
      <w:pPr>
        <w:spacing w:after="0"/>
        <w:jc w:val="both"/>
        <w:rPr>
          <w:rFonts w:ascii="Times New Roman" w:hAnsi="Times New Roman" w:cs="Times New Roman"/>
          <w:sz w:val="24"/>
          <w:szCs w:val="20"/>
        </w:rPr>
      </w:pPr>
      <w:r>
        <w:rPr>
          <w:rFonts w:ascii="Times New Roman" w:hAnsi="Times New Roman" w:cs="Times New Roman"/>
          <w:sz w:val="24"/>
          <w:szCs w:val="20"/>
        </w:rPr>
        <w:t>Obrázok</w:t>
      </w:r>
      <w:r w:rsidRPr="007F7A5A">
        <w:rPr>
          <w:rFonts w:ascii="Times New Roman" w:hAnsi="Times New Roman" w:cs="Times New Roman"/>
          <w:sz w:val="24"/>
          <w:szCs w:val="20"/>
        </w:rPr>
        <w:t xml:space="preserve"> 4.4</w:t>
      </w:r>
      <w:r w:rsidR="00D64720">
        <w:rPr>
          <w:rFonts w:ascii="Times New Roman" w:hAnsi="Times New Roman" w:cs="Times New Roman"/>
          <w:sz w:val="24"/>
          <w:szCs w:val="20"/>
        </w:rPr>
        <w:t>-2</w:t>
      </w:r>
      <w:r w:rsidRPr="007F7A5A">
        <w:rPr>
          <w:rFonts w:ascii="Times New Roman" w:hAnsi="Times New Roman" w:cs="Times New Roman"/>
          <w:sz w:val="24"/>
          <w:szCs w:val="20"/>
        </w:rPr>
        <w:t xml:space="preserve"> Prehľad vývoja ťažby</w:t>
      </w:r>
      <w:r>
        <w:rPr>
          <w:rFonts w:ascii="Times New Roman" w:hAnsi="Times New Roman" w:cs="Times New Roman"/>
          <w:sz w:val="24"/>
          <w:szCs w:val="20"/>
        </w:rPr>
        <w:t xml:space="preserve"> dreva</w:t>
      </w:r>
      <w:r w:rsidRPr="007F7A5A">
        <w:rPr>
          <w:rFonts w:ascii="Times New Roman" w:hAnsi="Times New Roman" w:cs="Times New Roman"/>
          <w:sz w:val="24"/>
          <w:szCs w:val="20"/>
        </w:rPr>
        <w:t xml:space="preserve"> v členení na skutočnú</w:t>
      </w:r>
      <w:r>
        <w:rPr>
          <w:rFonts w:ascii="Times New Roman" w:hAnsi="Times New Roman" w:cs="Times New Roman"/>
          <w:sz w:val="24"/>
          <w:szCs w:val="20"/>
        </w:rPr>
        <w:t xml:space="preserve"> ťažbu</w:t>
      </w:r>
      <w:r w:rsidRPr="007F7A5A">
        <w:rPr>
          <w:rFonts w:ascii="Times New Roman" w:hAnsi="Times New Roman" w:cs="Times New Roman"/>
          <w:sz w:val="24"/>
          <w:szCs w:val="20"/>
        </w:rPr>
        <w:t>,</w:t>
      </w:r>
      <w:r>
        <w:rPr>
          <w:rFonts w:ascii="Times New Roman" w:hAnsi="Times New Roman" w:cs="Times New Roman"/>
          <w:sz w:val="24"/>
          <w:szCs w:val="20"/>
        </w:rPr>
        <w:t xml:space="preserve"> z toho náhodnú (kalamitnú) a</w:t>
      </w:r>
      <w:r w:rsidR="00924F4A">
        <w:rPr>
          <w:rFonts w:ascii="Times New Roman" w:hAnsi="Times New Roman" w:cs="Times New Roman"/>
          <w:sz w:val="24"/>
          <w:szCs w:val="20"/>
        </w:rPr>
        <w:t> </w:t>
      </w:r>
      <w:r w:rsidRPr="007F7A5A">
        <w:rPr>
          <w:rFonts w:ascii="Times New Roman" w:hAnsi="Times New Roman" w:cs="Times New Roman"/>
          <w:sz w:val="24"/>
          <w:szCs w:val="20"/>
        </w:rPr>
        <w:t>podiel</w:t>
      </w:r>
      <w:r w:rsidR="00924F4A">
        <w:rPr>
          <w:rFonts w:ascii="Times New Roman" w:hAnsi="Times New Roman" w:cs="Times New Roman"/>
          <w:sz w:val="24"/>
          <w:szCs w:val="20"/>
        </w:rPr>
        <w:t xml:space="preserve"> (%)</w:t>
      </w:r>
      <w:r>
        <w:rPr>
          <w:rFonts w:ascii="Times New Roman" w:hAnsi="Times New Roman" w:cs="Times New Roman"/>
          <w:sz w:val="24"/>
          <w:szCs w:val="20"/>
        </w:rPr>
        <w:t xml:space="preserve"> </w:t>
      </w:r>
      <w:r w:rsidRPr="007F7A5A">
        <w:rPr>
          <w:rFonts w:ascii="Times New Roman" w:hAnsi="Times New Roman" w:cs="Times New Roman"/>
          <w:sz w:val="24"/>
          <w:szCs w:val="20"/>
        </w:rPr>
        <w:t>náhodnej</w:t>
      </w:r>
      <w:r w:rsidR="0036057D">
        <w:rPr>
          <w:rFonts w:ascii="Times New Roman" w:hAnsi="Times New Roman" w:cs="Times New Roman"/>
          <w:sz w:val="24"/>
          <w:szCs w:val="20"/>
        </w:rPr>
        <w:t xml:space="preserve"> (kalamitnej)</w:t>
      </w:r>
      <w:r w:rsidRPr="007F7A5A">
        <w:rPr>
          <w:rFonts w:ascii="Times New Roman" w:hAnsi="Times New Roman" w:cs="Times New Roman"/>
          <w:sz w:val="24"/>
          <w:szCs w:val="20"/>
        </w:rPr>
        <w:t xml:space="preserve"> ťažby</w:t>
      </w:r>
    </w:p>
    <w:p w:rsidR="00D64720" w:rsidRPr="00597FA6" w:rsidRDefault="00D64720" w:rsidP="00D64720">
      <w:pPr>
        <w:spacing w:after="0"/>
        <w:rPr>
          <w:rFonts w:ascii="Times New Roman" w:hAnsi="Times New Roman" w:cs="Times New Roman"/>
          <w:i/>
          <w:iCs/>
          <w:color w:val="000000"/>
          <w:sz w:val="20"/>
          <w:szCs w:val="20"/>
        </w:rPr>
      </w:pPr>
      <w:r w:rsidRPr="00597FA6">
        <w:rPr>
          <w:rFonts w:ascii="Times New Roman" w:hAnsi="Times New Roman" w:cs="Times New Roman"/>
          <w:i/>
          <w:iCs/>
          <w:color w:val="000000"/>
          <w:sz w:val="20"/>
          <w:szCs w:val="20"/>
        </w:rPr>
        <w:t>Prameň: NLC-ÚLZI Zvolen; Súhrnné informácie o stave lesov SR, 1991-2016</w:t>
      </w:r>
    </w:p>
    <w:p w:rsidR="00D64720" w:rsidRPr="00CC5866" w:rsidRDefault="00D64720" w:rsidP="00D64720">
      <w:pPr>
        <w:spacing w:after="0"/>
        <w:rPr>
          <w:rFonts w:ascii="Times New Roman" w:hAnsi="Times New Roman" w:cs="Times New Roman"/>
          <w:i/>
          <w:iCs/>
          <w:sz w:val="20"/>
          <w:szCs w:val="20"/>
        </w:rPr>
      </w:pPr>
      <w:r w:rsidRPr="00CC5866">
        <w:rPr>
          <w:rFonts w:ascii="Times New Roman" w:hAnsi="Times New Roman" w:cs="Times New Roman"/>
          <w:i/>
          <w:iCs/>
          <w:sz w:val="20"/>
          <w:szCs w:val="20"/>
          <w:vertAlign w:val="superscript"/>
        </w:rPr>
        <w:t>1)</w:t>
      </w:r>
      <w:r w:rsidRPr="00CC5866">
        <w:rPr>
          <w:rFonts w:ascii="Times New Roman" w:hAnsi="Times New Roman" w:cs="Times New Roman"/>
          <w:i/>
          <w:iCs/>
          <w:sz w:val="20"/>
          <w:szCs w:val="20"/>
        </w:rPr>
        <w:t xml:space="preserve"> Uvádza sa plánovaná ťažba dreva ako súčet ťažby dreva v platných LHP (PSL) podľa stavu lesa na začiatku ich platnosti; údaje nie sú aktualizované o vykonanú ťažbu dreva a bilancovaný </w:t>
      </w:r>
      <w:proofErr w:type="spellStart"/>
      <w:r w:rsidRPr="00CC5866">
        <w:rPr>
          <w:rFonts w:ascii="Times New Roman" w:hAnsi="Times New Roman" w:cs="Times New Roman"/>
          <w:i/>
          <w:iCs/>
          <w:sz w:val="20"/>
          <w:szCs w:val="20"/>
        </w:rPr>
        <w:t>etát</w:t>
      </w:r>
      <w:proofErr w:type="spellEnd"/>
      <w:r w:rsidRPr="00CC5866">
        <w:rPr>
          <w:rFonts w:ascii="Times New Roman" w:hAnsi="Times New Roman" w:cs="Times New Roman"/>
          <w:i/>
          <w:iCs/>
          <w:sz w:val="20"/>
          <w:szCs w:val="20"/>
        </w:rPr>
        <w:t xml:space="preserve"> ťažby dreva.</w:t>
      </w:r>
    </w:p>
    <w:p w:rsidR="00D64720" w:rsidRPr="00CC5866" w:rsidRDefault="00D64720" w:rsidP="00D64720">
      <w:pPr>
        <w:spacing w:after="0"/>
        <w:rPr>
          <w:rFonts w:ascii="Times New Roman" w:hAnsi="Times New Roman" w:cs="Times New Roman"/>
          <w:i/>
          <w:sz w:val="20"/>
          <w:szCs w:val="20"/>
        </w:rPr>
      </w:pPr>
      <w:r w:rsidRPr="00CC5866">
        <w:rPr>
          <w:rFonts w:ascii="Times New Roman" w:hAnsi="Times New Roman" w:cs="Times New Roman"/>
          <w:i/>
          <w:sz w:val="20"/>
          <w:szCs w:val="20"/>
          <w:vertAlign w:val="superscript"/>
        </w:rPr>
        <w:t>2)</w:t>
      </w:r>
      <w:r w:rsidRPr="00CC5866">
        <w:rPr>
          <w:rFonts w:ascii="Times New Roman" w:hAnsi="Times New Roman" w:cs="Times New Roman"/>
          <w:i/>
          <w:sz w:val="20"/>
          <w:szCs w:val="20"/>
        </w:rPr>
        <w:t xml:space="preserve"> Objem skutočnej ťažby dreva sa skladá z objemu vykonaných obnovných úmyselných ťažieb, objemu mimoriadnych ťažieb, objemu úmyselných výchovných ťažieb a objemu vykonaných náhodných ťažieb.</w:t>
      </w:r>
    </w:p>
    <w:p w:rsidR="00D64720" w:rsidRDefault="00D64720" w:rsidP="00597FA6">
      <w:pPr>
        <w:spacing w:after="0"/>
        <w:jc w:val="both"/>
        <w:rPr>
          <w:rFonts w:ascii="Times New Roman" w:hAnsi="Times New Roman" w:cs="Times New Roman"/>
          <w:sz w:val="24"/>
          <w:szCs w:val="20"/>
        </w:rPr>
      </w:pPr>
    </w:p>
    <w:p w:rsidR="00A97527" w:rsidRDefault="00A97527" w:rsidP="00597FA6">
      <w:pPr>
        <w:spacing w:after="0"/>
        <w:jc w:val="both"/>
        <w:rPr>
          <w:rFonts w:ascii="Times New Roman" w:hAnsi="Times New Roman" w:cs="Times New Roman"/>
          <w:sz w:val="24"/>
          <w:szCs w:val="20"/>
        </w:rPr>
      </w:pPr>
      <w:r>
        <w:rPr>
          <w:rFonts w:ascii="Times New Roman" w:hAnsi="Times New Roman" w:cs="Times New Roman"/>
          <w:sz w:val="24"/>
          <w:szCs w:val="20"/>
        </w:rPr>
        <w:t>Tabuľka</w:t>
      </w:r>
      <w:r w:rsidRPr="007F7A5A">
        <w:rPr>
          <w:rFonts w:ascii="Times New Roman" w:hAnsi="Times New Roman" w:cs="Times New Roman"/>
          <w:sz w:val="24"/>
          <w:szCs w:val="20"/>
        </w:rPr>
        <w:t xml:space="preserve"> 4.4</w:t>
      </w:r>
      <w:r>
        <w:rPr>
          <w:rFonts w:ascii="Times New Roman" w:hAnsi="Times New Roman" w:cs="Times New Roman"/>
          <w:sz w:val="24"/>
          <w:szCs w:val="20"/>
        </w:rPr>
        <w:t>-3</w:t>
      </w:r>
      <w:r w:rsidRPr="007F7A5A">
        <w:rPr>
          <w:rFonts w:ascii="Times New Roman" w:hAnsi="Times New Roman" w:cs="Times New Roman"/>
          <w:sz w:val="24"/>
          <w:szCs w:val="20"/>
        </w:rPr>
        <w:t xml:space="preserve"> P</w:t>
      </w:r>
      <w:r>
        <w:rPr>
          <w:rFonts w:ascii="Times New Roman" w:hAnsi="Times New Roman" w:cs="Times New Roman"/>
          <w:sz w:val="24"/>
          <w:szCs w:val="20"/>
        </w:rPr>
        <w:t>rognóza</w:t>
      </w:r>
      <w:r w:rsidRPr="007F7A5A">
        <w:rPr>
          <w:rFonts w:ascii="Times New Roman" w:hAnsi="Times New Roman" w:cs="Times New Roman"/>
          <w:sz w:val="24"/>
          <w:szCs w:val="20"/>
        </w:rPr>
        <w:t xml:space="preserve"> vývoja ťažby</w:t>
      </w:r>
      <w:r>
        <w:rPr>
          <w:rFonts w:ascii="Times New Roman" w:hAnsi="Times New Roman" w:cs="Times New Roman"/>
          <w:sz w:val="24"/>
          <w:szCs w:val="20"/>
        </w:rPr>
        <w:t xml:space="preserve"> dreva</w:t>
      </w:r>
      <w:r w:rsidRPr="007F7A5A">
        <w:rPr>
          <w:rFonts w:ascii="Times New Roman" w:hAnsi="Times New Roman" w:cs="Times New Roman"/>
          <w:sz w:val="24"/>
          <w:szCs w:val="20"/>
        </w:rPr>
        <w:t xml:space="preserve"> </w:t>
      </w:r>
      <w:r>
        <w:rPr>
          <w:rFonts w:ascii="Times New Roman" w:hAnsi="Times New Roman" w:cs="Times New Roman"/>
          <w:sz w:val="24"/>
          <w:szCs w:val="20"/>
        </w:rPr>
        <w:t>do roku 2035</w:t>
      </w:r>
    </w:p>
    <w:tbl>
      <w:tblPr>
        <w:tblStyle w:val="PlainTable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60"/>
        <w:gridCol w:w="1502"/>
        <w:gridCol w:w="1502"/>
        <w:gridCol w:w="1503"/>
        <w:gridCol w:w="1502"/>
        <w:gridCol w:w="1503"/>
      </w:tblGrid>
      <w:tr w:rsidR="00A97527" w:rsidRPr="00A97527" w:rsidTr="00AA575C">
        <w:trPr>
          <w:cnfStyle w:val="000000100000" w:firstRow="0" w:lastRow="0" w:firstColumn="0" w:lastColumn="0" w:oddVBand="0" w:evenVBand="0" w:oddHBand="1" w:evenHBand="0" w:firstRowFirstColumn="0" w:firstRowLastColumn="0" w:lastRowFirstColumn="0" w:lastRowLastColumn="0"/>
        </w:trPr>
        <w:tc>
          <w:tcPr>
            <w:tcW w:w="1560" w:type="dxa"/>
            <w:vMerge w:val="restart"/>
            <w:vAlign w:val="center"/>
          </w:tcPr>
          <w:p w:rsidR="00A97527" w:rsidRPr="00A97527" w:rsidRDefault="00A97527" w:rsidP="00A97527">
            <w:pPr>
              <w:jc w:val="center"/>
              <w:rPr>
                <w:rFonts w:ascii="Times New Roman" w:hAnsi="Times New Roman" w:cs="Times New Roman"/>
              </w:rPr>
            </w:pPr>
            <w:r w:rsidRPr="00A97527">
              <w:rPr>
                <w:rFonts w:ascii="Times New Roman" w:hAnsi="Times New Roman" w:cs="Times New Roman"/>
              </w:rPr>
              <w:t>Ťažba dreva</w:t>
            </w:r>
          </w:p>
        </w:tc>
        <w:tc>
          <w:tcPr>
            <w:tcW w:w="7512" w:type="dxa"/>
            <w:gridSpan w:val="5"/>
            <w:vAlign w:val="center"/>
          </w:tcPr>
          <w:p w:rsidR="00A97527" w:rsidRPr="00A97527" w:rsidRDefault="00A97527" w:rsidP="00A97527">
            <w:pPr>
              <w:jc w:val="center"/>
              <w:rPr>
                <w:rFonts w:ascii="Times New Roman" w:hAnsi="Times New Roman" w:cs="Times New Roman"/>
              </w:rPr>
            </w:pPr>
            <w:r w:rsidRPr="00A97527">
              <w:rPr>
                <w:rFonts w:ascii="Times New Roman" w:hAnsi="Times New Roman" w:cs="Times New Roman"/>
              </w:rPr>
              <w:t>Prognóza ťažby dreva</w:t>
            </w:r>
          </w:p>
        </w:tc>
      </w:tr>
      <w:tr w:rsidR="00A97527" w:rsidRPr="00A97527" w:rsidTr="00AA575C">
        <w:tc>
          <w:tcPr>
            <w:tcW w:w="1560" w:type="dxa"/>
            <w:vMerge/>
            <w:vAlign w:val="center"/>
          </w:tcPr>
          <w:p w:rsidR="00A97527" w:rsidRPr="00A97527" w:rsidRDefault="00A97527" w:rsidP="00A97527">
            <w:pPr>
              <w:jc w:val="center"/>
              <w:rPr>
                <w:rFonts w:ascii="Times New Roman" w:hAnsi="Times New Roman" w:cs="Times New Roman"/>
              </w:rPr>
            </w:pPr>
          </w:p>
        </w:tc>
        <w:tc>
          <w:tcPr>
            <w:tcW w:w="1502" w:type="dxa"/>
            <w:vAlign w:val="center"/>
          </w:tcPr>
          <w:p w:rsidR="00A97527" w:rsidRPr="00A97527" w:rsidRDefault="00A97527" w:rsidP="00A97527">
            <w:pPr>
              <w:jc w:val="center"/>
              <w:rPr>
                <w:rFonts w:ascii="Times New Roman" w:hAnsi="Times New Roman" w:cs="Times New Roman"/>
              </w:rPr>
            </w:pPr>
            <w:r w:rsidRPr="00A97527">
              <w:rPr>
                <w:rFonts w:ascii="Times New Roman" w:hAnsi="Times New Roman" w:cs="Times New Roman"/>
              </w:rPr>
              <w:t>2015</w:t>
            </w:r>
          </w:p>
        </w:tc>
        <w:tc>
          <w:tcPr>
            <w:tcW w:w="1502" w:type="dxa"/>
            <w:vAlign w:val="center"/>
          </w:tcPr>
          <w:p w:rsidR="00A97527" w:rsidRPr="00A97527" w:rsidRDefault="00A97527" w:rsidP="00A97527">
            <w:pPr>
              <w:jc w:val="center"/>
              <w:rPr>
                <w:rFonts w:ascii="Times New Roman" w:hAnsi="Times New Roman" w:cs="Times New Roman"/>
              </w:rPr>
            </w:pPr>
            <w:r w:rsidRPr="00A97527">
              <w:rPr>
                <w:rFonts w:ascii="Times New Roman" w:hAnsi="Times New Roman" w:cs="Times New Roman"/>
              </w:rPr>
              <w:t>2020</w:t>
            </w:r>
          </w:p>
        </w:tc>
        <w:tc>
          <w:tcPr>
            <w:tcW w:w="1503" w:type="dxa"/>
            <w:vAlign w:val="center"/>
          </w:tcPr>
          <w:p w:rsidR="00A97527" w:rsidRPr="00A97527" w:rsidRDefault="00A97527" w:rsidP="00A97527">
            <w:pPr>
              <w:jc w:val="center"/>
              <w:rPr>
                <w:rFonts w:ascii="Times New Roman" w:hAnsi="Times New Roman" w:cs="Times New Roman"/>
              </w:rPr>
            </w:pPr>
            <w:r w:rsidRPr="00A97527">
              <w:rPr>
                <w:rFonts w:ascii="Times New Roman" w:hAnsi="Times New Roman" w:cs="Times New Roman"/>
              </w:rPr>
              <w:t>2025</w:t>
            </w:r>
          </w:p>
        </w:tc>
        <w:tc>
          <w:tcPr>
            <w:tcW w:w="1502" w:type="dxa"/>
            <w:vAlign w:val="center"/>
          </w:tcPr>
          <w:p w:rsidR="00A97527" w:rsidRPr="00A97527" w:rsidRDefault="00A97527" w:rsidP="00A97527">
            <w:pPr>
              <w:jc w:val="center"/>
              <w:rPr>
                <w:rFonts w:ascii="Times New Roman" w:hAnsi="Times New Roman" w:cs="Times New Roman"/>
              </w:rPr>
            </w:pPr>
            <w:r w:rsidRPr="00A97527">
              <w:rPr>
                <w:rFonts w:ascii="Times New Roman" w:hAnsi="Times New Roman" w:cs="Times New Roman"/>
              </w:rPr>
              <w:t>2030</w:t>
            </w:r>
          </w:p>
        </w:tc>
        <w:tc>
          <w:tcPr>
            <w:tcW w:w="1503" w:type="dxa"/>
            <w:vAlign w:val="center"/>
          </w:tcPr>
          <w:p w:rsidR="00A97527" w:rsidRPr="00A97527" w:rsidRDefault="00A97527" w:rsidP="00A97527">
            <w:pPr>
              <w:jc w:val="center"/>
              <w:rPr>
                <w:rFonts w:ascii="Times New Roman" w:hAnsi="Times New Roman" w:cs="Times New Roman"/>
              </w:rPr>
            </w:pPr>
            <w:r w:rsidRPr="00A97527">
              <w:rPr>
                <w:rFonts w:ascii="Times New Roman" w:hAnsi="Times New Roman" w:cs="Times New Roman"/>
              </w:rPr>
              <w:t>2035</w:t>
            </w:r>
          </w:p>
        </w:tc>
      </w:tr>
      <w:tr w:rsidR="00A97527" w:rsidRPr="00A97527" w:rsidTr="00AA575C">
        <w:trPr>
          <w:cnfStyle w:val="000000100000" w:firstRow="0" w:lastRow="0" w:firstColumn="0" w:lastColumn="0" w:oddVBand="0" w:evenVBand="0" w:oddHBand="1" w:evenHBand="0" w:firstRowFirstColumn="0" w:firstRowLastColumn="0" w:lastRowFirstColumn="0" w:lastRowLastColumn="0"/>
        </w:trPr>
        <w:tc>
          <w:tcPr>
            <w:tcW w:w="1560" w:type="dxa"/>
            <w:vMerge/>
            <w:vAlign w:val="center"/>
          </w:tcPr>
          <w:p w:rsidR="00A97527" w:rsidRPr="00A97527" w:rsidRDefault="00A97527" w:rsidP="00A97527">
            <w:pPr>
              <w:jc w:val="center"/>
              <w:rPr>
                <w:rFonts w:ascii="Times New Roman" w:hAnsi="Times New Roman" w:cs="Times New Roman"/>
              </w:rPr>
            </w:pPr>
          </w:p>
        </w:tc>
        <w:tc>
          <w:tcPr>
            <w:tcW w:w="7512" w:type="dxa"/>
            <w:gridSpan w:val="5"/>
            <w:vAlign w:val="center"/>
          </w:tcPr>
          <w:p w:rsidR="00A97527" w:rsidRPr="00A97527" w:rsidRDefault="00A97527" w:rsidP="00A97527">
            <w:pPr>
              <w:jc w:val="center"/>
              <w:rPr>
                <w:rFonts w:ascii="Times New Roman" w:hAnsi="Times New Roman" w:cs="Times New Roman"/>
              </w:rPr>
            </w:pPr>
            <w:r w:rsidRPr="00A97527">
              <w:rPr>
                <w:rFonts w:ascii="Times New Roman" w:hAnsi="Times New Roman" w:cs="Times New Roman"/>
              </w:rPr>
              <w:t>tisíc m</w:t>
            </w:r>
            <w:r w:rsidRPr="00A97527">
              <w:rPr>
                <w:rFonts w:ascii="Times New Roman" w:hAnsi="Times New Roman" w:cs="Times New Roman"/>
                <w:vertAlign w:val="superscript"/>
              </w:rPr>
              <w:t>3</w:t>
            </w:r>
            <w:r w:rsidRPr="00A97527">
              <w:rPr>
                <w:rFonts w:ascii="Times New Roman" w:hAnsi="Times New Roman" w:cs="Times New Roman"/>
              </w:rPr>
              <w:t xml:space="preserve"> hrubiny bez kôry</w:t>
            </w:r>
          </w:p>
        </w:tc>
      </w:tr>
      <w:tr w:rsidR="00A97527" w:rsidRPr="00A97527" w:rsidTr="00AA575C">
        <w:tc>
          <w:tcPr>
            <w:tcW w:w="1560" w:type="dxa"/>
            <w:vAlign w:val="center"/>
          </w:tcPr>
          <w:p w:rsidR="00A97527" w:rsidRPr="00A97527" w:rsidRDefault="00A97527" w:rsidP="00A97527">
            <w:pPr>
              <w:ind w:left="34"/>
              <w:rPr>
                <w:rFonts w:ascii="Times New Roman" w:hAnsi="Times New Roman" w:cs="Times New Roman"/>
              </w:rPr>
            </w:pPr>
            <w:r w:rsidRPr="00A97527">
              <w:rPr>
                <w:rFonts w:ascii="Times New Roman" w:hAnsi="Times New Roman" w:cs="Times New Roman"/>
              </w:rPr>
              <w:t>Spolu</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8 833,7</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8 898,1</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8 957,9</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9 001,1</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8 988,9</w:t>
            </w:r>
          </w:p>
        </w:tc>
      </w:tr>
      <w:tr w:rsidR="00A97527" w:rsidRPr="00A97527" w:rsidTr="00AA575C">
        <w:trPr>
          <w:cnfStyle w:val="000000100000" w:firstRow="0" w:lastRow="0" w:firstColumn="0" w:lastColumn="0" w:oddVBand="0" w:evenVBand="0" w:oddHBand="1" w:evenHBand="0" w:firstRowFirstColumn="0" w:firstRowLastColumn="0" w:lastRowFirstColumn="0" w:lastRowLastColumn="0"/>
        </w:trPr>
        <w:tc>
          <w:tcPr>
            <w:tcW w:w="1560" w:type="dxa"/>
            <w:vAlign w:val="center"/>
          </w:tcPr>
          <w:p w:rsidR="00A97527" w:rsidRPr="00A97527" w:rsidRDefault="00A97527" w:rsidP="00A97527">
            <w:pPr>
              <w:ind w:left="34"/>
              <w:rPr>
                <w:rFonts w:ascii="Times New Roman" w:hAnsi="Times New Roman" w:cs="Times New Roman"/>
              </w:rPr>
            </w:pPr>
            <w:r w:rsidRPr="00A97527">
              <w:rPr>
                <w:rFonts w:ascii="Times New Roman" w:hAnsi="Times New Roman" w:cs="Times New Roman"/>
              </w:rPr>
              <w:t>Obnovná</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7 377,3</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7 545,3</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7 649,3</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7 733,0</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7 744,1</w:t>
            </w:r>
          </w:p>
        </w:tc>
      </w:tr>
      <w:tr w:rsidR="00A97527" w:rsidRPr="00A97527" w:rsidTr="00AA575C">
        <w:tc>
          <w:tcPr>
            <w:tcW w:w="1560" w:type="dxa"/>
            <w:vAlign w:val="center"/>
          </w:tcPr>
          <w:p w:rsidR="00A97527" w:rsidRPr="00A97527" w:rsidRDefault="00A97527" w:rsidP="00A97527">
            <w:pPr>
              <w:ind w:left="34"/>
              <w:rPr>
                <w:rFonts w:ascii="Times New Roman" w:hAnsi="Times New Roman" w:cs="Times New Roman"/>
              </w:rPr>
            </w:pPr>
            <w:r w:rsidRPr="00A97527">
              <w:rPr>
                <w:rFonts w:ascii="Times New Roman" w:hAnsi="Times New Roman" w:cs="Times New Roman"/>
              </w:rPr>
              <w:t>Výchovná</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1 456,4</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1 352,8</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1 308,6</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1 268,1</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1 244,8</w:t>
            </w:r>
          </w:p>
        </w:tc>
      </w:tr>
      <w:tr w:rsidR="00A97527" w:rsidRPr="00A97527" w:rsidTr="00AA575C">
        <w:trPr>
          <w:cnfStyle w:val="000000100000" w:firstRow="0" w:lastRow="0" w:firstColumn="0" w:lastColumn="0" w:oddVBand="0" w:evenVBand="0" w:oddHBand="1" w:evenHBand="0" w:firstRowFirstColumn="0" w:firstRowLastColumn="0" w:lastRowFirstColumn="0" w:lastRowLastColumn="0"/>
        </w:trPr>
        <w:tc>
          <w:tcPr>
            <w:tcW w:w="1560" w:type="dxa"/>
            <w:vAlign w:val="center"/>
          </w:tcPr>
          <w:p w:rsidR="00A97527" w:rsidRPr="00A97527" w:rsidRDefault="00A97527" w:rsidP="00A97527">
            <w:pPr>
              <w:ind w:left="34"/>
              <w:rPr>
                <w:rFonts w:ascii="Times New Roman" w:hAnsi="Times New Roman" w:cs="Times New Roman"/>
              </w:rPr>
            </w:pPr>
            <w:r w:rsidRPr="00A97527">
              <w:rPr>
                <w:rFonts w:ascii="Times New Roman" w:hAnsi="Times New Roman" w:cs="Times New Roman"/>
              </w:rPr>
              <w:t>Ihličnatá</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4 640,9</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4 501,5</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4 367,5</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4 249,6</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4 109,0</w:t>
            </w:r>
          </w:p>
        </w:tc>
      </w:tr>
      <w:tr w:rsidR="00A97527" w:rsidRPr="00A97527" w:rsidTr="00AA575C">
        <w:tc>
          <w:tcPr>
            <w:tcW w:w="1560" w:type="dxa"/>
            <w:vAlign w:val="center"/>
          </w:tcPr>
          <w:p w:rsidR="00A97527" w:rsidRPr="00A97527" w:rsidRDefault="00A97527" w:rsidP="00A97527">
            <w:pPr>
              <w:ind w:left="34"/>
              <w:rPr>
                <w:rFonts w:ascii="Times New Roman" w:hAnsi="Times New Roman" w:cs="Times New Roman"/>
              </w:rPr>
            </w:pPr>
            <w:r w:rsidRPr="00A97527">
              <w:rPr>
                <w:rFonts w:ascii="Times New Roman" w:hAnsi="Times New Roman" w:cs="Times New Roman"/>
              </w:rPr>
              <w:t>Listnatá</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4 192,8</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4 396,6</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4 590,4</w:t>
            </w:r>
          </w:p>
        </w:tc>
        <w:tc>
          <w:tcPr>
            <w:tcW w:w="1502"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4 751,5</w:t>
            </w:r>
          </w:p>
        </w:tc>
        <w:tc>
          <w:tcPr>
            <w:tcW w:w="1503" w:type="dxa"/>
            <w:vAlign w:val="center"/>
          </w:tcPr>
          <w:p w:rsidR="00A97527" w:rsidRPr="00A97527" w:rsidRDefault="00A97527" w:rsidP="00A97527">
            <w:pPr>
              <w:ind w:right="80"/>
              <w:jc w:val="right"/>
              <w:rPr>
                <w:rFonts w:ascii="Times New Roman" w:hAnsi="Times New Roman" w:cs="Times New Roman"/>
              </w:rPr>
            </w:pPr>
            <w:r w:rsidRPr="00A97527">
              <w:rPr>
                <w:rFonts w:ascii="Times New Roman" w:hAnsi="Times New Roman" w:cs="Times New Roman"/>
              </w:rPr>
              <w:t>4 879,9</w:t>
            </w:r>
          </w:p>
        </w:tc>
      </w:tr>
    </w:tbl>
    <w:p w:rsidR="006C7778" w:rsidRDefault="003B4DB2" w:rsidP="003B4DB2">
      <w:pPr>
        <w:spacing w:after="0"/>
        <w:jc w:val="both"/>
        <w:rPr>
          <w:rFonts w:ascii="Times New Roman" w:hAnsi="Times New Roman" w:cs="Times New Roman"/>
          <w:i/>
          <w:iCs/>
          <w:color w:val="000000"/>
          <w:sz w:val="20"/>
          <w:szCs w:val="20"/>
        </w:rPr>
      </w:pPr>
      <w:r>
        <w:rPr>
          <w:rFonts w:ascii="Times New Roman" w:hAnsi="Times New Roman" w:cs="Times New Roman"/>
          <w:i/>
          <w:iCs/>
          <w:color w:val="000000"/>
          <w:sz w:val="20"/>
          <w:szCs w:val="20"/>
        </w:rPr>
        <w:t>Prameň: Národný program využitia potenciálu dreva v SR schválený Uznesením vlády SR č. 492 zo dňa 21.8.2013</w:t>
      </w:r>
    </w:p>
    <w:p w:rsidR="00D30F09" w:rsidRPr="00CC5866" w:rsidRDefault="00CC5866" w:rsidP="0023469C">
      <w:pPr>
        <w:tabs>
          <w:tab w:val="right" w:pos="0"/>
          <w:tab w:val="left" w:pos="1080"/>
        </w:tabs>
        <w:spacing w:after="0"/>
        <w:rPr>
          <w:rFonts w:ascii="Times New Roman" w:hAnsi="Times New Roman" w:cs="Times New Roman"/>
          <w:sz w:val="24"/>
          <w:szCs w:val="20"/>
        </w:rPr>
      </w:pPr>
      <w:r>
        <w:rPr>
          <w:rFonts w:ascii="Times New Roman" w:hAnsi="Times New Roman" w:cs="Times New Roman"/>
          <w:sz w:val="24"/>
          <w:szCs w:val="20"/>
        </w:rPr>
        <w:t>Tabuľka 4.4-4</w:t>
      </w:r>
      <w:r w:rsidR="00D30F09" w:rsidRPr="00CC5866">
        <w:rPr>
          <w:rFonts w:ascii="Times New Roman" w:hAnsi="Times New Roman" w:cs="Times New Roman"/>
          <w:sz w:val="24"/>
          <w:szCs w:val="20"/>
        </w:rPr>
        <w:t xml:space="preserve"> Sprístupňovanie lesov dopravnou sieťou</w:t>
      </w:r>
    </w:p>
    <w:tbl>
      <w:tblPr>
        <w:tblStyle w:val="Plain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86"/>
        <w:gridCol w:w="3324"/>
        <w:gridCol w:w="2188"/>
        <w:gridCol w:w="2188"/>
      </w:tblGrid>
      <w:tr w:rsidR="00CC5866" w:rsidRPr="00CC5866" w:rsidTr="00CC5866">
        <w:trPr>
          <w:cnfStyle w:val="000000100000" w:firstRow="0" w:lastRow="0" w:firstColumn="0" w:lastColumn="0" w:oddVBand="0" w:evenVBand="0" w:oddHBand="1" w:evenHBand="0" w:firstRowFirstColumn="0" w:firstRowLastColumn="0" w:lastRowFirstColumn="0" w:lastRowLastColumn="0"/>
          <w:trHeight w:val="227"/>
        </w:trPr>
        <w:tc>
          <w:tcPr>
            <w:tcW w:w="2644" w:type="pct"/>
            <w:gridSpan w:val="2"/>
            <w:vMerge w:val="restart"/>
            <w:vAlign w:val="center"/>
            <w:hideMark/>
          </w:tcPr>
          <w:p w:rsidR="00CC5866" w:rsidRPr="00CC5866" w:rsidRDefault="00CC5866" w:rsidP="00CC5866">
            <w:pPr>
              <w:pStyle w:val="tab"/>
              <w:overflowPunct/>
              <w:autoSpaceDE/>
              <w:adjustRightInd/>
              <w:spacing w:line="256" w:lineRule="auto"/>
              <w:rPr>
                <w:rFonts w:ascii="Times New Roman" w:hAnsi="Times New Roman"/>
                <w:bCs/>
                <w:color w:val="000000"/>
                <w:sz w:val="22"/>
                <w:szCs w:val="22"/>
                <w:lang w:val="sk-SK" w:eastAsia="en-US"/>
              </w:rPr>
            </w:pPr>
            <w:r w:rsidRPr="00CC5866">
              <w:rPr>
                <w:rFonts w:ascii="Times New Roman" w:hAnsi="Times New Roman"/>
                <w:bCs/>
                <w:color w:val="000000"/>
                <w:sz w:val="22"/>
                <w:szCs w:val="22"/>
                <w:lang w:val="sk-SK" w:eastAsia="en-US"/>
              </w:rPr>
              <w:t>Typy ciest</w:t>
            </w:r>
          </w:p>
        </w:tc>
        <w:tc>
          <w:tcPr>
            <w:tcW w:w="2356" w:type="pct"/>
            <w:gridSpan w:val="2"/>
            <w:vAlign w:val="center"/>
            <w:hideMark/>
          </w:tcPr>
          <w:p w:rsidR="00CC5866" w:rsidRPr="00CC5866" w:rsidRDefault="00CC5866" w:rsidP="00CC5866">
            <w:pPr>
              <w:spacing w:line="256" w:lineRule="auto"/>
              <w:jc w:val="center"/>
              <w:rPr>
                <w:rFonts w:ascii="Times New Roman" w:hAnsi="Times New Roman" w:cs="Times New Roman"/>
                <w:bCs/>
                <w:color w:val="000000"/>
                <w:sz w:val="24"/>
                <w:szCs w:val="24"/>
              </w:rPr>
            </w:pPr>
            <w:r w:rsidRPr="00CC5866">
              <w:rPr>
                <w:rFonts w:ascii="Times New Roman" w:hAnsi="Times New Roman" w:cs="Times New Roman"/>
                <w:bCs/>
                <w:color w:val="000000"/>
              </w:rPr>
              <w:t>Rok 2015</w:t>
            </w:r>
          </w:p>
        </w:tc>
      </w:tr>
      <w:tr w:rsidR="00CC5866" w:rsidRPr="00CC5866" w:rsidTr="00CC5866">
        <w:trPr>
          <w:trHeight w:val="227"/>
        </w:trPr>
        <w:tc>
          <w:tcPr>
            <w:tcW w:w="0" w:type="auto"/>
            <w:gridSpan w:val="2"/>
            <w:vMerge/>
            <w:vAlign w:val="center"/>
            <w:hideMark/>
          </w:tcPr>
          <w:p w:rsidR="00CC5866" w:rsidRPr="00CC5866" w:rsidRDefault="00CC5866" w:rsidP="00CC5866">
            <w:pPr>
              <w:spacing w:line="256" w:lineRule="auto"/>
              <w:jc w:val="center"/>
              <w:rPr>
                <w:rFonts w:ascii="Times New Roman" w:eastAsia="Calibri" w:hAnsi="Times New Roman" w:cs="Times New Roman"/>
                <w:bCs/>
                <w:color w:val="000000"/>
              </w:rPr>
            </w:pPr>
          </w:p>
        </w:tc>
        <w:tc>
          <w:tcPr>
            <w:tcW w:w="1178" w:type="pct"/>
            <w:vAlign w:val="center"/>
            <w:hideMark/>
          </w:tcPr>
          <w:p w:rsidR="00CC5866" w:rsidRPr="00CC5866" w:rsidRDefault="00CC5866" w:rsidP="00CC5866">
            <w:pPr>
              <w:spacing w:line="256" w:lineRule="auto"/>
              <w:jc w:val="center"/>
              <w:rPr>
                <w:rFonts w:ascii="Times New Roman" w:hAnsi="Times New Roman" w:cs="Times New Roman"/>
                <w:bCs/>
                <w:color w:val="000000"/>
              </w:rPr>
            </w:pPr>
            <w:r w:rsidRPr="00CC5866">
              <w:rPr>
                <w:rFonts w:ascii="Times New Roman" w:hAnsi="Times New Roman" w:cs="Times New Roman"/>
                <w:bCs/>
                <w:color w:val="000000"/>
              </w:rPr>
              <w:t>Dĺžka (km)</w:t>
            </w:r>
          </w:p>
        </w:tc>
        <w:tc>
          <w:tcPr>
            <w:tcW w:w="1178" w:type="pct"/>
            <w:vAlign w:val="center"/>
            <w:hideMark/>
          </w:tcPr>
          <w:p w:rsidR="00CC5866" w:rsidRPr="00CC5866" w:rsidRDefault="00CC5866" w:rsidP="00CC5866">
            <w:pPr>
              <w:spacing w:line="256" w:lineRule="auto"/>
              <w:ind w:firstLine="79"/>
              <w:jc w:val="center"/>
              <w:rPr>
                <w:rFonts w:ascii="Times New Roman" w:hAnsi="Times New Roman" w:cs="Times New Roman"/>
                <w:bCs/>
                <w:color w:val="000000"/>
              </w:rPr>
            </w:pPr>
            <w:r w:rsidRPr="00CC5866">
              <w:rPr>
                <w:rFonts w:ascii="Times New Roman" w:hAnsi="Times New Roman" w:cs="Times New Roman"/>
                <w:bCs/>
                <w:color w:val="000000"/>
              </w:rPr>
              <w:t>Hustota (m.ha</w:t>
            </w:r>
            <w:r w:rsidRPr="00CC5866">
              <w:rPr>
                <w:rFonts w:ascii="Times New Roman" w:hAnsi="Times New Roman" w:cs="Times New Roman"/>
                <w:bCs/>
                <w:color w:val="000000"/>
                <w:vertAlign w:val="superscript"/>
              </w:rPr>
              <w:t>-1</w:t>
            </w:r>
            <w:r w:rsidRPr="00CC5866">
              <w:rPr>
                <w:rFonts w:ascii="Times New Roman" w:hAnsi="Times New Roman" w:cs="Times New Roman"/>
                <w:bCs/>
                <w:color w:val="000000"/>
              </w:rPr>
              <w:t>)</w:t>
            </w:r>
          </w:p>
        </w:tc>
      </w:tr>
      <w:tr w:rsidR="00CC5866" w:rsidRPr="00CC5866" w:rsidTr="00CC5866">
        <w:trPr>
          <w:cnfStyle w:val="000000100000" w:firstRow="0" w:lastRow="0" w:firstColumn="0" w:lastColumn="0" w:oddVBand="0" w:evenVBand="0" w:oddHBand="1" w:evenHBand="0" w:firstRowFirstColumn="0" w:firstRowLastColumn="0" w:lastRowFirstColumn="0" w:lastRowLastColumn="0"/>
          <w:trHeight w:val="227"/>
        </w:trPr>
        <w:tc>
          <w:tcPr>
            <w:tcW w:w="854" w:type="pct"/>
            <w:vMerge w:val="restart"/>
            <w:hideMark/>
          </w:tcPr>
          <w:p w:rsidR="00CC5866" w:rsidRPr="00CC5866" w:rsidRDefault="00CC5866">
            <w:pPr>
              <w:spacing w:line="256" w:lineRule="auto"/>
              <w:ind w:hanging="12"/>
              <w:rPr>
                <w:rFonts w:ascii="Times New Roman" w:hAnsi="Times New Roman" w:cs="Times New Roman"/>
                <w:color w:val="000000"/>
              </w:rPr>
            </w:pPr>
            <w:r w:rsidRPr="00CC5866">
              <w:rPr>
                <w:rFonts w:ascii="Times New Roman" w:hAnsi="Times New Roman" w:cs="Times New Roman"/>
                <w:color w:val="000000"/>
              </w:rPr>
              <w:t>Vlastné cesty</w:t>
            </w:r>
          </w:p>
        </w:tc>
        <w:tc>
          <w:tcPr>
            <w:tcW w:w="1790" w:type="pct"/>
            <w:hideMark/>
          </w:tcPr>
          <w:p w:rsidR="00CC5866" w:rsidRPr="00CC5866" w:rsidRDefault="00CC5866">
            <w:pPr>
              <w:spacing w:line="256" w:lineRule="auto"/>
              <w:rPr>
                <w:rFonts w:ascii="Times New Roman" w:hAnsi="Times New Roman" w:cs="Times New Roman"/>
                <w:color w:val="000000"/>
              </w:rPr>
            </w:pPr>
            <w:r w:rsidRPr="00CC5866">
              <w:rPr>
                <w:rFonts w:ascii="Times New Roman" w:hAnsi="Times New Roman" w:cs="Times New Roman"/>
                <w:color w:val="000000"/>
              </w:rPr>
              <w:t xml:space="preserve">Odvozné lesné cesty triedy 1L </w:t>
            </w:r>
          </w:p>
          <w:p w:rsidR="00CC5866" w:rsidRPr="00CC5866" w:rsidRDefault="00CC5866">
            <w:pPr>
              <w:spacing w:line="256" w:lineRule="auto"/>
              <w:rPr>
                <w:rFonts w:ascii="Times New Roman" w:hAnsi="Times New Roman" w:cs="Times New Roman"/>
                <w:color w:val="000000"/>
              </w:rPr>
            </w:pPr>
            <w:r w:rsidRPr="00CC5866">
              <w:rPr>
                <w:rFonts w:ascii="Times New Roman" w:hAnsi="Times New Roman" w:cs="Times New Roman"/>
                <w:color w:val="000000"/>
              </w:rPr>
              <w:t>(s vozovkou)</w:t>
            </w:r>
          </w:p>
        </w:tc>
        <w:tc>
          <w:tcPr>
            <w:tcW w:w="1178" w:type="pct"/>
            <w:vAlign w:val="center"/>
            <w:hideMark/>
          </w:tcPr>
          <w:p w:rsidR="00CC5866" w:rsidRPr="00CC5866" w:rsidRDefault="00CC5866" w:rsidP="00CC5866">
            <w:pPr>
              <w:spacing w:line="256" w:lineRule="auto"/>
              <w:ind w:left="-293" w:right="603" w:firstLine="425"/>
              <w:jc w:val="right"/>
              <w:rPr>
                <w:rFonts w:ascii="Times New Roman" w:hAnsi="Times New Roman" w:cs="Times New Roman"/>
                <w:color w:val="000000"/>
              </w:rPr>
            </w:pPr>
            <w:r w:rsidRPr="00CC5866">
              <w:rPr>
                <w:rFonts w:ascii="Times New Roman" w:hAnsi="Times New Roman" w:cs="Times New Roman"/>
                <w:color w:val="000000"/>
              </w:rPr>
              <w:t>6 523</w:t>
            </w:r>
          </w:p>
        </w:tc>
        <w:tc>
          <w:tcPr>
            <w:tcW w:w="1178" w:type="pct"/>
            <w:vAlign w:val="center"/>
            <w:hideMark/>
          </w:tcPr>
          <w:p w:rsidR="00CC5866" w:rsidRPr="00CC5866" w:rsidRDefault="00CC5866" w:rsidP="00CC5866">
            <w:pPr>
              <w:spacing w:line="256" w:lineRule="auto"/>
              <w:ind w:right="514"/>
              <w:jc w:val="right"/>
              <w:rPr>
                <w:rFonts w:ascii="Times New Roman" w:hAnsi="Times New Roman" w:cs="Times New Roman"/>
                <w:color w:val="000000"/>
              </w:rPr>
            </w:pPr>
            <w:r w:rsidRPr="00CC5866">
              <w:rPr>
                <w:rFonts w:ascii="Times New Roman" w:hAnsi="Times New Roman" w:cs="Times New Roman"/>
                <w:color w:val="000000"/>
              </w:rPr>
              <w:t>3,4</w:t>
            </w:r>
          </w:p>
        </w:tc>
      </w:tr>
      <w:tr w:rsidR="00CC5866" w:rsidRPr="00CC5866" w:rsidTr="00CC5866">
        <w:trPr>
          <w:trHeight w:val="227"/>
        </w:trPr>
        <w:tc>
          <w:tcPr>
            <w:tcW w:w="0" w:type="auto"/>
            <w:vMerge/>
            <w:hideMark/>
          </w:tcPr>
          <w:p w:rsidR="00CC5866" w:rsidRPr="00CC5866" w:rsidRDefault="00CC5866">
            <w:pPr>
              <w:spacing w:line="256" w:lineRule="auto"/>
              <w:rPr>
                <w:rFonts w:ascii="Times New Roman" w:eastAsia="Times New Roman" w:hAnsi="Times New Roman" w:cs="Times New Roman"/>
                <w:noProof/>
                <w:color w:val="000000"/>
                <w:sz w:val="24"/>
                <w:szCs w:val="24"/>
              </w:rPr>
            </w:pPr>
          </w:p>
        </w:tc>
        <w:tc>
          <w:tcPr>
            <w:tcW w:w="1790" w:type="pct"/>
            <w:hideMark/>
          </w:tcPr>
          <w:p w:rsidR="00CC5866" w:rsidRPr="00CC5866" w:rsidRDefault="00CC5866">
            <w:pPr>
              <w:spacing w:line="256" w:lineRule="auto"/>
              <w:rPr>
                <w:rFonts w:ascii="Times New Roman" w:hAnsi="Times New Roman" w:cs="Times New Roman"/>
                <w:color w:val="000000"/>
              </w:rPr>
            </w:pPr>
            <w:r w:rsidRPr="00CC5866">
              <w:rPr>
                <w:rFonts w:ascii="Times New Roman" w:hAnsi="Times New Roman" w:cs="Times New Roman"/>
                <w:color w:val="000000"/>
              </w:rPr>
              <w:t xml:space="preserve">Odvozné lesné cesty triedy 2L </w:t>
            </w:r>
          </w:p>
          <w:p w:rsidR="00CC5866" w:rsidRPr="00CC5866" w:rsidRDefault="00CC5866">
            <w:pPr>
              <w:spacing w:line="256" w:lineRule="auto"/>
              <w:rPr>
                <w:rFonts w:ascii="Times New Roman" w:hAnsi="Times New Roman" w:cs="Times New Roman"/>
                <w:color w:val="000000"/>
              </w:rPr>
            </w:pPr>
            <w:r w:rsidRPr="00CC5866">
              <w:rPr>
                <w:rFonts w:ascii="Times New Roman" w:hAnsi="Times New Roman" w:cs="Times New Roman"/>
                <w:color w:val="000000"/>
              </w:rPr>
              <w:t>(pomiestne spevnené)</w:t>
            </w:r>
          </w:p>
        </w:tc>
        <w:tc>
          <w:tcPr>
            <w:tcW w:w="1178" w:type="pct"/>
            <w:vAlign w:val="center"/>
            <w:hideMark/>
          </w:tcPr>
          <w:p w:rsidR="00CC5866" w:rsidRPr="00CC5866" w:rsidRDefault="00CC5866" w:rsidP="00CC5866">
            <w:pPr>
              <w:spacing w:line="256" w:lineRule="auto"/>
              <w:ind w:left="-293" w:right="603" w:firstLine="425"/>
              <w:jc w:val="right"/>
              <w:rPr>
                <w:rFonts w:ascii="Times New Roman" w:hAnsi="Times New Roman" w:cs="Times New Roman"/>
                <w:color w:val="000000"/>
              </w:rPr>
            </w:pPr>
            <w:r w:rsidRPr="00CC5866">
              <w:rPr>
                <w:rFonts w:ascii="Times New Roman" w:hAnsi="Times New Roman" w:cs="Times New Roman"/>
                <w:color w:val="000000"/>
              </w:rPr>
              <w:t>15 085</w:t>
            </w:r>
          </w:p>
        </w:tc>
        <w:tc>
          <w:tcPr>
            <w:tcW w:w="1178" w:type="pct"/>
            <w:vAlign w:val="center"/>
            <w:hideMark/>
          </w:tcPr>
          <w:p w:rsidR="00CC5866" w:rsidRPr="00CC5866" w:rsidRDefault="00CC5866" w:rsidP="00CC5866">
            <w:pPr>
              <w:spacing w:line="256" w:lineRule="auto"/>
              <w:ind w:right="514"/>
              <w:jc w:val="right"/>
              <w:rPr>
                <w:rFonts w:ascii="Times New Roman" w:hAnsi="Times New Roman" w:cs="Times New Roman"/>
                <w:color w:val="000000"/>
              </w:rPr>
            </w:pPr>
            <w:r w:rsidRPr="00CC5866">
              <w:rPr>
                <w:rFonts w:ascii="Times New Roman" w:hAnsi="Times New Roman" w:cs="Times New Roman"/>
                <w:color w:val="000000"/>
              </w:rPr>
              <w:t>7,8</w:t>
            </w:r>
          </w:p>
        </w:tc>
      </w:tr>
      <w:tr w:rsidR="00CC5866" w:rsidRPr="00CC5866" w:rsidTr="00CC5866">
        <w:trPr>
          <w:cnfStyle w:val="000000100000" w:firstRow="0" w:lastRow="0" w:firstColumn="0" w:lastColumn="0" w:oddVBand="0" w:evenVBand="0" w:oddHBand="1" w:evenHBand="0" w:firstRowFirstColumn="0" w:firstRowLastColumn="0" w:lastRowFirstColumn="0" w:lastRowLastColumn="0"/>
          <w:trHeight w:val="227"/>
        </w:trPr>
        <w:tc>
          <w:tcPr>
            <w:tcW w:w="0" w:type="auto"/>
            <w:vMerge/>
            <w:hideMark/>
          </w:tcPr>
          <w:p w:rsidR="00CC5866" w:rsidRPr="00CC5866" w:rsidRDefault="00CC5866">
            <w:pPr>
              <w:spacing w:line="256" w:lineRule="auto"/>
              <w:rPr>
                <w:rFonts w:ascii="Times New Roman" w:eastAsia="Times New Roman" w:hAnsi="Times New Roman" w:cs="Times New Roman"/>
                <w:noProof/>
                <w:color w:val="000000"/>
                <w:sz w:val="24"/>
                <w:szCs w:val="24"/>
              </w:rPr>
            </w:pPr>
          </w:p>
        </w:tc>
        <w:tc>
          <w:tcPr>
            <w:tcW w:w="1790" w:type="pct"/>
            <w:hideMark/>
          </w:tcPr>
          <w:p w:rsidR="00CC5866" w:rsidRPr="00CC5866" w:rsidRDefault="00CC5866">
            <w:pPr>
              <w:spacing w:line="256" w:lineRule="auto"/>
              <w:rPr>
                <w:rFonts w:ascii="Times New Roman" w:hAnsi="Times New Roman" w:cs="Times New Roman"/>
                <w:color w:val="000000"/>
              </w:rPr>
            </w:pPr>
            <w:r w:rsidRPr="00CC5866">
              <w:rPr>
                <w:rFonts w:ascii="Times New Roman" w:hAnsi="Times New Roman" w:cs="Times New Roman"/>
                <w:color w:val="000000"/>
              </w:rPr>
              <w:t xml:space="preserve">Zemné cesty triedy 3L + TPC </w:t>
            </w:r>
          </w:p>
        </w:tc>
        <w:tc>
          <w:tcPr>
            <w:tcW w:w="1178" w:type="pct"/>
            <w:vAlign w:val="center"/>
            <w:hideMark/>
          </w:tcPr>
          <w:p w:rsidR="00CC5866" w:rsidRPr="00CC5866" w:rsidRDefault="00CC5866" w:rsidP="00CC5866">
            <w:pPr>
              <w:spacing w:line="256" w:lineRule="auto"/>
              <w:ind w:left="-293" w:right="603" w:firstLine="425"/>
              <w:jc w:val="right"/>
              <w:rPr>
                <w:rFonts w:ascii="Times New Roman" w:hAnsi="Times New Roman" w:cs="Times New Roman"/>
                <w:color w:val="000000"/>
              </w:rPr>
            </w:pPr>
            <w:r w:rsidRPr="00CC5866">
              <w:rPr>
                <w:rFonts w:ascii="Times New Roman" w:hAnsi="Times New Roman" w:cs="Times New Roman"/>
                <w:color w:val="000000"/>
              </w:rPr>
              <w:t>16 075</w:t>
            </w:r>
          </w:p>
        </w:tc>
        <w:tc>
          <w:tcPr>
            <w:tcW w:w="1178" w:type="pct"/>
            <w:vAlign w:val="center"/>
            <w:hideMark/>
          </w:tcPr>
          <w:p w:rsidR="00CC5866" w:rsidRPr="00CC5866" w:rsidRDefault="00CC5866" w:rsidP="00CC5866">
            <w:pPr>
              <w:spacing w:line="256" w:lineRule="auto"/>
              <w:ind w:right="514"/>
              <w:jc w:val="right"/>
              <w:rPr>
                <w:rFonts w:ascii="Times New Roman" w:hAnsi="Times New Roman" w:cs="Times New Roman"/>
                <w:color w:val="000000"/>
              </w:rPr>
            </w:pPr>
            <w:r w:rsidRPr="00CC5866">
              <w:rPr>
                <w:rFonts w:ascii="Times New Roman" w:hAnsi="Times New Roman" w:cs="Times New Roman"/>
                <w:color w:val="000000"/>
              </w:rPr>
              <w:t>8,3</w:t>
            </w:r>
          </w:p>
        </w:tc>
      </w:tr>
      <w:tr w:rsidR="00CC5866" w:rsidRPr="00CC5866" w:rsidTr="00CC5866">
        <w:trPr>
          <w:trHeight w:val="227"/>
        </w:trPr>
        <w:tc>
          <w:tcPr>
            <w:tcW w:w="0" w:type="auto"/>
            <w:vMerge/>
            <w:hideMark/>
          </w:tcPr>
          <w:p w:rsidR="00CC5866" w:rsidRPr="00CC5866" w:rsidRDefault="00CC5866">
            <w:pPr>
              <w:spacing w:line="256" w:lineRule="auto"/>
              <w:rPr>
                <w:rFonts w:ascii="Times New Roman" w:eastAsia="Times New Roman" w:hAnsi="Times New Roman" w:cs="Times New Roman"/>
                <w:noProof/>
                <w:color w:val="000000"/>
                <w:sz w:val="24"/>
                <w:szCs w:val="24"/>
              </w:rPr>
            </w:pPr>
          </w:p>
        </w:tc>
        <w:tc>
          <w:tcPr>
            <w:tcW w:w="1790" w:type="pct"/>
            <w:hideMark/>
          </w:tcPr>
          <w:p w:rsidR="00CC5866" w:rsidRPr="00CC5866" w:rsidRDefault="00CC5866">
            <w:pPr>
              <w:pStyle w:val="Tabuka10"/>
              <w:spacing w:line="256" w:lineRule="auto"/>
              <w:rPr>
                <w:bCs/>
                <w:i/>
                <w:color w:val="000000"/>
                <w:sz w:val="22"/>
                <w:szCs w:val="22"/>
                <w:lang w:eastAsia="en-US"/>
              </w:rPr>
            </w:pPr>
            <w:r w:rsidRPr="00CC5866">
              <w:rPr>
                <w:bCs/>
                <w:i/>
                <w:color w:val="000000"/>
                <w:sz w:val="22"/>
                <w:szCs w:val="22"/>
                <w:lang w:eastAsia="en-US"/>
              </w:rPr>
              <w:t>Spolu</w:t>
            </w:r>
          </w:p>
        </w:tc>
        <w:tc>
          <w:tcPr>
            <w:tcW w:w="1178" w:type="pct"/>
            <w:vAlign w:val="center"/>
            <w:hideMark/>
          </w:tcPr>
          <w:p w:rsidR="00CC5866" w:rsidRPr="00CC5866" w:rsidRDefault="00CC5866" w:rsidP="00CC5866">
            <w:pPr>
              <w:spacing w:line="256" w:lineRule="auto"/>
              <w:ind w:left="-293" w:right="603" w:firstLine="425"/>
              <w:jc w:val="right"/>
              <w:rPr>
                <w:rFonts w:ascii="Times New Roman" w:hAnsi="Times New Roman" w:cs="Times New Roman"/>
                <w:color w:val="000000"/>
                <w:sz w:val="24"/>
                <w:szCs w:val="24"/>
              </w:rPr>
            </w:pPr>
            <w:r w:rsidRPr="00CC5866">
              <w:rPr>
                <w:rFonts w:ascii="Times New Roman" w:hAnsi="Times New Roman" w:cs="Times New Roman"/>
                <w:color w:val="000000"/>
              </w:rPr>
              <w:t>37 683</w:t>
            </w:r>
          </w:p>
        </w:tc>
        <w:tc>
          <w:tcPr>
            <w:tcW w:w="1178" w:type="pct"/>
            <w:vAlign w:val="center"/>
            <w:hideMark/>
          </w:tcPr>
          <w:p w:rsidR="00CC5866" w:rsidRPr="00CC5866" w:rsidRDefault="00CC5866" w:rsidP="00CC5866">
            <w:pPr>
              <w:spacing w:line="256" w:lineRule="auto"/>
              <w:ind w:right="514"/>
              <w:jc w:val="right"/>
              <w:rPr>
                <w:rFonts w:ascii="Times New Roman" w:hAnsi="Times New Roman" w:cs="Times New Roman"/>
                <w:color w:val="000000"/>
              </w:rPr>
            </w:pPr>
            <w:r w:rsidRPr="00CC5866">
              <w:rPr>
                <w:rFonts w:ascii="Times New Roman" w:hAnsi="Times New Roman" w:cs="Times New Roman"/>
                <w:color w:val="000000"/>
              </w:rPr>
              <w:t>19,4</w:t>
            </w:r>
          </w:p>
        </w:tc>
      </w:tr>
      <w:tr w:rsidR="00CC5866" w:rsidRPr="00CC5866" w:rsidTr="00CC5866">
        <w:trPr>
          <w:cnfStyle w:val="000000100000" w:firstRow="0" w:lastRow="0" w:firstColumn="0" w:lastColumn="0" w:oddVBand="0" w:evenVBand="0" w:oddHBand="1" w:evenHBand="0" w:firstRowFirstColumn="0" w:firstRowLastColumn="0" w:lastRowFirstColumn="0" w:lastRowLastColumn="0"/>
          <w:trHeight w:val="227"/>
        </w:trPr>
        <w:tc>
          <w:tcPr>
            <w:tcW w:w="2644" w:type="pct"/>
            <w:gridSpan w:val="2"/>
            <w:hideMark/>
          </w:tcPr>
          <w:p w:rsidR="00CC5866" w:rsidRPr="00CC5866" w:rsidRDefault="00CC5866">
            <w:pPr>
              <w:spacing w:line="256" w:lineRule="auto"/>
              <w:rPr>
                <w:rFonts w:ascii="Times New Roman" w:hAnsi="Times New Roman" w:cs="Times New Roman"/>
                <w:color w:val="000000"/>
              </w:rPr>
            </w:pPr>
            <w:r w:rsidRPr="00CC5866">
              <w:rPr>
                <w:rFonts w:ascii="Times New Roman" w:hAnsi="Times New Roman" w:cs="Times New Roman"/>
                <w:color w:val="000000"/>
              </w:rPr>
              <w:t>Cudzie cesty – odvozné cesty 1L</w:t>
            </w:r>
          </w:p>
        </w:tc>
        <w:tc>
          <w:tcPr>
            <w:tcW w:w="1178" w:type="pct"/>
            <w:vAlign w:val="center"/>
            <w:hideMark/>
          </w:tcPr>
          <w:p w:rsidR="00CC5866" w:rsidRPr="00CC5866" w:rsidRDefault="00CC5866" w:rsidP="00CC5866">
            <w:pPr>
              <w:spacing w:line="256" w:lineRule="auto"/>
              <w:ind w:left="-293" w:right="603" w:firstLine="425"/>
              <w:jc w:val="right"/>
              <w:rPr>
                <w:rFonts w:ascii="Times New Roman" w:hAnsi="Times New Roman" w:cs="Times New Roman"/>
                <w:color w:val="000000"/>
              </w:rPr>
            </w:pPr>
            <w:r w:rsidRPr="00CC5866">
              <w:rPr>
                <w:rFonts w:ascii="Times New Roman" w:hAnsi="Times New Roman" w:cs="Times New Roman"/>
                <w:color w:val="000000"/>
              </w:rPr>
              <w:t>3 212</w:t>
            </w:r>
          </w:p>
        </w:tc>
        <w:tc>
          <w:tcPr>
            <w:tcW w:w="1178" w:type="pct"/>
            <w:vAlign w:val="center"/>
            <w:hideMark/>
          </w:tcPr>
          <w:p w:rsidR="00CC5866" w:rsidRPr="00CC5866" w:rsidRDefault="00CC5866" w:rsidP="00CC5866">
            <w:pPr>
              <w:spacing w:line="256" w:lineRule="auto"/>
              <w:ind w:right="514"/>
              <w:jc w:val="right"/>
              <w:rPr>
                <w:rFonts w:ascii="Times New Roman" w:hAnsi="Times New Roman" w:cs="Times New Roman"/>
                <w:color w:val="000000"/>
              </w:rPr>
            </w:pPr>
            <w:r w:rsidRPr="00CC5866">
              <w:rPr>
                <w:rFonts w:ascii="Times New Roman" w:hAnsi="Times New Roman" w:cs="Times New Roman"/>
                <w:color w:val="000000"/>
              </w:rPr>
              <w:t>1,7</w:t>
            </w:r>
          </w:p>
        </w:tc>
      </w:tr>
      <w:tr w:rsidR="00CC5866" w:rsidRPr="00CC5866" w:rsidTr="00CC5866">
        <w:trPr>
          <w:trHeight w:val="227"/>
        </w:trPr>
        <w:tc>
          <w:tcPr>
            <w:tcW w:w="2644" w:type="pct"/>
            <w:gridSpan w:val="2"/>
            <w:hideMark/>
          </w:tcPr>
          <w:p w:rsidR="00CC5866" w:rsidRPr="00CC5866" w:rsidRDefault="00CC5866">
            <w:pPr>
              <w:pStyle w:val="Tabuka10"/>
              <w:spacing w:line="256" w:lineRule="auto"/>
              <w:rPr>
                <w:bCs/>
                <w:color w:val="000000"/>
                <w:sz w:val="22"/>
                <w:szCs w:val="22"/>
                <w:lang w:eastAsia="en-US"/>
              </w:rPr>
            </w:pPr>
            <w:r w:rsidRPr="00CC5866">
              <w:rPr>
                <w:bCs/>
                <w:color w:val="000000"/>
                <w:sz w:val="22"/>
                <w:szCs w:val="22"/>
                <w:lang w:eastAsia="en-US"/>
              </w:rPr>
              <w:t>Spolu (vlastné a cudzie)</w:t>
            </w:r>
          </w:p>
        </w:tc>
        <w:tc>
          <w:tcPr>
            <w:tcW w:w="1178" w:type="pct"/>
            <w:vAlign w:val="center"/>
            <w:hideMark/>
          </w:tcPr>
          <w:p w:rsidR="00CC5866" w:rsidRPr="00CC5866" w:rsidRDefault="00CC5866" w:rsidP="00CC5866">
            <w:pPr>
              <w:spacing w:line="256" w:lineRule="auto"/>
              <w:ind w:left="-293" w:right="603" w:firstLine="425"/>
              <w:jc w:val="right"/>
              <w:rPr>
                <w:rFonts w:ascii="Times New Roman" w:hAnsi="Times New Roman" w:cs="Times New Roman"/>
                <w:color w:val="000000"/>
                <w:sz w:val="24"/>
                <w:szCs w:val="24"/>
              </w:rPr>
            </w:pPr>
            <w:r w:rsidRPr="00CC5866">
              <w:rPr>
                <w:rFonts w:ascii="Times New Roman" w:hAnsi="Times New Roman" w:cs="Times New Roman"/>
                <w:color w:val="000000"/>
              </w:rPr>
              <w:t>40 895</w:t>
            </w:r>
          </w:p>
        </w:tc>
        <w:tc>
          <w:tcPr>
            <w:tcW w:w="1178" w:type="pct"/>
            <w:vAlign w:val="center"/>
            <w:hideMark/>
          </w:tcPr>
          <w:p w:rsidR="00CC5866" w:rsidRPr="00CC5866" w:rsidRDefault="00CC5866" w:rsidP="00CC5866">
            <w:pPr>
              <w:spacing w:line="256" w:lineRule="auto"/>
              <w:ind w:right="514"/>
              <w:jc w:val="right"/>
              <w:rPr>
                <w:rFonts w:ascii="Times New Roman" w:hAnsi="Times New Roman" w:cs="Times New Roman"/>
                <w:bCs/>
                <w:color w:val="000000"/>
              </w:rPr>
            </w:pPr>
            <w:r w:rsidRPr="00CC5866">
              <w:rPr>
                <w:rFonts w:ascii="Times New Roman" w:hAnsi="Times New Roman" w:cs="Times New Roman"/>
                <w:bCs/>
                <w:color w:val="000000"/>
              </w:rPr>
              <w:t>21,1</w:t>
            </w:r>
          </w:p>
        </w:tc>
      </w:tr>
    </w:tbl>
    <w:p w:rsidR="00CC5866" w:rsidRPr="00CC5866" w:rsidRDefault="00CC5866" w:rsidP="00CC5866">
      <w:pPr>
        <w:spacing w:after="0"/>
        <w:rPr>
          <w:rFonts w:ascii="Times New Roman" w:eastAsia="Times New Roman" w:hAnsi="Times New Roman" w:cs="Times New Roman"/>
          <w:noProof/>
          <w:color w:val="000000"/>
          <w:sz w:val="20"/>
          <w:szCs w:val="20"/>
          <w:lang w:eastAsia="sk-SK"/>
        </w:rPr>
      </w:pPr>
      <w:r w:rsidRPr="00CC5866">
        <w:rPr>
          <w:rFonts w:ascii="Times New Roman" w:hAnsi="Times New Roman" w:cs="Times New Roman"/>
          <w:color w:val="000000"/>
          <w:sz w:val="20"/>
          <w:szCs w:val="20"/>
        </w:rPr>
        <w:t xml:space="preserve">Prameň: </w:t>
      </w:r>
      <w:r w:rsidRPr="00CC5866">
        <w:rPr>
          <w:rFonts w:ascii="Times New Roman" w:hAnsi="Times New Roman" w:cs="Times New Roman"/>
          <w:iCs/>
          <w:color w:val="000000"/>
          <w:sz w:val="20"/>
          <w:szCs w:val="20"/>
        </w:rPr>
        <w:t>Štatistický výkaz MP SR: Les (MP SR) 5-01;</w:t>
      </w:r>
      <w:r w:rsidRPr="00CC5866">
        <w:rPr>
          <w:rFonts w:ascii="Times New Roman" w:hAnsi="Times New Roman" w:cs="Times New Roman"/>
          <w:b/>
          <w:iCs/>
          <w:color w:val="000000"/>
          <w:sz w:val="20"/>
          <w:szCs w:val="20"/>
        </w:rPr>
        <w:t xml:space="preserve"> </w:t>
      </w:r>
      <w:r w:rsidRPr="00CC5866">
        <w:rPr>
          <w:rFonts w:ascii="Times New Roman" w:hAnsi="Times New Roman" w:cs="Times New Roman"/>
          <w:color w:val="000000"/>
          <w:sz w:val="20"/>
          <w:szCs w:val="20"/>
        </w:rPr>
        <w:t>Osobitné zisťovanie NLC</w:t>
      </w:r>
      <w:r>
        <w:rPr>
          <w:rFonts w:ascii="Times New Roman" w:hAnsi="Times New Roman" w:cs="Times New Roman"/>
          <w:color w:val="000000"/>
          <w:sz w:val="20"/>
          <w:szCs w:val="20"/>
        </w:rPr>
        <w:t xml:space="preserve">; </w:t>
      </w:r>
      <w:r w:rsidRPr="00CC5866">
        <w:rPr>
          <w:rFonts w:ascii="Times New Roman" w:hAnsi="Times New Roman" w:cs="Times New Roman"/>
          <w:sz w:val="20"/>
          <w:szCs w:val="20"/>
        </w:rPr>
        <w:t>Vypracoval: NLC</w:t>
      </w:r>
    </w:p>
    <w:p w:rsidR="00CC5866" w:rsidRPr="00CC5866" w:rsidRDefault="00CC5866" w:rsidP="00CC5866">
      <w:pPr>
        <w:spacing w:after="0"/>
        <w:rPr>
          <w:rFonts w:ascii="Times New Roman" w:hAnsi="Times New Roman" w:cs="Times New Roman"/>
          <w:b/>
          <w:sz w:val="20"/>
          <w:szCs w:val="20"/>
        </w:rPr>
      </w:pPr>
      <w:r w:rsidRPr="00CC5866">
        <w:rPr>
          <w:rFonts w:ascii="Times New Roman" w:hAnsi="Times New Roman" w:cs="Times New Roman"/>
          <w:sz w:val="20"/>
          <w:szCs w:val="20"/>
        </w:rPr>
        <w:t xml:space="preserve">Vysvetlivky: 1L – odvozná lesná cesta vybavená vozovkou, umožňujúca celoročné využitie; 2L – odvozná lesná cesta bez vozovky s pomiestnym spevnením kamenivom, umožňujúca sezónne využitie; 3L – zemná lesná cesta </w:t>
      </w:r>
      <w:r w:rsidRPr="00CC5866">
        <w:rPr>
          <w:rFonts w:ascii="Times New Roman" w:hAnsi="Times New Roman" w:cs="Times New Roman"/>
          <w:sz w:val="20"/>
          <w:szCs w:val="20"/>
        </w:rPr>
        <w:lastRenderedPageBreak/>
        <w:t>budovaná v parametroch odvoznej lesnej cesty, umožňujúca v priaznivých geologických a klimatických podmienkach aj odvoz dreva; TPC – trvalá približovacia cesta zemná s maximálnym pozdĺžnym sklonom do 20 %.</w:t>
      </w:r>
    </w:p>
    <w:p w:rsidR="00395964" w:rsidRDefault="00395964" w:rsidP="00CC5866">
      <w:pPr>
        <w:spacing w:after="0"/>
        <w:rPr>
          <w:rFonts w:ascii="Times New Roman" w:hAnsi="Times New Roman" w:cs="Times New Roman"/>
          <w:b/>
          <w:sz w:val="24"/>
        </w:rPr>
      </w:pPr>
    </w:p>
    <w:p w:rsidR="00F53CEE" w:rsidRDefault="00F53CEE" w:rsidP="00CC5866">
      <w:pPr>
        <w:spacing w:after="0"/>
        <w:rPr>
          <w:rFonts w:ascii="Times New Roman" w:hAnsi="Times New Roman" w:cs="Times New Roman"/>
          <w:b/>
          <w:sz w:val="24"/>
        </w:rPr>
      </w:pPr>
      <w:r w:rsidRPr="00793B28">
        <w:rPr>
          <w:rFonts w:ascii="Times New Roman" w:hAnsi="Times New Roman" w:cs="Times New Roman"/>
          <w:b/>
          <w:sz w:val="24"/>
        </w:rPr>
        <w:t>4.5 Certifikácia trvalo udržateľného lesného hospodárstva</w:t>
      </w:r>
    </w:p>
    <w:p w:rsidR="00CC5866" w:rsidRPr="00CC5866" w:rsidRDefault="00CC5866" w:rsidP="00CC5866">
      <w:pPr>
        <w:spacing w:after="0"/>
        <w:rPr>
          <w:rFonts w:ascii="Times New Roman" w:hAnsi="Times New Roman" w:cs="Times New Roman"/>
          <w:b/>
          <w:sz w:val="20"/>
        </w:rPr>
      </w:pPr>
    </w:p>
    <w:p w:rsidR="00D86DAD" w:rsidRPr="00793B28" w:rsidRDefault="00D86DAD" w:rsidP="00D86DAD">
      <w:pPr>
        <w:spacing w:after="0"/>
        <w:jc w:val="both"/>
        <w:rPr>
          <w:rFonts w:ascii="Times New Roman" w:hAnsi="Times New Roman" w:cs="Times New Roman"/>
        </w:rPr>
      </w:pPr>
      <w:r w:rsidRPr="00793B28">
        <w:rPr>
          <w:rFonts w:ascii="Times New Roman" w:hAnsi="Times New Roman" w:cs="Times New Roman"/>
        </w:rPr>
        <w:t>4.5-1 Vývoj výmery certifikovaných lesov podľa regiónov</w:t>
      </w:r>
    </w:p>
    <w:tbl>
      <w:tblPr>
        <w:tblStyle w:val="PlainTable3"/>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35"/>
        <w:gridCol w:w="1373"/>
        <w:gridCol w:w="1236"/>
        <w:gridCol w:w="1237"/>
        <w:gridCol w:w="1237"/>
        <w:gridCol w:w="1237"/>
        <w:gridCol w:w="1625"/>
      </w:tblGrid>
      <w:tr w:rsidR="00D86DAD" w:rsidRPr="00CC5866" w:rsidTr="00CC5866">
        <w:trPr>
          <w:cnfStyle w:val="000000100000" w:firstRow="0" w:lastRow="0" w:firstColumn="0" w:lastColumn="0" w:oddVBand="0" w:evenVBand="0" w:oddHBand="1" w:evenHBand="0" w:firstRowFirstColumn="0" w:firstRowLastColumn="0" w:lastRowFirstColumn="0" w:lastRowLastColumn="0"/>
          <w:trHeight w:val="253"/>
        </w:trPr>
        <w:tc>
          <w:tcPr>
            <w:tcW w:w="1335" w:type="dxa"/>
            <w:vMerge w:val="restart"/>
            <w:vAlign w:val="center"/>
            <w:hideMark/>
          </w:tcPr>
          <w:p w:rsidR="00D86DAD" w:rsidRPr="00CC5866" w:rsidRDefault="00D86DAD" w:rsidP="00CC5866">
            <w:pPr>
              <w:jc w:val="center"/>
              <w:rPr>
                <w:rFonts w:ascii="Times New Roman" w:eastAsia="Calibri" w:hAnsi="Times New Roman" w:cs="Times New Roman"/>
                <w:color w:val="000000"/>
              </w:rPr>
            </w:pPr>
            <w:r w:rsidRPr="00CC5866">
              <w:rPr>
                <w:rFonts w:ascii="Times New Roman" w:hAnsi="Times New Roman" w:cs="Times New Roman"/>
                <w:color w:val="000000"/>
              </w:rPr>
              <w:t>Región</w:t>
            </w:r>
          </w:p>
        </w:tc>
        <w:tc>
          <w:tcPr>
            <w:tcW w:w="7945" w:type="dxa"/>
            <w:gridSpan w:val="6"/>
            <w:vAlign w:val="center"/>
            <w:hideMark/>
          </w:tcPr>
          <w:p w:rsidR="00D86DAD" w:rsidRPr="00CC5866" w:rsidRDefault="00D86DAD" w:rsidP="00CC5866">
            <w:pPr>
              <w:jc w:val="center"/>
              <w:rPr>
                <w:rFonts w:ascii="Times New Roman" w:eastAsia="Calibri" w:hAnsi="Times New Roman" w:cs="Times New Roman"/>
                <w:color w:val="000000"/>
              </w:rPr>
            </w:pPr>
            <w:r w:rsidRPr="00CC5866">
              <w:rPr>
                <w:rFonts w:ascii="Times New Roman" w:hAnsi="Times New Roman" w:cs="Times New Roman"/>
                <w:color w:val="000000"/>
              </w:rPr>
              <w:t>výmera lesov certifikovaných podľa PEFC</w:t>
            </w:r>
          </w:p>
        </w:tc>
      </w:tr>
      <w:tr w:rsidR="00D86DAD" w:rsidRPr="00CC5866" w:rsidTr="00CC5866">
        <w:trPr>
          <w:trHeight w:val="253"/>
        </w:trPr>
        <w:tc>
          <w:tcPr>
            <w:tcW w:w="1335" w:type="dxa"/>
            <w:vMerge/>
            <w:vAlign w:val="center"/>
            <w:hideMark/>
          </w:tcPr>
          <w:p w:rsidR="00D86DAD" w:rsidRPr="00CC5866" w:rsidRDefault="00D86DAD" w:rsidP="00CC5866">
            <w:pPr>
              <w:jc w:val="center"/>
              <w:rPr>
                <w:rFonts w:ascii="Times New Roman" w:eastAsia="Calibri" w:hAnsi="Times New Roman" w:cs="Times New Roman"/>
                <w:color w:val="000000"/>
              </w:rPr>
            </w:pPr>
          </w:p>
        </w:tc>
        <w:tc>
          <w:tcPr>
            <w:tcW w:w="1373" w:type="dxa"/>
            <w:vMerge w:val="restart"/>
            <w:vAlign w:val="center"/>
            <w:hideMark/>
          </w:tcPr>
          <w:p w:rsidR="00D86DAD" w:rsidRPr="00CC5866" w:rsidRDefault="00D86DAD" w:rsidP="00CC5866">
            <w:pPr>
              <w:jc w:val="center"/>
              <w:rPr>
                <w:rFonts w:ascii="Times New Roman" w:eastAsia="Calibri" w:hAnsi="Times New Roman" w:cs="Times New Roman"/>
                <w:color w:val="000000"/>
              </w:rPr>
            </w:pPr>
            <w:r w:rsidRPr="00CC5866">
              <w:rPr>
                <w:rFonts w:ascii="Times New Roman" w:hAnsi="Times New Roman" w:cs="Times New Roman"/>
                <w:color w:val="000000"/>
              </w:rPr>
              <w:t>Stav k 1.1.2015</w:t>
            </w:r>
          </w:p>
        </w:tc>
        <w:tc>
          <w:tcPr>
            <w:tcW w:w="2473" w:type="dxa"/>
            <w:gridSpan w:val="2"/>
            <w:vAlign w:val="center"/>
            <w:hideMark/>
          </w:tcPr>
          <w:p w:rsidR="00D86DAD" w:rsidRPr="00CC5866" w:rsidRDefault="00D86DAD" w:rsidP="00CC5866">
            <w:pPr>
              <w:jc w:val="center"/>
              <w:rPr>
                <w:rFonts w:ascii="Times New Roman" w:eastAsia="Calibri" w:hAnsi="Times New Roman" w:cs="Times New Roman"/>
                <w:color w:val="000000"/>
              </w:rPr>
            </w:pPr>
            <w:r w:rsidRPr="00CC5866">
              <w:rPr>
                <w:rFonts w:ascii="Times New Roman" w:hAnsi="Times New Roman" w:cs="Times New Roman"/>
                <w:color w:val="000000"/>
              </w:rPr>
              <w:t>prírastok</w:t>
            </w:r>
          </w:p>
        </w:tc>
        <w:tc>
          <w:tcPr>
            <w:tcW w:w="2474" w:type="dxa"/>
            <w:gridSpan w:val="2"/>
            <w:vAlign w:val="center"/>
            <w:hideMark/>
          </w:tcPr>
          <w:p w:rsidR="00D86DAD" w:rsidRPr="00CC5866" w:rsidRDefault="00D86DAD" w:rsidP="00CC5866">
            <w:pPr>
              <w:jc w:val="center"/>
              <w:rPr>
                <w:rFonts w:ascii="Times New Roman" w:eastAsia="Calibri" w:hAnsi="Times New Roman" w:cs="Times New Roman"/>
                <w:color w:val="000000"/>
              </w:rPr>
            </w:pPr>
            <w:r w:rsidRPr="00CC5866">
              <w:rPr>
                <w:rFonts w:ascii="Times New Roman" w:hAnsi="Times New Roman" w:cs="Times New Roman"/>
                <w:color w:val="000000"/>
              </w:rPr>
              <w:t>úbytok</w:t>
            </w:r>
          </w:p>
        </w:tc>
        <w:tc>
          <w:tcPr>
            <w:tcW w:w="1625" w:type="dxa"/>
            <w:vMerge w:val="restart"/>
            <w:vAlign w:val="center"/>
            <w:hideMark/>
          </w:tcPr>
          <w:p w:rsidR="00D86DAD" w:rsidRPr="00CC5866" w:rsidRDefault="00D86DAD" w:rsidP="00CC5866">
            <w:pPr>
              <w:jc w:val="center"/>
              <w:rPr>
                <w:rFonts w:ascii="Times New Roman" w:hAnsi="Times New Roman" w:cs="Times New Roman"/>
                <w:color w:val="000000"/>
              </w:rPr>
            </w:pPr>
            <w:r w:rsidRPr="00CC5866">
              <w:rPr>
                <w:rFonts w:ascii="Times New Roman" w:hAnsi="Times New Roman" w:cs="Times New Roman"/>
                <w:color w:val="000000"/>
              </w:rPr>
              <w:t>Stav</w:t>
            </w:r>
          </w:p>
          <w:p w:rsidR="00D86DAD" w:rsidRPr="00CC5866" w:rsidRDefault="00D86DAD" w:rsidP="00CC5866">
            <w:pPr>
              <w:jc w:val="center"/>
              <w:rPr>
                <w:rFonts w:ascii="Times New Roman" w:eastAsia="Calibri" w:hAnsi="Times New Roman" w:cs="Times New Roman"/>
                <w:color w:val="000000"/>
              </w:rPr>
            </w:pPr>
            <w:r w:rsidRPr="00CC5866">
              <w:rPr>
                <w:rFonts w:ascii="Times New Roman" w:hAnsi="Times New Roman" w:cs="Times New Roman"/>
                <w:color w:val="000000"/>
              </w:rPr>
              <w:t>k 31.12.2015</w:t>
            </w:r>
          </w:p>
        </w:tc>
      </w:tr>
      <w:tr w:rsidR="00D86DAD" w:rsidRPr="00CC5866" w:rsidTr="00CC5866">
        <w:trPr>
          <w:cnfStyle w:val="000000100000" w:firstRow="0" w:lastRow="0" w:firstColumn="0" w:lastColumn="0" w:oddVBand="0" w:evenVBand="0" w:oddHBand="1" w:evenHBand="0" w:firstRowFirstColumn="0" w:firstRowLastColumn="0" w:lastRowFirstColumn="0" w:lastRowLastColumn="0"/>
          <w:trHeight w:val="253"/>
        </w:trPr>
        <w:tc>
          <w:tcPr>
            <w:tcW w:w="1335" w:type="dxa"/>
            <w:vMerge/>
            <w:vAlign w:val="center"/>
            <w:hideMark/>
          </w:tcPr>
          <w:p w:rsidR="00D86DAD" w:rsidRPr="00CC5866" w:rsidRDefault="00D86DAD" w:rsidP="00CC5866">
            <w:pPr>
              <w:jc w:val="center"/>
              <w:rPr>
                <w:rFonts w:ascii="Times New Roman" w:eastAsia="Calibri" w:hAnsi="Times New Roman" w:cs="Times New Roman"/>
                <w:color w:val="000000"/>
              </w:rPr>
            </w:pPr>
          </w:p>
        </w:tc>
        <w:tc>
          <w:tcPr>
            <w:tcW w:w="1373" w:type="dxa"/>
            <w:vMerge/>
            <w:vAlign w:val="center"/>
            <w:hideMark/>
          </w:tcPr>
          <w:p w:rsidR="00D86DAD" w:rsidRPr="00CC5866" w:rsidRDefault="00D86DAD" w:rsidP="00CC5866">
            <w:pPr>
              <w:jc w:val="center"/>
              <w:rPr>
                <w:rFonts w:ascii="Times New Roman" w:eastAsia="Calibri" w:hAnsi="Times New Roman" w:cs="Times New Roman"/>
                <w:color w:val="000000"/>
              </w:rPr>
            </w:pPr>
          </w:p>
        </w:tc>
        <w:tc>
          <w:tcPr>
            <w:tcW w:w="1236" w:type="dxa"/>
            <w:vAlign w:val="center"/>
            <w:hideMark/>
          </w:tcPr>
          <w:p w:rsidR="00D86DAD" w:rsidRPr="00CC5866" w:rsidRDefault="00D86DAD" w:rsidP="00CC5866">
            <w:pPr>
              <w:jc w:val="center"/>
              <w:rPr>
                <w:rFonts w:ascii="Times New Roman" w:eastAsia="Calibri" w:hAnsi="Times New Roman" w:cs="Times New Roman"/>
                <w:color w:val="000000"/>
                <w:sz w:val="20"/>
              </w:rPr>
            </w:pPr>
            <w:r w:rsidRPr="00CC5866">
              <w:rPr>
                <w:rFonts w:ascii="Times New Roman" w:eastAsia="Calibri" w:hAnsi="Times New Roman" w:cs="Times New Roman"/>
                <w:color w:val="000000"/>
                <w:sz w:val="20"/>
              </w:rPr>
              <w:t>n subjektov</w:t>
            </w:r>
          </w:p>
        </w:tc>
        <w:tc>
          <w:tcPr>
            <w:tcW w:w="1237" w:type="dxa"/>
            <w:vAlign w:val="center"/>
            <w:hideMark/>
          </w:tcPr>
          <w:p w:rsidR="00D86DAD" w:rsidRPr="00CC5866" w:rsidRDefault="00D86DAD" w:rsidP="00CC5866">
            <w:pPr>
              <w:jc w:val="center"/>
              <w:rPr>
                <w:rFonts w:ascii="Times New Roman" w:eastAsia="Calibri" w:hAnsi="Times New Roman" w:cs="Times New Roman"/>
                <w:color w:val="000000"/>
              </w:rPr>
            </w:pPr>
            <w:r w:rsidRPr="00CC5866">
              <w:rPr>
                <w:rFonts w:ascii="Times New Roman" w:hAnsi="Times New Roman" w:cs="Times New Roman"/>
                <w:color w:val="000000"/>
              </w:rPr>
              <w:t>výmera</w:t>
            </w:r>
          </w:p>
        </w:tc>
        <w:tc>
          <w:tcPr>
            <w:tcW w:w="1237" w:type="dxa"/>
            <w:vAlign w:val="center"/>
            <w:hideMark/>
          </w:tcPr>
          <w:p w:rsidR="00D86DAD" w:rsidRPr="00CC5866" w:rsidRDefault="00D86DAD" w:rsidP="00CC5866">
            <w:pPr>
              <w:jc w:val="center"/>
              <w:rPr>
                <w:rFonts w:ascii="Times New Roman" w:eastAsia="Calibri" w:hAnsi="Times New Roman" w:cs="Times New Roman"/>
                <w:color w:val="000000"/>
              </w:rPr>
            </w:pPr>
            <w:r w:rsidRPr="00CC5866">
              <w:rPr>
                <w:rFonts w:ascii="Times New Roman" w:eastAsia="Calibri" w:hAnsi="Times New Roman" w:cs="Times New Roman"/>
                <w:color w:val="000000"/>
                <w:sz w:val="20"/>
              </w:rPr>
              <w:t>n subjektov</w:t>
            </w:r>
          </w:p>
        </w:tc>
        <w:tc>
          <w:tcPr>
            <w:tcW w:w="1237" w:type="dxa"/>
            <w:vAlign w:val="center"/>
            <w:hideMark/>
          </w:tcPr>
          <w:p w:rsidR="00D86DAD" w:rsidRPr="00CC5866" w:rsidRDefault="00D86DAD" w:rsidP="00CC5866">
            <w:pPr>
              <w:jc w:val="center"/>
              <w:rPr>
                <w:rFonts w:ascii="Times New Roman" w:eastAsia="Calibri" w:hAnsi="Times New Roman" w:cs="Times New Roman"/>
                <w:color w:val="000000"/>
              </w:rPr>
            </w:pPr>
            <w:r w:rsidRPr="00CC5866">
              <w:rPr>
                <w:rFonts w:ascii="Times New Roman" w:hAnsi="Times New Roman" w:cs="Times New Roman"/>
                <w:color w:val="000000"/>
              </w:rPr>
              <w:t>výmera</w:t>
            </w:r>
          </w:p>
        </w:tc>
        <w:tc>
          <w:tcPr>
            <w:tcW w:w="1625" w:type="dxa"/>
            <w:vMerge/>
            <w:vAlign w:val="center"/>
            <w:hideMark/>
          </w:tcPr>
          <w:p w:rsidR="00D86DAD" w:rsidRPr="00CC5866" w:rsidRDefault="00D86DAD" w:rsidP="00CC5866">
            <w:pPr>
              <w:jc w:val="center"/>
              <w:rPr>
                <w:rFonts w:ascii="Times New Roman" w:eastAsia="Calibri" w:hAnsi="Times New Roman" w:cs="Times New Roman"/>
                <w:color w:val="000000"/>
              </w:rPr>
            </w:pPr>
          </w:p>
        </w:tc>
      </w:tr>
      <w:tr w:rsidR="00D86DAD" w:rsidRPr="00CC5866" w:rsidTr="00CC5866">
        <w:trPr>
          <w:trHeight w:val="253"/>
        </w:trPr>
        <w:tc>
          <w:tcPr>
            <w:tcW w:w="1335" w:type="dxa"/>
            <w:hideMark/>
          </w:tcPr>
          <w:p w:rsidR="00D86DAD" w:rsidRPr="00CC5866" w:rsidRDefault="00D86DAD" w:rsidP="00D86DAD">
            <w:pPr>
              <w:rPr>
                <w:rFonts w:ascii="Times New Roman" w:eastAsia="Calibri" w:hAnsi="Times New Roman" w:cs="Times New Roman"/>
                <w:color w:val="000000"/>
              </w:rPr>
            </w:pPr>
            <w:r w:rsidRPr="00CC5866">
              <w:rPr>
                <w:rFonts w:ascii="Times New Roman" w:hAnsi="Times New Roman" w:cs="Times New Roman"/>
                <w:color w:val="000000"/>
              </w:rPr>
              <w:t>STRED</w:t>
            </w:r>
          </w:p>
        </w:tc>
        <w:tc>
          <w:tcPr>
            <w:tcW w:w="1373"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341 542</w:t>
            </w:r>
          </w:p>
        </w:tc>
        <w:tc>
          <w:tcPr>
            <w:tcW w:w="1236"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6</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2 124</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0</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2 661</w:t>
            </w:r>
          </w:p>
        </w:tc>
        <w:tc>
          <w:tcPr>
            <w:tcW w:w="1625" w:type="dxa"/>
            <w:hideMark/>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341 005</w:t>
            </w:r>
          </w:p>
        </w:tc>
      </w:tr>
      <w:tr w:rsidR="00D86DAD" w:rsidRPr="00CC5866" w:rsidTr="00CC5866">
        <w:trPr>
          <w:cnfStyle w:val="000000100000" w:firstRow="0" w:lastRow="0" w:firstColumn="0" w:lastColumn="0" w:oddVBand="0" w:evenVBand="0" w:oddHBand="1" w:evenHBand="0" w:firstRowFirstColumn="0" w:firstRowLastColumn="0" w:lastRowFirstColumn="0" w:lastRowLastColumn="0"/>
          <w:trHeight w:val="253"/>
        </w:trPr>
        <w:tc>
          <w:tcPr>
            <w:tcW w:w="1335" w:type="dxa"/>
            <w:hideMark/>
          </w:tcPr>
          <w:p w:rsidR="00D86DAD" w:rsidRPr="00CC5866" w:rsidRDefault="00D86DAD" w:rsidP="00D86DAD">
            <w:pPr>
              <w:rPr>
                <w:rFonts w:ascii="Times New Roman" w:eastAsia="Calibri" w:hAnsi="Times New Roman" w:cs="Times New Roman"/>
                <w:color w:val="000000"/>
              </w:rPr>
            </w:pPr>
            <w:r w:rsidRPr="00CC5866">
              <w:rPr>
                <w:rFonts w:ascii="Times New Roman" w:hAnsi="Times New Roman" w:cs="Times New Roman"/>
                <w:color w:val="000000"/>
              </w:rPr>
              <w:t>SEVER</w:t>
            </w:r>
          </w:p>
        </w:tc>
        <w:tc>
          <w:tcPr>
            <w:tcW w:w="1373"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211 547</w:t>
            </w:r>
          </w:p>
        </w:tc>
        <w:tc>
          <w:tcPr>
            <w:tcW w:w="1236"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3 050</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2</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663</w:t>
            </w:r>
          </w:p>
        </w:tc>
        <w:tc>
          <w:tcPr>
            <w:tcW w:w="1625" w:type="dxa"/>
            <w:hideMark/>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213 934</w:t>
            </w:r>
          </w:p>
        </w:tc>
      </w:tr>
      <w:tr w:rsidR="00D86DAD" w:rsidRPr="00CC5866" w:rsidTr="00CC5866">
        <w:trPr>
          <w:trHeight w:val="253"/>
        </w:trPr>
        <w:tc>
          <w:tcPr>
            <w:tcW w:w="1335" w:type="dxa"/>
            <w:hideMark/>
          </w:tcPr>
          <w:p w:rsidR="00D86DAD" w:rsidRPr="00CC5866" w:rsidRDefault="00D86DAD" w:rsidP="00D86DAD">
            <w:pPr>
              <w:rPr>
                <w:rFonts w:ascii="Times New Roman" w:eastAsia="Calibri" w:hAnsi="Times New Roman" w:cs="Times New Roman"/>
                <w:color w:val="000000"/>
              </w:rPr>
            </w:pPr>
            <w:r w:rsidRPr="00CC5866">
              <w:rPr>
                <w:rFonts w:ascii="Times New Roman" w:hAnsi="Times New Roman" w:cs="Times New Roman"/>
                <w:color w:val="000000"/>
              </w:rPr>
              <w:t>VÝCHOD</w:t>
            </w:r>
          </w:p>
        </w:tc>
        <w:tc>
          <w:tcPr>
            <w:tcW w:w="1373"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356 455</w:t>
            </w:r>
          </w:p>
        </w:tc>
        <w:tc>
          <w:tcPr>
            <w:tcW w:w="1236"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2</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3 789</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0</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837</w:t>
            </w:r>
          </w:p>
        </w:tc>
        <w:tc>
          <w:tcPr>
            <w:tcW w:w="1625" w:type="dxa"/>
            <w:hideMark/>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359 407</w:t>
            </w:r>
          </w:p>
        </w:tc>
      </w:tr>
      <w:tr w:rsidR="00D86DAD" w:rsidRPr="00CC5866" w:rsidTr="00CC5866">
        <w:trPr>
          <w:cnfStyle w:val="000000100000" w:firstRow="0" w:lastRow="0" w:firstColumn="0" w:lastColumn="0" w:oddVBand="0" w:evenVBand="0" w:oddHBand="1" w:evenHBand="0" w:firstRowFirstColumn="0" w:firstRowLastColumn="0" w:lastRowFirstColumn="0" w:lastRowLastColumn="0"/>
          <w:trHeight w:val="253"/>
        </w:trPr>
        <w:tc>
          <w:tcPr>
            <w:tcW w:w="1335" w:type="dxa"/>
            <w:hideMark/>
          </w:tcPr>
          <w:p w:rsidR="00D86DAD" w:rsidRPr="00CC5866" w:rsidRDefault="00D86DAD" w:rsidP="00D86DAD">
            <w:pPr>
              <w:rPr>
                <w:rFonts w:ascii="Times New Roman" w:eastAsia="Calibri" w:hAnsi="Times New Roman" w:cs="Times New Roman"/>
                <w:color w:val="000000"/>
              </w:rPr>
            </w:pPr>
            <w:r w:rsidRPr="00CC5866">
              <w:rPr>
                <w:rFonts w:ascii="Times New Roman" w:hAnsi="Times New Roman" w:cs="Times New Roman"/>
                <w:color w:val="000000"/>
              </w:rPr>
              <w:t>ZÁPAD</w:t>
            </w:r>
          </w:p>
        </w:tc>
        <w:tc>
          <w:tcPr>
            <w:tcW w:w="1373"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338 484</w:t>
            </w:r>
          </w:p>
        </w:tc>
        <w:tc>
          <w:tcPr>
            <w:tcW w:w="1236"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8</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6 699</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0</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5 063</w:t>
            </w:r>
          </w:p>
        </w:tc>
        <w:tc>
          <w:tcPr>
            <w:tcW w:w="1625" w:type="dxa"/>
            <w:hideMark/>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340 120</w:t>
            </w:r>
          </w:p>
        </w:tc>
      </w:tr>
      <w:tr w:rsidR="009E4DE0" w:rsidRPr="00CC5866" w:rsidTr="00CC5866">
        <w:trPr>
          <w:trHeight w:val="253"/>
        </w:trPr>
        <w:tc>
          <w:tcPr>
            <w:tcW w:w="1335" w:type="dxa"/>
            <w:hideMark/>
          </w:tcPr>
          <w:p w:rsidR="00D86DAD" w:rsidRPr="00CC5866" w:rsidRDefault="00D86DAD" w:rsidP="00D86DAD">
            <w:pPr>
              <w:rPr>
                <w:rFonts w:ascii="Times New Roman" w:eastAsia="Calibri" w:hAnsi="Times New Roman" w:cs="Times New Roman"/>
                <w:color w:val="000000"/>
              </w:rPr>
            </w:pPr>
            <w:r w:rsidRPr="00CC5866">
              <w:rPr>
                <w:rFonts w:ascii="Times New Roman" w:hAnsi="Times New Roman" w:cs="Times New Roman"/>
                <w:color w:val="000000"/>
              </w:rPr>
              <w:t>Spolu</w:t>
            </w:r>
          </w:p>
        </w:tc>
        <w:tc>
          <w:tcPr>
            <w:tcW w:w="1373"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1 248 028</w:t>
            </w:r>
          </w:p>
        </w:tc>
        <w:tc>
          <w:tcPr>
            <w:tcW w:w="1236" w:type="dxa"/>
          </w:tcPr>
          <w:p w:rsidR="00D86DAD" w:rsidRPr="00CC5866" w:rsidRDefault="00D86DAD" w:rsidP="00CE11DB">
            <w:pPr>
              <w:tabs>
                <w:tab w:val="left" w:pos="1050"/>
                <w:tab w:val="right" w:pos="1180"/>
              </w:tabs>
              <w:ind w:right="48"/>
              <w:jc w:val="right"/>
              <w:rPr>
                <w:rFonts w:ascii="Times New Roman" w:hAnsi="Times New Roman" w:cs="Times New Roman"/>
              </w:rPr>
            </w:pPr>
            <w:r w:rsidRPr="00CC5866">
              <w:rPr>
                <w:rFonts w:ascii="Times New Roman" w:hAnsi="Times New Roman" w:cs="Times New Roman"/>
              </w:rPr>
              <w:t>19</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15 662</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2</w:t>
            </w:r>
          </w:p>
        </w:tc>
        <w:tc>
          <w:tcPr>
            <w:tcW w:w="1237" w:type="dxa"/>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9 224</w:t>
            </w:r>
          </w:p>
        </w:tc>
        <w:tc>
          <w:tcPr>
            <w:tcW w:w="1625" w:type="dxa"/>
            <w:hideMark/>
          </w:tcPr>
          <w:p w:rsidR="00D86DAD" w:rsidRPr="00CC5866" w:rsidRDefault="00D86DAD" w:rsidP="00CE11DB">
            <w:pPr>
              <w:ind w:right="48"/>
              <w:jc w:val="right"/>
              <w:rPr>
                <w:rFonts w:ascii="Times New Roman" w:hAnsi="Times New Roman" w:cs="Times New Roman"/>
              </w:rPr>
            </w:pPr>
            <w:r w:rsidRPr="00CC5866">
              <w:rPr>
                <w:rFonts w:ascii="Times New Roman" w:hAnsi="Times New Roman" w:cs="Times New Roman"/>
              </w:rPr>
              <w:t>1 254 466</w:t>
            </w:r>
          </w:p>
        </w:tc>
      </w:tr>
    </w:tbl>
    <w:p w:rsidR="00CE11DB" w:rsidRPr="00793B28" w:rsidRDefault="00CE11DB" w:rsidP="00CE11DB">
      <w:pPr>
        <w:spacing w:after="0"/>
        <w:jc w:val="both"/>
        <w:rPr>
          <w:rFonts w:ascii="Times New Roman" w:hAnsi="Times New Roman" w:cs="Times New Roman"/>
          <w:i/>
          <w:sz w:val="20"/>
        </w:rPr>
      </w:pPr>
      <w:r w:rsidRPr="00793B28">
        <w:rPr>
          <w:rFonts w:ascii="Times New Roman" w:hAnsi="Times New Roman" w:cs="Times New Roman"/>
          <w:i/>
          <w:sz w:val="20"/>
        </w:rPr>
        <w:t>Prameň: PEFC Slovensko</w:t>
      </w:r>
    </w:p>
    <w:p w:rsidR="007B6266" w:rsidRDefault="007B6266" w:rsidP="00CE11DB">
      <w:pPr>
        <w:spacing w:after="0"/>
        <w:jc w:val="both"/>
        <w:rPr>
          <w:rFonts w:ascii="Times New Roman" w:hAnsi="Times New Roman" w:cs="Times New Roman"/>
          <w:sz w:val="16"/>
        </w:rPr>
      </w:pPr>
    </w:p>
    <w:p w:rsidR="00A65DA3" w:rsidRDefault="00A65DA3" w:rsidP="00CE11DB">
      <w:pPr>
        <w:spacing w:after="0"/>
        <w:jc w:val="both"/>
        <w:rPr>
          <w:rFonts w:ascii="Times New Roman" w:hAnsi="Times New Roman" w:cs="Times New Roman"/>
          <w:sz w:val="16"/>
        </w:rPr>
      </w:pPr>
    </w:p>
    <w:p w:rsidR="00A65DA3" w:rsidRPr="00CC5866" w:rsidRDefault="00A65DA3" w:rsidP="00CE11DB">
      <w:pPr>
        <w:spacing w:after="0"/>
        <w:jc w:val="both"/>
        <w:rPr>
          <w:rFonts w:ascii="Times New Roman" w:hAnsi="Times New Roman" w:cs="Times New Roman"/>
          <w:sz w:val="16"/>
        </w:rPr>
      </w:pPr>
    </w:p>
    <w:p w:rsidR="00D86DAD" w:rsidRPr="00793B28" w:rsidRDefault="00D86DAD" w:rsidP="00CE11DB">
      <w:pPr>
        <w:spacing w:after="0"/>
        <w:jc w:val="both"/>
        <w:rPr>
          <w:rFonts w:ascii="Times New Roman" w:hAnsi="Times New Roman" w:cs="Times New Roman"/>
        </w:rPr>
      </w:pPr>
      <w:r w:rsidRPr="00793B28">
        <w:rPr>
          <w:rFonts w:ascii="Times New Roman" w:hAnsi="Times New Roman" w:cs="Times New Roman"/>
        </w:rPr>
        <w:t>4.5-2 Výmera a podiel certifikovaných lesov podľa druhu ich užívania</w:t>
      </w:r>
    </w:p>
    <w:tbl>
      <w:tblPr>
        <w:tblStyle w:val="PlainTable3"/>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5"/>
        <w:gridCol w:w="1523"/>
        <w:gridCol w:w="1524"/>
        <w:gridCol w:w="1524"/>
        <w:gridCol w:w="1524"/>
        <w:gridCol w:w="1276"/>
      </w:tblGrid>
      <w:tr w:rsidR="00D86DAD" w:rsidRPr="00CC5866" w:rsidTr="00CC5866">
        <w:trPr>
          <w:cnfStyle w:val="000000100000" w:firstRow="0" w:lastRow="0" w:firstColumn="0" w:lastColumn="0" w:oddVBand="0" w:evenVBand="0" w:oddHBand="1" w:evenHBand="0" w:firstRowFirstColumn="0" w:firstRowLastColumn="0" w:lastRowFirstColumn="0" w:lastRowLastColumn="0"/>
        </w:trPr>
        <w:tc>
          <w:tcPr>
            <w:tcW w:w="1985" w:type="dxa"/>
            <w:vMerge w:val="restart"/>
            <w:vAlign w:val="center"/>
          </w:tcPr>
          <w:p w:rsidR="00D86DAD" w:rsidRPr="00CC5866" w:rsidRDefault="00D86DAD" w:rsidP="00CC5866">
            <w:pPr>
              <w:jc w:val="center"/>
              <w:rPr>
                <w:rFonts w:ascii="Times New Roman" w:hAnsi="Times New Roman" w:cs="Times New Roman"/>
              </w:rPr>
            </w:pPr>
            <w:r w:rsidRPr="00CC5866">
              <w:rPr>
                <w:rFonts w:ascii="Times New Roman" w:hAnsi="Times New Roman" w:cs="Times New Roman"/>
              </w:rPr>
              <w:t>Subjekty</w:t>
            </w:r>
          </w:p>
        </w:tc>
        <w:tc>
          <w:tcPr>
            <w:tcW w:w="3047" w:type="dxa"/>
            <w:gridSpan w:val="2"/>
            <w:vAlign w:val="center"/>
          </w:tcPr>
          <w:p w:rsidR="00D86DAD" w:rsidRPr="00CC5866" w:rsidRDefault="00D86DAD" w:rsidP="00CC5866">
            <w:pPr>
              <w:jc w:val="center"/>
              <w:rPr>
                <w:rFonts w:ascii="Times New Roman" w:hAnsi="Times New Roman" w:cs="Times New Roman"/>
              </w:rPr>
            </w:pPr>
            <w:r w:rsidRPr="00CC5866">
              <w:rPr>
                <w:rFonts w:ascii="Times New Roman" w:hAnsi="Times New Roman" w:cs="Times New Roman"/>
              </w:rPr>
              <w:t>Výmera lesov  (ha)</w:t>
            </w:r>
          </w:p>
        </w:tc>
        <w:tc>
          <w:tcPr>
            <w:tcW w:w="3048" w:type="dxa"/>
            <w:gridSpan w:val="2"/>
            <w:vAlign w:val="center"/>
          </w:tcPr>
          <w:p w:rsidR="00D86DAD" w:rsidRPr="00CC5866" w:rsidRDefault="00D86DAD" w:rsidP="00CC5866">
            <w:pPr>
              <w:jc w:val="center"/>
              <w:rPr>
                <w:rFonts w:ascii="Times New Roman" w:hAnsi="Times New Roman" w:cs="Times New Roman"/>
              </w:rPr>
            </w:pPr>
            <w:r w:rsidRPr="00CC5866">
              <w:rPr>
                <w:rFonts w:ascii="Times New Roman" w:hAnsi="Times New Roman" w:cs="Times New Roman"/>
              </w:rPr>
              <w:t>Podiel certifikovaných lesov (%)</w:t>
            </w:r>
          </w:p>
        </w:tc>
        <w:tc>
          <w:tcPr>
            <w:tcW w:w="1276" w:type="dxa"/>
            <w:vMerge w:val="restart"/>
            <w:vAlign w:val="center"/>
          </w:tcPr>
          <w:p w:rsidR="00D86DAD" w:rsidRPr="00CC5866" w:rsidRDefault="00D86DAD" w:rsidP="00CC5866">
            <w:pPr>
              <w:jc w:val="center"/>
              <w:rPr>
                <w:rFonts w:ascii="Times New Roman" w:hAnsi="Times New Roman" w:cs="Times New Roman"/>
              </w:rPr>
            </w:pPr>
            <w:r w:rsidRPr="00CC5866">
              <w:rPr>
                <w:rFonts w:ascii="Times New Roman" w:hAnsi="Times New Roman" w:cs="Times New Roman"/>
              </w:rPr>
              <w:t>Počet</w:t>
            </w:r>
          </w:p>
          <w:p w:rsidR="00D86DAD" w:rsidRPr="00CC5866" w:rsidRDefault="00D86DAD" w:rsidP="00CC5866">
            <w:pPr>
              <w:jc w:val="center"/>
              <w:rPr>
                <w:rFonts w:ascii="Times New Roman" w:hAnsi="Times New Roman" w:cs="Times New Roman"/>
              </w:rPr>
            </w:pPr>
            <w:r w:rsidRPr="00CC5866">
              <w:rPr>
                <w:rFonts w:ascii="Times New Roman" w:hAnsi="Times New Roman" w:cs="Times New Roman"/>
              </w:rPr>
              <w:t>osvedčení</w:t>
            </w:r>
          </w:p>
        </w:tc>
      </w:tr>
      <w:tr w:rsidR="00D86DAD" w:rsidRPr="00CC5866" w:rsidTr="00CC5866">
        <w:tc>
          <w:tcPr>
            <w:tcW w:w="1985" w:type="dxa"/>
            <w:vMerge/>
            <w:vAlign w:val="center"/>
          </w:tcPr>
          <w:p w:rsidR="00D86DAD" w:rsidRPr="00CC5866" w:rsidRDefault="00D86DAD" w:rsidP="00CC5866">
            <w:pPr>
              <w:jc w:val="center"/>
              <w:rPr>
                <w:rFonts w:ascii="Times New Roman" w:hAnsi="Times New Roman" w:cs="Times New Roman"/>
              </w:rPr>
            </w:pPr>
          </w:p>
        </w:tc>
        <w:tc>
          <w:tcPr>
            <w:tcW w:w="1523" w:type="dxa"/>
            <w:vAlign w:val="center"/>
          </w:tcPr>
          <w:p w:rsidR="00D86DAD" w:rsidRPr="00CC5866" w:rsidRDefault="00CE11DB" w:rsidP="00CC5866">
            <w:pPr>
              <w:jc w:val="center"/>
              <w:rPr>
                <w:rFonts w:ascii="Times New Roman" w:hAnsi="Times New Roman" w:cs="Times New Roman"/>
                <w:sz w:val="20"/>
              </w:rPr>
            </w:pPr>
            <w:r w:rsidRPr="00CC5866">
              <w:rPr>
                <w:rFonts w:ascii="Times New Roman" w:hAnsi="Times New Roman" w:cs="Times New Roman"/>
                <w:sz w:val="20"/>
              </w:rPr>
              <w:t>vo využívaní</w:t>
            </w:r>
          </w:p>
        </w:tc>
        <w:tc>
          <w:tcPr>
            <w:tcW w:w="1524" w:type="dxa"/>
            <w:vAlign w:val="center"/>
          </w:tcPr>
          <w:p w:rsidR="00D86DAD" w:rsidRPr="00CC5866" w:rsidRDefault="00CE11DB" w:rsidP="00CC5866">
            <w:pPr>
              <w:jc w:val="center"/>
              <w:rPr>
                <w:rFonts w:ascii="Times New Roman" w:hAnsi="Times New Roman" w:cs="Times New Roman"/>
                <w:sz w:val="20"/>
              </w:rPr>
            </w:pPr>
            <w:r w:rsidRPr="00CC5866">
              <w:rPr>
                <w:rFonts w:ascii="Times New Roman" w:hAnsi="Times New Roman" w:cs="Times New Roman"/>
                <w:sz w:val="20"/>
              </w:rPr>
              <w:t>c</w:t>
            </w:r>
            <w:r w:rsidR="00D86DAD" w:rsidRPr="00CC5866">
              <w:rPr>
                <w:rFonts w:ascii="Times New Roman" w:hAnsi="Times New Roman" w:cs="Times New Roman"/>
                <w:sz w:val="20"/>
              </w:rPr>
              <w:t xml:space="preserve">ertifikovaných </w:t>
            </w:r>
            <w:r w:rsidRPr="00CC5866">
              <w:rPr>
                <w:rFonts w:ascii="Times New Roman" w:hAnsi="Times New Roman" w:cs="Times New Roman"/>
                <w:sz w:val="20"/>
              </w:rPr>
              <w:t xml:space="preserve">podľa </w:t>
            </w:r>
            <w:r w:rsidR="00D86DAD" w:rsidRPr="00CC5866">
              <w:rPr>
                <w:rFonts w:ascii="Times New Roman" w:hAnsi="Times New Roman" w:cs="Times New Roman"/>
                <w:sz w:val="20"/>
              </w:rPr>
              <w:t>PEFC</w:t>
            </w:r>
          </w:p>
        </w:tc>
        <w:tc>
          <w:tcPr>
            <w:tcW w:w="1524" w:type="dxa"/>
            <w:vAlign w:val="center"/>
          </w:tcPr>
          <w:p w:rsidR="00D86DAD" w:rsidRPr="00CC5866" w:rsidRDefault="00CE11DB" w:rsidP="00CC5866">
            <w:pPr>
              <w:jc w:val="center"/>
              <w:rPr>
                <w:rFonts w:ascii="Times New Roman" w:hAnsi="Times New Roman" w:cs="Times New Roman"/>
                <w:sz w:val="20"/>
              </w:rPr>
            </w:pPr>
            <w:r w:rsidRPr="00CC5866">
              <w:rPr>
                <w:rFonts w:ascii="Times New Roman" w:hAnsi="Times New Roman" w:cs="Times New Roman"/>
                <w:sz w:val="20"/>
              </w:rPr>
              <w:t>vo využívaní</w:t>
            </w:r>
          </w:p>
        </w:tc>
        <w:tc>
          <w:tcPr>
            <w:tcW w:w="1524" w:type="dxa"/>
            <w:vAlign w:val="center"/>
          </w:tcPr>
          <w:p w:rsidR="00D86DAD" w:rsidRPr="00CC5866" w:rsidRDefault="00D86DAD" w:rsidP="00CC5866">
            <w:pPr>
              <w:jc w:val="center"/>
              <w:rPr>
                <w:rFonts w:ascii="Times New Roman" w:hAnsi="Times New Roman" w:cs="Times New Roman"/>
                <w:sz w:val="20"/>
              </w:rPr>
            </w:pPr>
            <w:r w:rsidRPr="00CC5866">
              <w:rPr>
                <w:rFonts w:ascii="Times New Roman" w:hAnsi="Times New Roman" w:cs="Times New Roman"/>
                <w:sz w:val="20"/>
              </w:rPr>
              <w:t>podľa formy</w:t>
            </w:r>
          </w:p>
          <w:p w:rsidR="00D86DAD" w:rsidRPr="00CC5866" w:rsidRDefault="00D86DAD" w:rsidP="00CC5866">
            <w:pPr>
              <w:jc w:val="center"/>
              <w:rPr>
                <w:rFonts w:ascii="Times New Roman" w:hAnsi="Times New Roman" w:cs="Times New Roman"/>
                <w:sz w:val="20"/>
              </w:rPr>
            </w:pPr>
            <w:r w:rsidRPr="00CC5866">
              <w:rPr>
                <w:rFonts w:ascii="Times New Roman" w:hAnsi="Times New Roman" w:cs="Times New Roman"/>
                <w:sz w:val="20"/>
              </w:rPr>
              <w:t>subjektu</w:t>
            </w:r>
          </w:p>
        </w:tc>
        <w:tc>
          <w:tcPr>
            <w:tcW w:w="1276" w:type="dxa"/>
            <w:vMerge/>
            <w:vAlign w:val="center"/>
          </w:tcPr>
          <w:p w:rsidR="00D86DAD" w:rsidRPr="00CC5866" w:rsidRDefault="00D86DAD" w:rsidP="00CC5866">
            <w:pPr>
              <w:jc w:val="center"/>
              <w:rPr>
                <w:rFonts w:ascii="Times New Roman" w:hAnsi="Times New Roman" w:cs="Times New Roman"/>
              </w:rPr>
            </w:pPr>
          </w:p>
        </w:tc>
      </w:tr>
      <w:tr w:rsidR="00D86DAD" w:rsidRPr="00CC5866" w:rsidTr="00CC5866">
        <w:trPr>
          <w:cnfStyle w:val="000000100000" w:firstRow="0" w:lastRow="0" w:firstColumn="0" w:lastColumn="0" w:oddVBand="0" w:evenVBand="0" w:oddHBand="1" w:evenHBand="0" w:firstRowFirstColumn="0" w:firstRowLastColumn="0" w:lastRowFirstColumn="0" w:lastRowLastColumn="0"/>
        </w:trPr>
        <w:tc>
          <w:tcPr>
            <w:tcW w:w="1985" w:type="dxa"/>
          </w:tcPr>
          <w:p w:rsidR="00D86DAD" w:rsidRPr="00CC5866" w:rsidRDefault="00D86DAD" w:rsidP="00CE11DB">
            <w:pPr>
              <w:rPr>
                <w:rFonts w:ascii="Times New Roman" w:hAnsi="Times New Roman" w:cs="Times New Roman"/>
              </w:rPr>
            </w:pPr>
            <w:r w:rsidRPr="00CC5866">
              <w:rPr>
                <w:rFonts w:ascii="Times New Roman" w:hAnsi="Times New Roman" w:cs="Times New Roman"/>
              </w:rPr>
              <w:t xml:space="preserve">Štátne </w:t>
            </w:r>
          </w:p>
        </w:tc>
        <w:tc>
          <w:tcPr>
            <w:tcW w:w="1523" w:type="dxa"/>
          </w:tcPr>
          <w:p w:rsidR="00D86DAD" w:rsidRPr="00CC5866" w:rsidRDefault="007D7D09" w:rsidP="00CE11DB">
            <w:pPr>
              <w:ind w:right="68"/>
              <w:jc w:val="right"/>
              <w:rPr>
                <w:rFonts w:ascii="Times New Roman" w:hAnsi="Times New Roman" w:cs="Times New Roman"/>
              </w:rPr>
            </w:pPr>
            <w:r w:rsidRPr="00CC5866">
              <w:rPr>
                <w:rFonts w:ascii="Times New Roman" w:hAnsi="Times New Roman" w:cs="Times New Roman"/>
              </w:rPr>
              <w:t>1 035 344,21</w:t>
            </w:r>
          </w:p>
        </w:tc>
        <w:tc>
          <w:tcPr>
            <w:tcW w:w="1524" w:type="dxa"/>
          </w:tcPr>
          <w:p w:rsidR="00D86DAD" w:rsidRPr="00CC5866" w:rsidRDefault="00BE2F4E" w:rsidP="009E4DE0">
            <w:pPr>
              <w:ind w:right="68"/>
              <w:jc w:val="right"/>
              <w:rPr>
                <w:rFonts w:ascii="Times New Roman" w:hAnsi="Times New Roman" w:cs="Times New Roman"/>
              </w:rPr>
            </w:pPr>
            <w:r w:rsidRPr="00CC5866">
              <w:rPr>
                <w:rFonts w:ascii="Times New Roman" w:hAnsi="Times New Roman" w:cs="Times New Roman"/>
              </w:rPr>
              <w:t>1 02</w:t>
            </w:r>
            <w:r w:rsidR="009E4DE0" w:rsidRPr="00CC5866">
              <w:rPr>
                <w:rFonts w:ascii="Times New Roman" w:hAnsi="Times New Roman" w:cs="Times New Roman"/>
              </w:rPr>
              <w:t>9</w:t>
            </w:r>
            <w:r w:rsidR="00D86DAD" w:rsidRPr="00CC5866">
              <w:rPr>
                <w:rFonts w:ascii="Times New Roman" w:hAnsi="Times New Roman" w:cs="Times New Roman"/>
              </w:rPr>
              <w:t xml:space="preserve"> </w:t>
            </w:r>
            <w:r w:rsidR="009E4DE0" w:rsidRPr="00CC5866">
              <w:rPr>
                <w:rFonts w:ascii="Times New Roman" w:hAnsi="Times New Roman" w:cs="Times New Roman"/>
              </w:rPr>
              <w:t>898</w:t>
            </w:r>
          </w:p>
        </w:tc>
        <w:tc>
          <w:tcPr>
            <w:tcW w:w="1524" w:type="dxa"/>
          </w:tcPr>
          <w:p w:rsidR="00D86DAD" w:rsidRPr="00CC5866" w:rsidRDefault="00D86DAD" w:rsidP="007B6266">
            <w:pPr>
              <w:ind w:right="68"/>
              <w:jc w:val="right"/>
              <w:rPr>
                <w:rFonts w:ascii="Times New Roman" w:hAnsi="Times New Roman" w:cs="Times New Roman"/>
              </w:rPr>
            </w:pPr>
            <w:r w:rsidRPr="00CC5866">
              <w:rPr>
                <w:rFonts w:ascii="Times New Roman" w:hAnsi="Times New Roman" w:cs="Times New Roman"/>
              </w:rPr>
              <w:t>9</w:t>
            </w:r>
            <w:r w:rsidR="007B6266" w:rsidRPr="00CC5866">
              <w:rPr>
                <w:rFonts w:ascii="Times New Roman" w:hAnsi="Times New Roman" w:cs="Times New Roman"/>
              </w:rPr>
              <w:t>9</w:t>
            </w:r>
            <w:r w:rsidRPr="00CC5866">
              <w:rPr>
                <w:rFonts w:ascii="Times New Roman" w:hAnsi="Times New Roman" w:cs="Times New Roman"/>
              </w:rPr>
              <w:t>,5</w:t>
            </w:r>
          </w:p>
        </w:tc>
        <w:tc>
          <w:tcPr>
            <w:tcW w:w="1524"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84,5</w:t>
            </w:r>
          </w:p>
        </w:tc>
        <w:tc>
          <w:tcPr>
            <w:tcW w:w="1276"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148</w:t>
            </w:r>
          </w:p>
        </w:tc>
      </w:tr>
      <w:tr w:rsidR="00D86DAD" w:rsidRPr="00CC5866" w:rsidTr="00CC5866">
        <w:tc>
          <w:tcPr>
            <w:tcW w:w="1985" w:type="dxa"/>
          </w:tcPr>
          <w:p w:rsidR="00D86DAD" w:rsidRPr="00CC5866" w:rsidRDefault="00D86DAD" w:rsidP="00CE11DB">
            <w:pPr>
              <w:rPr>
                <w:rFonts w:ascii="Times New Roman" w:hAnsi="Times New Roman" w:cs="Times New Roman"/>
              </w:rPr>
            </w:pPr>
            <w:r w:rsidRPr="00CC5866">
              <w:rPr>
                <w:rFonts w:ascii="Times New Roman" w:hAnsi="Times New Roman" w:cs="Times New Roman"/>
              </w:rPr>
              <w:t xml:space="preserve">Súkromné </w:t>
            </w:r>
          </w:p>
        </w:tc>
        <w:tc>
          <w:tcPr>
            <w:tcW w:w="1523" w:type="dxa"/>
          </w:tcPr>
          <w:p w:rsidR="00D86DAD" w:rsidRPr="00CC5866" w:rsidRDefault="007D7D09" w:rsidP="00CE11DB">
            <w:pPr>
              <w:ind w:right="68"/>
              <w:jc w:val="right"/>
              <w:rPr>
                <w:rFonts w:ascii="Times New Roman" w:hAnsi="Times New Roman" w:cs="Times New Roman"/>
              </w:rPr>
            </w:pPr>
            <w:r w:rsidRPr="00CC5866">
              <w:rPr>
                <w:rFonts w:ascii="Times New Roman" w:hAnsi="Times New Roman" w:cs="Times New Roman"/>
              </w:rPr>
              <w:t>145 714,20</w:t>
            </w:r>
          </w:p>
        </w:tc>
        <w:tc>
          <w:tcPr>
            <w:tcW w:w="1524" w:type="dxa"/>
          </w:tcPr>
          <w:p w:rsidR="00D86DAD" w:rsidRPr="00CC5866" w:rsidRDefault="00D86DAD" w:rsidP="00BE2F4E">
            <w:pPr>
              <w:ind w:right="68"/>
              <w:jc w:val="right"/>
              <w:rPr>
                <w:rFonts w:ascii="Times New Roman" w:hAnsi="Times New Roman" w:cs="Times New Roman"/>
              </w:rPr>
            </w:pPr>
            <w:r w:rsidRPr="00CC5866">
              <w:rPr>
                <w:rFonts w:ascii="Times New Roman" w:hAnsi="Times New Roman" w:cs="Times New Roman"/>
              </w:rPr>
              <w:t>4</w:t>
            </w:r>
            <w:r w:rsidR="00BE2F4E" w:rsidRPr="00CC5866">
              <w:rPr>
                <w:rFonts w:ascii="Times New Roman" w:hAnsi="Times New Roman" w:cs="Times New Roman"/>
              </w:rPr>
              <w:t>8</w:t>
            </w:r>
            <w:r w:rsidRPr="00CC5866">
              <w:rPr>
                <w:rFonts w:ascii="Times New Roman" w:hAnsi="Times New Roman" w:cs="Times New Roman"/>
              </w:rPr>
              <w:t xml:space="preserve"> 1</w:t>
            </w:r>
            <w:r w:rsidR="009E4DE0" w:rsidRPr="00CC5866">
              <w:rPr>
                <w:rFonts w:ascii="Times New Roman" w:hAnsi="Times New Roman" w:cs="Times New Roman"/>
              </w:rPr>
              <w:t>60</w:t>
            </w:r>
          </w:p>
        </w:tc>
        <w:tc>
          <w:tcPr>
            <w:tcW w:w="1524" w:type="dxa"/>
          </w:tcPr>
          <w:p w:rsidR="00D86DAD" w:rsidRPr="00CC5866" w:rsidRDefault="007B6266" w:rsidP="007B6266">
            <w:pPr>
              <w:ind w:right="68"/>
              <w:jc w:val="right"/>
              <w:rPr>
                <w:rFonts w:ascii="Times New Roman" w:hAnsi="Times New Roman" w:cs="Times New Roman"/>
              </w:rPr>
            </w:pPr>
            <w:r w:rsidRPr="00CC5866">
              <w:rPr>
                <w:rFonts w:ascii="Times New Roman" w:hAnsi="Times New Roman" w:cs="Times New Roman"/>
              </w:rPr>
              <w:t>33,1</w:t>
            </w:r>
          </w:p>
        </w:tc>
        <w:tc>
          <w:tcPr>
            <w:tcW w:w="1524"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3,4</w:t>
            </w:r>
          </w:p>
        </w:tc>
        <w:tc>
          <w:tcPr>
            <w:tcW w:w="1276"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42</w:t>
            </w:r>
          </w:p>
        </w:tc>
      </w:tr>
      <w:tr w:rsidR="00D86DAD" w:rsidRPr="00CC5866" w:rsidTr="00CC5866">
        <w:trPr>
          <w:cnfStyle w:val="000000100000" w:firstRow="0" w:lastRow="0" w:firstColumn="0" w:lastColumn="0" w:oddVBand="0" w:evenVBand="0" w:oddHBand="1" w:evenHBand="0" w:firstRowFirstColumn="0" w:firstRowLastColumn="0" w:lastRowFirstColumn="0" w:lastRowLastColumn="0"/>
        </w:trPr>
        <w:tc>
          <w:tcPr>
            <w:tcW w:w="1985" w:type="dxa"/>
          </w:tcPr>
          <w:p w:rsidR="00D86DAD" w:rsidRPr="00CC5866" w:rsidRDefault="00D86DAD" w:rsidP="00CE11DB">
            <w:pPr>
              <w:rPr>
                <w:rFonts w:ascii="Times New Roman" w:hAnsi="Times New Roman" w:cs="Times New Roman"/>
              </w:rPr>
            </w:pPr>
            <w:proofErr w:type="spellStart"/>
            <w:r w:rsidRPr="00CC5866">
              <w:rPr>
                <w:rFonts w:ascii="Times New Roman" w:hAnsi="Times New Roman" w:cs="Times New Roman"/>
              </w:rPr>
              <w:t>Spoločenstevné</w:t>
            </w:r>
            <w:proofErr w:type="spellEnd"/>
            <w:r w:rsidRPr="00CC5866">
              <w:rPr>
                <w:rFonts w:ascii="Times New Roman" w:hAnsi="Times New Roman" w:cs="Times New Roman"/>
              </w:rPr>
              <w:t xml:space="preserve"> </w:t>
            </w:r>
          </w:p>
        </w:tc>
        <w:tc>
          <w:tcPr>
            <w:tcW w:w="1523" w:type="dxa"/>
          </w:tcPr>
          <w:p w:rsidR="00D86DAD" w:rsidRPr="00CC5866" w:rsidRDefault="007D7D09" w:rsidP="00CE11DB">
            <w:pPr>
              <w:ind w:right="68"/>
              <w:jc w:val="right"/>
              <w:rPr>
                <w:rFonts w:ascii="Times New Roman" w:hAnsi="Times New Roman" w:cs="Times New Roman"/>
              </w:rPr>
            </w:pPr>
            <w:r w:rsidRPr="00CC5866">
              <w:rPr>
                <w:rFonts w:ascii="Times New Roman" w:hAnsi="Times New Roman" w:cs="Times New Roman"/>
              </w:rPr>
              <w:t>564 918,98</w:t>
            </w:r>
          </w:p>
        </w:tc>
        <w:tc>
          <w:tcPr>
            <w:tcW w:w="1524" w:type="dxa"/>
          </w:tcPr>
          <w:p w:rsidR="00D86DAD" w:rsidRPr="00CC5866" w:rsidRDefault="00BE2F4E" w:rsidP="009E4DE0">
            <w:pPr>
              <w:ind w:right="68"/>
              <w:jc w:val="right"/>
              <w:rPr>
                <w:rFonts w:ascii="Times New Roman" w:hAnsi="Times New Roman" w:cs="Times New Roman"/>
              </w:rPr>
            </w:pPr>
            <w:r w:rsidRPr="00CC5866">
              <w:rPr>
                <w:rFonts w:ascii="Times New Roman" w:hAnsi="Times New Roman" w:cs="Times New Roman"/>
              </w:rPr>
              <w:t>7</w:t>
            </w:r>
            <w:r w:rsidR="00D86DAD" w:rsidRPr="00CC5866">
              <w:rPr>
                <w:rFonts w:ascii="Times New Roman" w:hAnsi="Times New Roman" w:cs="Times New Roman"/>
              </w:rPr>
              <w:t xml:space="preserve">9 </w:t>
            </w:r>
            <w:r w:rsidR="009E4DE0" w:rsidRPr="00CC5866">
              <w:rPr>
                <w:rFonts w:ascii="Times New Roman" w:hAnsi="Times New Roman" w:cs="Times New Roman"/>
              </w:rPr>
              <w:t>881</w:t>
            </w:r>
          </w:p>
        </w:tc>
        <w:tc>
          <w:tcPr>
            <w:tcW w:w="1524" w:type="dxa"/>
          </w:tcPr>
          <w:p w:rsidR="00D86DAD" w:rsidRPr="00CC5866" w:rsidRDefault="00D86DAD" w:rsidP="007B6266">
            <w:pPr>
              <w:ind w:right="68"/>
              <w:jc w:val="right"/>
              <w:rPr>
                <w:rFonts w:ascii="Times New Roman" w:hAnsi="Times New Roman" w:cs="Times New Roman"/>
              </w:rPr>
            </w:pPr>
            <w:r w:rsidRPr="00CC5866">
              <w:rPr>
                <w:rFonts w:ascii="Times New Roman" w:hAnsi="Times New Roman" w:cs="Times New Roman"/>
              </w:rPr>
              <w:t>1</w:t>
            </w:r>
            <w:r w:rsidR="007B6266" w:rsidRPr="00CC5866">
              <w:rPr>
                <w:rFonts w:ascii="Times New Roman" w:hAnsi="Times New Roman" w:cs="Times New Roman"/>
              </w:rPr>
              <w:t>4,1</w:t>
            </w:r>
          </w:p>
        </w:tc>
        <w:tc>
          <w:tcPr>
            <w:tcW w:w="1524"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4,8</w:t>
            </w:r>
          </w:p>
        </w:tc>
        <w:tc>
          <w:tcPr>
            <w:tcW w:w="1276"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42</w:t>
            </w:r>
          </w:p>
        </w:tc>
      </w:tr>
      <w:tr w:rsidR="00D86DAD" w:rsidRPr="00CC5866" w:rsidTr="00CC5866">
        <w:tc>
          <w:tcPr>
            <w:tcW w:w="1985" w:type="dxa"/>
          </w:tcPr>
          <w:p w:rsidR="00D86DAD" w:rsidRPr="00CC5866" w:rsidRDefault="00D86DAD" w:rsidP="00CE11DB">
            <w:pPr>
              <w:rPr>
                <w:rFonts w:ascii="Times New Roman" w:hAnsi="Times New Roman" w:cs="Times New Roman"/>
              </w:rPr>
            </w:pPr>
            <w:r w:rsidRPr="00CC5866">
              <w:rPr>
                <w:rFonts w:ascii="Times New Roman" w:hAnsi="Times New Roman" w:cs="Times New Roman"/>
              </w:rPr>
              <w:t xml:space="preserve">Cirkevné </w:t>
            </w:r>
          </w:p>
        </w:tc>
        <w:tc>
          <w:tcPr>
            <w:tcW w:w="1523" w:type="dxa"/>
          </w:tcPr>
          <w:p w:rsidR="00D86DAD" w:rsidRPr="00CC5866" w:rsidRDefault="007D7D09" w:rsidP="00CE11DB">
            <w:pPr>
              <w:ind w:right="68"/>
              <w:jc w:val="right"/>
              <w:rPr>
                <w:rFonts w:ascii="Times New Roman" w:hAnsi="Times New Roman" w:cs="Times New Roman"/>
              </w:rPr>
            </w:pPr>
            <w:r w:rsidRPr="00CC5866">
              <w:rPr>
                <w:rFonts w:ascii="Times New Roman" w:hAnsi="Times New Roman" w:cs="Times New Roman"/>
              </w:rPr>
              <w:t>24 397,20</w:t>
            </w:r>
          </w:p>
        </w:tc>
        <w:tc>
          <w:tcPr>
            <w:tcW w:w="1524" w:type="dxa"/>
          </w:tcPr>
          <w:p w:rsidR="00D86DAD" w:rsidRPr="00CC5866" w:rsidRDefault="00D86DAD" w:rsidP="00CE11DB">
            <w:pPr>
              <w:ind w:right="68"/>
              <w:jc w:val="right"/>
              <w:rPr>
                <w:rFonts w:ascii="Times New Roman" w:hAnsi="Times New Roman" w:cs="Times New Roman"/>
              </w:rPr>
            </w:pPr>
            <w:r w:rsidRPr="00CC5866">
              <w:rPr>
                <w:rFonts w:ascii="Times New Roman" w:hAnsi="Times New Roman" w:cs="Times New Roman"/>
              </w:rPr>
              <w:t>0</w:t>
            </w:r>
          </w:p>
        </w:tc>
        <w:tc>
          <w:tcPr>
            <w:tcW w:w="1524" w:type="dxa"/>
          </w:tcPr>
          <w:p w:rsidR="00D86DAD" w:rsidRPr="00CC5866" w:rsidRDefault="00D86DAD" w:rsidP="00CE11DB">
            <w:pPr>
              <w:ind w:right="68"/>
              <w:jc w:val="right"/>
              <w:rPr>
                <w:rFonts w:ascii="Times New Roman" w:hAnsi="Times New Roman" w:cs="Times New Roman"/>
              </w:rPr>
            </w:pPr>
            <w:r w:rsidRPr="00CC5866">
              <w:rPr>
                <w:rFonts w:ascii="Times New Roman" w:hAnsi="Times New Roman" w:cs="Times New Roman"/>
              </w:rPr>
              <w:t>0</w:t>
            </w:r>
          </w:p>
        </w:tc>
        <w:tc>
          <w:tcPr>
            <w:tcW w:w="1524"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0</w:t>
            </w:r>
          </w:p>
        </w:tc>
        <w:tc>
          <w:tcPr>
            <w:tcW w:w="1276"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0</w:t>
            </w:r>
          </w:p>
        </w:tc>
      </w:tr>
      <w:tr w:rsidR="007D7D09" w:rsidRPr="00CC5866" w:rsidTr="00CC5866">
        <w:trPr>
          <w:cnfStyle w:val="000000100000" w:firstRow="0" w:lastRow="0" w:firstColumn="0" w:lastColumn="0" w:oddVBand="0" w:evenVBand="0" w:oddHBand="1" w:evenHBand="0" w:firstRowFirstColumn="0" w:firstRowLastColumn="0" w:lastRowFirstColumn="0" w:lastRowLastColumn="0"/>
        </w:trPr>
        <w:tc>
          <w:tcPr>
            <w:tcW w:w="1985" w:type="dxa"/>
          </w:tcPr>
          <w:p w:rsidR="007D7D09" w:rsidRPr="00CC5866" w:rsidRDefault="00BE2F4E" w:rsidP="00CE11DB">
            <w:pPr>
              <w:rPr>
                <w:rFonts w:ascii="Times New Roman" w:hAnsi="Times New Roman" w:cs="Times New Roman"/>
              </w:rPr>
            </w:pPr>
            <w:r w:rsidRPr="00CC5866">
              <w:rPr>
                <w:rFonts w:ascii="Times New Roman" w:hAnsi="Times New Roman" w:cs="Times New Roman"/>
              </w:rPr>
              <w:t>P</w:t>
            </w:r>
            <w:r w:rsidR="007D7D09" w:rsidRPr="00CC5866">
              <w:rPr>
                <w:rFonts w:ascii="Times New Roman" w:hAnsi="Times New Roman" w:cs="Times New Roman"/>
              </w:rPr>
              <w:t>oľnohospodárske</w:t>
            </w:r>
            <w:r w:rsidRPr="00CC5866">
              <w:rPr>
                <w:rFonts w:ascii="Times New Roman" w:hAnsi="Times New Roman" w:cs="Times New Roman"/>
              </w:rPr>
              <w:t xml:space="preserve"> družstvá</w:t>
            </w:r>
          </w:p>
        </w:tc>
        <w:tc>
          <w:tcPr>
            <w:tcW w:w="1523" w:type="dxa"/>
          </w:tcPr>
          <w:p w:rsidR="007D7D09" w:rsidRPr="00CC5866" w:rsidRDefault="00BE2F4E" w:rsidP="00CE11DB">
            <w:pPr>
              <w:ind w:right="68"/>
              <w:jc w:val="right"/>
              <w:rPr>
                <w:rFonts w:ascii="Times New Roman" w:hAnsi="Times New Roman" w:cs="Times New Roman"/>
              </w:rPr>
            </w:pPr>
            <w:r w:rsidRPr="00CC5866">
              <w:rPr>
                <w:rFonts w:ascii="Times New Roman" w:hAnsi="Times New Roman" w:cs="Times New Roman"/>
              </w:rPr>
              <w:t>6 933,48</w:t>
            </w:r>
          </w:p>
        </w:tc>
        <w:tc>
          <w:tcPr>
            <w:tcW w:w="1524" w:type="dxa"/>
          </w:tcPr>
          <w:p w:rsidR="007D7D09" w:rsidRPr="00CC5866" w:rsidRDefault="00BE2F4E" w:rsidP="00CE11DB">
            <w:pPr>
              <w:ind w:right="68"/>
              <w:jc w:val="right"/>
              <w:rPr>
                <w:rFonts w:ascii="Times New Roman" w:hAnsi="Times New Roman" w:cs="Times New Roman"/>
              </w:rPr>
            </w:pPr>
            <w:r w:rsidRPr="00CC5866">
              <w:rPr>
                <w:rFonts w:ascii="Times New Roman" w:hAnsi="Times New Roman" w:cs="Times New Roman"/>
              </w:rPr>
              <w:t>0</w:t>
            </w:r>
          </w:p>
        </w:tc>
        <w:tc>
          <w:tcPr>
            <w:tcW w:w="1524" w:type="dxa"/>
          </w:tcPr>
          <w:p w:rsidR="007D7D09" w:rsidRPr="00CC5866" w:rsidRDefault="00BE2F4E" w:rsidP="00CE11DB">
            <w:pPr>
              <w:ind w:right="68"/>
              <w:jc w:val="right"/>
              <w:rPr>
                <w:rFonts w:ascii="Times New Roman" w:hAnsi="Times New Roman" w:cs="Times New Roman"/>
              </w:rPr>
            </w:pPr>
            <w:r w:rsidRPr="00CC5866">
              <w:rPr>
                <w:rFonts w:ascii="Times New Roman" w:hAnsi="Times New Roman" w:cs="Times New Roman"/>
              </w:rPr>
              <w:t>0</w:t>
            </w:r>
          </w:p>
        </w:tc>
        <w:tc>
          <w:tcPr>
            <w:tcW w:w="1524" w:type="dxa"/>
          </w:tcPr>
          <w:p w:rsidR="007D7D09" w:rsidRPr="00CC5866" w:rsidRDefault="00BE2F4E" w:rsidP="00CE11DB">
            <w:pPr>
              <w:ind w:right="68"/>
              <w:jc w:val="right"/>
              <w:rPr>
                <w:rFonts w:ascii="Times New Roman" w:hAnsi="Times New Roman" w:cs="Times New Roman"/>
                <w:color w:val="000000"/>
              </w:rPr>
            </w:pPr>
            <w:r w:rsidRPr="00CC5866">
              <w:rPr>
                <w:rFonts w:ascii="Times New Roman" w:hAnsi="Times New Roman" w:cs="Times New Roman"/>
                <w:color w:val="000000"/>
              </w:rPr>
              <w:t>0</w:t>
            </w:r>
          </w:p>
        </w:tc>
        <w:tc>
          <w:tcPr>
            <w:tcW w:w="1276" w:type="dxa"/>
          </w:tcPr>
          <w:p w:rsidR="007D7D09" w:rsidRPr="00CC5866" w:rsidRDefault="00BE2F4E" w:rsidP="00CE11DB">
            <w:pPr>
              <w:ind w:right="68"/>
              <w:jc w:val="right"/>
              <w:rPr>
                <w:rFonts w:ascii="Times New Roman" w:hAnsi="Times New Roman" w:cs="Times New Roman"/>
                <w:color w:val="000000"/>
              </w:rPr>
            </w:pPr>
            <w:r w:rsidRPr="00CC5866">
              <w:rPr>
                <w:rFonts w:ascii="Times New Roman" w:hAnsi="Times New Roman" w:cs="Times New Roman"/>
                <w:color w:val="000000"/>
              </w:rPr>
              <w:t>0</w:t>
            </w:r>
          </w:p>
        </w:tc>
      </w:tr>
      <w:tr w:rsidR="00D86DAD" w:rsidRPr="00CC5866" w:rsidTr="00CC5866">
        <w:tc>
          <w:tcPr>
            <w:tcW w:w="1985" w:type="dxa"/>
          </w:tcPr>
          <w:p w:rsidR="00D86DAD" w:rsidRPr="00CC5866" w:rsidRDefault="00D86DAD" w:rsidP="00CE11DB">
            <w:pPr>
              <w:rPr>
                <w:rFonts w:ascii="Times New Roman" w:hAnsi="Times New Roman" w:cs="Times New Roman"/>
              </w:rPr>
            </w:pPr>
            <w:r w:rsidRPr="00CC5866">
              <w:rPr>
                <w:rFonts w:ascii="Times New Roman" w:hAnsi="Times New Roman" w:cs="Times New Roman"/>
              </w:rPr>
              <w:t xml:space="preserve">Obecné </w:t>
            </w:r>
          </w:p>
        </w:tc>
        <w:tc>
          <w:tcPr>
            <w:tcW w:w="1523" w:type="dxa"/>
          </w:tcPr>
          <w:p w:rsidR="00D86DAD" w:rsidRPr="00CC5866" w:rsidRDefault="00BE2F4E" w:rsidP="00CE11DB">
            <w:pPr>
              <w:ind w:right="68"/>
              <w:jc w:val="right"/>
              <w:rPr>
                <w:rFonts w:ascii="Times New Roman" w:hAnsi="Times New Roman" w:cs="Times New Roman"/>
              </w:rPr>
            </w:pPr>
            <w:r w:rsidRPr="00CC5866">
              <w:rPr>
                <w:rFonts w:ascii="Times New Roman" w:hAnsi="Times New Roman" w:cs="Times New Roman"/>
              </w:rPr>
              <w:t>165 259,26</w:t>
            </w:r>
          </w:p>
        </w:tc>
        <w:tc>
          <w:tcPr>
            <w:tcW w:w="1524" w:type="dxa"/>
          </w:tcPr>
          <w:p w:rsidR="00D86DAD" w:rsidRPr="00CC5866" w:rsidRDefault="00D86DAD" w:rsidP="00BE2F4E">
            <w:pPr>
              <w:ind w:right="68"/>
              <w:jc w:val="right"/>
              <w:rPr>
                <w:rFonts w:ascii="Times New Roman" w:hAnsi="Times New Roman" w:cs="Times New Roman"/>
              </w:rPr>
            </w:pPr>
            <w:r w:rsidRPr="00CC5866">
              <w:rPr>
                <w:rFonts w:ascii="Times New Roman" w:hAnsi="Times New Roman" w:cs="Times New Roman"/>
              </w:rPr>
              <w:t>9</w:t>
            </w:r>
            <w:r w:rsidR="00BE2F4E" w:rsidRPr="00CC5866">
              <w:rPr>
                <w:rFonts w:ascii="Times New Roman" w:hAnsi="Times New Roman" w:cs="Times New Roman"/>
              </w:rPr>
              <w:t>6</w:t>
            </w:r>
            <w:r w:rsidRPr="00CC5866">
              <w:rPr>
                <w:rFonts w:ascii="Times New Roman" w:hAnsi="Times New Roman" w:cs="Times New Roman"/>
              </w:rPr>
              <w:t xml:space="preserve"> </w:t>
            </w:r>
            <w:r w:rsidR="009E4DE0" w:rsidRPr="00CC5866">
              <w:rPr>
                <w:rFonts w:ascii="Times New Roman" w:hAnsi="Times New Roman" w:cs="Times New Roman"/>
              </w:rPr>
              <w:t>527</w:t>
            </w:r>
          </w:p>
        </w:tc>
        <w:tc>
          <w:tcPr>
            <w:tcW w:w="1524" w:type="dxa"/>
          </w:tcPr>
          <w:p w:rsidR="00D86DAD" w:rsidRPr="00CC5866" w:rsidRDefault="00D86DAD" w:rsidP="00CE11DB">
            <w:pPr>
              <w:ind w:right="68"/>
              <w:jc w:val="right"/>
              <w:rPr>
                <w:rFonts w:ascii="Times New Roman" w:hAnsi="Times New Roman" w:cs="Times New Roman"/>
              </w:rPr>
            </w:pPr>
            <w:r w:rsidRPr="00CC5866">
              <w:rPr>
                <w:rFonts w:ascii="Times New Roman" w:hAnsi="Times New Roman" w:cs="Times New Roman"/>
              </w:rPr>
              <w:t>5</w:t>
            </w:r>
            <w:r w:rsidR="007B6266" w:rsidRPr="00CC5866">
              <w:rPr>
                <w:rFonts w:ascii="Times New Roman" w:hAnsi="Times New Roman" w:cs="Times New Roman"/>
              </w:rPr>
              <w:t>8,4</w:t>
            </w:r>
          </w:p>
        </w:tc>
        <w:tc>
          <w:tcPr>
            <w:tcW w:w="1524"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7,3</w:t>
            </w:r>
          </w:p>
        </w:tc>
        <w:tc>
          <w:tcPr>
            <w:tcW w:w="1276"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29</w:t>
            </w:r>
          </w:p>
        </w:tc>
      </w:tr>
      <w:tr w:rsidR="00D86DAD" w:rsidRPr="00CC5866" w:rsidTr="00CC5866">
        <w:trPr>
          <w:cnfStyle w:val="000000100000" w:firstRow="0" w:lastRow="0" w:firstColumn="0" w:lastColumn="0" w:oddVBand="0" w:evenVBand="0" w:oddHBand="1" w:evenHBand="0" w:firstRowFirstColumn="0" w:firstRowLastColumn="0" w:lastRowFirstColumn="0" w:lastRowLastColumn="0"/>
        </w:trPr>
        <w:tc>
          <w:tcPr>
            <w:tcW w:w="1985" w:type="dxa"/>
          </w:tcPr>
          <w:p w:rsidR="00D86DAD" w:rsidRPr="00CC5866" w:rsidRDefault="00D86DAD" w:rsidP="00CE11DB">
            <w:pPr>
              <w:rPr>
                <w:rFonts w:ascii="Times New Roman" w:hAnsi="Times New Roman" w:cs="Times New Roman"/>
              </w:rPr>
            </w:pPr>
            <w:r w:rsidRPr="00CC5866">
              <w:rPr>
                <w:rFonts w:ascii="Times New Roman" w:hAnsi="Times New Roman" w:cs="Times New Roman"/>
              </w:rPr>
              <w:t xml:space="preserve">Spolu </w:t>
            </w:r>
          </w:p>
        </w:tc>
        <w:tc>
          <w:tcPr>
            <w:tcW w:w="1523" w:type="dxa"/>
          </w:tcPr>
          <w:p w:rsidR="00D86DAD" w:rsidRPr="00CC5866" w:rsidRDefault="00BE2F4E" w:rsidP="00CE11DB">
            <w:pPr>
              <w:ind w:right="68"/>
              <w:jc w:val="right"/>
              <w:rPr>
                <w:rFonts w:ascii="Times New Roman" w:hAnsi="Times New Roman" w:cs="Times New Roman"/>
              </w:rPr>
            </w:pPr>
            <w:r w:rsidRPr="00CC5866">
              <w:rPr>
                <w:rFonts w:ascii="Times New Roman" w:hAnsi="Times New Roman" w:cs="Times New Roman"/>
              </w:rPr>
              <w:t>1 942 567,33</w:t>
            </w:r>
          </w:p>
        </w:tc>
        <w:tc>
          <w:tcPr>
            <w:tcW w:w="1524" w:type="dxa"/>
          </w:tcPr>
          <w:p w:rsidR="00D86DAD" w:rsidRPr="00CC5866" w:rsidRDefault="00D86DAD" w:rsidP="009E4DE0">
            <w:pPr>
              <w:ind w:right="68"/>
              <w:jc w:val="right"/>
              <w:rPr>
                <w:rFonts w:ascii="Times New Roman" w:hAnsi="Times New Roman" w:cs="Times New Roman"/>
                <w:color w:val="000000"/>
              </w:rPr>
            </w:pPr>
            <w:r w:rsidRPr="00CC5866">
              <w:rPr>
                <w:rFonts w:ascii="Times New Roman" w:hAnsi="Times New Roman" w:cs="Times New Roman"/>
              </w:rPr>
              <w:t>1 25</w:t>
            </w:r>
            <w:r w:rsidR="009E4DE0" w:rsidRPr="00CC5866">
              <w:rPr>
                <w:rFonts w:ascii="Times New Roman" w:hAnsi="Times New Roman" w:cs="Times New Roman"/>
              </w:rPr>
              <w:t>4</w:t>
            </w:r>
            <w:r w:rsidRPr="00CC5866">
              <w:rPr>
                <w:rFonts w:ascii="Times New Roman" w:hAnsi="Times New Roman" w:cs="Times New Roman"/>
              </w:rPr>
              <w:t xml:space="preserve"> </w:t>
            </w:r>
            <w:r w:rsidR="009E4DE0" w:rsidRPr="00CC5866">
              <w:rPr>
                <w:rFonts w:ascii="Times New Roman" w:hAnsi="Times New Roman" w:cs="Times New Roman"/>
              </w:rPr>
              <w:t>466</w:t>
            </w:r>
          </w:p>
        </w:tc>
        <w:tc>
          <w:tcPr>
            <w:tcW w:w="1524" w:type="dxa"/>
          </w:tcPr>
          <w:p w:rsidR="00D86DAD" w:rsidRPr="00CC5866" w:rsidRDefault="007B6266" w:rsidP="00CE11DB">
            <w:pPr>
              <w:ind w:right="68"/>
              <w:jc w:val="right"/>
              <w:rPr>
                <w:rFonts w:ascii="Times New Roman" w:hAnsi="Times New Roman" w:cs="Times New Roman"/>
              </w:rPr>
            </w:pPr>
            <w:r w:rsidRPr="00CC5866">
              <w:rPr>
                <w:rFonts w:ascii="Times New Roman" w:hAnsi="Times New Roman" w:cs="Times New Roman"/>
              </w:rPr>
              <w:t>64,6</w:t>
            </w:r>
          </w:p>
        </w:tc>
        <w:tc>
          <w:tcPr>
            <w:tcW w:w="1524" w:type="dxa"/>
          </w:tcPr>
          <w:p w:rsidR="00D86DAD" w:rsidRPr="00CC5866" w:rsidRDefault="00D86DAD" w:rsidP="00793B28">
            <w:pPr>
              <w:ind w:right="68"/>
              <w:jc w:val="right"/>
              <w:rPr>
                <w:rFonts w:ascii="Times New Roman" w:hAnsi="Times New Roman" w:cs="Times New Roman"/>
                <w:color w:val="000000"/>
              </w:rPr>
            </w:pPr>
            <w:r w:rsidRPr="00CC5866">
              <w:rPr>
                <w:rFonts w:ascii="Times New Roman" w:hAnsi="Times New Roman" w:cs="Times New Roman"/>
                <w:color w:val="000000"/>
              </w:rPr>
              <w:t>100</w:t>
            </w:r>
          </w:p>
        </w:tc>
        <w:tc>
          <w:tcPr>
            <w:tcW w:w="1276" w:type="dxa"/>
          </w:tcPr>
          <w:p w:rsidR="00D86DAD" w:rsidRPr="00CC5866" w:rsidRDefault="00D86DAD" w:rsidP="00CE11DB">
            <w:pPr>
              <w:ind w:right="68"/>
              <w:jc w:val="right"/>
              <w:rPr>
                <w:rFonts w:ascii="Times New Roman" w:hAnsi="Times New Roman" w:cs="Times New Roman"/>
                <w:color w:val="000000"/>
              </w:rPr>
            </w:pPr>
            <w:r w:rsidRPr="00CC5866">
              <w:rPr>
                <w:rFonts w:ascii="Times New Roman" w:hAnsi="Times New Roman" w:cs="Times New Roman"/>
                <w:color w:val="000000"/>
              </w:rPr>
              <w:t>261</w:t>
            </w:r>
          </w:p>
        </w:tc>
      </w:tr>
    </w:tbl>
    <w:p w:rsidR="00CE11DB" w:rsidRPr="00793B28" w:rsidRDefault="00CE11DB" w:rsidP="00CE11DB">
      <w:pPr>
        <w:spacing w:after="0"/>
        <w:jc w:val="both"/>
        <w:rPr>
          <w:rFonts w:ascii="Times New Roman" w:hAnsi="Times New Roman" w:cs="Times New Roman"/>
          <w:i/>
          <w:sz w:val="20"/>
        </w:rPr>
      </w:pPr>
      <w:r w:rsidRPr="00793B28">
        <w:rPr>
          <w:rFonts w:ascii="Times New Roman" w:hAnsi="Times New Roman" w:cs="Times New Roman"/>
          <w:i/>
          <w:sz w:val="20"/>
        </w:rPr>
        <w:t>Prameň: PEFC Slovensko</w:t>
      </w:r>
    </w:p>
    <w:p w:rsidR="007B6266" w:rsidRDefault="007B6266" w:rsidP="00793B28">
      <w:pPr>
        <w:spacing w:after="0"/>
        <w:ind w:left="539" w:hanging="539"/>
        <w:rPr>
          <w:rFonts w:ascii="Times New Roman" w:hAnsi="Times New Roman" w:cs="Times New Roman"/>
          <w:sz w:val="16"/>
          <w:szCs w:val="20"/>
        </w:rPr>
      </w:pPr>
    </w:p>
    <w:p w:rsidR="00A65DA3" w:rsidRDefault="00A65DA3" w:rsidP="00793B28">
      <w:pPr>
        <w:spacing w:after="0"/>
        <w:ind w:left="539" w:hanging="539"/>
        <w:rPr>
          <w:rFonts w:ascii="Times New Roman" w:hAnsi="Times New Roman" w:cs="Times New Roman"/>
          <w:sz w:val="16"/>
          <w:szCs w:val="20"/>
        </w:rPr>
      </w:pPr>
    </w:p>
    <w:p w:rsidR="00A65DA3" w:rsidRPr="00CC5866" w:rsidRDefault="00A65DA3" w:rsidP="00793B28">
      <w:pPr>
        <w:spacing w:after="0"/>
        <w:ind w:left="539" w:hanging="539"/>
        <w:rPr>
          <w:rFonts w:ascii="Times New Roman" w:hAnsi="Times New Roman" w:cs="Times New Roman"/>
          <w:sz w:val="16"/>
          <w:szCs w:val="20"/>
        </w:rPr>
      </w:pPr>
    </w:p>
    <w:p w:rsidR="00793B28" w:rsidRPr="00793B28" w:rsidRDefault="00793B28" w:rsidP="00793B28">
      <w:pPr>
        <w:spacing w:after="0"/>
        <w:ind w:left="539" w:hanging="539"/>
        <w:rPr>
          <w:rFonts w:ascii="Times New Roman" w:hAnsi="Times New Roman" w:cs="Times New Roman"/>
        </w:rPr>
      </w:pPr>
      <w:r w:rsidRPr="00793B28">
        <w:rPr>
          <w:rFonts w:ascii="Times New Roman" w:hAnsi="Times New Roman" w:cs="Times New Roman"/>
        </w:rPr>
        <w:t>Tabuľka 4.5-3 Počet subjektov certifikovaných podľa jednotlivých certifikačných schém</w:t>
      </w:r>
      <w:r w:rsidR="00596AAC">
        <w:rPr>
          <w:rFonts w:ascii="Times New Roman" w:hAnsi="Times New Roman" w:cs="Times New Roman"/>
        </w:rPr>
        <w:t xml:space="preserve"> </w:t>
      </w:r>
    </w:p>
    <w:tbl>
      <w:tblPr>
        <w:tblStyle w:val="PlainTable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10"/>
        <w:gridCol w:w="1346"/>
        <w:gridCol w:w="1347"/>
        <w:gridCol w:w="1347"/>
        <w:gridCol w:w="1347"/>
        <w:gridCol w:w="1559"/>
      </w:tblGrid>
      <w:tr w:rsidR="00793B28" w:rsidRPr="00BC3FB7" w:rsidTr="00CC5866">
        <w:trPr>
          <w:cnfStyle w:val="000000100000" w:firstRow="0" w:lastRow="0" w:firstColumn="0" w:lastColumn="0" w:oddVBand="0" w:evenVBand="0" w:oddHBand="1" w:evenHBand="0" w:firstRowFirstColumn="0" w:firstRowLastColumn="0" w:lastRowFirstColumn="0" w:lastRowLastColumn="0"/>
        </w:trPr>
        <w:tc>
          <w:tcPr>
            <w:tcW w:w="2410" w:type="dxa"/>
            <w:vMerge w:val="restart"/>
            <w:vAlign w:val="center"/>
            <w:hideMark/>
          </w:tcPr>
          <w:p w:rsidR="00596AAC" w:rsidRPr="00BC3FB7" w:rsidRDefault="00793B28" w:rsidP="00596AAC">
            <w:pPr>
              <w:jc w:val="center"/>
              <w:rPr>
                <w:rFonts w:ascii="Times New Roman" w:hAnsi="Times New Roman" w:cs="Times New Roman"/>
              </w:rPr>
            </w:pPr>
            <w:r w:rsidRPr="00BC3FB7">
              <w:rPr>
                <w:rFonts w:ascii="Times New Roman" w:hAnsi="Times New Roman" w:cs="Times New Roman"/>
              </w:rPr>
              <w:t>Certifikované subjekty</w:t>
            </w:r>
          </w:p>
          <w:p w:rsidR="00793B28" w:rsidRPr="00BC3FB7" w:rsidRDefault="00596AAC" w:rsidP="00596AAC">
            <w:pPr>
              <w:jc w:val="center"/>
              <w:rPr>
                <w:rFonts w:ascii="Times New Roman" w:hAnsi="Times New Roman" w:cs="Times New Roman"/>
              </w:rPr>
            </w:pPr>
            <w:r w:rsidRPr="00BC3FB7">
              <w:rPr>
                <w:rFonts w:ascii="Times New Roman" w:hAnsi="Times New Roman" w:cs="Times New Roman"/>
              </w:rPr>
              <w:t>(roky 2015/2014)</w:t>
            </w:r>
          </w:p>
        </w:tc>
        <w:tc>
          <w:tcPr>
            <w:tcW w:w="6946" w:type="dxa"/>
            <w:gridSpan w:val="5"/>
            <w:vAlign w:val="center"/>
            <w:hideMark/>
          </w:tcPr>
          <w:p w:rsidR="00793B28" w:rsidRPr="00BC3FB7" w:rsidRDefault="00793B28" w:rsidP="00596AAC">
            <w:pPr>
              <w:tabs>
                <w:tab w:val="left" w:pos="1080"/>
              </w:tabs>
              <w:jc w:val="center"/>
              <w:rPr>
                <w:rFonts w:ascii="Times New Roman" w:hAnsi="Times New Roman" w:cs="Times New Roman"/>
              </w:rPr>
            </w:pPr>
            <w:r w:rsidRPr="00BC3FB7">
              <w:rPr>
                <w:rFonts w:ascii="Times New Roman" w:hAnsi="Times New Roman" w:cs="Times New Roman"/>
              </w:rPr>
              <w:t>Certifikačná schéma</w:t>
            </w:r>
          </w:p>
        </w:tc>
      </w:tr>
      <w:tr w:rsidR="007F09B8" w:rsidRPr="00BC3FB7" w:rsidTr="00CC5866">
        <w:tc>
          <w:tcPr>
            <w:tcW w:w="2410" w:type="dxa"/>
            <w:vMerge/>
            <w:vAlign w:val="center"/>
            <w:hideMark/>
          </w:tcPr>
          <w:p w:rsidR="00793B28" w:rsidRPr="00BC3FB7" w:rsidRDefault="00793B28" w:rsidP="00596AAC">
            <w:pPr>
              <w:jc w:val="center"/>
              <w:rPr>
                <w:rFonts w:ascii="Times New Roman" w:hAnsi="Times New Roman" w:cs="Times New Roman"/>
              </w:rPr>
            </w:pPr>
          </w:p>
        </w:tc>
        <w:tc>
          <w:tcPr>
            <w:tcW w:w="2693" w:type="dxa"/>
            <w:gridSpan w:val="2"/>
            <w:vAlign w:val="center"/>
            <w:hideMark/>
          </w:tcPr>
          <w:p w:rsidR="00793B28" w:rsidRPr="00BC3FB7" w:rsidRDefault="00793B28" w:rsidP="00596AAC">
            <w:pPr>
              <w:tabs>
                <w:tab w:val="left" w:pos="1080"/>
              </w:tabs>
              <w:jc w:val="center"/>
              <w:rPr>
                <w:rFonts w:ascii="Times New Roman" w:hAnsi="Times New Roman" w:cs="Times New Roman"/>
              </w:rPr>
            </w:pPr>
            <w:r w:rsidRPr="00BC3FB7">
              <w:rPr>
                <w:rFonts w:ascii="Times New Roman" w:hAnsi="Times New Roman" w:cs="Times New Roman"/>
              </w:rPr>
              <w:t>PEFC</w:t>
            </w:r>
          </w:p>
        </w:tc>
        <w:tc>
          <w:tcPr>
            <w:tcW w:w="2694" w:type="dxa"/>
            <w:gridSpan w:val="2"/>
            <w:vAlign w:val="center"/>
            <w:hideMark/>
          </w:tcPr>
          <w:p w:rsidR="00793B28" w:rsidRPr="00BC3FB7" w:rsidRDefault="00793B28" w:rsidP="00596AAC">
            <w:pPr>
              <w:tabs>
                <w:tab w:val="left" w:pos="1080"/>
              </w:tabs>
              <w:jc w:val="center"/>
              <w:rPr>
                <w:rFonts w:ascii="Times New Roman" w:hAnsi="Times New Roman" w:cs="Times New Roman"/>
              </w:rPr>
            </w:pPr>
            <w:r w:rsidRPr="00BC3FB7">
              <w:rPr>
                <w:rFonts w:ascii="Times New Roman" w:hAnsi="Times New Roman" w:cs="Times New Roman"/>
              </w:rPr>
              <w:t>FSC</w:t>
            </w:r>
          </w:p>
        </w:tc>
        <w:tc>
          <w:tcPr>
            <w:tcW w:w="1559" w:type="dxa"/>
            <w:vAlign w:val="center"/>
            <w:hideMark/>
          </w:tcPr>
          <w:p w:rsidR="00793B28" w:rsidRPr="00BC3FB7" w:rsidRDefault="00793B28" w:rsidP="00596AAC">
            <w:pPr>
              <w:tabs>
                <w:tab w:val="left" w:pos="1080"/>
              </w:tabs>
              <w:jc w:val="center"/>
              <w:rPr>
                <w:rFonts w:ascii="Times New Roman" w:hAnsi="Times New Roman" w:cs="Times New Roman"/>
              </w:rPr>
            </w:pPr>
            <w:r w:rsidRPr="00BC3FB7">
              <w:rPr>
                <w:rFonts w:ascii="Times New Roman" w:hAnsi="Times New Roman" w:cs="Times New Roman"/>
              </w:rPr>
              <w:t>celkom</w:t>
            </w:r>
          </w:p>
        </w:tc>
      </w:tr>
      <w:tr w:rsidR="007F09B8" w:rsidRPr="00BC3FB7" w:rsidTr="00CC5866">
        <w:trPr>
          <w:cnfStyle w:val="000000100000" w:firstRow="0" w:lastRow="0" w:firstColumn="0" w:lastColumn="0" w:oddVBand="0" w:evenVBand="0" w:oddHBand="1" w:evenHBand="0" w:firstRowFirstColumn="0" w:firstRowLastColumn="0" w:lastRowFirstColumn="0" w:lastRowLastColumn="0"/>
        </w:trPr>
        <w:tc>
          <w:tcPr>
            <w:tcW w:w="2410" w:type="dxa"/>
            <w:vAlign w:val="center"/>
            <w:hideMark/>
          </w:tcPr>
          <w:p w:rsidR="007F09B8" w:rsidRPr="00BC3FB7" w:rsidRDefault="007F09B8" w:rsidP="00596AAC">
            <w:pPr>
              <w:rPr>
                <w:rFonts w:ascii="Times New Roman" w:hAnsi="Times New Roman" w:cs="Times New Roman"/>
              </w:rPr>
            </w:pPr>
            <w:r w:rsidRPr="00BC3FB7">
              <w:rPr>
                <w:rFonts w:ascii="Times New Roman" w:hAnsi="Times New Roman" w:cs="Times New Roman"/>
              </w:rPr>
              <w:t>Počet 2015 (n, %)</w:t>
            </w:r>
          </w:p>
        </w:tc>
        <w:tc>
          <w:tcPr>
            <w:tcW w:w="1346" w:type="dxa"/>
            <w:vAlign w:val="center"/>
            <w:hideMark/>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261</w:t>
            </w:r>
          </w:p>
        </w:tc>
        <w:tc>
          <w:tcPr>
            <w:tcW w:w="1347" w:type="dxa"/>
            <w:vAlign w:val="center"/>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97,4</w:t>
            </w:r>
          </w:p>
        </w:tc>
        <w:tc>
          <w:tcPr>
            <w:tcW w:w="1347" w:type="dxa"/>
            <w:vAlign w:val="center"/>
            <w:hideMark/>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7</w:t>
            </w:r>
          </w:p>
        </w:tc>
        <w:tc>
          <w:tcPr>
            <w:tcW w:w="1347" w:type="dxa"/>
            <w:vAlign w:val="center"/>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2,6</w:t>
            </w:r>
          </w:p>
        </w:tc>
        <w:tc>
          <w:tcPr>
            <w:tcW w:w="1559" w:type="dxa"/>
            <w:vAlign w:val="center"/>
            <w:hideMark/>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268</w:t>
            </w:r>
          </w:p>
        </w:tc>
      </w:tr>
      <w:tr w:rsidR="007F09B8" w:rsidRPr="00BC3FB7" w:rsidTr="00CC5866">
        <w:tc>
          <w:tcPr>
            <w:tcW w:w="2410" w:type="dxa"/>
            <w:vAlign w:val="center"/>
            <w:hideMark/>
          </w:tcPr>
          <w:p w:rsidR="007F09B8" w:rsidRPr="00BC3FB7" w:rsidRDefault="007F09B8" w:rsidP="00596AAC">
            <w:pPr>
              <w:rPr>
                <w:rFonts w:ascii="Times New Roman" w:hAnsi="Times New Roman" w:cs="Times New Roman"/>
              </w:rPr>
            </w:pPr>
            <w:r w:rsidRPr="00BC3FB7">
              <w:rPr>
                <w:rFonts w:ascii="Times New Roman" w:hAnsi="Times New Roman" w:cs="Times New Roman"/>
              </w:rPr>
              <w:t>Počet 2014 (n, %)</w:t>
            </w:r>
          </w:p>
        </w:tc>
        <w:tc>
          <w:tcPr>
            <w:tcW w:w="1346" w:type="dxa"/>
            <w:vAlign w:val="center"/>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245</w:t>
            </w:r>
          </w:p>
        </w:tc>
        <w:tc>
          <w:tcPr>
            <w:tcW w:w="1347" w:type="dxa"/>
            <w:vAlign w:val="center"/>
          </w:tcPr>
          <w:p w:rsidR="007F09B8" w:rsidRPr="00BC3FB7" w:rsidRDefault="00596AAC" w:rsidP="00596AAC">
            <w:pPr>
              <w:ind w:right="104"/>
              <w:jc w:val="right"/>
              <w:rPr>
                <w:rFonts w:ascii="Times New Roman" w:hAnsi="Times New Roman" w:cs="Times New Roman"/>
                <w:bCs/>
              </w:rPr>
            </w:pPr>
            <w:r w:rsidRPr="00BC3FB7">
              <w:rPr>
                <w:rFonts w:ascii="Times New Roman" w:hAnsi="Times New Roman" w:cs="Times New Roman"/>
                <w:bCs/>
              </w:rPr>
              <w:t>97,2</w:t>
            </w:r>
          </w:p>
        </w:tc>
        <w:tc>
          <w:tcPr>
            <w:tcW w:w="1347" w:type="dxa"/>
            <w:vAlign w:val="center"/>
          </w:tcPr>
          <w:p w:rsidR="007F09B8" w:rsidRPr="00BC3FB7" w:rsidRDefault="00596AAC" w:rsidP="00596AAC">
            <w:pPr>
              <w:ind w:right="104"/>
              <w:jc w:val="right"/>
              <w:rPr>
                <w:rFonts w:ascii="Times New Roman" w:hAnsi="Times New Roman" w:cs="Times New Roman"/>
              </w:rPr>
            </w:pPr>
            <w:r w:rsidRPr="00BC3FB7">
              <w:rPr>
                <w:rFonts w:ascii="Times New Roman" w:hAnsi="Times New Roman" w:cs="Times New Roman"/>
              </w:rPr>
              <w:t>7</w:t>
            </w:r>
          </w:p>
        </w:tc>
        <w:tc>
          <w:tcPr>
            <w:tcW w:w="1347" w:type="dxa"/>
            <w:vAlign w:val="center"/>
          </w:tcPr>
          <w:p w:rsidR="007F09B8" w:rsidRPr="00BC3FB7" w:rsidRDefault="00596AAC" w:rsidP="00596AAC">
            <w:pPr>
              <w:ind w:right="104"/>
              <w:jc w:val="right"/>
              <w:rPr>
                <w:rFonts w:ascii="Times New Roman" w:hAnsi="Times New Roman" w:cs="Times New Roman"/>
                <w:bCs/>
              </w:rPr>
            </w:pPr>
            <w:r w:rsidRPr="00BC3FB7">
              <w:rPr>
                <w:rFonts w:ascii="Times New Roman" w:hAnsi="Times New Roman" w:cs="Times New Roman"/>
                <w:bCs/>
              </w:rPr>
              <w:t>2,8</w:t>
            </w:r>
          </w:p>
        </w:tc>
        <w:tc>
          <w:tcPr>
            <w:tcW w:w="1559" w:type="dxa"/>
            <w:vAlign w:val="center"/>
          </w:tcPr>
          <w:p w:rsidR="007F09B8" w:rsidRPr="00BC3FB7" w:rsidRDefault="00596AAC" w:rsidP="00596AAC">
            <w:pPr>
              <w:ind w:right="104"/>
              <w:jc w:val="right"/>
              <w:rPr>
                <w:rFonts w:ascii="Times New Roman" w:hAnsi="Times New Roman" w:cs="Times New Roman"/>
              </w:rPr>
            </w:pPr>
            <w:r w:rsidRPr="00BC3FB7">
              <w:rPr>
                <w:rFonts w:ascii="Times New Roman" w:hAnsi="Times New Roman" w:cs="Times New Roman"/>
              </w:rPr>
              <w:t>252</w:t>
            </w:r>
          </w:p>
        </w:tc>
      </w:tr>
    </w:tbl>
    <w:p w:rsidR="00A85C68" w:rsidRDefault="00793B28" w:rsidP="00793B28">
      <w:pPr>
        <w:spacing w:after="0"/>
        <w:ind w:left="-919" w:firstLine="919"/>
        <w:rPr>
          <w:rFonts w:ascii="Times New Roman" w:hAnsi="Times New Roman" w:cs="Times New Roman"/>
          <w:i/>
          <w:iCs/>
          <w:color w:val="000000"/>
          <w:sz w:val="20"/>
        </w:rPr>
      </w:pPr>
      <w:r w:rsidRPr="00BC3FB7">
        <w:rPr>
          <w:rFonts w:ascii="Times New Roman" w:hAnsi="Times New Roman" w:cs="Times New Roman"/>
          <w:i/>
          <w:iCs/>
          <w:color w:val="000000"/>
          <w:sz w:val="20"/>
        </w:rPr>
        <w:t xml:space="preserve">Prameň: </w:t>
      </w:r>
      <w:r w:rsidRPr="00BC3FB7">
        <w:rPr>
          <w:rFonts w:ascii="Times New Roman" w:hAnsi="Times New Roman" w:cs="Times New Roman"/>
          <w:i/>
          <w:color w:val="000000"/>
          <w:sz w:val="20"/>
        </w:rPr>
        <w:t>PEFC Slovensko</w:t>
      </w:r>
      <w:r w:rsidR="007F09B8" w:rsidRPr="00BC3FB7">
        <w:rPr>
          <w:rFonts w:ascii="Times New Roman" w:hAnsi="Times New Roman" w:cs="Times New Roman"/>
          <w:i/>
          <w:iCs/>
          <w:color w:val="000000"/>
          <w:sz w:val="20"/>
        </w:rPr>
        <w:t xml:space="preserve">; FSC: </w:t>
      </w:r>
      <w:hyperlink r:id="rId33" w:history="1">
        <w:r w:rsidR="00A65DA3" w:rsidRPr="00C110F1">
          <w:rPr>
            <w:rStyle w:val="Hypertextovprepojenie"/>
            <w:rFonts w:ascii="Times New Roman" w:hAnsi="Times New Roman" w:cs="Times New Roman"/>
            <w:i/>
            <w:iCs/>
            <w:sz w:val="20"/>
            <w:bdr w:val="none" w:sz="0" w:space="0" w:color="auto"/>
          </w:rPr>
          <w:t>https://ic.fsc.org/preview.facts-and-figures-november-2014.a-3810.pdf</w:t>
        </w:r>
      </w:hyperlink>
    </w:p>
    <w:p w:rsidR="00A65DA3" w:rsidRDefault="00A65DA3" w:rsidP="00793B28">
      <w:pPr>
        <w:spacing w:after="0"/>
        <w:ind w:left="-919" w:firstLine="919"/>
        <w:rPr>
          <w:rFonts w:ascii="Times New Roman" w:hAnsi="Times New Roman" w:cs="Times New Roman"/>
          <w:i/>
          <w:iCs/>
          <w:color w:val="000000"/>
          <w:sz w:val="20"/>
        </w:rPr>
      </w:pPr>
    </w:p>
    <w:p w:rsidR="00A65DA3" w:rsidRDefault="00A65DA3" w:rsidP="00793B28">
      <w:pPr>
        <w:spacing w:after="0"/>
        <w:ind w:left="-919" w:firstLine="919"/>
        <w:rPr>
          <w:rFonts w:ascii="Times New Roman" w:hAnsi="Times New Roman" w:cs="Times New Roman"/>
          <w:i/>
          <w:iCs/>
          <w:color w:val="000000"/>
          <w:sz w:val="20"/>
        </w:rPr>
      </w:pPr>
    </w:p>
    <w:p w:rsidR="00A65DA3" w:rsidRDefault="00A65DA3" w:rsidP="00793B28">
      <w:pPr>
        <w:spacing w:after="0"/>
        <w:ind w:left="-919" w:firstLine="919"/>
        <w:rPr>
          <w:rFonts w:ascii="Times New Roman" w:hAnsi="Times New Roman" w:cs="Times New Roman"/>
          <w:i/>
          <w:iCs/>
          <w:color w:val="000000"/>
          <w:sz w:val="20"/>
        </w:rPr>
      </w:pPr>
    </w:p>
    <w:p w:rsidR="00793B28" w:rsidRPr="00BC3FB7" w:rsidRDefault="00793B28" w:rsidP="00793B28">
      <w:pPr>
        <w:spacing w:after="0"/>
        <w:ind w:left="-919" w:firstLine="919"/>
        <w:rPr>
          <w:rFonts w:ascii="Times New Roman" w:hAnsi="Times New Roman" w:cs="Times New Roman"/>
        </w:rPr>
      </w:pPr>
      <w:r w:rsidRPr="00BC3FB7">
        <w:rPr>
          <w:rFonts w:ascii="Times New Roman" w:hAnsi="Times New Roman" w:cs="Times New Roman"/>
        </w:rPr>
        <w:t xml:space="preserve">Tabuľka 4.5-4 Výmera </w:t>
      </w:r>
      <w:r w:rsidR="00596AAC" w:rsidRPr="00BC3FB7">
        <w:rPr>
          <w:rFonts w:ascii="Times New Roman" w:hAnsi="Times New Roman" w:cs="Times New Roman"/>
        </w:rPr>
        <w:t>les</w:t>
      </w:r>
      <w:r w:rsidRPr="00BC3FB7">
        <w:rPr>
          <w:rFonts w:ascii="Times New Roman" w:hAnsi="Times New Roman" w:cs="Times New Roman"/>
        </w:rPr>
        <w:t>ov certifikovaných podľa jednotlivých certifikačných schém</w:t>
      </w:r>
    </w:p>
    <w:tbl>
      <w:tblPr>
        <w:tblStyle w:val="PlainTable4"/>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10"/>
        <w:gridCol w:w="1346"/>
        <w:gridCol w:w="1347"/>
        <w:gridCol w:w="1347"/>
        <w:gridCol w:w="1347"/>
        <w:gridCol w:w="1559"/>
      </w:tblGrid>
      <w:tr w:rsidR="00793B28" w:rsidRPr="00BC3FB7" w:rsidTr="00A85C68">
        <w:trPr>
          <w:cnfStyle w:val="000000100000" w:firstRow="0" w:lastRow="0" w:firstColumn="0" w:lastColumn="0" w:oddVBand="0" w:evenVBand="0" w:oddHBand="1" w:evenHBand="0" w:firstRowFirstColumn="0" w:firstRowLastColumn="0" w:lastRowFirstColumn="0" w:lastRowLastColumn="0"/>
        </w:trPr>
        <w:tc>
          <w:tcPr>
            <w:tcW w:w="2410" w:type="dxa"/>
            <w:vMerge w:val="restart"/>
            <w:vAlign w:val="center"/>
            <w:hideMark/>
          </w:tcPr>
          <w:p w:rsidR="00793B28" w:rsidRPr="00BC3FB7" w:rsidRDefault="00596AAC" w:rsidP="00596AAC">
            <w:pPr>
              <w:tabs>
                <w:tab w:val="left" w:pos="1080"/>
              </w:tabs>
              <w:jc w:val="center"/>
              <w:rPr>
                <w:rFonts w:ascii="Times New Roman" w:hAnsi="Times New Roman" w:cs="Times New Roman"/>
              </w:rPr>
            </w:pPr>
            <w:r w:rsidRPr="00BC3FB7">
              <w:rPr>
                <w:rFonts w:ascii="Times New Roman" w:hAnsi="Times New Roman" w:cs="Times New Roman"/>
              </w:rPr>
              <w:t>Certifikovaná výmera</w:t>
            </w:r>
          </w:p>
          <w:p w:rsidR="00596AAC" w:rsidRPr="00BC3FB7" w:rsidRDefault="00596AAC" w:rsidP="00596AAC">
            <w:pPr>
              <w:tabs>
                <w:tab w:val="left" w:pos="1080"/>
              </w:tabs>
              <w:jc w:val="center"/>
              <w:rPr>
                <w:rFonts w:ascii="Times New Roman" w:hAnsi="Times New Roman" w:cs="Times New Roman"/>
              </w:rPr>
            </w:pPr>
            <w:r w:rsidRPr="00BC3FB7">
              <w:rPr>
                <w:rFonts w:ascii="Times New Roman" w:hAnsi="Times New Roman" w:cs="Times New Roman"/>
              </w:rPr>
              <w:t>(roky 2015/2014)</w:t>
            </w:r>
          </w:p>
        </w:tc>
        <w:tc>
          <w:tcPr>
            <w:tcW w:w="6946" w:type="dxa"/>
            <w:gridSpan w:val="5"/>
            <w:vAlign w:val="center"/>
            <w:hideMark/>
          </w:tcPr>
          <w:p w:rsidR="00793B28" w:rsidRPr="00BC3FB7" w:rsidRDefault="00793B28" w:rsidP="00596AAC">
            <w:pPr>
              <w:tabs>
                <w:tab w:val="left" w:pos="1080"/>
              </w:tabs>
              <w:jc w:val="center"/>
              <w:rPr>
                <w:rFonts w:ascii="Times New Roman" w:hAnsi="Times New Roman" w:cs="Times New Roman"/>
              </w:rPr>
            </w:pPr>
            <w:r w:rsidRPr="00BC3FB7">
              <w:rPr>
                <w:rFonts w:ascii="Times New Roman" w:hAnsi="Times New Roman" w:cs="Times New Roman"/>
              </w:rPr>
              <w:t>Certifikačná schéma</w:t>
            </w:r>
          </w:p>
        </w:tc>
      </w:tr>
      <w:tr w:rsidR="007F09B8" w:rsidRPr="00BC3FB7" w:rsidTr="00A85C68">
        <w:tc>
          <w:tcPr>
            <w:tcW w:w="2410" w:type="dxa"/>
            <w:vMerge/>
            <w:vAlign w:val="center"/>
            <w:hideMark/>
          </w:tcPr>
          <w:p w:rsidR="00793B28" w:rsidRPr="00BC3FB7" w:rsidRDefault="00793B28" w:rsidP="00596AAC">
            <w:pPr>
              <w:jc w:val="center"/>
              <w:rPr>
                <w:rFonts w:ascii="Times New Roman" w:hAnsi="Times New Roman" w:cs="Times New Roman"/>
              </w:rPr>
            </w:pPr>
          </w:p>
        </w:tc>
        <w:tc>
          <w:tcPr>
            <w:tcW w:w="2693" w:type="dxa"/>
            <w:gridSpan w:val="2"/>
            <w:vAlign w:val="center"/>
            <w:hideMark/>
          </w:tcPr>
          <w:p w:rsidR="00793B28" w:rsidRPr="00BC3FB7" w:rsidRDefault="00793B28" w:rsidP="00596AAC">
            <w:pPr>
              <w:tabs>
                <w:tab w:val="left" w:pos="1080"/>
              </w:tabs>
              <w:jc w:val="center"/>
              <w:rPr>
                <w:rFonts w:ascii="Times New Roman" w:hAnsi="Times New Roman" w:cs="Times New Roman"/>
              </w:rPr>
            </w:pPr>
            <w:r w:rsidRPr="00BC3FB7">
              <w:rPr>
                <w:rFonts w:ascii="Times New Roman" w:hAnsi="Times New Roman" w:cs="Times New Roman"/>
              </w:rPr>
              <w:t>PEFC</w:t>
            </w:r>
          </w:p>
        </w:tc>
        <w:tc>
          <w:tcPr>
            <w:tcW w:w="2694" w:type="dxa"/>
            <w:gridSpan w:val="2"/>
            <w:vAlign w:val="center"/>
            <w:hideMark/>
          </w:tcPr>
          <w:p w:rsidR="00793B28" w:rsidRPr="00BC3FB7" w:rsidRDefault="00793B28" w:rsidP="00596AAC">
            <w:pPr>
              <w:tabs>
                <w:tab w:val="left" w:pos="1080"/>
              </w:tabs>
              <w:jc w:val="center"/>
              <w:rPr>
                <w:rFonts w:ascii="Times New Roman" w:hAnsi="Times New Roman" w:cs="Times New Roman"/>
              </w:rPr>
            </w:pPr>
            <w:r w:rsidRPr="00BC3FB7">
              <w:rPr>
                <w:rFonts w:ascii="Times New Roman" w:hAnsi="Times New Roman" w:cs="Times New Roman"/>
              </w:rPr>
              <w:t>FSC</w:t>
            </w:r>
          </w:p>
        </w:tc>
        <w:tc>
          <w:tcPr>
            <w:tcW w:w="1559" w:type="dxa"/>
            <w:vAlign w:val="center"/>
            <w:hideMark/>
          </w:tcPr>
          <w:p w:rsidR="00793B28" w:rsidRPr="00BC3FB7" w:rsidRDefault="00793B28" w:rsidP="00596AAC">
            <w:pPr>
              <w:tabs>
                <w:tab w:val="left" w:pos="1080"/>
              </w:tabs>
              <w:jc w:val="center"/>
              <w:rPr>
                <w:rFonts w:ascii="Times New Roman" w:hAnsi="Times New Roman" w:cs="Times New Roman"/>
              </w:rPr>
            </w:pPr>
            <w:r w:rsidRPr="00BC3FB7">
              <w:rPr>
                <w:rFonts w:ascii="Times New Roman" w:hAnsi="Times New Roman" w:cs="Times New Roman"/>
              </w:rPr>
              <w:t>celkom</w:t>
            </w:r>
          </w:p>
        </w:tc>
      </w:tr>
      <w:tr w:rsidR="007F09B8" w:rsidRPr="00BC3FB7" w:rsidTr="00A85C68">
        <w:trPr>
          <w:cnfStyle w:val="000000100000" w:firstRow="0" w:lastRow="0" w:firstColumn="0" w:lastColumn="0" w:oddVBand="0" w:evenVBand="0" w:oddHBand="1" w:evenHBand="0" w:firstRowFirstColumn="0" w:firstRowLastColumn="0" w:lastRowFirstColumn="0" w:lastRowLastColumn="0"/>
        </w:trPr>
        <w:tc>
          <w:tcPr>
            <w:tcW w:w="2410" w:type="dxa"/>
            <w:vAlign w:val="center"/>
            <w:hideMark/>
          </w:tcPr>
          <w:p w:rsidR="007F09B8" w:rsidRPr="00BC3FB7" w:rsidRDefault="007F09B8" w:rsidP="00596AAC">
            <w:pPr>
              <w:rPr>
                <w:rFonts w:ascii="Times New Roman" w:hAnsi="Times New Roman" w:cs="Times New Roman"/>
              </w:rPr>
            </w:pPr>
            <w:r w:rsidRPr="00BC3FB7">
              <w:rPr>
                <w:rFonts w:ascii="Times New Roman" w:hAnsi="Times New Roman" w:cs="Times New Roman"/>
              </w:rPr>
              <w:t xml:space="preserve">Výmera 2015 (ha, %) </w:t>
            </w:r>
          </w:p>
        </w:tc>
        <w:tc>
          <w:tcPr>
            <w:tcW w:w="1346" w:type="dxa"/>
            <w:vAlign w:val="center"/>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1 254 466</w:t>
            </w:r>
          </w:p>
        </w:tc>
        <w:tc>
          <w:tcPr>
            <w:tcW w:w="1347" w:type="dxa"/>
            <w:vAlign w:val="center"/>
          </w:tcPr>
          <w:p w:rsidR="007F09B8" w:rsidRPr="00BC3FB7" w:rsidRDefault="00596AAC" w:rsidP="00596AAC">
            <w:pPr>
              <w:ind w:right="104"/>
              <w:jc w:val="right"/>
              <w:rPr>
                <w:rFonts w:ascii="Times New Roman" w:hAnsi="Times New Roman" w:cs="Times New Roman"/>
              </w:rPr>
            </w:pPr>
            <w:r w:rsidRPr="00BC3FB7">
              <w:rPr>
                <w:rFonts w:ascii="Times New Roman" w:hAnsi="Times New Roman" w:cs="Times New Roman"/>
              </w:rPr>
              <w:t>89,51</w:t>
            </w:r>
          </w:p>
        </w:tc>
        <w:tc>
          <w:tcPr>
            <w:tcW w:w="1347" w:type="dxa"/>
            <w:vAlign w:val="center"/>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146 941</w:t>
            </w:r>
          </w:p>
        </w:tc>
        <w:tc>
          <w:tcPr>
            <w:tcW w:w="1347" w:type="dxa"/>
            <w:vAlign w:val="center"/>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10,</w:t>
            </w:r>
            <w:r w:rsidR="00596AAC" w:rsidRPr="00BC3FB7">
              <w:rPr>
                <w:rFonts w:ascii="Times New Roman" w:hAnsi="Times New Roman" w:cs="Times New Roman"/>
              </w:rPr>
              <w:t>49</w:t>
            </w:r>
          </w:p>
        </w:tc>
        <w:tc>
          <w:tcPr>
            <w:tcW w:w="1559" w:type="dxa"/>
            <w:vAlign w:val="center"/>
          </w:tcPr>
          <w:p w:rsidR="007F09B8" w:rsidRPr="00BC3FB7" w:rsidRDefault="007F09B8" w:rsidP="00596AAC">
            <w:pPr>
              <w:ind w:right="104"/>
              <w:jc w:val="right"/>
              <w:rPr>
                <w:rFonts w:ascii="Times New Roman" w:hAnsi="Times New Roman" w:cs="Times New Roman"/>
              </w:rPr>
            </w:pPr>
            <w:r w:rsidRPr="00BC3FB7">
              <w:rPr>
                <w:rFonts w:ascii="Times New Roman" w:hAnsi="Times New Roman" w:cs="Times New Roman"/>
              </w:rPr>
              <w:t>1 401 407</w:t>
            </w:r>
          </w:p>
        </w:tc>
      </w:tr>
      <w:tr w:rsidR="007F09B8" w:rsidRPr="00BC3FB7" w:rsidTr="00A85C68">
        <w:tc>
          <w:tcPr>
            <w:tcW w:w="2410" w:type="dxa"/>
            <w:vAlign w:val="center"/>
            <w:hideMark/>
          </w:tcPr>
          <w:p w:rsidR="007F09B8" w:rsidRPr="00BC3FB7" w:rsidRDefault="007F09B8" w:rsidP="004209C9">
            <w:pPr>
              <w:rPr>
                <w:rFonts w:ascii="Times New Roman" w:hAnsi="Times New Roman" w:cs="Times New Roman"/>
              </w:rPr>
            </w:pPr>
            <w:r w:rsidRPr="00BC3FB7">
              <w:rPr>
                <w:rFonts w:ascii="Times New Roman" w:hAnsi="Times New Roman" w:cs="Times New Roman"/>
              </w:rPr>
              <w:t>Výmera 201</w:t>
            </w:r>
            <w:r w:rsidR="004209C9" w:rsidRPr="00BC3FB7">
              <w:rPr>
                <w:rFonts w:ascii="Times New Roman" w:hAnsi="Times New Roman" w:cs="Times New Roman"/>
              </w:rPr>
              <w:t>4</w:t>
            </w:r>
            <w:r w:rsidRPr="00BC3FB7">
              <w:rPr>
                <w:rFonts w:ascii="Times New Roman" w:hAnsi="Times New Roman" w:cs="Times New Roman"/>
              </w:rPr>
              <w:t xml:space="preserve"> (ha, %)</w:t>
            </w:r>
          </w:p>
        </w:tc>
        <w:tc>
          <w:tcPr>
            <w:tcW w:w="1346" w:type="dxa"/>
            <w:vAlign w:val="center"/>
          </w:tcPr>
          <w:p w:rsidR="007F09B8" w:rsidRPr="00BC3FB7" w:rsidRDefault="00596AAC" w:rsidP="00596AAC">
            <w:pPr>
              <w:ind w:right="104"/>
              <w:jc w:val="right"/>
              <w:rPr>
                <w:rFonts w:ascii="Times New Roman" w:hAnsi="Times New Roman" w:cs="Times New Roman"/>
              </w:rPr>
            </w:pPr>
            <w:r w:rsidRPr="00BC3FB7">
              <w:rPr>
                <w:rFonts w:ascii="Times New Roman" w:hAnsi="Times New Roman" w:cs="Times New Roman"/>
              </w:rPr>
              <w:t>1 248 028</w:t>
            </w:r>
          </w:p>
        </w:tc>
        <w:tc>
          <w:tcPr>
            <w:tcW w:w="1347" w:type="dxa"/>
            <w:vAlign w:val="center"/>
          </w:tcPr>
          <w:p w:rsidR="007F09B8" w:rsidRPr="00BC3FB7" w:rsidRDefault="00596AAC" w:rsidP="00596AAC">
            <w:pPr>
              <w:ind w:right="104"/>
              <w:jc w:val="right"/>
              <w:rPr>
                <w:rFonts w:ascii="Times New Roman" w:hAnsi="Times New Roman" w:cs="Times New Roman"/>
                <w:bCs/>
              </w:rPr>
            </w:pPr>
            <w:r w:rsidRPr="00BC3FB7">
              <w:rPr>
                <w:rFonts w:ascii="Times New Roman" w:hAnsi="Times New Roman" w:cs="Times New Roman"/>
                <w:bCs/>
              </w:rPr>
              <w:t>89,47</w:t>
            </w:r>
          </w:p>
        </w:tc>
        <w:tc>
          <w:tcPr>
            <w:tcW w:w="1347" w:type="dxa"/>
            <w:vAlign w:val="center"/>
          </w:tcPr>
          <w:p w:rsidR="007F09B8" w:rsidRPr="00BC3FB7" w:rsidRDefault="00596AAC" w:rsidP="00596AAC">
            <w:pPr>
              <w:ind w:right="104"/>
              <w:jc w:val="right"/>
              <w:rPr>
                <w:rFonts w:ascii="Times New Roman" w:hAnsi="Times New Roman" w:cs="Times New Roman"/>
                <w:bCs/>
              </w:rPr>
            </w:pPr>
            <w:r w:rsidRPr="00BC3FB7">
              <w:rPr>
                <w:rFonts w:ascii="Times New Roman" w:hAnsi="Times New Roman" w:cs="Times New Roman"/>
                <w:bCs/>
              </w:rPr>
              <w:t>146 941</w:t>
            </w:r>
          </w:p>
        </w:tc>
        <w:tc>
          <w:tcPr>
            <w:tcW w:w="1347" w:type="dxa"/>
            <w:vAlign w:val="center"/>
          </w:tcPr>
          <w:p w:rsidR="007F09B8" w:rsidRPr="00BC3FB7" w:rsidRDefault="00596AAC" w:rsidP="00596AAC">
            <w:pPr>
              <w:ind w:right="104"/>
              <w:jc w:val="right"/>
              <w:rPr>
                <w:rFonts w:ascii="Times New Roman" w:hAnsi="Times New Roman" w:cs="Times New Roman"/>
              </w:rPr>
            </w:pPr>
            <w:r w:rsidRPr="00BC3FB7">
              <w:rPr>
                <w:rFonts w:ascii="Times New Roman" w:hAnsi="Times New Roman" w:cs="Times New Roman"/>
              </w:rPr>
              <w:t>10,53</w:t>
            </w:r>
          </w:p>
        </w:tc>
        <w:tc>
          <w:tcPr>
            <w:tcW w:w="1559" w:type="dxa"/>
            <w:vAlign w:val="center"/>
          </w:tcPr>
          <w:p w:rsidR="007F09B8" w:rsidRPr="00BC3FB7" w:rsidRDefault="00596AAC" w:rsidP="00596AAC">
            <w:pPr>
              <w:ind w:right="104"/>
              <w:jc w:val="right"/>
              <w:rPr>
                <w:rFonts w:ascii="Times New Roman" w:hAnsi="Times New Roman" w:cs="Times New Roman"/>
              </w:rPr>
            </w:pPr>
            <w:r w:rsidRPr="00BC3FB7">
              <w:rPr>
                <w:rFonts w:ascii="Times New Roman" w:hAnsi="Times New Roman" w:cs="Times New Roman"/>
              </w:rPr>
              <w:t>1 394 969</w:t>
            </w:r>
          </w:p>
        </w:tc>
      </w:tr>
    </w:tbl>
    <w:p w:rsidR="00793B28" w:rsidRDefault="00793B28" w:rsidP="00793B28">
      <w:pPr>
        <w:ind w:left="-919" w:firstLine="919"/>
        <w:rPr>
          <w:rStyle w:val="Hypertextovprepojenie"/>
          <w:rFonts w:ascii="Times New Roman" w:hAnsi="Times New Roman" w:cs="Times New Roman"/>
          <w:i/>
          <w:iCs/>
          <w:sz w:val="20"/>
          <w:szCs w:val="24"/>
          <w:bdr w:val="none" w:sz="0" w:space="0" w:color="auto"/>
        </w:rPr>
      </w:pPr>
      <w:r w:rsidRPr="00187699">
        <w:rPr>
          <w:rFonts w:ascii="Times New Roman" w:hAnsi="Times New Roman" w:cs="Times New Roman"/>
          <w:i/>
          <w:iCs/>
          <w:color w:val="000000"/>
          <w:sz w:val="20"/>
          <w:szCs w:val="24"/>
        </w:rPr>
        <w:t xml:space="preserve">Prameň: </w:t>
      </w:r>
      <w:r w:rsidRPr="00187699">
        <w:rPr>
          <w:rFonts w:ascii="Times New Roman" w:hAnsi="Times New Roman" w:cs="Times New Roman"/>
          <w:i/>
          <w:color w:val="000000"/>
          <w:sz w:val="20"/>
          <w:szCs w:val="24"/>
        </w:rPr>
        <w:t>PEFC Slovensko</w:t>
      </w:r>
      <w:r w:rsidRPr="00187699">
        <w:rPr>
          <w:rFonts w:ascii="Times New Roman" w:hAnsi="Times New Roman" w:cs="Times New Roman"/>
          <w:i/>
          <w:iCs/>
          <w:color w:val="000000"/>
          <w:sz w:val="20"/>
          <w:szCs w:val="24"/>
        </w:rPr>
        <w:t xml:space="preserve">; </w:t>
      </w:r>
      <w:r w:rsidR="007F09B8" w:rsidRPr="00187699">
        <w:rPr>
          <w:rFonts w:ascii="Times New Roman" w:hAnsi="Times New Roman" w:cs="Times New Roman"/>
          <w:i/>
          <w:iCs/>
          <w:color w:val="000000"/>
          <w:sz w:val="20"/>
          <w:szCs w:val="24"/>
        </w:rPr>
        <w:t xml:space="preserve">FSC: </w:t>
      </w:r>
      <w:hyperlink r:id="rId34" w:history="1">
        <w:r w:rsidR="00396B68" w:rsidRPr="00187699">
          <w:rPr>
            <w:rStyle w:val="Hypertextovprepojenie"/>
            <w:rFonts w:ascii="Times New Roman" w:hAnsi="Times New Roman" w:cs="Times New Roman"/>
            <w:i/>
            <w:iCs/>
            <w:sz w:val="20"/>
            <w:szCs w:val="24"/>
            <w:bdr w:val="none" w:sz="0" w:space="0" w:color="auto"/>
          </w:rPr>
          <w:t>https://ic.fsc.org/preview.facts-and-figures-november-2014.a-3810.pdf</w:t>
        </w:r>
      </w:hyperlink>
    </w:p>
    <w:p w:rsidR="00A65DA3" w:rsidRPr="00187699" w:rsidRDefault="00A65DA3" w:rsidP="00793B28">
      <w:pPr>
        <w:ind w:left="-919" w:firstLine="919"/>
        <w:rPr>
          <w:rFonts w:ascii="Times New Roman" w:hAnsi="Times New Roman" w:cs="Times New Roman"/>
          <w:i/>
          <w:iCs/>
          <w:color w:val="000000"/>
          <w:sz w:val="20"/>
          <w:szCs w:val="24"/>
        </w:rPr>
      </w:pPr>
    </w:p>
    <w:p w:rsidR="00330E96" w:rsidRPr="00187699" w:rsidRDefault="00330E96" w:rsidP="00330E96">
      <w:pPr>
        <w:tabs>
          <w:tab w:val="right" w:pos="284"/>
        </w:tabs>
        <w:spacing w:after="0" w:line="240" w:lineRule="auto"/>
        <w:jc w:val="both"/>
        <w:rPr>
          <w:rFonts w:ascii="Times New Roman" w:eastAsia="Times New Roman" w:hAnsi="Times New Roman" w:cs="Times New Roman"/>
          <w:b/>
          <w:noProof/>
          <w:sz w:val="24"/>
          <w:szCs w:val="24"/>
          <w:lang w:eastAsia="sk-SK"/>
        </w:rPr>
      </w:pPr>
      <w:r w:rsidRPr="00187699">
        <w:rPr>
          <w:rFonts w:ascii="Times New Roman" w:eastAsia="Times New Roman" w:hAnsi="Times New Roman" w:cs="Times New Roman"/>
          <w:b/>
          <w:noProof/>
          <w:sz w:val="24"/>
          <w:szCs w:val="24"/>
          <w:lang w:eastAsia="sk-SK"/>
        </w:rPr>
        <w:lastRenderedPageBreak/>
        <w:t>5. Obchod s drevom</w:t>
      </w:r>
    </w:p>
    <w:p w:rsidR="00330E96" w:rsidRDefault="00330E96" w:rsidP="00330E96">
      <w:pPr>
        <w:tabs>
          <w:tab w:val="right" w:pos="284"/>
        </w:tabs>
        <w:spacing w:after="0" w:line="240" w:lineRule="auto"/>
        <w:jc w:val="both"/>
        <w:rPr>
          <w:rFonts w:ascii="Times New Roman" w:eastAsia="Times New Roman" w:hAnsi="Times New Roman" w:cs="Times New Roman"/>
          <w:b/>
          <w:noProof/>
          <w:sz w:val="24"/>
          <w:szCs w:val="24"/>
          <w:lang w:eastAsia="sk-SK"/>
        </w:rPr>
      </w:pPr>
    </w:p>
    <w:p w:rsidR="00330E96" w:rsidRPr="00330E96" w:rsidRDefault="00330E96" w:rsidP="00330E96">
      <w:pPr>
        <w:tabs>
          <w:tab w:val="right" w:pos="284"/>
        </w:tabs>
        <w:spacing w:after="0" w:line="240" w:lineRule="auto"/>
        <w:jc w:val="both"/>
        <w:rPr>
          <w:rFonts w:ascii="Times New Roman" w:eastAsia="Times New Roman" w:hAnsi="Times New Roman" w:cs="Times New Roman"/>
          <w:b/>
          <w:noProof/>
          <w:sz w:val="24"/>
          <w:szCs w:val="24"/>
          <w:lang w:eastAsia="sk-SK"/>
        </w:rPr>
      </w:pPr>
      <w:r w:rsidRPr="00330E96">
        <w:rPr>
          <w:rFonts w:ascii="Times New Roman" w:eastAsia="Times New Roman" w:hAnsi="Times New Roman" w:cs="Times New Roman"/>
          <w:b/>
          <w:noProof/>
          <w:sz w:val="24"/>
          <w:szCs w:val="24"/>
          <w:lang w:eastAsia="sk-SK"/>
        </w:rPr>
        <w:t>5.1 Dodávky dreva</w:t>
      </w:r>
    </w:p>
    <w:p w:rsidR="00330E96" w:rsidRPr="00A85C68" w:rsidRDefault="00330E96" w:rsidP="00330E96">
      <w:pPr>
        <w:tabs>
          <w:tab w:val="right" w:pos="284"/>
          <w:tab w:val="left" w:pos="426"/>
        </w:tabs>
        <w:spacing w:after="0" w:line="240" w:lineRule="auto"/>
        <w:jc w:val="both"/>
        <w:rPr>
          <w:rFonts w:ascii="Times New Roman" w:eastAsia="Times New Roman" w:hAnsi="Times New Roman" w:cs="Times New Roman"/>
          <w:b/>
          <w:bCs/>
          <w:sz w:val="16"/>
          <w:szCs w:val="24"/>
          <w:lang w:eastAsia="sk-SK"/>
        </w:rPr>
      </w:pPr>
    </w:p>
    <w:p w:rsidR="00330E96" w:rsidRPr="00330E96" w:rsidRDefault="00330E96" w:rsidP="00330E96">
      <w:pPr>
        <w:spacing w:after="0" w:line="240" w:lineRule="auto"/>
        <w:outlineLvl w:val="0"/>
        <w:rPr>
          <w:rFonts w:ascii="Times New Roman" w:hAnsi="Times New Roman" w:cs="Times New Roman"/>
          <w:bCs/>
          <w:sz w:val="24"/>
          <w:szCs w:val="20"/>
          <w:lang w:eastAsia="sk-SK"/>
        </w:rPr>
      </w:pPr>
      <w:r w:rsidRPr="00330E96">
        <w:rPr>
          <w:rFonts w:ascii="Times New Roman" w:hAnsi="Times New Roman" w:cs="Times New Roman"/>
          <w:bCs/>
          <w:sz w:val="24"/>
          <w:szCs w:val="20"/>
          <w:lang w:eastAsia="sk-SK"/>
        </w:rPr>
        <w:t>Tabuľka 5.1-1 Štruktúra dodávok surového dreva podľa jednotlivých sortimentov</w:t>
      </w:r>
    </w:p>
    <w:tbl>
      <w:tblPr>
        <w:tblStyle w:val="PlainTable4"/>
        <w:tblW w:w="5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83"/>
        <w:gridCol w:w="922"/>
        <w:gridCol w:w="803"/>
        <w:gridCol w:w="712"/>
        <w:gridCol w:w="911"/>
        <w:gridCol w:w="956"/>
        <w:gridCol w:w="714"/>
        <w:gridCol w:w="714"/>
        <w:gridCol w:w="999"/>
        <w:gridCol w:w="673"/>
        <w:gridCol w:w="671"/>
      </w:tblGrid>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vMerge w:val="restart"/>
            <w:vAlign w:val="center"/>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330E96">
              <w:rPr>
                <w:rFonts w:ascii="Times New Roman" w:eastAsia="Times New Roman" w:hAnsi="Times New Roman" w:cs="Times New Roman"/>
                <w:bCs/>
                <w:noProof/>
                <w:szCs w:val="20"/>
                <w:lang w:eastAsia="sk-SK"/>
              </w:rPr>
              <w:t>Sortiment</w:t>
            </w:r>
          </w:p>
        </w:tc>
        <w:tc>
          <w:tcPr>
            <w:tcW w:w="1686" w:type="pct"/>
            <w:gridSpan w:val="4"/>
            <w:vAlign w:val="center"/>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330E96">
              <w:rPr>
                <w:rFonts w:ascii="Times New Roman" w:eastAsia="Times New Roman" w:hAnsi="Times New Roman" w:cs="Times New Roman"/>
                <w:bCs/>
                <w:noProof/>
                <w:szCs w:val="20"/>
                <w:lang w:eastAsia="sk-SK"/>
              </w:rPr>
              <w:t>Rok 2014 (m</w:t>
            </w:r>
            <w:r w:rsidRPr="00330E96">
              <w:rPr>
                <w:rFonts w:ascii="Times New Roman" w:eastAsia="Times New Roman" w:hAnsi="Times New Roman" w:cs="Times New Roman"/>
                <w:bCs/>
                <w:noProof/>
                <w:szCs w:val="20"/>
                <w:vertAlign w:val="superscript"/>
                <w:lang w:eastAsia="sk-SK"/>
              </w:rPr>
              <w:t>3</w:t>
            </w:r>
            <w:r w:rsidRPr="00330E96">
              <w:rPr>
                <w:rFonts w:ascii="Times New Roman" w:eastAsia="Times New Roman" w:hAnsi="Times New Roman" w:cs="Times New Roman"/>
                <w:bCs/>
                <w:noProof/>
                <w:szCs w:val="20"/>
                <w:lang w:eastAsia="sk-SK"/>
              </w:rPr>
              <w:t>)</w:t>
            </w:r>
          </w:p>
        </w:tc>
        <w:tc>
          <w:tcPr>
            <w:tcW w:w="1749" w:type="pct"/>
            <w:gridSpan w:val="4"/>
            <w:vAlign w:val="center"/>
          </w:tcPr>
          <w:p w:rsidR="00330E96" w:rsidRPr="00330E96" w:rsidRDefault="00330E96" w:rsidP="00330E96">
            <w:pPr>
              <w:tabs>
                <w:tab w:val="right" w:pos="284"/>
              </w:tabs>
              <w:jc w:val="center"/>
              <w:rPr>
                <w:rFonts w:ascii="Times New Roman" w:eastAsia="Times New Roman" w:hAnsi="Times New Roman" w:cs="Times New Roman"/>
                <w:bCs/>
                <w:noProof/>
                <w:szCs w:val="20"/>
                <w:lang w:eastAsia="sk-SK"/>
              </w:rPr>
            </w:pPr>
            <w:r w:rsidRPr="00330E96">
              <w:rPr>
                <w:rFonts w:ascii="Times New Roman" w:eastAsia="Times New Roman" w:hAnsi="Times New Roman" w:cs="Times New Roman"/>
                <w:bCs/>
                <w:noProof/>
                <w:szCs w:val="20"/>
                <w:lang w:eastAsia="sk-SK"/>
              </w:rPr>
              <w:t>Rok 2015 (m</w:t>
            </w:r>
            <w:r w:rsidRPr="00330E96">
              <w:rPr>
                <w:rFonts w:ascii="Times New Roman" w:eastAsia="Times New Roman" w:hAnsi="Times New Roman" w:cs="Times New Roman"/>
                <w:bCs/>
                <w:noProof/>
                <w:szCs w:val="20"/>
                <w:vertAlign w:val="superscript"/>
                <w:lang w:eastAsia="sk-SK"/>
              </w:rPr>
              <w:t>3</w:t>
            </w:r>
            <w:r w:rsidRPr="00330E96">
              <w:rPr>
                <w:rFonts w:ascii="Times New Roman" w:eastAsia="Times New Roman" w:hAnsi="Times New Roman" w:cs="Times New Roman"/>
                <w:bCs/>
                <w:noProof/>
                <w:szCs w:val="20"/>
                <w:lang w:eastAsia="sk-SK"/>
              </w:rPr>
              <w:t>)</w:t>
            </w:r>
          </w:p>
        </w:tc>
        <w:tc>
          <w:tcPr>
            <w:tcW w:w="699" w:type="pct"/>
            <w:gridSpan w:val="2"/>
            <w:vAlign w:val="center"/>
          </w:tcPr>
          <w:p w:rsidR="00330E96" w:rsidRPr="00330E96" w:rsidRDefault="00330E96" w:rsidP="00330E96">
            <w:pPr>
              <w:tabs>
                <w:tab w:val="right" w:pos="284"/>
              </w:tabs>
              <w:jc w:val="center"/>
              <w:rPr>
                <w:rFonts w:ascii="Times New Roman" w:eastAsia="Times New Roman" w:hAnsi="Times New Roman" w:cs="Times New Roman"/>
                <w:bCs/>
                <w:noProof/>
                <w:szCs w:val="20"/>
                <w:lang w:eastAsia="sk-SK"/>
              </w:rPr>
            </w:pPr>
            <w:r w:rsidRPr="00330E96">
              <w:rPr>
                <w:rFonts w:ascii="Times New Roman" w:eastAsia="Times New Roman" w:hAnsi="Times New Roman" w:cs="Times New Roman"/>
                <w:bCs/>
                <w:noProof/>
                <w:szCs w:val="20"/>
                <w:lang w:eastAsia="sk-SK"/>
              </w:rPr>
              <w:t>Rok (%)</w:t>
            </w:r>
          </w:p>
        </w:tc>
      </w:tr>
      <w:tr w:rsidR="00330E96" w:rsidRPr="00330E96" w:rsidTr="00A85C68">
        <w:trPr>
          <w:trHeight w:val="61"/>
        </w:trPr>
        <w:tc>
          <w:tcPr>
            <w:tcW w:w="867" w:type="pct"/>
            <w:vMerge/>
            <w:vAlign w:val="center"/>
          </w:tcPr>
          <w:p w:rsidR="00330E96" w:rsidRPr="00330E96" w:rsidRDefault="00330E96" w:rsidP="00330E96">
            <w:pPr>
              <w:tabs>
                <w:tab w:val="right" w:pos="284"/>
              </w:tabs>
              <w:jc w:val="center"/>
              <w:rPr>
                <w:rFonts w:ascii="Times New Roman" w:eastAsia="Times New Roman" w:hAnsi="Times New Roman" w:cs="Times New Roman"/>
                <w:b/>
                <w:bCs/>
                <w:noProof/>
                <w:sz w:val="20"/>
                <w:szCs w:val="20"/>
                <w:lang w:eastAsia="sk-SK"/>
              </w:rPr>
            </w:pPr>
          </w:p>
        </w:tc>
        <w:tc>
          <w:tcPr>
            <w:tcW w:w="477"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Tuzem-sko</w:t>
            </w:r>
          </w:p>
        </w:tc>
        <w:tc>
          <w:tcPr>
            <w:tcW w:w="369"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Vývoz</w:t>
            </w:r>
          </w:p>
        </w:tc>
        <w:tc>
          <w:tcPr>
            <w:tcW w:w="369"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vertAlign w:val="superscript"/>
                <w:lang w:eastAsia="sk-SK"/>
              </w:rPr>
            </w:pPr>
            <w:r w:rsidRPr="00AF1B6A">
              <w:rPr>
                <w:rFonts w:ascii="Times New Roman" w:eastAsia="Times New Roman" w:hAnsi="Times New Roman" w:cs="Times New Roman"/>
                <w:bCs/>
                <w:noProof/>
                <w:szCs w:val="20"/>
                <w:lang w:eastAsia="sk-SK"/>
              </w:rPr>
              <w:t>VS</w:t>
            </w:r>
            <w:r w:rsidRPr="00AF1B6A">
              <w:rPr>
                <w:rFonts w:ascii="Times New Roman" w:eastAsia="Times New Roman" w:hAnsi="Times New Roman" w:cs="Times New Roman"/>
                <w:bCs/>
                <w:noProof/>
                <w:szCs w:val="20"/>
                <w:vertAlign w:val="superscript"/>
                <w:lang w:eastAsia="sk-SK"/>
              </w:rPr>
              <w:t>*)</w:t>
            </w:r>
          </w:p>
        </w:tc>
        <w:tc>
          <w:tcPr>
            <w:tcW w:w="470"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Spolu</w:t>
            </w:r>
          </w:p>
        </w:tc>
        <w:tc>
          <w:tcPr>
            <w:tcW w:w="494"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Tuzem-sko</w:t>
            </w:r>
          </w:p>
        </w:tc>
        <w:tc>
          <w:tcPr>
            <w:tcW w:w="370"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Vý-voz</w:t>
            </w:r>
          </w:p>
        </w:tc>
        <w:tc>
          <w:tcPr>
            <w:tcW w:w="370"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vertAlign w:val="superscript"/>
                <w:lang w:eastAsia="sk-SK"/>
              </w:rPr>
            </w:pPr>
            <w:r w:rsidRPr="00AF1B6A">
              <w:rPr>
                <w:rFonts w:ascii="Times New Roman" w:eastAsia="Times New Roman" w:hAnsi="Times New Roman" w:cs="Times New Roman"/>
                <w:bCs/>
                <w:noProof/>
                <w:szCs w:val="20"/>
                <w:lang w:eastAsia="sk-SK"/>
              </w:rPr>
              <w:t>VS</w:t>
            </w:r>
            <w:r w:rsidRPr="00AF1B6A">
              <w:rPr>
                <w:rFonts w:ascii="Times New Roman" w:eastAsia="Times New Roman" w:hAnsi="Times New Roman" w:cs="Times New Roman"/>
                <w:bCs/>
                <w:noProof/>
                <w:szCs w:val="20"/>
                <w:vertAlign w:val="superscript"/>
                <w:lang w:eastAsia="sk-SK"/>
              </w:rPr>
              <w:t>*)</w:t>
            </w:r>
          </w:p>
        </w:tc>
        <w:tc>
          <w:tcPr>
            <w:tcW w:w="516"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Spolu</w:t>
            </w:r>
          </w:p>
        </w:tc>
        <w:tc>
          <w:tcPr>
            <w:tcW w:w="349" w:type="pct"/>
            <w:vAlign w:val="center"/>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330E96">
              <w:rPr>
                <w:rFonts w:ascii="Times New Roman" w:eastAsia="Times New Roman" w:hAnsi="Times New Roman" w:cs="Times New Roman"/>
                <w:bCs/>
                <w:noProof/>
                <w:sz w:val="20"/>
                <w:szCs w:val="20"/>
                <w:lang w:eastAsia="sk-SK"/>
              </w:rPr>
              <w:t>2014</w:t>
            </w:r>
          </w:p>
        </w:tc>
        <w:tc>
          <w:tcPr>
            <w:tcW w:w="349" w:type="pct"/>
            <w:vAlign w:val="center"/>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330E96">
              <w:rPr>
                <w:rFonts w:ascii="Times New Roman" w:eastAsia="Times New Roman" w:hAnsi="Times New Roman" w:cs="Times New Roman"/>
                <w:bCs/>
                <w:noProof/>
                <w:sz w:val="20"/>
                <w:szCs w:val="20"/>
                <w:lang w:eastAsia="sk-SK"/>
              </w:rPr>
              <w:t>2015</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11"/>
            <w:noWrap/>
          </w:tcPr>
          <w:p w:rsidR="00330E96" w:rsidRPr="00330E96" w:rsidRDefault="00330E96" w:rsidP="00330E96">
            <w:pPr>
              <w:tabs>
                <w:tab w:val="right" w:pos="284"/>
              </w:tabs>
              <w:jc w:val="center"/>
              <w:rPr>
                <w:rFonts w:ascii="Times New Roman" w:eastAsia="Times New Roman" w:hAnsi="Times New Roman" w:cs="Times New Roman"/>
                <w:bCs/>
                <w:noProof/>
                <w:szCs w:val="20"/>
                <w:lang w:eastAsia="sk-SK"/>
              </w:rPr>
            </w:pPr>
            <w:r w:rsidRPr="00330E96">
              <w:rPr>
                <w:rFonts w:ascii="Times New Roman" w:eastAsia="Times New Roman" w:hAnsi="Times New Roman" w:cs="Times New Roman"/>
                <w:bCs/>
                <w:noProof/>
                <w:szCs w:val="20"/>
                <w:lang w:eastAsia="sk-SK"/>
              </w:rPr>
              <w:t>Ihličnaté drevo</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Výrezy I. triedy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71</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21</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92</w:t>
            </w:r>
          </w:p>
        </w:tc>
        <w:tc>
          <w:tcPr>
            <w:tcW w:w="494" w:type="pct"/>
            <w:vAlign w:val="center"/>
          </w:tcPr>
          <w:p w:rsidR="00330E96" w:rsidRPr="00330E96" w:rsidRDefault="00330E96" w:rsidP="00330E96">
            <w:pPr>
              <w:ind w:left="-191" w:right="-97"/>
              <w:jc w:val="right"/>
              <w:rPr>
                <w:rFonts w:ascii="Times New Roman" w:eastAsia="Times New Roman" w:hAnsi="Times New Roman" w:cs="Times New Roman"/>
                <w:color w:val="000000"/>
                <w:sz w:val="20"/>
                <w:szCs w:val="18"/>
                <w:lang w:eastAsia="sk-SK"/>
              </w:rPr>
            </w:pPr>
            <w:r w:rsidRPr="00330E96">
              <w:rPr>
                <w:rFonts w:ascii="Times New Roman" w:eastAsia="Times New Roman" w:hAnsi="Times New Roman" w:cs="Times New Roman"/>
                <w:noProof/>
                <w:color w:val="000000"/>
                <w:sz w:val="20"/>
                <w:szCs w:val="18"/>
                <w:lang w:eastAsia="sk-SK"/>
              </w:rPr>
              <w:t>12</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3</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15</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0,00</w:t>
            </w:r>
          </w:p>
        </w:tc>
        <w:tc>
          <w:tcPr>
            <w:tcW w:w="349" w:type="pct"/>
            <w:vAlign w:val="center"/>
          </w:tcPr>
          <w:p w:rsidR="00330E96" w:rsidRPr="00330E96" w:rsidRDefault="00330E96" w:rsidP="00330E96">
            <w:pPr>
              <w:ind w:left="-191" w:right="-97"/>
              <w:jc w:val="right"/>
              <w:rPr>
                <w:rFonts w:ascii="Times New Roman" w:eastAsia="Times New Roman" w:hAnsi="Times New Roman" w:cs="Times New Roman"/>
                <w:color w:val="000000"/>
                <w:sz w:val="20"/>
                <w:szCs w:val="18"/>
                <w:lang w:eastAsia="sk-SK"/>
              </w:rPr>
            </w:pPr>
            <w:r w:rsidRPr="00330E96">
              <w:rPr>
                <w:rFonts w:ascii="Times New Roman" w:eastAsia="Times New Roman" w:hAnsi="Times New Roman" w:cs="Times New Roman"/>
                <w:noProof/>
                <w:color w:val="000000"/>
                <w:sz w:val="20"/>
                <w:szCs w:val="18"/>
                <w:lang w:eastAsia="sk-SK"/>
              </w:rPr>
              <w:t>0,00</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Výrezy II. triedy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6 906</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136</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7 042</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268</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80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348</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0,14</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0,01</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Výrezy III. triedy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2 892 592</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133 889</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52 734</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3 079 215</w:t>
            </w:r>
          </w:p>
        </w:tc>
        <w:tc>
          <w:tcPr>
            <w:tcW w:w="494" w:type="pct"/>
            <w:vAlign w:val="center"/>
          </w:tcPr>
          <w:p w:rsidR="00330E96" w:rsidRPr="00330E96" w:rsidRDefault="00330E96" w:rsidP="00330E96">
            <w:pPr>
              <w:ind w:left="-191" w:right="-97"/>
              <w:jc w:val="right"/>
              <w:rPr>
                <w:rFonts w:ascii="Times New Roman" w:eastAsia="Times New Roman" w:hAnsi="Times New Roman" w:cs="Times New Roman"/>
                <w:color w:val="000000"/>
                <w:sz w:val="20"/>
                <w:szCs w:val="18"/>
                <w:lang w:eastAsia="sk-SK"/>
              </w:rPr>
            </w:pPr>
            <w:r w:rsidRPr="00330E96">
              <w:rPr>
                <w:rFonts w:ascii="Times New Roman" w:eastAsia="Times New Roman" w:hAnsi="Times New Roman" w:cs="Times New Roman"/>
                <w:noProof/>
                <w:color w:val="000000"/>
                <w:sz w:val="20"/>
                <w:szCs w:val="18"/>
                <w:lang w:eastAsia="sk-SK"/>
              </w:rPr>
              <w:t>2 637 627</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52 324</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60 042</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2 749 994</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59,79</w:t>
            </w:r>
          </w:p>
        </w:tc>
        <w:tc>
          <w:tcPr>
            <w:tcW w:w="349" w:type="pct"/>
            <w:vAlign w:val="center"/>
          </w:tcPr>
          <w:p w:rsidR="00330E96" w:rsidRPr="00330E96" w:rsidRDefault="00330E96" w:rsidP="00330E96">
            <w:pPr>
              <w:ind w:left="-191" w:right="-97"/>
              <w:jc w:val="right"/>
              <w:rPr>
                <w:rFonts w:ascii="Times New Roman" w:eastAsia="Times New Roman" w:hAnsi="Times New Roman" w:cs="Times New Roman"/>
                <w:color w:val="000000"/>
                <w:sz w:val="20"/>
                <w:szCs w:val="18"/>
                <w:lang w:eastAsia="sk-SK"/>
              </w:rPr>
            </w:pPr>
            <w:r w:rsidRPr="00330E96">
              <w:rPr>
                <w:rFonts w:ascii="Times New Roman" w:eastAsia="Times New Roman" w:hAnsi="Times New Roman" w:cs="Times New Roman"/>
                <w:noProof/>
                <w:color w:val="000000"/>
                <w:sz w:val="20"/>
                <w:szCs w:val="18"/>
                <w:lang w:eastAsia="sk-SK"/>
              </w:rPr>
              <w:t>58,98</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Drevovina brúsne drevo</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8 197</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8 197</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49</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49</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0,16</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0,00</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Banské výrezy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5 025</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999</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6 024</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1 620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1 072</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2 692</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0,12</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0,06</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Žrde</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11 737</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71</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11 808</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15 900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63</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323</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16 286</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0,23</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0,35</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Vlákninové drevo</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1 195 261</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9 187</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2 888</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1 207 336</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1 176 242</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8 404</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17 865</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1 202 511</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23,45</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25,79</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 xml:space="preserve">Drevo na energetické účely </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23 750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9 754</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33 504</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23 079</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9 525</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32 603</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0,65</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0,70</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Palivové drevo</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221 181</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460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3 898</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225 539</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201 700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3 441</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205 141</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4,38</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4,40</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Drevo na pni</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314 452</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314 452</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229 583</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1 371</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230 954</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6,11</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4,95</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Surové kmene</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253 102</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2 705</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176</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255 983</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214 766</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6 581</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317</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221 665</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4,97</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4,75</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b/>
                <w:bCs/>
                <w:iCs/>
                <w:noProof/>
                <w:sz w:val="20"/>
                <w:szCs w:val="18"/>
                <w:lang w:eastAsia="sk-SK"/>
              </w:rPr>
            </w:pPr>
            <w:r w:rsidRPr="00330E96">
              <w:rPr>
                <w:rFonts w:ascii="Times New Roman" w:eastAsia="Times New Roman" w:hAnsi="Times New Roman" w:cs="Times New Roman"/>
                <w:b/>
                <w:bCs/>
                <w:iCs/>
                <w:noProof/>
                <w:sz w:val="20"/>
                <w:szCs w:val="18"/>
                <w:lang w:eastAsia="sk-SK"/>
              </w:rPr>
              <w:t>Spolu ihličnaté</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4 932 274</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147 397</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69 521</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5 149 192</w:t>
            </w:r>
          </w:p>
        </w:tc>
        <w:tc>
          <w:tcPr>
            <w:tcW w:w="494" w:type="pct"/>
            <w:vAlign w:val="center"/>
          </w:tcPr>
          <w:p w:rsidR="00330E96" w:rsidRPr="00330E96" w:rsidRDefault="00330E96" w:rsidP="00330E96">
            <w:pPr>
              <w:ind w:left="-191" w:right="-97"/>
              <w:jc w:val="right"/>
              <w:rPr>
                <w:rFonts w:ascii="Times New Roman" w:eastAsia="Times New Roman" w:hAnsi="Times New Roman" w:cs="Times New Roman"/>
                <w:b/>
                <w:color w:val="000000"/>
                <w:sz w:val="20"/>
                <w:szCs w:val="18"/>
                <w:lang w:eastAsia="sk-SK"/>
              </w:rPr>
            </w:pPr>
            <w:r w:rsidRPr="00330E96">
              <w:rPr>
                <w:rFonts w:ascii="Times New Roman" w:eastAsia="Times New Roman" w:hAnsi="Times New Roman" w:cs="Times New Roman"/>
                <w:b/>
                <w:noProof/>
                <w:color w:val="000000"/>
                <w:sz w:val="20"/>
                <w:szCs w:val="18"/>
                <w:lang w:eastAsia="sk-SK"/>
              </w:rPr>
              <w:t>4 500 846</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68 527</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92 885</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4 662 259</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100</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100</w:t>
            </w:r>
          </w:p>
        </w:tc>
      </w:tr>
      <w:tr w:rsidR="00330E96" w:rsidRPr="00330E96" w:rsidTr="00A85C68">
        <w:trPr>
          <w:trHeight w:val="20"/>
        </w:trPr>
        <w:tc>
          <w:tcPr>
            <w:tcW w:w="5000" w:type="pct"/>
            <w:gridSpan w:val="11"/>
          </w:tcPr>
          <w:p w:rsidR="00330E96" w:rsidRPr="00330E96" w:rsidRDefault="00330E96" w:rsidP="00330E96">
            <w:pPr>
              <w:tabs>
                <w:tab w:val="right" w:pos="284"/>
              </w:tabs>
              <w:ind w:left="-191"/>
              <w:jc w:val="center"/>
              <w:rPr>
                <w:rFonts w:ascii="Times New Roman" w:eastAsia="Times New Roman" w:hAnsi="Times New Roman" w:cs="Times New Roman"/>
                <w:bCs/>
                <w:noProof/>
                <w:sz w:val="20"/>
                <w:szCs w:val="20"/>
                <w:lang w:eastAsia="sk-SK"/>
              </w:rPr>
            </w:pPr>
            <w:r w:rsidRPr="00AF1B6A">
              <w:rPr>
                <w:rFonts w:ascii="Times New Roman" w:eastAsia="Times New Roman" w:hAnsi="Times New Roman" w:cs="Times New Roman"/>
                <w:bCs/>
                <w:noProof/>
                <w:szCs w:val="20"/>
                <w:lang w:eastAsia="sk-SK"/>
              </w:rPr>
              <w:t>Listnaté drevo</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Výrezy I. triedy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1 249</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816</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2 065</w:t>
            </w:r>
          </w:p>
        </w:tc>
        <w:tc>
          <w:tcPr>
            <w:tcW w:w="494" w:type="pct"/>
            <w:vAlign w:val="center"/>
          </w:tcPr>
          <w:p w:rsidR="00330E96" w:rsidRPr="00330E96" w:rsidRDefault="00330E96" w:rsidP="00330E96">
            <w:pPr>
              <w:ind w:left="-191" w:right="-97"/>
              <w:jc w:val="right"/>
              <w:rPr>
                <w:rFonts w:ascii="Times New Roman" w:eastAsia="Times New Roman" w:hAnsi="Times New Roman" w:cs="Times New Roman"/>
                <w:color w:val="000000"/>
                <w:sz w:val="20"/>
                <w:szCs w:val="18"/>
                <w:lang w:eastAsia="sk-SK"/>
              </w:rPr>
            </w:pPr>
            <w:r w:rsidRPr="00330E96">
              <w:rPr>
                <w:rFonts w:ascii="Times New Roman" w:eastAsia="Times New Roman" w:hAnsi="Times New Roman" w:cs="Times New Roman"/>
                <w:noProof/>
                <w:color w:val="000000"/>
                <w:sz w:val="20"/>
                <w:szCs w:val="18"/>
                <w:lang w:eastAsia="sk-SK"/>
              </w:rPr>
              <w:t>2 548</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1 212</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3 760</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0,05</w:t>
            </w:r>
          </w:p>
        </w:tc>
        <w:tc>
          <w:tcPr>
            <w:tcW w:w="349" w:type="pct"/>
            <w:vAlign w:val="center"/>
          </w:tcPr>
          <w:p w:rsidR="00330E96" w:rsidRPr="00330E96" w:rsidRDefault="00330E96" w:rsidP="00330E96">
            <w:pPr>
              <w:ind w:left="-191" w:right="-97"/>
              <w:jc w:val="right"/>
              <w:rPr>
                <w:rFonts w:ascii="Times New Roman" w:eastAsia="Times New Roman" w:hAnsi="Times New Roman" w:cs="Times New Roman"/>
                <w:color w:val="000000"/>
                <w:sz w:val="20"/>
                <w:szCs w:val="18"/>
                <w:lang w:eastAsia="sk-SK"/>
              </w:rPr>
            </w:pPr>
            <w:r w:rsidRPr="00330E96">
              <w:rPr>
                <w:rFonts w:ascii="Times New Roman" w:eastAsia="Times New Roman" w:hAnsi="Times New Roman" w:cs="Times New Roman"/>
                <w:noProof/>
                <w:color w:val="000000"/>
                <w:sz w:val="20"/>
                <w:szCs w:val="18"/>
                <w:lang w:eastAsia="sk-SK"/>
              </w:rPr>
              <w:t>0,09</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Výrezy II. triedy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9 309</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7 146</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16 455</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11 888</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6 930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18 817</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0,41</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0,43</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Výrezy III. triedy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1 340 920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153 058</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4 788</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1 498 766</w:t>
            </w:r>
          </w:p>
        </w:tc>
        <w:tc>
          <w:tcPr>
            <w:tcW w:w="494" w:type="pct"/>
            <w:vAlign w:val="center"/>
          </w:tcPr>
          <w:p w:rsidR="00330E96" w:rsidRPr="00330E96" w:rsidRDefault="00330E96" w:rsidP="00330E96">
            <w:pPr>
              <w:ind w:left="-191" w:right="-97"/>
              <w:jc w:val="right"/>
              <w:rPr>
                <w:rFonts w:ascii="Times New Roman" w:eastAsia="Times New Roman" w:hAnsi="Times New Roman" w:cs="Times New Roman"/>
                <w:color w:val="000000"/>
                <w:sz w:val="20"/>
                <w:szCs w:val="18"/>
                <w:lang w:eastAsia="sk-SK"/>
              </w:rPr>
            </w:pPr>
            <w:r w:rsidRPr="00330E96">
              <w:rPr>
                <w:rFonts w:ascii="Times New Roman" w:eastAsia="Times New Roman" w:hAnsi="Times New Roman" w:cs="Times New Roman"/>
                <w:noProof/>
                <w:color w:val="000000"/>
                <w:sz w:val="20"/>
                <w:szCs w:val="18"/>
                <w:lang w:eastAsia="sk-SK"/>
              </w:rPr>
              <w:t>1 294 217</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107 807</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25 961</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1 427 986</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37,29</w:t>
            </w:r>
          </w:p>
        </w:tc>
        <w:tc>
          <w:tcPr>
            <w:tcW w:w="349" w:type="pct"/>
            <w:vAlign w:val="center"/>
          </w:tcPr>
          <w:p w:rsidR="00330E96" w:rsidRPr="00330E96" w:rsidRDefault="00330E96" w:rsidP="00330E96">
            <w:pPr>
              <w:ind w:left="-191" w:right="-97"/>
              <w:jc w:val="right"/>
              <w:rPr>
                <w:rFonts w:ascii="Times New Roman" w:eastAsia="Times New Roman" w:hAnsi="Times New Roman" w:cs="Times New Roman"/>
                <w:color w:val="000000"/>
                <w:sz w:val="20"/>
                <w:szCs w:val="18"/>
                <w:lang w:eastAsia="sk-SK"/>
              </w:rPr>
            </w:pPr>
            <w:r w:rsidRPr="00330E96">
              <w:rPr>
                <w:rFonts w:ascii="Times New Roman" w:eastAsia="Times New Roman" w:hAnsi="Times New Roman" w:cs="Times New Roman"/>
                <w:noProof/>
                <w:color w:val="000000"/>
                <w:sz w:val="20"/>
                <w:szCs w:val="18"/>
                <w:lang w:eastAsia="sk-SK"/>
              </w:rPr>
              <w:t>32,96</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Banské výrezy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1 183</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260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1 443</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751</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242</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993</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0,04</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0,02</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Žrde</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1 375</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388</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1 763</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2 551</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137</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2 688</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0,04</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0,06</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Vlákninové drevo</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1 991 709</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122 115</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1 874</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2 115 698</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2 244 580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195 458</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7 581</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2 447 618</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52,65</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56,50</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Drevo na energetické účely</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51 005</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18 561</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69 566</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45 241</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14 282</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59 523</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1,73</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1,37</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Palivové drevo</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226 226</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1 408</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3 819</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231 453</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253 027</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3 657</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5 843</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262 527</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5,76</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6,06</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Drevo na pni</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77 258</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77 258</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92 141</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455</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92 597</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1,92</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2,14</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Surové kmene</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4 047</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273</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Cs/>
                <w:noProof/>
                <w:sz w:val="20"/>
                <w:szCs w:val="18"/>
                <w:lang w:eastAsia="sk-SK"/>
              </w:rPr>
            </w:pPr>
            <w:r w:rsidRPr="00330E96">
              <w:rPr>
                <w:rFonts w:ascii="Times New Roman" w:eastAsia="Times New Roman" w:hAnsi="Times New Roman" w:cs="Times New Roman"/>
                <w:bCs/>
                <w:noProof/>
                <w:sz w:val="20"/>
                <w:szCs w:val="18"/>
                <w:lang w:eastAsia="sk-SK"/>
              </w:rPr>
              <w:t>4 320</w:t>
            </w:r>
          </w:p>
        </w:tc>
        <w:tc>
          <w:tcPr>
            <w:tcW w:w="494"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15 615</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221</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15 836</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sz w:val="20"/>
                <w:szCs w:val="18"/>
                <w:lang w:eastAsia="sk-SK"/>
              </w:rPr>
            </w:pPr>
            <w:r w:rsidRPr="00330E96">
              <w:rPr>
                <w:rFonts w:ascii="Times New Roman" w:eastAsia="Times New Roman" w:hAnsi="Times New Roman" w:cs="Times New Roman"/>
                <w:noProof/>
                <w:sz w:val="20"/>
                <w:szCs w:val="18"/>
                <w:lang w:eastAsia="sk-SK"/>
              </w:rPr>
              <w:t>0,11</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noProof/>
                <w:color w:val="000000"/>
                <w:sz w:val="20"/>
                <w:szCs w:val="18"/>
                <w:lang w:eastAsia="sk-SK"/>
              </w:rPr>
            </w:pPr>
            <w:r w:rsidRPr="00330E96">
              <w:rPr>
                <w:rFonts w:ascii="Times New Roman" w:eastAsia="Times New Roman" w:hAnsi="Times New Roman" w:cs="Times New Roman"/>
                <w:noProof/>
                <w:color w:val="000000"/>
                <w:sz w:val="20"/>
                <w:szCs w:val="18"/>
                <w:lang w:eastAsia="sk-SK"/>
              </w:rPr>
              <w:t>0,37</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b/>
                <w:bCs/>
                <w:iCs/>
                <w:noProof/>
                <w:sz w:val="20"/>
                <w:szCs w:val="18"/>
                <w:lang w:eastAsia="sk-SK"/>
              </w:rPr>
            </w:pPr>
            <w:r w:rsidRPr="00330E96">
              <w:rPr>
                <w:rFonts w:ascii="Times New Roman" w:eastAsia="Times New Roman" w:hAnsi="Times New Roman" w:cs="Times New Roman"/>
                <w:b/>
                <w:bCs/>
                <w:iCs/>
                <w:noProof/>
                <w:sz w:val="20"/>
                <w:szCs w:val="18"/>
                <w:lang w:eastAsia="sk-SK"/>
              </w:rPr>
              <w:t>Spolu listnaté</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3 704 281</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284 543</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29 963</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4 018 787</w:t>
            </w:r>
          </w:p>
        </w:tc>
        <w:tc>
          <w:tcPr>
            <w:tcW w:w="494" w:type="pct"/>
            <w:vAlign w:val="center"/>
          </w:tcPr>
          <w:p w:rsidR="00330E96" w:rsidRPr="00330E96" w:rsidRDefault="00330E96" w:rsidP="00330E96">
            <w:pPr>
              <w:ind w:left="-191" w:right="-97"/>
              <w:jc w:val="right"/>
              <w:rPr>
                <w:rFonts w:ascii="Times New Roman" w:eastAsia="Times New Roman" w:hAnsi="Times New Roman" w:cs="Times New Roman"/>
                <w:b/>
                <w:color w:val="000000"/>
                <w:sz w:val="20"/>
                <w:szCs w:val="18"/>
                <w:lang w:eastAsia="sk-SK"/>
              </w:rPr>
            </w:pPr>
            <w:r w:rsidRPr="00330E96">
              <w:rPr>
                <w:rFonts w:ascii="Times New Roman" w:eastAsia="Times New Roman" w:hAnsi="Times New Roman" w:cs="Times New Roman"/>
                <w:b/>
                <w:noProof/>
                <w:color w:val="000000"/>
                <w:sz w:val="20"/>
                <w:szCs w:val="18"/>
                <w:lang w:eastAsia="sk-SK"/>
              </w:rPr>
              <w:t>3 962 559</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315 063</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54 723</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4 332 345</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100</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100</w:t>
            </w:r>
          </w:p>
        </w:tc>
      </w:tr>
      <w:tr w:rsidR="00330E96" w:rsidRPr="00330E96" w:rsidTr="00A85C68">
        <w:trPr>
          <w:trHeight w:val="20"/>
        </w:trPr>
        <w:tc>
          <w:tcPr>
            <w:tcW w:w="867" w:type="pct"/>
          </w:tcPr>
          <w:p w:rsidR="00330E96" w:rsidRPr="00330E96" w:rsidRDefault="00330E96" w:rsidP="00330E96">
            <w:pPr>
              <w:tabs>
                <w:tab w:val="right" w:pos="284"/>
              </w:tabs>
              <w:ind w:left="-108"/>
              <w:rPr>
                <w:rFonts w:ascii="Times New Roman" w:eastAsia="Times New Roman" w:hAnsi="Times New Roman" w:cs="Times New Roman"/>
                <w:b/>
                <w:bCs/>
                <w:iCs/>
                <w:noProof/>
                <w:sz w:val="20"/>
                <w:szCs w:val="18"/>
                <w:lang w:eastAsia="sk-SK"/>
              </w:rPr>
            </w:pPr>
            <w:r w:rsidRPr="00330E96">
              <w:rPr>
                <w:rFonts w:ascii="Times New Roman" w:eastAsia="Times New Roman" w:hAnsi="Times New Roman" w:cs="Times New Roman"/>
                <w:b/>
                <w:bCs/>
                <w:iCs/>
                <w:noProof/>
                <w:sz w:val="20"/>
                <w:szCs w:val="18"/>
                <w:lang w:eastAsia="sk-SK"/>
              </w:rPr>
              <w:t>Ihl. + listn. spolu</w:t>
            </w:r>
          </w:p>
        </w:tc>
        <w:tc>
          <w:tcPr>
            <w:tcW w:w="477"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8 636 555</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431 940</w:t>
            </w:r>
          </w:p>
        </w:tc>
        <w:tc>
          <w:tcPr>
            <w:tcW w:w="36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99 484</w:t>
            </w:r>
          </w:p>
        </w:tc>
        <w:tc>
          <w:tcPr>
            <w:tcW w:w="4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noProof/>
                <w:sz w:val="20"/>
                <w:szCs w:val="18"/>
                <w:lang w:eastAsia="sk-SK"/>
              </w:rPr>
            </w:pPr>
            <w:r w:rsidRPr="00330E96">
              <w:rPr>
                <w:rFonts w:ascii="Times New Roman" w:eastAsia="Times New Roman" w:hAnsi="Times New Roman" w:cs="Times New Roman"/>
                <w:b/>
                <w:bCs/>
                <w:noProof/>
                <w:sz w:val="20"/>
                <w:szCs w:val="18"/>
                <w:lang w:eastAsia="sk-SK"/>
              </w:rPr>
              <w:t>9 167 979</w:t>
            </w:r>
          </w:p>
        </w:tc>
        <w:tc>
          <w:tcPr>
            <w:tcW w:w="494" w:type="pct"/>
            <w:vAlign w:val="center"/>
          </w:tcPr>
          <w:p w:rsidR="00330E96" w:rsidRPr="00330E96" w:rsidRDefault="00330E96" w:rsidP="00330E96">
            <w:pPr>
              <w:ind w:left="-191" w:right="-97"/>
              <w:jc w:val="right"/>
              <w:rPr>
                <w:rFonts w:ascii="Times New Roman" w:eastAsia="Times New Roman" w:hAnsi="Times New Roman" w:cs="Times New Roman"/>
                <w:b/>
                <w:color w:val="000000"/>
                <w:sz w:val="20"/>
                <w:szCs w:val="18"/>
                <w:lang w:eastAsia="sk-SK"/>
              </w:rPr>
            </w:pPr>
            <w:r w:rsidRPr="00330E96">
              <w:rPr>
                <w:rFonts w:ascii="Times New Roman" w:eastAsia="Times New Roman" w:hAnsi="Times New Roman" w:cs="Times New Roman"/>
                <w:b/>
                <w:noProof/>
                <w:color w:val="000000"/>
                <w:sz w:val="20"/>
                <w:szCs w:val="18"/>
                <w:lang w:eastAsia="sk-SK"/>
              </w:rPr>
              <w:t>8 463 405</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383 591</w:t>
            </w:r>
          </w:p>
        </w:tc>
        <w:tc>
          <w:tcPr>
            <w:tcW w:w="370"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147 608</w:t>
            </w:r>
          </w:p>
        </w:tc>
        <w:tc>
          <w:tcPr>
            <w:tcW w:w="516"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noProof/>
                <w:color w:val="000000"/>
                <w:sz w:val="20"/>
                <w:szCs w:val="18"/>
                <w:lang w:eastAsia="sk-SK"/>
              </w:rPr>
            </w:pPr>
            <w:r w:rsidRPr="00330E96">
              <w:rPr>
                <w:rFonts w:ascii="Times New Roman" w:eastAsia="Times New Roman" w:hAnsi="Times New Roman" w:cs="Times New Roman"/>
                <w:b/>
                <w:noProof/>
                <w:color w:val="000000"/>
                <w:sz w:val="20"/>
                <w:szCs w:val="18"/>
                <w:lang w:eastAsia="sk-SK"/>
              </w:rPr>
              <w:t>8 994 603</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iCs/>
                <w:noProof/>
                <w:sz w:val="20"/>
                <w:szCs w:val="18"/>
                <w:lang w:eastAsia="sk-SK"/>
              </w:rPr>
            </w:pPr>
            <w:r w:rsidRPr="00330E96">
              <w:rPr>
                <w:rFonts w:ascii="Times New Roman" w:eastAsia="Times New Roman" w:hAnsi="Times New Roman" w:cs="Times New Roman"/>
                <w:b/>
                <w:bCs/>
                <w:iCs/>
                <w:noProof/>
                <w:sz w:val="20"/>
                <w:szCs w:val="18"/>
                <w:lang w:eastAsia="sk-SK"/>
              </w:rPr>
              <w:t>-</w:t>
            </w:r>
          </w:p>
        </w:tc>
        <w:tc>
          <w:tcPr>
            <w:tcW w:w="349" w:type="pct"/>
            <w:vAlign w:val="center"/>
          </w:tcPr>
          <w:p w:rsidR="00330E96" w:rsidRPr="00330E96" w:rsidRDefault="00330E96" w:rsidP="00330E96">
            <w:pPr>
              <w:tabs>
                <w:tab w:val="right" w:pos="284"/>
              </w:tabs>
              <w:ind w:left="-191" w:right="-97"/>
              <w:jc w:val="right"/>
              <w:rPr>
                <w:rFonts w:ascii="Times New Roman" w:eastAsia="Times New Roman" w:hAnsi="Times New Roman" w:cs="Times New Roman"/>
                <w:b/>
                <w:bCs/>
                <w:iCs/>
                <w:noProof/>
                <w:sz w:val="20"/>
                <w:szCs w:val="18"/>
                <w:lang w:eastAsia="sk-SK"/>
              </w:rPr>
            </w:pPr>
            <w:r w:rsidRPr="00330E96">
              <w:rPr>
                <w:rFonts w:ascii="Times New Roman" w:eastAsia="Times New Roman" w:hAnsi="Times New Roman" w:cs="Times New Roman"/>
                <w:b/>
                <w:bCs/>
                <w:iCs/>
                <w:noProof/>
                <w:sz w:val="20"/>
                <w:szCs w:val="18"/>
                <w:lang w:eastAsia="sk-SK"/>
              </w:rPr>
              <w:t>-</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133"/>
        </w:trPr>
        <w:tc>
          <w:tcPr>
            <w:tcW w:w="5000" w:type="pct"/>
            <w:gridSpan w:val="11"/>
          </w:tcPr>
          <w:p w:rsidR="00330E96" w:rsidRPr="00330E96" w:rsidRDefault="00330E96" w:rsidP="00330E96">
            <w:pPr>
              <w:tabs>
                <w:tab w:val="right" w:pos="284"/>
              </w:tabs>
              <w:jc w:val="right"/>
              <w:rPr>
                <w:rFonts w:ascii="Times New Roman" w:eastAsia="Times New Roman" w:hAnsi="Times New Roman" w:cs="Times New Roman"/>
                <w:bCs/>
                <w:i/>
                <w:iCs/>
                <w:noProof/>
                <w:sz w:val="20"/>
                <w:szCs w:val="20"/>
                <w:lang w:eastAsia="sk-SK"/>
              </w:rPr>
            </w:pPr>
            <w:r w:rsidRPr="00330E96">
              <w:rPr>
                <w:rFonts w:ascii="Times New Roman" w:eastAsia="Times New Roman" w:hAnsi="Times New Roman" w:cs="Times New Roman"/>
                <w:bCs/>
                <w:i/>
                <w:iCs/>
                <w:noProof/>
                <w:sz w:val="20"/>
                <w:szCs w:val="20"/>
                <w:lang w:eastAsia="sk-SK"/>
              </w:rPr>
              <w:t> </w:t>
            </w:r>
          </w:p>
        </w:tc>
      </w:tr>
      <w:tr w:rsidR="00330E96" w:rsidRPr="00330E96" w:rsidTr="00A85C68">
        <w:trPr>
          <w:trHeight w:val="20"/>
        </w:trPr>
        <w:tc>
          <w:tcPr>
            <w:tcW w:w="867" w:type="pct"/>
          </w:tcPr>
          <w:p w:rsidR="00330E96" w:rsidRPr="00330E96" w:rsidRDefault="00330E96" w:rsidP="00330E96">
            <w:pPr>
              <w:tabs>
                <w:tab w:val="right" w:pos="284"/>
              </w:tabs>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Rezivo ihličnaté</w:t>
            </w:r>
          </w:p>
        </w:tc>
        <w:tc>
          <w:tcPr>
            <w:tcW w:w="477"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3 774</w:t>
            </w:r>
          </w:p>
        </w:tc>
        <w:tc>
          <w:tcPr>
            <w:tcW w:w="369"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0</w:t>
            </w:r>
          </w:p>
        </w:tc>
        <w:tc>
          <w:tcPr>
            <w:tcW w:w="369"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109</w:t>
            </w:r>
          </w:p>
        </w:tc>
        <w:tc>
          <w:tcPr>
            <w:tcW w:w="470"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3 883</w:t>
            </w:r>
          </w:p>
        </w:tc>
        <w:tc>
          <w:tcPr>
            <w:tcW w:w="494" w:type="pct"/>
            <w:vAlign w:val="center"/>
          </w:tcPr>
          <w:p w:rsidR="00330E96" w:rsidRPr="00330E96" w:rsidRDefault="00330E96" w:rsidP="00330E96">
            <w:pPr>
              <w:jc w:val="right"/>
              <w:rPr>
                <w:rFonts w:ascii="Times New Roman" w:eastAsia="Times New Roman" w:hAnsi="Times New Roman" w:cs="Times New Roman"/>
                <w:color w:val="000000"/>
                <w:sz w:val="20"/>
                <w:szCs w:val="20"/>
                <w:lang w:eastAsia="sk-SK"/>
              </w:rPr>
            </w:pPr>
            <w:r w:rsidRPr="00330E96">
              <w:rPr>
                <w:rFonts w:ascii="Times New Roman" w:eastAsia="Times New Roman" w:hAnsi="Times New Roman" w:cs="Times New Roman"/>
                <w:noProof/>
                <w:color w:val="000000"/>
                <w:sz w:val="20"/>
                <w:szCs w:val="20"/>
                <w:lang w:eastAsia="sk-SK"/>
              </w:rPr>
              <w:t>50 738</w:t>
            </w:r>
          </w:p>
        </w:tc>
        <w:tc>
          <w:tcPr>
            <w:tcW w:w="370"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122</w:t>
            </w:r>
          </w:p>
        </w:tc>
        <w:tc>
          <w:tcPr>
            <w:tcW w:w="370"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519</w:t>
            </w:r>
          </w:p>
        </w:tc>
        <w:tc>
          <w:tcPr>
            <w:tcW w:w="516"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51 379</w:t>
            </w:r>
          </w:p>
        </w:tc>
        <w:tc>
          <w:tcPr>
            <w:tcW w:w="349"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73,93</w:t>
            </w:r>
          </w:p>
        </w:tc>
        <w:tc>
          <w:tcPr>
            <w:tcW w:w="349" w:type="pct"/>
            <w:vAlign w:val="center"/>
          </w:tcPr>
          <w:p w:rsidR="00330E96" w:rsidRPr="00330E96" w:rsidRDefault="00330E96" w:rsidP="00330E96">
            <w:pPr>
              <w:jc w:val="right"/>
              <w:rPr>
                <w:rFonts w:ascii="Times New Roman" w:eastAsia="Times New Roman" w:hAnsi="Times New Roman" w:cs="Times New Roman"/>
                <w:color w:val="000000"/>
                <w:sz w:val="20"/>
                <w:szCs w:val="20"/>
                <w:lang w:eastAsia="sk-SK"/>
              </w:rPr>
            </w:pPr>
            <w:r w:rsidRPr="00330E96">
              <w:rPr>
                <w:rFonts w:ascii="Times New Roman" w:eastAsia="Times New Roman" w:hAnsi="Times New Roman" w:cs="Times New Roman"/>
                <w:noProof/>
                <w:color w:val="000000"/>
                <w:sz w:val="20"/>
                <w:szCs w:val="20"/>
                <w:lang w:eastAsia="sk-SK"/>
              </w:rPr>
              <w:t>97,39</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67" w:type="pct"/>
          </w:tcPr>
          <w:p w:rsidR="00330E96" w:rsidRPr="00330E96" w:rsidRDefault="00330E96" w:rsidP="00330E96">
            <w:pPr>
              <w:tabs>
                <w:tab w:val="right" w:pos="284"/>
              </w:tabs>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Rezivo listnaté</w:t>
            </w:r>
          </w:p>
        </w:tc>
        <w:tc>
          <w:tcPr>
            <w:tcW w:w="477"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272</w:t>
            </w:r>
          </w:p>
        </w:tc>
        <w:tc>
          <w:tcPr>
            <w:tcW w:w="369"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1 093</w:t>
            </w:r>
          </w:p>
        </w:tc>
        <w:tc>
          <w:tcPr>
            <w:tcW w:w="369"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4</w:t>
            </w:r>
          </w:p>
        </w:tc>
        <w:tc>
          <w:tcPr>
            <w:tcW w:w="470"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1 369</w:t>
            </w:r>
          </w:p>
        </w:tc>
        <w:tc>
          <w:tcPr>
            <w:tcW w:w="494"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383</w:t>
            </w:r>
          </w:p>
        </w:tc>
        <w:tc>
          <w:tcPr>
            <w:tcW w:w="370"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969</w:t>
            </w:r>
          </w:p>
        </w:tc>
        <w:tc>
          <w:tcPr>
            <w:tcW w:w="370"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23</w:t>
            </w:r>
          </w:p>
        </w:tc>
        <w:tc>
          <w:tcPr>
            <w:tcW w:w="516"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1 375</w:t>
            </w:r>
          </w:p>
        </w:tc>
        <w:tc>
          <w:tcPr>
            <w:tcW w:w="349" w:type="pct"/>
            <w:vAlign w:val="center"/>
          </w:tcPr>
          <w:p w:rsidR="00330E96" w:rsidRPr="00330E96" w:rsidRDefault="00330E96" w:rsidP="00330E96">
            <w:pPr>
              <w:tabs>
                <w:tab w:val="right" w:pos="284"/>
              </w:tabs>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26,07</w:t>
            </w:r>
          </w:p>
        </w:tc>
        <w:tc>
          <w:tcPr>
            <w:tcW w:w="349"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2,61</w:t>
            </w:r>
          </w:p>
        </w:tc>
      </w:tr>
      <w:tr w:rsidR="00330E96" w:rsidRPr="00330E96" w:rsidTr="00A85C68">
        <w:trPr>
          <w:trHeight w:val="20"/>
        </w:trPr>
        <w:tc>
          <w:tcPr>
            <w:tcW w:w="867" w:type="pct"/>
          </w:tcPr>
          <w:p w:rsidR="00330E96" w:rsidRPr="00330E96" w:rsidRDefault="00330E96" w:rsidP="00330E96">
            <w:pPr>
              <w:tabs>
                <w:tab w:val="right" w:pos="284"/>
              </w:tabs>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Lesné energ. štiepky (tony)</w:t>
            </w:r>
          </w:p>
        </w:tc>
        <w:tc>
          <w:tcPr>
            <w:tcW w:w="477"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54 907</w:t>
            </w:r>
          </w:p>
        </w:tc>
        <w:tc>
          <w:tcPr>
            <w:tcW w:w="369"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0</w:t>
            </w:r>
          </w:p>
        </w:tc>
        <w:tc>
          <w:tcPr>
            <w:tcW w:w="369"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588</w:t>
            </w:r>
          </w:p>
        </w:tc>
        <w:tc>
          <w:tcPr>
            <w:tcW w:w="470"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55 495</w:t>
            </w:r>
          </w:p>
        </w:tc>
        <w:tc>
          <w:tcPr>
            <w:tcW w:w="494"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77 456</w:t>
            </w:r>
          </w:p>
        </w:tc>
        <w:tc>
          <w:tcPr>
            <w:tcW w:w="370"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70"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714</w:t>
            </w:r>
          </w:p>
        </w:tc>
        <w:tc>
          <w:tcPr>
            <w:tcW w:w="516"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78 170</w:t>
            </w:r>
          </w:p>
        </w:tc>
        <w:tc>
          <w:tcPr>
            <w:tcW w:w="349"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w:t>
            </w:r>
          </w:p>
        </w:tc>
        <w:tc>
          <w:tcPr>
            <w:tcW w:w="349" w:type="pct"/>
            <w:vAlign w:val="center"/>
          </w:tcPr>
          <w:p w:rsidR="00330E96" w:rsidRPr="00330E96" w:rsidRDefault="00330E96" w:rsidP="00330E96">
            <w:pPr>
              <w:tabs>
                <w:tab w:val="right" w:pos="284"/>
              </w:tabs>
              <w:ind w:right="25"/>
              <w:jc w:val="right"/>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w:t>
            </w:r>
          </w:p>
        </w:tc>
      </w:tr>
    </w:tbl>
    <w:p w:rsidR="00A85C68" w:rsidRPr="00A85C68" w:rsidRDefault="00330E96" w:rsidP="00330E96">
      <w:pPr>
        <w:tabs>
          <w:tab w:val="left" w:pos="284"/>
          <w:tab w:val="left" w:pos="397"/>
        </w:tabs>
        <w:spacing w:after="0" w:line="240" w:lineRule="auto"/>
        <w:jc w:val="both"/>
        <w:rPr>
          <w:rFonts w:ascii="Times New Roman" w:eastAsia="Times New Roman" w:hAnsi="Times New Roman" w:cs="Times New Roman"/>
          <w:i/>
          <w:iCs/>
          <w:sz w:val="20"/>
          <w:szCs w:val="16"/>
          <w:lang w:eastAsia="sk-SK"/>
        </w:rPr>
      </w:pPr>
      <w:r w:rsidRPr="00330E96">
        <w:rPr>
          <w:rFonts w:ascii="Times New Roman" w:eastAsia="Times New Roman" w:hAnsi="Times New Roman" w:cs="Times New Roman"/>
          <w:i/>
          <w:sz w:val="20"/>
          <w:szCs w:val="16"/>
          <w:lang w:eastAsia="sk-SK"/>
        </w:rPr>
        <w:t xml:space="preserve">Prameň: Štvrťročný výkaz o dodávkach dreva v lesníctve Les D (MP SR) 2-04; </w:t>
      </w:r>
      <w:r w:rsidRPr="00330E96">
        <w:rPr>
          <w:rFonts w:ascii="Times New Roman" w:eastAsia="Times New Roman" w:hAnsi="Times New Roman" w:cs="Times New Roman"/>
          <w:i/>
          <w:iCs/>
          <w:sz w:val="20"/>
          <w:szCs w:val="16"/>
          <w:lang w:eastAsia="sk-SK"/>
        </w:rPr>
        <w:t>Vypracoval: NLC Zvolen; Vysvetlivka: VS – vlastná spotreba</w:t>
      </w:r>
    </w:p>
    <w:p w:rsidR="00330E96" w:rsidRPr="00330E96" w:rsidRDefault="00330E96" w:rsidP="00330E96">
      <w:pPr>
        <w:tabs>
          <w:tab w:val="right" w:pos="284"/>
          <w:tab w:val="left" w:pos="851"/>
        </w:tabs>
        <w:spacing w:after="0" w:line="240" w:lineRule="auto"/>
        <w:jc w:val="both"/>
        <w:rPr>
          <w:rFonts w:ascii="Times New Roman" w:eastAsia="Times New Roman" w:hAnsi="Times New Roman" w:cs="Times New Roman"/>
          <w:i/>
          <w:noProof/>
          <w:sz w:val="20"/>
          <w:szCs w:val="16"/>
          <w:lang w:eastAsia="sk-SK"/>
        </w:rPr>
      </w:pPr>
      <w:bookmarkStart w:id="3" w:name="_Toc105310381"/>
      <w:bookmarkStart w:id="4" w:name="_Toc136318917"/>
      <w:r w:rsidRPr="00330E96">
        <w:rPr>
          <w:rFonts w:ascii="Times New Roman" w:eastAsia="Times New Roman" w:hAnsi="Times New Roman" w:cs="Times New Roman"/>
          <w:i/>
          <w:noProof/>
          <w:sz w:val="20"/>
          <w:szCs w:val="16"/>
          <w:lang w:eastAsia="sk-SK"/>
        </w:rPr>
        <w:t>Poznámky: Dodávky na vývoz zahrňujú len drevnú hmotu priamo exportovanú vlastníkmi (užívateľmi) lesov.</w:t>
      </w:r>
    </w:p>
    <w:p w:rsidR="00A85C68" w:rsidRDefault="00330E96" w:rsidP="00330E96">
      <w:pPr>
        <w:tabs>
          <w:tab w:val="right" w:pos="284"/>
          <w:tab w:val="left" w:pos="851"/>
        </w:tabs>
        <w:spacing w:after="0" w:line="240" w:lineRule="auto"/>
        <w:ind w:left="851"/>
        <w:jc w:val="both"/>
        <w:rPr>
          <w:rFonts w:ascii="Times New Roman" w:eastAsia="Times New Roman" w:hAnsi="Times New Roman" w:cs="Times New Roman"/>
          <w:i/>
          <w:noProof/>
          <w:sz w:val="20"/>
          <w:szCs w:val="16"/>
          <w:lang w:eastAsia="sk-SK"/>
        </w:rPr>
      </w:pPr>
      <w:r w:rsidRPr="00330E96">
        <w:rPr>
          <w:rFonts w:ascii="Times New Roman" w:eastAsia="Times New Roman" w:hAnsi="Times New Roman" w:cs="Times New Roman"/>
          <w:i/>
          <w:noProof/>
          <w:sz w:val="20"/>
          <w:szCs w:val="16"/>
          <w:lang w:eastAsia="sk-SK"/>
        </w:rPr>
        <w:t>Dodávky dreva sú vyššie oproti ťažbe dreva, nakoľko LHE je viazaná na JPRL vedené v KN ako lesné pozemky. Naproti tomu dodávky dreva zahŕňajú aj ťažbu dreva na nelesných pozamkoch (bielych plochách), ktoré majú charakter lesa, ale nie sú podľa KN lesnými pozemkami. Na týchto plochách sa ťaží drevo podľa Zákona o ochrane prírody a krajiny č. 543/202 § 47.</w:t>
      </w:r>
      <w:r w:rsidR="00A85C68">
        <w:rPr>
          <w:rFonts w:ascii="Times New Roman" w:eastAsia="Times New Roman" w:hAnsi="Times New Roman" w:cs="Times New Roman"/>
          <w:i/>
          <w:noProof/>
          <w:sz w:val="20"/>
          <w:szCs w:val="16"/>
          <w:lang w:eastAsia="sk-SK"/>
        </w:rPr>
        <w:br w:type="page"/>
      </w:r>
    </w:p>
    <w:p w:rsidR="00330E96" w:rsidRPr="00330E96" w:rsidRDefault="00330E96" w:rsidP="00330E96">
      <w:pPr>
        <w:spacing w:after="0" w:line="240" w:lineRule="auto"/>
        <w:jc w:val="both"/>
        <w:rPr>
          <w:rFonts w:ascii="Times New Roman" w:eastAsia="Times New Roman" w:hAnsi="Times New Roman" w:cs="Times New Roman"/>
          <w:b/>
          <w:noProof/>
          <w:sz w:val="24"/>
          <w:szCs w:val="20"/>
          <w:lang w:eastAsia="sk-SK"/>
        </w:rPr>
      </w:pPr>
      <w:r w:rsidRPr="00330E96">
        <w:rPr>
          <w:rFonts w:ascii="Times New Roman" w:eastAsia="Times New Roman" w:hAnsi="Times New Roman" w:cs="Times New Roman"/>
          <w:noProof/>
          <w:sz w:val="24"/>
          <w:szCs w:val="20"/>
          <w:lang w:eastAsia="sk-SK"/>
        </w:rPr>
        <w:lastRenderedPageBreak/>
        <w:t>Tabuľka 5.1-2 Dodávky surového dreva v členení na štátny a neštátny sektor</w:t>
      </w:r>
    </w:p>
    <w:tbl>
      <w:tblPr>
        <w:tblStyle w:val="PlainTable4"/>
        <w:tblW w:w="53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96"/>
        <w:gridCol w:w="985"/>
        <w:gridCol w:w="799"/>
        <w:gridCol w:w="698"/>
        <w:gridCol w:w="1000"/>
        <w:gridCol w:w="1014"/>
        <w:gridCol w:w="728"/>
        <w:gridCol w:w="726"/>
        <w:gridCol w:w="1020"/>
        <w:gridCol w:w="582"/>
        <w:gridCol w:w="712"/>
      </w:tblGrid>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vMerge w:val="restart"/>
            <w:vAlign w:val="center"/>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330E96">
              <w:rPr>
                <w:rFonts w:ascii="Times New Roman" w:eastAsia="Times New Roman" w:hAnsi="Times New Roman" w:cs="Times New Roman"/>
                <w:bCs/>
                <w:noProof/>
                <w:szCs w:val="20"/>
                <w:lang w:eastAsia="sk-SK"/>
              </w:rPr>
              <w:t>Sortiment</w:t>
            </w:r>
          </w:p>
        </w:tc>
        <w:tc>
          <w:tcPr>
            <w:tcW w:w="1766" w:type="pct"/>
            <w:gridSpan w:val="4"/>
            <w:vAlign w:val="center"/>
          </w:tcPr>
          <w:p w:rsidR="00330E96" w:rsidRPr="00330E96" w:rsidRDefault="00330E96" w:rsidP="00330E96">
            <w:pPr>
              <w:tabs>
                <w:tab w:val="right" w:pos="284"/>
              </w:tabs>
              <w:jc w:val="center"/>
              <w:rPr>
                <w:rFonts w:ascii="Times New Roman" w:eastAsia="Times New Roman" w:hAnsi="Times New Roman" w:cs="Times New Roman"/>
                <w:bCs/>
                <w:noProof/>
                <w:szCs w:val="20"/>
                <w:lang w:eastAsia="sk-SK"/>
              </w:rPr>
            </w:pPr>
            <w:r w:rsidRPr="00330E96">
              <w:rPr>
                <w:rFonts w:ascii="Times New Roman" w:eastAsia="Times New Roman" w:hAnsi="Times New Roman" w:cs="Times New Roman"/>
                <w:bCs/>
                <w:noProof/>
                <w:szCs w:val="20"/>
                <w:lang w:eastAsia="sk-SK"/>
              </w:rPr>
              <w:t>Štátny sektor (m</w:t>
            </w:r>
            <w:r w:rsidRPr="00330E96">
              <w:rPr>
                <w:rFonts w:ascii="Times New Roman" w:eastAsia="Times New Roman" w:hAnsi="Times New Roman" w:cs="Times New Roman"/>
                <w:bCs/>
                <w:noProof/>
                <w:szCs w:val="20"/>
                <w:vertAlign w:val="superscript"/>
                <w:lang w:eastAsia="sk-SK"/>
              </w:rPr>
              <w:t>3</w:t>
            </w:r>
            <w:r w:rsidRPr="00330E96">
              <w:rPr>
                <w:rFonts w:ascii="Times New Roman" w:eastAsia="Times New Roman" w:hAnsi="Times New Roman" w:cs="Times New Roman"/>
                <w:bCs/>
                <w:noProof/>
                <w:szCs w:val="20"/>
                <w:lang w:eastAsia="sk-SK"/>
              </w:rPr>
              <w:t>)</w:t>
            </w:r>
          </w:p>
        </w:tc>
        <w:tc>
          <w:tcPr>
            <w:tcW w:w="1768" w:type="pct"/>
            <w:gridSpan w:val="4"/>
            <w:vAlign w:val="center"/>
          </w:tcPr>
          <w:p w:rsidR="00330E96" w:rsidRPr="00330E96" w:rsidRDefault="00330E96" w:rsidP="00330E96">
            <w:pPr>
              <w:tabs>
                <w:tab w:val="right" w:pos="284"/>
              </w:tabs>
              <w:jc w:val="center"/>
              <w:rPr>
                <w:rFonts w:ascii="Times New Roman" w:eastAsia="Times New Roman" w:hAnsi="Times New Roman" w:cs="Times New Roman"/>
                <w:bCs/>
                <w:noProof/>
                <w:szCs w:val="20"/>
                <w:lang w:eastAsia="sk-SK"/>
              </w:rPr>
            </w:pPr>
            <w:r w:rsidRPr="00330E96">
              <w:rPr>
                <w:rFonts w:ascii="Times New Roman" w:eastAsia="Times New Roman" w:hAnsi="Times New Roman" w:cs="Times New Roman"/>
                <w:bCs/>
                <w:noProof/>
                <w:szCs w:val="20"/>
                <w:lang w:eastAsia="sk-SK"/>
              </w:rPr>
              <w:t>Neštátny sektor (m</w:t>
            </w:r>
            <w:r w:rsidRPr="00330E96">
              <w:rPr>
                <w:rFonts w:ascii="Times New Roman" w:eastAsia="Times New Roman" w:hAnsi="Times New Roman" w:cs="Times New Roman"/>
                <w:bCs/>
                <w:noProof/>
                <w:szCs w:val="20"/>
                <w:vertAlign w:val="superscript"/>
                <w:lang w:eastAsia="sk-SK"/>
              </w:rPr>
              <w:t>3</w:t>
            </w:r>
            <w:r w:rsidRPr="00330E96">
              <w:rPr>
                <w:rFonts w:ascii="Times New Roman" w:eastAsia="Times New Roman" w:hAnsi="Times New Roman" w:cs="Times New Roman"/>
                <w:bCs/>
                <w:noProof/>
                <w:szCs w:val="20"/>
                <w:lang w:eastAsia="sk-SK"/>
              </w:rPr>
              <w:t>)</w:t>
            </w:r>
          </w:p>
        </w:tc>
        <w:tc>
          <w:tcPr>
            <w:tcW w:w="656" w:type="pct"/>
            <w:gridSpan w:val="2"/>
            <w:vAlign w:val="center"/>
          </w:tcPr>
          <w:p w:rsidR="00330E96" w:rsidRPr="00330E96" w:rsidRDefault="00330E96" w:rsidP="00330E96">
            <w:pPr>
              <w:tabs>
                <w:tab w:val="right" w:pos="284"/>
              </w:tabs>
              <w:jc w:val="center"/>
              <w:rPr>
                <w:rFonts w:ascii="Times New Roman" w:eastAsia="Times New Roman" w:hAnsi="Times New Roman" w:cs="Times New Roman"/>
                <w:bCs/>
                <w:noProof/>
                <w:szCs w:val="20"/>
                <w:lang w:eastAsia="sk-SK"/>
              </w:rPr>
            </w:pPr>
            <w:r w:rsidRPr="00330E96">
              <w:rPr>
                <w:rFonts w:ascii="Times New Roman" w:eastAsia="Times New Roman" w:hAnsi="Times New Roman" w:cs="Times New Roman"/>
                <w:bCs/>
                <w:noProof/>
                <w:szCs w:val="20"/>
                <w:lang w:eastAsia="sk-SK"/>
              </w:rPr>
              <w:t>Podiel (%)</w:t>
            </w:r>
          </w:p>
        </w:tc>
      </w:tr>
      <w:tr w:rsidR="00330E96" w:rsidRPr="00330E96" w:rsidTr="00A85C68">
        <w:trPr>
          <w:trHeight w:val="63"/>
        </w:trPr>
        <w:tc>
          <w:tcPr>
            <w:tcW w:w="810" w:type="pct"/>
            <w:vMerge/>
            <w:vAlign w:val="center"/>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p>
        </w:tc>
        <w:tc>
          <w:tcPr>
            <w:tcW w:w="500"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Tuzem-sko</w:t>
            </w:r>
          </w:p>
        </w:tc>
        <w:tc>
          <w:tcPr>
            <w:tcW w:w="405"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Vý</w:t>
            </w:r>
            <w:r w:rsidR="00C43A55">
              <w:rPr>
                <w:rFonts w:ascii="Times New Roman" w:eastAsia="Times New Roman" w:hAnsi="Times New Roman" w:cs="Times New Roman"/>
                <w:bCs/>
                <w:noProof/>
                <w:szCs w:val="20"/>
                <w:lang w:eastAsia="sk-SK"/>
              </w:rPr>
              <w:t>-</w:t>
            </w:r>
            <w:r w:rsidRPr="00AF1B6A">
              <w:rPr>
                <w:rFonts w:ascii="Times New Roman" w:eastAsia="Times New Roman" w:hAnsi="Times New Roman" w:cs="Times New Roman"/>
                <w:bCs/>
                <w:noProof/>
                <w:szCs w:val="20"/>
                <w:lang w:eastAsia="sk-SK"/>
              </w:rPr>
              <w:t>voz</w:t>
            </w:r>
          </w:p>
        </w:tc>
        <w:tc>
          <w:tcPr>
            <w:tcW w:w="354"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vertAlign w:val="superscript"/>
                <w:lang w:eastAsia="sk-SK"/>
              </w:rPr>
            </w:pPr>
            <w:r w:rsidRPr="00AF1B6A">
              <w:rPr>
                <w:rFonts w:ascii="Times New Roman" w:eastAsia="Times New Roman" w:hAnsi="Times New Roman" w:cs="Times New Roman"/>
                <w:bCs/>
                <w:noProof/>
                <w:szCs w:val="20"/>
                <w:lang w:eastAsia="sk-SK"/>
              </w:rPr>
              <w:t>VS</w:t>
            </w:r>
            <w:r w:rsidRPr="00AF1B6A">
              <w:rPr>
                <w:rFonts w:ascii="Times New Roman" w:eastAsia="Times New Roman" w:hAnsi="Times New Roman" w:cs="Times New Roman"/>
                <w:bCs/>
                <w:noProof/>
                <w:szCs w:val="20"/>
                <w:vertAlign w:val="superscript"/>
                <w:lang w:eastAsia="sk-SK"/>
              </w:rPr>
              <w:t>*)</w:t>
            </w:r>
          </w:p>
        </w:tc>
        <w:tc>
          <w:tcPr>
            <w:tcW w:w="507"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Spolu</w:t>
            </w:r>
          </w:p>
        </w:tc>
        <w:tc>
          <w:tcPr>
            <w:tcW w:w="514"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Tuzem-sko</w:t>
            </w:r>
          </w:p>
        </w:tc>
        <w:tc>
          <w:tcPr>
            <w:tcW w:w="369"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Vý-voz</w:t>
            </w:r>
          </w:p>
        </w:tc>
        <w:tc>
          <w:tcPr>
            <w:tcW w:w="368"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vertAlign w:val="superscript"/>
                <w:lang w:eastAsia="sk-SK"/>
              </w:rPr>
            </w:pPr>
            <w:r w:rsidRPr="00AF1B6A">
              <w:rPr>
                <w:rFonts w:ascii="Times New Roman" w:eastAsia="Times New Roman" w:hAnsi="Times New Roman" w:cs="Times New Roman"/>
                <w:bCs/>
                <w:noProof/>
                <w:szCs w:val="20"/>
                <w:lang w:eastAsia="sk-SK"/>
              </w:rPr>
              <w:t>VS</w:t>
            </w:r>
            <w:r w:rsidRPr="00AF1B6A">
              <w:rPr>
                <w:rFonts w:ascii="Times New Roman" w:eastAsia="Times New Roman" w:hAnsi="Times New Roman" w:cs="Times New Roman"/>
                <w:bCs/>
                <w:noProof/>
                <w:szCs w:val="20"/>
                <w:vertAlign w:val="superscript"/>
                <w:lang w:eastAsia="sk-SK"/>
              </w:rPr>
              <w:t>*)</w:t>
            </w:r>
          </w:p>
        </w:tc>
        <w:tc>
          <w:tcPr>
            <w:tcW w:w="517" w:type="pct"/>
            <w:vAlign w:val="center"/>
          </w:tcPr>
          <w:p w:rsidR="00330E96" w:rsidRPr="00AF1B6A" w:rsidRDefault="00330E96" w:rsidP="00330E96">
            <w:pPr>
              <w:tabs>
                <w:tab w:val="right" w:pos="284"/>
              </w:tabs>
              <w:jc w:val="center"/>
              <w:rPr>
                <w:rFonts w:ascii="Times New Roman" w:eastAsia="Times New Roman" w:hAnsi="Times New Roman" w:cs="Times New Roman"/>
                <w:bCs/>
                <w:noProof/>
                <w:szCs w:val="20"/>
                <w:lang w:eastAsia="sk-SK"/>
              </w:rPr>
            </w:pPr>
            <w:r w:rsidRPr="00AF1B6A">
              <w:rPr>
                <w:rFonts w:ascii="Times New Roman" w:eastAsia="Times New Roman" w:hAnsi="Times New Roman" w:cs="Times New Roman"/>
                <w:bCs/>
                <w:noProof/>
                <w:szCs w:val="20"/>
                <w:lang w:eastAsia="sk-SK"/>
              </w:rPr>
              <w:t>Spolu</w:t>
            </w:r>
          </w:p>
        </w:tc>
        <w:tc>
          <w:tcPr>
            <w:tcW w:w="295" w:type="pct"/>
            <w:vAlign w:val="center"/>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330E96">
              <w:rPr>
                <w:rFonts w:ascii="Times New Roman" w:eastAsia="Times New Roman" w:hAnsi="Times New Roman" w:cs="Times New Roman"/>
                <w:bCs/>
                <w:noProof/>
                <w:sz w:val="20"/>
                <w:szCs w:val="20"/>
                <w:lang w:eastAsia="sk-SK"/>
              </w:rPr>
              <w:t>Štá-tne</w:t>
            </w:r>
          </w:p>
        </w:tc>
        <w:tc>
          <w:tcPr>
            <w:tcW w:w="361" w:type="pct"/>
            <w:vAlign w:val="center"/>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330E96">
              <w:rPr>
                <w:rFonts w:ascii="Times New Roman" w:eastAsia="Times New Roman" w:hAnsi="Times New Roman" w:cs="Times New Roman"/>
                <w:bCs/>
                <w:noProof/>
                <w:sz w:val="20"/>
                <w:szCs w:val="20"/>
                <w:lang w:eastAsia="sk-SK"/>
              </w:rPr>
              <w:t>Neštátne</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11"/>
            <w:noWrap/>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AF1B6A">
              <w:rPr>
                <w:rFonts w:ascii="Times New Roman" w:eastAsia="Times New Roman" w:hAnsi="Times New Roman" w:cs="Times New Roman"/>
                <w:bCs/>
                <w:noProof/>
                <w:szCs w:val="20"/>
                <w:lang w:eastAsia="sk-SK"/>
              </w:rPr>
              <w:t>Ihličnaté drevo</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Výrezy I. a II. triedy</w:t>
            </w:r>
          </w:p>
        </w:tc>
        <w:tc>
          <w:tcPr>
            <w:tcW w:w="500" w:type="pct"/>
            <w:vAlign w:val="center"/>
          </w:tcPr>
          <w:p w:rsidR="00330E96" w:rsidRPr="00330E96" w:rsidRDefault="00330E96" w:rsidP="00330E96">
            <w:pPr>
              <w:ind w:left="-177"/>
              <w:jc w:val="right"/>
              <w:rPr>
                <w:rFonts w:ascii="Times New Roman" w:eastAsia="Times New Roman" w:hAnsi="Times New Roman" w:cs="Times New Roman"/>
                <w:color w:val="000000"/>
                <w:sz w:val="20"/>
                <w:szCs w:val="20"/>
                <w:lang w:eastAsia="sk-SK"/>
              </w:rPr>
            </w:pPr>
            <w:r w:rsidRPr="00330E96">
              <w:rPr>
                <w:rFonts w:ascii="Times New Roman" w:eastAsia="Times New Roman" w:hAnsi="Times New Roman" w:cs="Times New Roman"/>
                <w:noProof/>
                <w:color w:val="000000"/>
                <w:sz w:val="20"/>
                <w:szCs w:val="20"/>
                <w:lang w:eastAsia="sk-SK"/>
              </w:rPr>
              <w:t>264</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83</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347</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16</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16</w:t>
            </w:r>
          </w:p>
        </w:tc>
        <w:tc>
          <w:tcPr>
            <w:tcW w:w="295" w:type="pct"/>
            <w:vAlign w:val="center"/>
          </w:tcPr>
          <w:p w:rsidR="00330E96" w:rsidRPr="00330E96" w:rsidRDefault="00330E96" w:rsidP="00330E96">
            <w:pPr>
              <w:ind w:left="-177"/>
              <w:jc w:val="right"/>
              <w:rPr>
                <w:rFonts w:ascii="Times New Roman" w:eastAsia="Times New Roman" w:hAnsi="Times New Roman" w:cs="Times New Roman"/>
                <w:color w:val="000000"/>
                <w:sz w:val="20"/>
                <w:szCs w:val="20"/>
                <w:lang w:eastAsia="sk-SK"/>
              </w:rPr>
            </w:pPr>
            <w:r w:rsidRPr="00330E96">
              <w:rPr>
                <w:rFonts w:ascii="Times New Roman" w:eastAsia="Times New Roman" w:hAnsi="Times New Roman" w:cs="Times New Roman"/>
                <w:noProof/>
                <w:color w:val="000000"/>
                <w:sz w:val="20"/>
                <w:szCs w:val="20"/>
                <w:lang w:eastAsia="sk-SK"/>
              </w:rPr>
              <w:t>0,02</w:t>
            </w:r>
          </w:p>
        </w:tc>
        <w:tc>
          <w:tcPr>
            <w:tcW w:w="361"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0,00</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Výrezy III. triedy</w:t>
            </w:r>
          </w:p>
        </w:tc>
        <w:tc>
          <w:tcPr>
            <w:tcW w:w="500"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1 242 951</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26 121</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1 127</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1 270 199</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1 394 676</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26 203</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58 915</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1 479 795</w:t>
            </w:r>
          </w:p>
        </w:tc>
        <w:tc>
          <w:tcPr>
            <w:tcW w:w="29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61,09</w:t>
            </w:r>
          </w:p>
        </w:tc>
        <w:tc>
          <w:tcPr>
            <w:tcW w:w="361"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57,29</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Vlákninové drevo</w:t>
            </w:r>
          </w:p>
        </w:tc>
        <w:tc>
          <w:tcPr>
            <w:tcW w:w="500"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623 067</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7 779</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621</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631 467</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553 175</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625</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17 244</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571 044</w:t>
            </w:r>
          </w:p>
        </w:tc>
        <w:tc>
          <w:tcPr>
            <w:tcW w:w="29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30,37</w:t>
            </w:r>
          </w:p>
        </w:tc>
        <w:tc>
          <w:tcPr>
            <w:tcW w:w="361"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22,11</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Palivové drevo</w:t>
            </w:r>
          </w:p>
        </w:tc>
        <w:tc>
          <w:tcPr>
            <w:tcW w:w="500"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62 471</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1 396</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63 867</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139 229</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2 045</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141 274</w:t>
            </w:r>
          </w:p>
        </w:tc>
        <w:tc>
          <w:tcPr>
            <w:tcW w:w="29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3,07</w:t>
            </w:r>
          </w:p>
        </w:tc>
        <w:tc>
          <w:tcPr>
            <w:tcW w:w="361"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5,47</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Drevo na pni</w:t>
            </w:r>
          </w:p>
        </w:tc>
        <w:tc>
          <w:tcPr>
            <w:tcW w:w="500"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72 371</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72 371</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157 212</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1 371</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158 583</w:t>
            </w:r>
          </w:p>
        </w:tc>
        <w:tc>
          <w:tcPr>
            <w:tcW w:w="29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3,48</w:t>
            </w:r>
          </w:p>
        </w:tc>
        <w:tc>
          <w:tcPr>
            <w:tcW w:w="361"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6,14</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Surové kmene</w:t>
            </w:r>
          </w:p>
        </w:tc>
        <w:tc>
          <w:tcPr>
            <w:tcW w:w="500"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19</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220</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239</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214 747</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6 581</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97</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221 426</w:t>
            </w:r>
          </w:p>
        </w:tc>
        <w:tc>
          <w:tcPr>
            <w:tcW w:w="29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0,01</w:t>
            </w:r>
          </w:p>
        </w:tc>
        <w:tc>
          <w:tcPr>
            <w:tcW w:w="361"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8,57</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Ostatné sortimenty</w:t>
            </w:r>
          </w:p>
        </w:tc>
        <w:tc>
          <w:tcPr>
            <w:tcW w:w="500"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31 023</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1 135</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8 736</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40 894</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9 624</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1 112</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10 736</w:t>
            </w:r>
          </w:p>
        </w:tc>
        <w:tc>
          <w:tcPr>
            <w:tcW w:w="29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1,97</w:t>
            </w:r>
          </w:p>
        </w:tc>
        <w:tc>
          <w:tcPr>
            <w:tcW w:w="361" w:type="pct"/>
            <w:vAlign w:val="center"/>
          </w:tcPr>
          <w:p w:rsidR="00330E96" w:rsidRPr="00330E96" w:rsidRDefault="00330E96" w:rsidP="00330E96">
            <w:pPr>
              <w:tabs>
                <w:tab w:val="right" w:pos="284"/>
              </w:tabs>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0,42</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b/>
                <w:bCs/>
                <w:iCs/>
                <w:noProof/>
                <w:sz w:val="20"/>
                <w:szCs w:val="20"/>
                <w:lang w:eastAsia="sk-SK"/>
              </w:rPr>
            </w:pPr>
            <w:r w:rsidRPr="00330E96">
              <w:rPr>
                <w:rFonts w:ascii="Times New Roman" w:eastAsia="Times New Roman" w:hAnsi="Times New Roman" w:cs="Times New Roman"/>
                <w:b/>
                <w:bCs/>
                <w:iCs/>
                <w:noProof/>
                <w:sz w:val="20"/>
                <w:szCs w:val="20"/>
                <w:lang w:eastAsia="sk-SK"/>
              </w:rPr>
              <w:t>Spolu</w:t>
            </w:r>
          </w:p>
        </w:tc>
        <w:tc>
          <w:tcPr>
            <w:tcW w:w="500"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2 032 166</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35 118</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12 100</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2 079 384</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2 468 680</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33 409</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80 785</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2 582 875</w:t>
            </w:r>
          </w:p>
        </w:tc>
        <w:tc>
          <w:tcPr>
            <w:tcW w:w="295" w:type="pct"/>
            <w:vAlign w:val="center"/>
          </w:tcPr>
          <w:p w:rsidR="00330E96" w:rsidRPr="00330E96" w:rsidRDefault="00330E96" w:rsidP="00330E96">
            <w:pPr>
              <w:tabs>
                <w:tab w:val="right" w:pos="284"/>
              </w:tabs>
              <w:ind w:left="-177"/>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c>
          <w:tcPr>
            <w:tcW w:w="361" w:type="pct"/>
            <w:vAlign w:val="center"/>
          </w:tcPr>
          <w:p w:rsidR="00330E96" w:rsidRPr="00330E96" w:rsidRDefault="00330E96" w:rsidP="00330E96">
            <w:pPr>
              <w:tabs>
                <w:tab w:val="right" w:pos="284"/>
              </w:tabs>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bCs/>
                <w:iCs/>
                <w:noProof/>
                <w:sz w:val="20"/>
                <w:szCs w:val="20"/>
                <w:lang w:eastAsia="sk-SK"/>
              </w:rPr>
            </w:pPr>
            <w:r w:rsidRPr="00330E96">
              <w:rPr>
                <w:rFonts w:ascii="Times New Roman" w:eastAsia="Times New Roman" w:hAnsi="Times New Roman" w:cs="Times New Roman"/>
                <w:bCs/>
                <w:iCs/>
                <w:noProof/>
                <w:sz w:val="20"/>
                <w:szCs w:val="20"/>
                <w:lang w:eastAsia="sk-SK"/>
              </w:rPr>
              <w:t>Podiel (%)</w:t>
            </w:r>
          </w:p>
        </w:tc>
        <w:tc>
          <w:tcPr>
            <w:tcW w:w="500"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97,73</w:t>
            </w:r>
          </w:p>
        </w:tc>
        <w:tc>
          <w:tcPr>
            <w:tcW w:w="405"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1,69</w:t>
            </w:r>
          </w:p>
        </w:tc>
        <w:tc>
          <w:tcPr>
            <w:tcW w:w="35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0,58</w:t>
            </w:r>
          </w:p>
        </w:tc>
        <w:tc>
          <w:tcPr>
            <w:tcW w:w="50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100,00</w:t>
            </w:r>
          </w:p>
        </w:tc>
        <w:tc>
          <w:tcPr>
            <w:tcW w:w="514"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95,58</w:t>
            </w:r>
          </w:p>
        </w:tc>
        <w:tc>
          <w:tcPr>
            <w:tcW w:w="369"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1,29</w:t>
            </w:r>
          </w:p>
        </w:tc>
        <w:tc>
          <w:tcPr>
            <w:tcW w:w="368"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3,13</w:t>
            </w:r>
          </w:p>
        </w:tc>
        <w:tc>
          <w:tcPr>
            <w:tcW w:w="517" w:type="pct"/>
            <w:vAlign w:val="center"/>
          </w:tcPr>
          <w:p w:rsidR="00330E96" w:rsidRPr="00330E96" w:rsidRDefault="00330E96" w:rsidP="00330E96">
            <w:pPr>
              <w:tabs>
                <w:tab w:val="right" w:pos="284"/>
              </w:tabs>
              <w:ind w:left="-177"/>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100,00</w:t>
            </w:r>
          </w:p>
        </w:tc>
        <w:tc>
          <w:tcPr>
            <w:tcW w:w="656" w:type="pct"/>
            <w:gridSpan w:val="2"/>
            <w:vAlign w:val="center"/>
          </w:tcPr>
          <w:p w:rsidR="00330E96" w:rsidRPr="00330E96" w:rsidRDefault="00330E96" w:rsidP="00330E96">
            <w:pPr>
              <w:tabs>
                <w:tab w:val="right" w:pos="284"/>
              </w:tabs>
              <w:ind w:left="-177"/>
              <w:jc w:val="right"/>
              <w:rPr>
                <w:rFonts w:ascii="Times New Roman" w:eastAsia="Times New Roman" w:hAnsi="Times New Roman" w:cs="Times New Roman"/>
                <w:bCs/>
                <w:noProof/>
                <w:sz w:val="20"/>
                <w:szCs w:val="20"/>
                <w:lang w:eastAsia="sk-SK"/>
              </w:rPr>
            </w:pP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11"/>
          </w:tcPr>
          <w:p w:rsidR="00330E96" w:rsidRPr="00330E96" w:rsidRDefault="00330E96" w:rsidP="00330E96">
            <w:pPr>
              <w:tabs>
                <w:tab w:val="right" w:pos="284"/>
              </w:tabs>
              <w:jc w:val="center"/>
              <w:rPr>
                <w:rFonts w:ascii="Times New Roman" w:eastAsia="Times New Roman" w:hAnsi="Times New Roman" w:cs="Times New Roman"/>
                <w:bCs/>
                <w:noProof/>
                <w:sz w:val="20"/>
                <w:szCs w:val="20"/>
                <w:lang w:eastAsia="sk-SK"/>
              </w:rPr>
            </w:pPr>
            <w:r w:rsidRPr="00AF1B6A">
              <w:rPr>
                <w:rFonts w:ascii="Times New Roman" w:eastAsia="Times New Roman" w:hAnsi="Times New Roman" w:cs="Times New Roman"/>
                <w:bCs/>
                <w:noProof/>
                <w:szCs w:val="20"/>
                <w:lang w:eastAsia="sk-SK"/>
              </w:rPr>
              <w:t>Listnaté drevo</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Výrezy I. a II. triedy</w:t>
            </w:r>
          </w:p>
        </w:tc>
        <w:tc>
          <w:tcPr>
            <w:tcW w:w="500" w:type="pct"/>
            <w:vAlign w:val="center"/>
          </w:tcPr>
          <w:p w:rsidR="00330E96" w:rsidRPr="00330E96" w:rsidRDefault="00330E96" w:rsidP="00330E96">
            <w:pPr>
              <w:ind w:left="-109"/>
              <w:jc w:val="right"/>
              <w:rPr>
                <w:rFonts w:ascii="Times New Roman" w:eastAsia="Times New Roman" w:hAnsi="Times New Roman" w:cs="Times New Roman"/>
                <w:color w:val="000000"/>
                <w:sz w:val="20"/>
                <w:szCs w:val="20"/>
                <w:lang w:eastAsia="sk-SK"/>
              </w:rPr>
            </w:pPr>
            <w:r w:rsidRPr="00330E96">
              <w:rPr>
                <w:rFonts w:ascii="Times New Roman" w:eastAsia="Times New Roman" w:hAnsi="Times New Roman" w:cs="Times New Roman"/>
                <w:noProof/>
                <w:color w:val="000000"/>
                <w:sz w:val="20"/>
                <w:szCs w:val="20"/>
                <w:lang w:eastAsia="sk-SK"/>
              </w:rPr>
              <w:t>5 795</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2 870</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8 665</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8 641</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5 272</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13 912</w:t>
            </w:r>
          </w:p>
        </w:tc>
        <w:tc>
          <w:tcPr>
            <w:tcW w:w="295" w:type="pct"/>
            <w:vAlign w:val="center"/>
          </w:tcPr>
          <w:p w:rsidR="00330E96" w:rsidRPr="00330E96" w:rsidRDefault="00330E96" w:rsidP="00330E96">
            <w:pPr>
              <w:ind w:left="-109"/>
              <w:jc w:val="right"/>
              <w:rPr>
                <w:rFonts w:ascii="Times New Roman" w:eastAsia="Times New Roman" w:hAnsi="Times New Roman" w:cs="Times New Roman"/>
                <w:color w:val="000000"/>
                <w:sz w:val="20"/>
                <w:szCs w:val="20"/>
                <w:lang w:eastAsia="sk-SK"/>
              </w:rPr>
            </w:pPr>
            <w:r w:rsidRPr="00330E96">
              <w:rPr>
                <w:rFonts w:ascii="Times New Roman" w:eastAsia="Times New Roman" w:hAnsi="Times New Roman" w:cs="Times New Roman"/>
                <w:noProof/>
                <w:color w:val="000000"/>
                <w:sz w:val="20"/>
                <w:szCs w:val="20"/>
                <w:lang w:eastAsia="sk-SK"/>
              </w:rPr>
              <w:t>0,32</w:t>
            </w:r>
          </w:p>
        </w:tc>
        <w:tc>
          <w:tcPr>
            <w:tcW w:w="361"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0,84</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Výrezy III. triedy</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1 006 126</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76 049</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5 384</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1 087 559</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288 091</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31 758</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20 577</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340 427</w:t>
            </w:r>
          </w:p>
        </w:tc>
        <w:tc>
          <w:tcPr>
            <w:tcW w:w="29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40,77</w:t>
            </w:r>
          </w:p>
        </w:tc>
        <w:tc>
          <w:tcPr>
            <w:tcW w:w="361"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20,45</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Vlákninové drevo</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1 330 556</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52 582</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1 089</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1 384 227</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914 024</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142 876</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6 492</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1 063 391</w:t>
            </w:r>
          </w:p>
        </w:tc>
        <w:tc>
          <w:tcPr>
            <w:tcW w:w="29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51,89</w:t>
            </w:r>
          </w:p>
        </w:tc>
        <w:tc>
          <w:tcPr>
            <w:tcW w:w="361"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63,88</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Palivové drevo</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109 541</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1 526</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3 130</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114 197</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143 486</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2 131</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2 713</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148 330</w:t>
            </w:r>
          </w:p>
        </w:tc>
        <w:tc>
          <w:tcPr>
            <w:tcW w:w="29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4,28</w:t>
            </w:r>
          </w:p>
        </w:tc>
        <w:tc>
          <w:tcPr>
            <w:tcW w:w="361"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8,91</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Drevo na pni</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11 817</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11 817</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80 324</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455</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80 780</w:t>
            </w:r>
          </w:p>
        </w:tc>
        <w:tc>
          <w:tcPr>
            <w:tcW w:w="29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0,44</w:t>
            </w:r>
          </w:p>
        </w:tc>
        <w:tc>
          <w:tcPr>
            <w:tcW w:w="361"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4,85</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Surové kmene</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221</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221</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15 615</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15 615</w:t>
            </w:r>
          </w:p>
        </w:tc>
        <w:tc>
          <w:tcPr>
            <w:tcW w:w="29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0,01</w:t>
            </w:r>
          </w:p>
        </w:tc>
        <w:tc>
          <w:tcPr>
            <w:tcW w:w="361"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0,94</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noProof/>
                <w:sz w:val="20"/>
                <w:szCs w:val="20"/>
                <w:lang w:eastAsia="sk-SK"/>
              </w:rPr>
            </w:pPr>
            <w:r w:rsidRPr="00330E96">
              <w:rPr>
                <w:rFonts w:ascii="Times New Roman" w:eastAsia="Times New Roman" w:hAnsi="Times New Roman" w:cs="Times New Roman"/>
                <w:noProof/>
                <w:sz w:val="20"/>
                <w:szCs w:val="20"/>
                <w:lang w:eastAsia="sk-SK"/>
              </w:rPr>
              <w:t>Ostatné sortimenty</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46 385</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14 661</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61 046</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2 158</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2 158</w:t>
            </w:r>
          </w:p>
        </w:tc>
        <w:tc>
          <w:tcPr>
            <w:tcW w:w="29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2,29</w:t>
            </w:r>
          </w:p>
        </w:tc>
        <w:tc>
          <w:tcPr>
            <w:tcW w:w="361"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0,13</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b/>
                <w:bCs/>
                <w:iCs/>
                <w:noProof/>
                <w:sz w:val="20"/>
                <w:szCs w:val="20"/>
                <w:lang w:eastAsia="sk-SK"/>
              </w:rPr>
            </w:pPr>
            <w:r w:rsidRPr="00330E96">
              <w:rPr>
                <w:rFonts w:ascii="Times New Roman" w:eastAsia="Times New Roman" w:hAnsi="Times New Roman" w:cs="Times New Roman"/>
                <w:b/>
                <w:bCs/>
                <w:iCs/>
                <w:noProof/>
                <w:sz w:val="20"/>
                <w:szCs w:val="20"/>
                <w:lang w:eastAsia="sk-SK"/>
              </w:rPr>
              <w:t>Spolu</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2 510 220</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133 027</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24 485</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2 667 732</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1 452 339</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182036</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30238</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1 664 613</w:t>
            </w:r>
          </w:p>
        </w:tc>
        <w:tc>
          <w:tcPr>
            <w:tcW w:w="295"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c>
          <w:tcPr>
            <w:tcW w:w="361"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r>
      <w:tr w:rsidR="00330E96" w:rsidRPr="00330E96" w:rsidTr="00A85C68">
        <w:trPr>
          <w:trHeight w:val="20"/>
        </w:trPr>
        <w:tc>
          <w:tcPr>
            <w:tcW w:w="810" w:type="pct"/>
          </w:tcPr>
          <w:p w:rsidR="00330E96" w:rsidRPr="00330E96" w:rsidRDefault="00330E96" w:rsidP="00330E96">
            <w:pPr>
              <w:tabs>
                <w:tab w:val="right" w:pos="284"/>
              </w:tabs>
              <w:ind w:left="-108"/>
              <w:rPr>
                <w:rFonts w:ascii="Times New Roman" w:eastAsia="Times New Roman" w:hAnsi="Times New Roman" w:cs="Times New Roman"/>
                <w:bCs/>
                <w:iCs/>
                <w:noProof/>
                <w:sz w:val="20"/>
                <w:szCs w:val="20"/>
                <w:lang w:eastAsia="sk-SK"/>
              </w:rPr>
            </w:pPr>
            <w:r w:rsidRPr="00330E96">
              <w:rPr>
                <w:rFonts w:ascii="Times New Roman" w:eastAsia="Times New Roman" w:hAnsi="Times New Roman" w:cs="Times New Roman"/>
                <w:bCs/>
                <w:iCs/>
                <w:noProof/>
                <w:sz w:val="20"/>
                <w:szCs w:val="20"/>
                <w:lang w:eastAsia="sk-SK"/>
              </w:rPr>
              <w:t>Podiel (%)</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94,10</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4,99</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0,92</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100,00</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87,25</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10,94</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1,82</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100,00</w:t>
            </w:r>
          </w:p>
        </w:tc>
        <w:tc>
          <w:tcPr>
            <w:tcW w:w="656" w:type="pct"/>
            <w:gridSpan w:val="2"/>
            <w:vAlign w:val="center"/>
          </w:tcPr>
          <w:p w:rsidR="00330E96" w:rsidRPr="00330E96" w:rsidRDefault="00330E96" w:rsidP="00330E96">
            <w:pPr>
              <w:tabs>
                <w:tab w:val="right" w:pos="284"/>
              </w:tabs>
              <w:ind w:left="-109"/>
              <w:jc w:val="right"/>
              <w:rPr>
                <w:rFonts w:ascii="Times New Roman" w:eastAsia="Times New Roman" w:hAnsi="Times New Roman" w:cs="Times New Roman"/>
                <w:bCs/>
                <w:noProof/>
                <w:sz w:val="20"/>
                <w:szCs w:val="20"/>
                <w:lang w:eastAsia="sk-SK"/>
              </w:rPr>
            </w:pP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810" w:type="pct"/>
          </w:tcPr>
          <w:p w:rsidR="00330E96" w:rsidRPr="00330E96" w:rsidRDefault="00330E96" w:rsidP="00330E96">
            <w:pPr>
              <w:tabs>
                <w:tab w:val="right" w:pos="0"/>
              </w:tabs>
              <w:ind w:left="-108"/>
              <w:rPr>
                <w:rFonts w:ascii="Times New Roman" w:eastAsia="Times New Roman" w:hAnsi="Times New Roman" w:cs="Times New Roman"/>
                <w:b/>
                <w:bCs/>
                <w:iCs/>
                <w:noProof/>
                <w:sz w:val="20"/>
                <w:szCs w:val="20"/>
                <w:lang w:eastAsia="sk-SK"/>
              </w:rPr>
            </w:pPr>
            <w:r w:rsidRPr="00330E96">
              <w:rPr>
                <w:rFonts w:ascii="Times New Roman" w:eastAsia="Times New Roman" w:hAnsi="Times New Roman" w:cs="Times New Roman"/>
                <w:b/>
                <w:bCs/>
                <w:iCs/>
                <w:noProof/>
                <w:sz w:val="20"/>
                <w:szCs w:val="20"/>
                <w:lang w:eastAsia="sk-SK"/>
              </w:rPr>
              <w:t>Ihličn. + listn. spolu</w:t>
            </w:r>
          </w:p>
        </w:tc>
        <w:tc>
          <w:tcPr>
            <w:tcW w:w="500"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4 542 386</w:t>
            </w:r>
          </w:p>
        </w:tc>
        <w:tc>
          <w:tcPr>
            <w:tcW w:w="405"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168 145</w:t>
            </w:r>
          </w:p>
        </w:tc>
        <w:tc>
          <w:tcPr>
            <w:tcW w:w="354"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36 585</w:t>
            </w:r>
          </w:p>
        </w:tc>
        <w:tc>
          <w:tcPr>
            <w:tcW w:w="507"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4 747 116</w:t>
            </w:r>
          </w:p>
        </w:tc>
        <w:tc>
          <w:tcPr>
            <w:tcW w:w="514"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3 921 019</w:t>
            </w:r>
          </w:p>
        </w:tc>
        <w:tc>
          <w:tcPr>
            <w:tcW w:w="369"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215446</w:t>
            </w:r>
          </w:p>
        </w:tc>
        <w:tc>
          <w:tcPr>
            <w:tcW w:w="368"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111023</w:t>
            </w:r>
          </w:p>
        </w:tc>
        <w:tc>
          <w:tcPr>
            <w:tcW w:w="517" w:type="pct"/>
            <w:vAlign w:val="center"/>
          </w:tcPr>
          <w:p w:rsidR="00330E96" w:rsidRPr="00330E96" w:rsidRDefault="00330E96" w:rsidP="00330E96">
            <w:pPr>
              <w:tabs>
                <w:tab w:val="right" w:pos="284"/>
              </w:tabs>
              <w:ind w:left="-109"/>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4 247 487</w:t>
            </w:r>
          </w:p>
        </w:tc>
        <w:tc>
          <w:tcPr>
            <w:tcW w:w="656" w:type="pct"/>
            <w:gridSpan w:val="2"/>
            <w:vAlign w:val="center"/>
          </w:tcPr>
          <w:p w:rsidR="00330E96" w:rsidRPr="00330E96" w:rsidRDefault="00330E96" w:rsidP="00330E96">
            <w:pPr>
              <w:tabs>
                <w:tab w:val="right" w:pos="284"/>
              </w:tabs>
              <w:ind w:left="-109"/>
              <w:jc w:val="right"/>
              <w:rPr>
                <w:rFonts w:ascii="Times New Roman" w:eastAsia="Times New Roman" w:hAnsi="Times New Roman" w:cs="Times New Roman"/>
                <w:bCs/>
                <w:iCs/>
                <w:noProof/>
                <w:sz w:val="20"/>
                <w:szCs w:val="20"/>
                <w:lang w:eastAsia="sk-SK"/>
              </w:rPr>
            </w:pPr>
          </w:p>
        </w:tc>
      </w:tr>
    </w:tbl>
    <w:p w:rsidR="00330E96" w:rsidRPr="00330E96" w:rsidRDefault="00330E96" w:rsidP="00330E96">
      <w:pPr>
        <w:tabs>
          <w:tab w:val="left" w:pos="284"/>
          <w:tab w:val="left" w:pos="397"/>
        </w:tabs>
        <w:spacing w:after="0" w:line="240" w:lineRule="auto"/>
        <w:jc w:val="both"/>
        <w:rPr>
          <w:rFonts w:ascii="Times New Roman" w:eastAsia="Times New Roman" w:hAnsi="Times New Roman" w:cs="Times New Roman"/>
          <w:i/>
          <w:sz w:val="20"/>
          <w:szCs w:val="16"/>
          <w:lang w:eastAsia="sk-SK"/>
        </w:rPr>
      </w:pPr>
      <w:r w:rsidRPr="00330E96">
        <w:rPr>
          <w:rFonts w:ascii="Times New Roman" w:eastAsia="Times New Roman" w:hAnsi="Times New Roman" w:cs="Times New Roman"/>
          <w:i/>
          <w:sz w:val="20"/>
          <w:szCs w:val="16"/>
          <w:lang w:eastAsia="sk-SK"/>
        </w:rPr>
        <w:t xml:space="preserve">Prameň: Štvrťročný výkaz o dodávkach dreva v lesníctve Les D (MP SR) 2-04; </w:t>
      </w:r>
      <w:r w:rsidRPr="00330E96">
        <w:rPr>
          <w:rFonts w:ascii="Times New Roman" w:eastAsia="Times New Roman" w:hAnsi="Times New Roman" w:cs="Times New Roman"/>
          <w:i/>
          <w:iCs/>
          <w:sz w:val="20"/>
          <w:szCs w:val="16"/>
          <w:lang w:eastAsia="sk-SK"/>
        </w:rPr>
        <w:t>Vypracoval: NLC Zvolen; Vysvetlivka: VS – vlastná spotreba</w:t>
      </w:r>
    </w:p>
    <w:p w:rsidR="00330E96" w:rsidRPr="00330E96" w:rsidRDefault="00330E96" w:rsidP="00330E96">
      <w:pPr>
        <w:tabs>
          <w:tab w:val="left" w:pos="284"/>
          <w:tab w:val="left" w:pos="397"/>
          <w:tab w:val="left" w:pos="851"/>
        </w:tabs>
        <w:spacing w:after="0" w:line="240" w:lineRule="auto"/>
        <w:jc w:val="both"/>
        <w:rPr>
          <w:rFonts w:ascii="Times New Roman" w:eastAsia="Times New Roman" w:hAnsi="Times New Roman" w:cs="Times New Roman"/>
          <w:i/>
          <w:sz w:val="20"/>
          <w:szCs w:val="16"/>
          <w:lang w:eastAsia="sk-SK"/>
        </w:rPr>
      </w:pPr>
      <w:r w:rsidRPr="00330E96">
        <w:rPr>
          <w:rFonts w:ascii="Times New Roman" w:eastAsia="Times New Roman" w:hAnsi="Times New Roman" w:cs="Times New Roman"/>
          <w:i/>
          <w:sz w:val="20"/>
          <w:szCs w:val="16"/>
          <w:lang w:eastAsia="sk-SK"/>
        </w:rPr>
        <w:t>Poznámky: Dodávky na vývoz zahrňujú len drevnú hmotu priamo exportovanú vlastníkmi (užívateľmi) lesov.</w:t>
      </w:r>
    </w:p>
    <w:p w:rsidR="00330E96" w:rsidRPr="00330E96" w:rsidRDefault="00330E96" w:rsidP="00330E96">
      <w:pPr>
        <w:tabs>
          <w:tab w:val="left" w:pos="284"/>
          <w:tab w:val="left" w:pos="397"/>
          <w:tab w:val="left" w:pos="851"/>
        </w:tabs>
        <w:spacing w:after="0" w:line="240" w:lineRule="auto"/>
        <w:ind w:left="851"/>
        <w:jc w:val="both"/>
        <w:rPr>
          <w:rFonts w:ascii="Times New Roman" w:eastAsia="Times New Roman" w:hAnsi="Times New Roman" w:cs="Times New Roman"/>
          <w:i/>
          <w:sz w:val="20"/>
          <w:szCs w:val="16"/>
          <w:lang w:eastAsia="sk-SK"/>
        </w:rPr>
      </w:pPr>
      <w:r w:rsidRPr="00330E96">
        <w:rPr>
          <w:rFonts w:ascii="Times New Roman" w:eastAsia="Times New Roman" w:hAnsi="Times New Roman" w:cs="Times New Roman"/>
          <w:i/>
          <w:sz w:val="20"/>
          <w:szCs w:val="16"/>
          <w:lang w:eastAsia="sk-SK"/>
        </w:rPr>
        <w:t>Dodávky dreva sú vyššie oproti ťažbe dreva, nakoľko LHE je viazaná na JPRL vedené v KN ako lesné pozemky. Naproti tomu dodávky dreva zahŕňajú aj ťažbu dreva na nelesných pozemkoch (bielych plochách), ktoré majú charakter lesa, ale nie sú podľa KN lesnými pozemkami. Na týchto plochách sa ťaží drevo podľa Zákona o ochrane prírody a krajiny č. 543/202 § 47.</w:t>
      </w:r>
    </w:p>
    <w:p w:rsidR="00330E96" w:rsidRPr="00330E96" w:rsidRDefault="00330E96" w:rsidP="00330E96">
      <w:pPr>
        <w:spacing w:after="0" w:line="240" w:lineRule="auto"/>
        <w:ind w:left="1741" w:hanging="1741"/>
        <w:jc w:val="both"/>
        <w:rPr>
          <w:rFonts w:ascii="Times New Roman" w:eastAsia="Times New Roman" w:hAnsi="Times New Roman" w:cs="Times New Roman"/>
          <w:b/>
          <w:noProof/>
          <w:sz w:val="32"/>
          <w:szCs w:val="24"/>
          <w:lang w:eastAsia="sk-SK"/>
        </w:rPr>
      </w:pPr>
    </w:p>
    <w:p w:rsidR="00330E96" w:rsidRPr="00330E96" w:rsidRDefault="00330E96" w:rsidP="00330E96">
      <w:pPr>
        <w:tabs>
          <w:tab w:val="right" w:pos="284"/>
        </w:tabs>
        <w:spacing w:after="0" w:line="240" w:lineRule="auto"/>
        <w:ind w:left="1741" w:hanging="1741"/>
        <w:jc w:val="both"/>
        <w:rPr>
          <w:rFonts w:ascii="Times New Roman" w:eastAsia="Times New Roman" w:hAnsi="Times New Roman" w:cs="Times New Roman"/>
          <w:b/>
          <w:noProof/>
          <w:szCs w:val="20"/>
          <w:lang w:eastAsia="sk-SK"/>
        </w:rPr>
      </w:pPr>
      <w:r w:rsidRPr="00330E96">
        <w:rPr>
          <w:rFonts w:ascii="Times New Roman" w:eastAsia="Times New Roman" w:hAnsi="Times New Roman" w:cs="Times New Roman"/>
          <w:noProof/>
          <w:szCs w:val="20"/>
          <w:lang w:eastAsia="sk-SK"/>
        </w:rPr>
        <w:t xml:space="preserve">Tabuľka 5.1-3 Celkový vývoz sortimentov surového dreva do zahraničia </w:t>
      </w:r>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8"/>
        <w:gridCol w:w="1343"/>
        <w:gridCol w:w="1343"/>
        <w:gridCol w:w="1343"/>
        <w:gridCol w:w="1339"/>
      </w:tblGrid>
      <w:tr w:rsidR="00330E96" w:rsidRPr="00330E96" w:rsidTr="00A85C68">
        <w:trPr>
          <w:cnfStyle w:val="000000100000" w:firstRow="0" w:lastRow="0" w:firstColumn="0" w:lastColumn="0" w:oddVBand="0" w:evenVBand="0" w:oddHBand="1" w:evenHBand="0" w:firstRowFirstColumn="0" w:firstRowLastColumn="0" w:lastRowFirstColumn="0" w:lastRowLastColumn="0"/>
        </w:trPr>
        <w:tc>
          <w:tcPr>
            <w:tcW w:w="2110" w:type="pct"/>
            <w:vMerge w:val="restart"/>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Sortiment dreva</w:t>
            </w:r>
          </w:p>
        </w:tc>
        <w:tc>
          <w:tcPr>
            <w:tcW w:w="1445" w:type="pct"/>
            <w:gridSpan w:val="2"/>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2014</w:t>
            </w:r>
          </w:p>
        </w:tc>
        <w:tc>
          <w:tcPr>
            <w:tcW w:w="1445" w:type="pct"/>
            <w:gridSpan w:val="2"/>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2015</w:t>
            </w:r>
          </w:p>
        </w:tc>
      </w:tr>
      <w:tr w:rsidR="00330E96" w:rsidRPr="00330E96" w:rsidTr="00A85C68">
        <w:tc>
          <w:tcPr>
            <w:tcW w:w="2110" w:type="pct"/>
            <w:vMerge/>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p>
        </w:tc>
        <w:tc>
          <w:tcPr>
            <w:tcW w:w="723" w:type="pct"/>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vertAlign w:val="superscript"/>
                <w:lang w:eastAsia="sk-SK"/>
              </w:rPr>
            </w:pPr>
            <w:r w:rsidRPr="00330E96">
              <w:rPr>
                <w:rFonts w:ascii="Times New Roman" w:eastAsia="Times New Roman" w:hAnsi="Times New Roman" w:cs="Times New Roman"/>
                <w:szCs w:val="20"/>
                <w:lang w:eastAsia="sk-SK"/>
              </w:rPr>
              <w:t>tis. m</w:t>
            </w:r>
            <w:r w:rsidRPr="00330E96">
              <w:rPr>
                <w:rFonts w:ascii="Times New Roman" w:eastAsia="Times New Roman" w:hAnsi="Times New Roman" w:cs="Times New Roman"/>
                <w:szCs w:val="20"/>
                <w:vertAlign w:val="superscript"/>
                <w:lang w:eastAsia="sk-SK"/>
              </w:rPr>
              <w:t>3</w:t>
            </w:r>
          </w:p>
        </w:tc>
        <w:tc>
          <w:tcPr>
            <w:tcW w:w="723" w:type="pct"/>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w:t>
            </w:r>
          </w:p>
        </w:tc>
        <w:tc>
          <w:tcPr>
            <w:tcW w:w="723" w:type="pct"/>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vertAlign w:val="superscript"/>
                <w:lang w:eastAsia="sk-SK"/>
              </w:rPr>
            </w:pPr>
            <w:r w:rsidRPr="00330E96">
              <w:rPr>
                <w:rFonts w:ascii="Times New Roman" w:eastAsia="Times New Roman" w:hAnsi="Times New Roman" w:cs="Times New Roman"/>
                <w:szCs w:val="20"/>
                <w:lang w:eastAsia="sk-SK"/>
              </w:rPr>
              <w:t>tis. m</w:t>
            </w:r>
            <w:r w:rsidRPr="00330E96">
              <w:rPr>
                <w:rFonts w:ascii="Times New Roman" w:eastAsia="Times New Roman" w:hAnsi="Times New Roman" w:cs="Times New Roman"/>
                <w:szCs w:val="20"/>
                <w:vertAlign w:val="superscript"/>
                <w:lang w:eastAsia="sk-SK"/>
              </w:rPr>
              <w:t>3</w:t>
            </w:r>
          </w:p>
        </w:tc>
        <w:tc>
          <w:tcPr>
            <w:tcW w:w="723" w:type="pct"/>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Pr>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Ihličnaté výrezy (I. až III. triedy akosti)</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1 624</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47,6</w:t>
            </w:r>
          </w:p>
        </w:tc>
        <w:tc>
          <w:tcPr>
            <w:tcW w:w="723" w:type="pct"/>
            <w:vAlign w:val="center"/>
          </w:tcPr>
          <w:p w:rsidR="00330E96" w:rsidRPr="00330E96" w:rsidRDefault="001A45D6"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1 142</w:t>
            </w:r>
          </w:p>
        </w:tc>
        <w:tc>
          <w:tcPr>
            <w:tcW w:w="723" w:type="pct"/>
            <w:vAlign w:val="center"/>
          </w:tcPr>
          <w:p w:rsidR="00330E96" w:rsidRPr="00330E96" w:rsidRDefault="00330E96" w:rsidP="001A45D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4</w:t>
            </w:r>
            <w:r w:rsidR="001A45D6">
              <w:rPr>
                <w:rFonts w:ascii="Times New Roman" w:eastAsia="Times New Roman" w:hAnsi="Times New Roman" w:cs="Times New Roman"/>
                <w:noProof/>
                <w:szCs w:val="20"/>
                <w:lang w:eastAsia="sk-SK"/>
              </w:rPr>
              <w:t>2</w:t>
            </w:r>
            <w:r w:rsidRPr="00330E96">
              <w:rPr>
                <w:rFonts w:ascii="Times New Roman" w:eastAsia="Times New Roman" w:hAnsi="Times New Roman" w:cs="Times New Roman"/>
                <w:noProof/>
                <w:szCs w:val="20"/>
                <w:lang w:eastAsia="sk-SK"/>
              </w:rPr>
              <w:t>,</w:t>
            </w:r>
            <w:r w:rsidR="001A45D6">
              <w:rPr>
                <w:rFonts w:ascii="Times New Roman" w:eastAsia="Times New Roman" w:hAnsi="Times New Roman" w:cs="Times New Roman"/>
                <w:noProof/>
                <w:szCs w:val="20"/>
                <w:lang w:eastAsia="sk-SK"/>
              </w:rPr>
              <w:t>5</w:t>
            </w:r>
          </w:p>
        </w:tc>
      </w:tr>
      <w:tr w:rsidR="00330E96" w:rsidRPr="00330E96" w:rsidTr="00A85C68">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Ihličnaté drevo IV. a V. triedy akosti</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614</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18,0</w:t>
            </w:r>
          </w:p>
        </w:tc>
        <w:tc>
          <w:tcPr>
            <w:tcW w:w="723" w:type="pct"/>
            <w:vAlign w:val="center"/>
          </w:tcPr>
          <w:p w:rsidR="00330E96" w:rsidRPr="00330E96" w:rsidRDefault="001A45D6"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564</w:t>
            </w:r>
          </w:p>
        </w:tc>
        <w:tc>
          <w:tcPr>
            <w:tcW w:w="723" w:type="pct"/>
            <w:vAlign w:val="center"/>
          </w:tcPr>
          <w:p w:rsidR="00330E96" w:rsidRPr="00330E96" w:rsidRDefault="00330E96" w:rsidP="001A45D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21,</w:t>
            </w:r>
            <w:r w:rsidR="001A45D6">
              <w:rPr>
                <w:rFonts w:ascii="Times New Roman" w:eastAsia="Times New Roman" w:hAnsi="Times New Roman" w:cs="Times New Roman"/>
                <w:noProof/>
                <w:szCs w:val="20"/>
                <w:lang w:eastAsia="sk-SK"/>
              </w:rPr>
              <w:t>0</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Pr>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Listnaté výrezy (I. až III. triedy akosti)</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278</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8,2</w:t>
            </w:r>
          </w:p>
        </w:tc>
        <w:tc>
          <w:tcPr>
            <w:tcW w:w="723" w:type="pct"/>
            <w:vAlign w:val="center"/>
          </w:tcPr>
          <w:p w:rsidR="00330E96" w:rsidRPr="00330E96" w:rsidRDefault="001A45D6"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306</w:t>
            </w:r>
          </w:p>
        </w:tc>
        <w:tc>
          <w:tcPr>
            <w:tcW w:w="723" w:type="pct"/>
            <w:vAlign w:val="center"/>
          </w:tcPr>
          <w:p w:rsidR="00330E96" w:rsidRPr="00330E96" w:rsidRDefault="00330E96" w:rsidP="001A45D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11,</w:t>
            </w:r>
            <w:r w:rsidR="001A45D6">
              <w:rPr>
                <w:rFonts w:ascii="Times New Roman" w:eastAsia="Times New Roman" w:hAnsi="Times New Roman" w:cs="Times New Roman"/>
                <w:noProof/>
                <w:szCs w:val="20"/>
                <w:lang w:eastAsia="sk-SK"/>
              </w:rPr>
              <w:t>4</w:t>
            </w:r>
          </w:p>
        </w:tc>
      </w:tr>
      <w:tr w:rsidR="00330E96" w:rsidRPr="00330E96" w:rsidTr="00A85C68">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Listnaté drevo IV. a V. triedy akosti</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433</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12,7</w:t>
            </w:r>
          </w:p>
        </w:tc>
        <w:tc>
          <w:tcPr>
            <w:tcW w:w="723" w:type="pct"/>
            <w:vAlign w:val="center"/>
          </w:tcPr>
          <w:p w:rsidR="00330E96" w:rsidRPr="00330E96" w:rsidRDefault="001A45D6"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391</w:t>
            </w:r>
          </w:p>
        </w:tc>
        <w:tc>
          <w:tcPr>
            <w:tcW w:w="723" w:type="pct"/>
            <w:vAlign w:val="center"/>
          </w:tcPr>
          <w:p w:rsidR="00330E96" w:rsidRPr="00330E96" w:rsidRDefault="00330E96" w:rsidP="001A45D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w:t>
            </w:r>
            <w:r w:rsidR="001A45D6">
              <w:rPr>
                <w:rFonts w:ascii="Times New Roman" w:eastAsia="Times New Roman" w:hAnsi="Times New Roman" w:cs="Times New Roman"/>
                <w:noProof/>
                <w:szCs w:val="20"/>
                <w:lang w:eastAsia="sk-SK"/>
              </w:rPr>
              <w:t>4</w:t>
            </w:r>
            <w:r w:rsidRPr="00330E96">
              <w:rPr>
                <w:rFonts w:ascii="Times New Roman" w:eastAsia="Times New Roman" w:hAnsi="Times New Roman" w:cs="Times New Roman"/>
                <w:noProof/>
                <w:szCs w:val="20"/>
                <w:lang w:eastAsia="sk-SK"/>
              </w:rPr>
              <w:t>,</w:t>
            </w:r>
            <w:r w:rsidR="001A45D6">
              <w:rPr>
                <w:rFonts w:ascii="Times New Roman" w:eastAsia="Times New Roman" w:hAnsi="Times New Roman" w:cs="Times New Roman"/>
                <w:noProof/>
                <w:szCs w:val="20"/>
                <w:lang w:eastAsia="sk-SK"/>
              </w:rPr>
              <w:t>6</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Pr>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Palivové drevo</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459</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13,5</w:t>
            </w:r>
          </w:p>
        </w:tc>
        <w:tc>
          <w:tcPr>
            <w:tcW w:w="723" w:type="pct"/>
            <w:vAlign w:val="center"/>
          </w:tcPr>
          <w:p w:rsidR="00330E96" w:rsidRPr="00330E96" w:rsidRDefault="001A45D6"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284</w:t>
            </w:r>
          </w:p>
        </w:tc>
        <w:tc>
          <w:tcPr>
            <w:tcW w:w="723" w:type="pct"/>
            <w:vAlign w:val="center"/>
          </w:tcPr>
          <w:p w:rsidR="00330E96" w:rsidRPr="00330E96" w:rsidRDefault="00330E96" w:rsidP="001A45D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w:t>
            </w:r>
            <w:r w:rsidR="001A45D6">
              <w:rPr>
                <w:rFonts w:ascii="Times New Roman" w:eastAsia="Times New Roman" w:hAnsi="Times New Roman" w:cs="Times New Roman"/>
                <w:noProof/>
                <w:szCs w:val="20"/>
                <w:lang w:eastAsia="sk-SK"/>
              </w:rPr>
              <w:t>0</w:t>
            </w:r>
            <w:r w:rsidRPr="00330E96">
              <w:rPr>
                <w:rFonts w:ascii="Times New Roman" w:eastAsia="Times New Roman" w:hAnsi="Times New Roman" w:cs="Times New Roman"/>
                <w:noProof/>
                <w:szCs w:val="20"/>
                <w:lang w:eastAsia="sk-SK"/>
              </w:rPr>
              <w:t>,</w:t>
            </w:r>
            <w:r w:rsidR="001A45D6">
              <w:rPr>
                <w:rFonts w:ascii="Times New Roman" w:eastAsia="Times New Roman" w:hAnsi="Times New Roman" w:cs="Times New Roman"/>
                <w:noProof/>
                <w:szCs w:val="20"/>
                <w:lang w:eastAsia="sk-SK"/>
              </w:rPr>
              <w:t>5</w:t>
            </w:r>
          </w:p>
        </w:tc>
      </w:tr>
      <w:tr w:rsidR="00330E96" w:rsidRPr="00330E96" w:rsidTr="00A85C68">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b/>
                <w:szCs w:val="20"/>
                <w:lang w:eastAsia="sk-SK"/>
              </w:rPr>
            </w:pPr>
            <w:r w:rsidRPr="00330E96">
              <w:rPr>
                <w:rFonts w:ascii="Times New Roman" w:eastAsia="Times New Roman" w:hAnsi="Times New Roman" w:cs="Times New Roman"/>
                <w:b/>
                <w:szCs w:val="20"/>
                <w:lang w:eastAsia="sk-SK"/>
              </w:rPr>
              <w:t>Spolu</w:t>
            </w:r>
          </w:p>
        </w:tc>
        <w:tc>
          <w:tcPr>
            <w:tcW w:w="723" w:type="pct"/>
            <w:vAlign w:val="center"/>
          </w:tcPr>
          <w:p w:rsidR="00330E96" w:rsidRPr="00330E96" w:rsidRDefault="00330E96" w:rsidP="00330E96">
            <w:pPr>
              <w:ind w:right="70"/>
              <w:jc w:val="right"/>
              <w:rPr>
                <w:rFonts w:ascii="Times New Roman" w:eastAsia="Times New Roman" w:hAnsi="Times New Roman" w:cs="Times New Roman"/>
                <w:b/>
                <w:bCs/>
                <w:iCs/>
                <w:noProof/>
                <w:szCs w:val="20"/>
                <w:lang w:eastAsia="sk-SK"/>
              </w:rPr>
            </w:pPr>
            <w:r w:rsidRPr="00330E96">
              <w:rPr>
                <w:rFonts w:ascii="Times New Roman" w:eastAsia="Times New Roman" w:hAnsi="Times New Roman" w:cs="Times New Roman"/>
                <w:b/>
                <w:bCs/>
                <w:iCs/>
                <w:noProof/>
                <w:szCs w:val="20"/>
                <w:lang w:eastAsia="sk-SK"/>
              </w:rPr>
              <w:t>3 408</w:t>
            </w:r>
          </w:p>
        </w:tc>
        <w:tc>
          <w:tcPr>
            <w:tcW w:w="723" w:type="pct"/>
            <w:vAlign w:val="center"/>
          </w:tcPr>
          <w:p w:rsidR="00330E96" w:rsidRPr="00330E96" w:rsidRDefault="00330E96" w:rsidP="00330E96">
            <w:pPr>
              <w:ind w:right="70"/>
              <w:jc w:val="right"/>
              <w:rPr>
                <w:rFonts w:ascii="Times New Roman" w:eastAsia="Times New Roman" w:hAnsi="Times New Roman" w:cs="Times New Roman"/>
                <w:b/>
                <w:bCs/>
                <w:iCs/>
                <w:noProof/>
                <w:szCs w:val="20"/>
                <w:lang w:eastAsia="sk-SK"/>
              </w:rPr>
            </w:pPr>
            <w:r w:rsidRPr="00330E96">
              <w:rPr>
                <w:rFonts w:ascii="Times New Roman" w:eastAsia="Times New Roman" w:hAnsi="Times New Roman" w:cs="Times New Roman"/>
                <w:b/>
                <w:bCs/>
                <w:iCs/>
                <w:noProof/>
                <w:szCs w:val="20"/>
                <w:lang w:eastAsia="sk-SK"/>
              </w:rPr>
              <w:t>100</w:t>
            </w:r>
          </w:p>
        </w:tc>
        <w:tc>
          <w:tcPr>
            <w:tcW w:w="723" w:type="pct"/>
            <w:vAlign w:val="center"/>
          </w:tcPr>
          <w:p w:rsidR="00330E96" w:rsidRPr="00330E96" w:rsidRDefault="001A45D6" w:rsidP="00330E96">
            <w:pPr>
              <w:ind w:right="70"/>
              <w:jc w:val="right"/>
              <w:rPr>
                <w:rFonts w:ascii="Times New Roman" w:eastAsia="Times New Roman" w:hAnsi="Times New Roman" w:cs="Times New Roman"/>
                <w:b/>
                <w:bCs/>
                <w:iCs/>
                <w:noProof/>
                <w:szCs w:val="20"/>
                <w:lang w:eastAsia="sk-SK"/>
              </w:rPr>
            </w:pPr>
            <w:r>
              <w:rPr>
                <w:rFonts w:ascii="Times New Roman" w:eastAsia="Times New Roman" w:hAnsi="Times New Roman" w:cs="Times New Roman"/>
                <w:b/>
                <w:bCs/>
                <w:iCs/>
                <w:noProof/>
                <w:szCs w:val="20"/>
                <w:lang w:eastAsia="sk-SK"/>
              </w:rPr>
              <w:t>2 687</w:t>
            </w:r>
          </w:p>
        </w:tc>
        <w:tc>
          <w:tcPr>
            <w:tcW w:w="723" w:type="pct"/>
            <w:vAlign w:val="center"/>
          </w:tcPr>
          <w:p w:rsidR="00330E96" w:rsidRPr="00330E96" w:rsidRDefault="00330E96" w:rsidP="00330E96">
            <w:pPr>
              <w:ind w:right="70"/>
              <w:jc w:val="right"/>
              <w:rPr>
                <w:rFonts w:ascii="Times New Roman" w:eastAsia="Times New Roman" w:hAnsi="Times New Roman" w:cs="Times New Roman"/>
                <w:b/>
                <w:bCs/>
                <w:iCs/>
                <w:noProof/>
                <w:szCs w:val="20"/>
                <w:lang w:eastAsia="sk-SK"/>
              </w:rPr>
            </w:pPr>
            <w:r w:rsidRPr="00330E96">
              <w:rPr>
                <w:rFonts w:ascii="Times New Roman" w:eastAsia="Times New Roman" w:hAnsi="Times New Roman" w:cs="Times New Roman"/>
                <w:b/>
                <w:bCs/>
                <w:iCs/>
                <w:noProof/>
                <w:szCs w:val="20"/>
                <w:lang w:eastAsia="sk-SK"/>
              </w:rPr>
              <w:t>100</w:t>
            </w:r>
          </w:p>
        </w:tc>
      </w:tr>
    </w:tbl>
    <w:p w:rsidR="00A452FF" w:rsidRDefault="00330E96" w:rsidP="00330E96">
      <w:pPr>
        <w:tabs>
          <w:tab w:val="left" w:pos="284"/>
          <w:tab w:val="left" w:pos="397"/>
        </w:tabs>
        <w:spacing w:after="0" w:line="240" w:lineRule="auto"/>
        <w:jc w:val="both"/>
        <w:rPr>
          <w:rFonts w:ascii="Times New Roman" w:eastAsia="Times New Roman" w:hAnsi="Times New Roman" w:cs="Times New Roman"/>
          <w:i/>
          <w:sz w:val="20"/>
          <w:szCs w:val="16"/>
          <w:lang w:eastAsia="sk-SK"/>
        </w:rPr>
      </w:pPr>
      <w:r w:rsidRPr="00330E96">
        <w:rPr>
          <w:rFonts w:ascii="Times New Roman" w:eastAsia="Times New Roman" w:hAnsi="Times New Roman" w:cs="Times New Roman"/>
          <w:i/>
          <w:sz w:val="20"/>
          <w:szCs w:val="16"/>
          <w:lang w:eastAsia="sk-SK"/>
        </w:rPr>
        <w:t xml:space="preserve">Prameň: </w:t>
      </w:r>
      <w:r w:rsidR="00A452FF">
        <w:rPr>
          <w:rFonts w:ascii="Times New Roman" w:eastAsia="Times New Roman" w:hAnsi="Times New Roman" w:cs="Times New Roman"/>
          <w:i/>
          <w:sz w:val="20"/>
          <w:szCs w:val="16"/>
          <w:lang w:eastAsia="sk-SK"/>
        </w:rPr>
        <w:t>Štatistický úrad SR</w:t>
      </w:r>
      <w:r w:rsidRPr="00330E96">
        <w:rPr>
          <w:rFonts w:ascii="Times New Roman" w:eastAsia="Times New Roman" w:hAnsi="Times New Roman" w:cs="Times New Roman"/>
          <w:i/>
          <w:sz w:val="20"/>
          <w:szCs w:val="16"/>
          <w:lang w:eastAsia="sk-SK"/>
        </w:rPr>
        <w:t xml:space="preserve"> – predbežné údaje za rok 2015; </w:t>
      </w:r>
    </w:p>
    <w:p w:rsidR="00330E96" w:rsidRPr="00330E96" w:rsidRDefault="00330E96" w:rsidP="00330E96">
      <w:pPr>
        <w:tabs>
          <w:tab w:val="left" w:pos="284"/>
          <w:tab w:val="left" w:pos="397"/>
        </w:tabs>
        <w:spacing w:after="0" w:line="240" w:lineRule="auto"/>
        <w:jc w:val="both"/>
        <w:rPr>
          <w:rFonts w:ascii="Times New Roman" w:eastAsia="Times New Roman" w:hAnsi="Times New Roman" w:cs="Times New Roman"/>
          <w:i/>
          <w:sz w:val="20"/>
          <w:szCs w:val="16"/>
          <w:lang w:eastAsia="sk-SK"/>
        </w:rPr>
      </w:pPr>
      <w:r w:rsidRPr="00330E96">
        <w:rPr>
          <w:rFonts w:ascii="Times New Roman" w:eastAsia="Times New Roman" w:hAnsi="Times New Roman" w:cs="Times New Roman"/>
          <w:i/>
          <w:iCs/>
          <w:sz w:val="20"/>
          <w:szCs w:val="16"/>
          <w:lang w:eastAsia="sk-SK"/>
        </w:rPr>
        <w:t>Vypracoval: NLC Zvolen</w:t>
      </w:r>
    </w:p>
    <w:p w:rsidR="00330E96" w:rsidRPr="00330E96" w:rsidRDefault="00330E96" w:rsidP="00330E96">
      <w:pPr>
        <w:tabs>
          <w:tab w:val="right" w:pos="284"/>
        </w:tabs>
        <w:spacing w:after="0" w:line="240" w:lineRule="auto"/>
        <w:ind w:left="907" w:hanging="907"/>
        <w:jc w:val="both"/>
        <w:rPr>
          <w:rFonts w:ascii="Times New Roman" w:eastAsia="Times New Roman" w:hAnsi="Times New Roman" w:cs="Times New Roman"/>
          <w:i/>
          <w:iCs/>
          <w:sz w:val="20"/>
          <w:szCs w:val="16"/>
          <w:lang w:eastAsia="sk-SK"/>
        </w:rPr>
      </w:pPr>
      <w:r w:rsidRPr="00330E96">
        <w:rPr>
          <w:rFonts w:ascii="Times New Roman" w:eastAsia="Times New Roman" w:hAnsi="Times New Roman" w:cs="Times New Roman"/>
          <w:i/>
          <w:iCs/>
          <w:sz w:val="20"/>
          <w:szCs w:val="16"/>
          <w:lang w:eastAsia="sk-SK"/>
        </w:rPr>
        <w:t xml:space="preserve">Poznámka: Celkový vývoz sortimentov surového </w:t>
      </w:r>
      <w:r w:rsidRPr="00330E96">
        <w:rPr>
          <w:rFonts w:ascii="Times New Roman" w:eastAsia="Times New Roman" w:hAnsi="Times New Roman" w:cs="Times New Roman"/>
          <w:i/>
          <w:sz w:val="20"/>
          <w:szCs w:val="16"/>
          <w:lang w:eastAsia="sk-SK"/>
        </w:rPr>
        <w:t>dreva zahŕňa aj ťažbu dreva na bielych plochách, ktoré majú charakter lesa, ale nie sú podľa KN lesnými pozemkami. Na týchto plochách sa ťaží drevo podľa Zákona o ochrane prírody a krajiny č. 543/202 § 47.</w:t>
      </w:r>
    </w:p>
    <w:p w:rsidR="00330E96" w:rsidRPr="00330E96" w:rsidRDefault="00330E96" w:rsidP="00330E96">
      <w:pPr>
        <w:tabs>
          <w:tab w:val="left" w:pos="284"/>
          <w:tab w:val="left" w:pos="397"/>
          <w:tab w:val="left" w:pos="1080"/>
        </w:tabs>
        <w:spacing w:after="0" w:line="240" w:lineRule="auto"/>
        <w:ind w:left="709"/>
        <w:jc w:val="both"/>
        <w:rPr>
          <w:rFonts w:ascii="Times New Roman" w:eastAsia="Times New Roman" w:hAnsi="Times New Roman" w:cs="Times New Roman"/>
          <w:b/>
          <w:sz w:val="18"/>
          <w:szCs w:val="18"/>
          <w:lang w:eastAsia="sk-SK"/>
        </w:rPr>
      </w:pPr>
    </w:p>
    <w:p w:rsidR="00395964" w:rsidRDefault="00395964" w:rsidP="00330E96">
      <w:pPr>
        <w:tabs>
          <w:tab w:val="right" w:pos="284"/>
        </w:tabs>
        <w:spacing w:after="0" w:line="240" w:lineRule="auto"/>
        <w:jc w:val="both"/>
        <w:rPr>
          <w:rFonts w:ascii="Times New Roman" w:eastAsia="Times New Roman" w:hAnsi="Times New Roman" w:cs="Times New Roman"/>
          <w:szCs w:val="20"/>
          <w:lang w:eastAsia="sk-SK"/>
        </w:rPr>
      </w:pPr>
    </w:p>
    <w:p w:rsidR="00395964" w:rsidRDefault="00395964" w:rsidP="00330E96">
      <w:pPr>
        <w:tabs>
          <w:tab w:val="right" w:pos="284"/>
        </w:tabs>
        <w:spacing w:after="0" w:line="240" w:lineRule="auto"/>
        <w:jc w:val="both"/>
        <w:rPr>
          <w:rFonts w:ascii="Times New Roman" w:eastAsia="Times New Roman" w:hAnsi="Times New Roman" w:cs="Times New Roman"/>
          <w:szCs w:val="20"/>
          <w:lang w:eastAsia="sk-SK"/>
        </w:rPr>
      </w:pPr>
    </w:p>
    <w:p w:rsidR="00330E96" w:rsidRPr="00330E96" w:rsidRDefault="00330E96" w:rsidP="00330E96">
      <w:pPr>
        <w:tabs>
          <w:tab w:val="right" w:pos="284"/>
        </w:tabs>
        <w:spacing w:after="0" w:line="240" w:lineRule="auto"/>
        <w:jc w:val="both"/>
        <w:rPr>
          <w:rFonts w:ascii="Times New Roman" w:eastAsia="Times New Roman" w:hAnsi="Times New Roman" w:cs="Times New Roman"/>
          <w:b/>
          <w:szCs w:val="20"/>
          <w:lang w:eastAsia="sk-SK"/>
        </w:rPr>
      </w:pPr>
      <w:r w:rsidRPr="00330E96">
        <w:rPr>
          <w:rFonts w:ascii="Times New Roman" w:eastAsia="Times New Roman" w:hAnsi="Times New Roman" w:cs="Times New Roman"/>
          <w:szCs w:val="20"/>
          <w:lang w:eastAsia="sk-SK"/>
        </w:rPr>
        <w:t xml:space="preserve">Tabuľka 5.1-4 Celkový dovoz sortimentov surového dreva zo zahraničia </w:t>
      </w:r>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18"/>
        <w:gridCol w:w="1343"/>
        <w:gridCol w:w="1343"/>
        <w:gridCol w:w="1343"/>
        <w:gridCol w:w="1339"/>
      </w:tblGrid>
      <w:tr w:rsidR="00330E96" w:rsidRPr="00330E96" w:rsidTr="00A85C68">
        <w:trPr>
          <w:cnfStyle w:val="000000100000" w:firstRow="0" w:lastRow="0" w:firstColumn="0" w:lastColumn="0" w:oddVBand="0" w:evenVBand="0" w:oddHBand="1" w:evenHBand="0" w:firstRowFirstColumn="0" w:firstRowLastColumn="0" w:lastRowFirstColumn="0" w:lastRowLastColumn="0"/>
        </w:trPr>
        <w:tc>
          <w:tcPr>
            <w:tcW w:w="2110" w:type="pct"/>
            <w:vMerge w:val="restart"/>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Sortiment dreva</w:t>
            </w:r>
          </w:p>
        </w:tc>
        <w:tc>
          <w:tcPr>
            <w:tcW w:w="1445" w:type="pct"/>
            <w:gridSpan w:val="2"/>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2014</w:t>
            </w:r>
          </w:p>
        </w:tc>
        <w:tc>
          <w:tcPr>
            <w:tcW w:w="1445" w:type="pct"/>
            <w:gridSpan w:val="2"/>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2015</w:t>
            </w:r>
          </w:p>
        </w:tc>
      </w:tr>
      <w:tr w:rsidR="00330E96" w:rsidRPr="00330E96" w:rsidTr="00A85C68">
        <w:tc>
          <w:tcPr>
            <w:tcW w:w="2110" w:type="pct"/>
            <w:vMerge/>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p>
        </w:tc>
        <w:tc>
          <w:tcPr>
            <w:tcW w:w="723" w:type="pct"/>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vertAlign w:val="superscript"/>
                <w:lang w:eastAsia="sk-SK"/>
              </w:rPr>
            </w:pPr>
            <w:r w:rsidRPr="00330E96">
              <w:rPr>
                <w:rFonts w:ascii="Times New Roman" w:eastAsia="Times New Roman" w:hAnsi="Times New Roman" w:cs="Times New Roman"/>
                <w:szCs w:val="20"/>
                <w:lang w:eastAsia="sk-SK"/>
              </w:rPr>
              <w:t>tis. m</w:t>
            </w:r>
            <w:r w:rsidRPr="00330E96">
              <w:rPr>
                <w:rFonts w:ascii="Times New Roman" w:eastAsia="Times New Roman" w:hAnsi="Times New Roman" w:cs="Times New Roman"/>
                <w:szCs w:val="20"/>
                <w:vertAlign w:val="superscript"/>
                <w:lang w:eastAsia="sk-SK"/>
              </w:rPr>
              <w:t>3</w:t>
            </w:r>
          </w:p>
        </w:tc>
        <w:tc>
          <w:tcPr>
            <w:tcW w:w="723" w:type="pct"/>
            <w:vAlign w:val="center"/>
          </w:tcPr>
          <w:p w:rsidR="00330E96" w:rsidRPr="00330E96" w:rsidRDefault="00330E96" w:rsidP="00330E96">
            <w:pPr>
              <w:tabs>
                <w:tab w:val="left" w:pos="284"/>
                <w:tab w:val="left" w:pos="397"/>
              </w:tabs>
              <w:jc w:val="center"/>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w:t>
            </w:r>
          </w:p>
        </w:tc>
        <w:tc>
          <w:tcPr>
            <w:tcW w:w="723" w:type="pct"/>
            <w:vAlign w:val="center"/>
          </w:tcPr>
          <w:p w:rsidR="00330E96" w:rsidRPr="00330E96" w:rsidRDefault="00330E96" w:rsidP="00330E96">
            <w:pPr>
              <w:tabs>
                <w:tab w:val="left" w:pos="284"/>
                <w:tab w:val="left" w:pos="397"/>
              </w:tabs>
              <w:jc w:val="center"/>
              <w:rPr>
                <w:rFonts w:ascii="Times New Roman" w:eastAsia="Times New Roman" w:hAnsi="Times New Roman" w:cs="Times New Roman"/>
                <w:i/>
                <w:szCs w:val="20"/>
                <w:vertAlign w:val="superscript"/>
                <w:lang w:eastAsia="sk-SK"/>
              </w:rPr>
            </w:pPr>
            <w:r w:rsidRPr="00330E96">
              <w:rPr>
                <w:rFonts w:ascii="Times New Roman" w:eastAsia="Times New Roman" w:hAnsi="Times New Roman" w:cs="Times New Roman"/>
                <w:i/>
                <w:szCs w:val="20"/>
                <w:lang w:eastAsia="sk-SK"/>
              </w:rPr>
              <w:t>tis. m</w:t>
            </w:r>
            <w:r w:rsidRPr="00330E96">
              <w:rPr>
                <w:rFonts w:ascii="Times New Roman" w:eastAsia="Times New Roman" w:hAnsi="Times New Roman" w:cs="Times New Roman"/>
                <w:i/>
                <w:szCs w:val="20"/>
                <w:vertAlign w:val="superscript"/>
                <w:lang w:eastAsia="sk-SK"/>
              </w:rPr>
              <w:t>3</w:t>
            </w:r>
          </w:p>
        </w:tc>
        <w:tc>
          <w:tcPr>
            <w:tcW w:w="723" w:type="pct"/>
            <w:vAlign w:val="center"/>
          </w:tcPr>
          <w:p w:rsidR="00330E96" w:rsidRPr="00330E96" w:rsidRDefault="00330E96" w:rsidP="00330E96">
            <w:pPr>
              <w:tabs>
                <w:tab w:val="left" w:pos="284"/>
                <w:tab w:val="left" w:pos="397"/>
              </w:tabs>
              <w:jc w:val="center"/>
              <w:rPr>
                <w:rFonts w:ascii="Times New Roman" w:eastAsia="Times New Roman" w:hAnsi="Times New Roman" w:cs="Times New Roman"/>
                <w:i/>
                <w:szCs w:val="20"/>
                <w:lang w:eastAsia="sk-SK"/>
              </w:rPr>
            </w:pPr>
            <w:r w:rsidRPr="00330E96">
              <w:rPr>
                <w:rFonts w:ascii="Times New Roman" w:eastAsia="Times New Roman" w:hAnsi="Times New Roman" w:cs="Times New Roman"/>
                <w:i/>
                <w:szCs w:val="20"/>
                <w:lang w:eastAsia="sk-SK"/>
              </w:rPr>
              <w:t>%</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Pr>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Ihličnaté výrezy (I. až III. triedy akosti)</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91</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8,9</w:t>
            </w:r>
          </w:p>
        </w:tc>
        <w:tc>
          <w:tcPr>
            <w:tcW w:w="723" w:type="pct"/>
            <w:vAlign w:val="center"/>
          </w:tcPr>
          <w:p w:rsidR="00330E96" w:rsidRPr="00330E96" w:rsidRDefault="002D28D3"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11</w:t>
            </w:r>
          </w:p>
        </w:tc>
        <w:tc>
          <w:tcPr>
            <w:tcW w:w="723" w:type="pct"/>
            <w:vAlign w:val="center"/>
          </w:tcPr>
          <w:p w:rsidR="00330E96" w:rsidRPr="00330E96" w:rsidRDefault="002D28D3" w:rsidP="002D28D3">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2</w:t>
            </w:r>
            <w:r w:rsidR="00330E96" w:rsidRPr="00330E96">
              <w:rPr>
                <w:rFonts w:ascii="Times New Roman" w:eastAsia="Times New Roman" w:hAnsi="Times New Roman" w:cs="Times New Roman"/>
                <w:noProof/>
                <w:szCs w:val="20"/>
                <w:lang w:eastAsia="sk-SK"/>
              </w:rPr>
              <w:t>,</w:t>
            </w:r>
            <w:r>
              <w:rPr>
                <w:rFonts w:ascii="Times New Roman" w:eastAsia="Times New Roman" w:hAnsi="Times New Roman" w:cs="Times New Roman"/>
                <w:noProof/>
                <w:szCs w:val="20"/>
                <w:lang w:eastAsia="sk-SK"/>
              </w:rPr>
              <w:t>0</w:t>
            </w:r>
          </w:p>
        </w:tc>
      </w:tr>
      <w:tr w:rsidR="00330E96" w:rsidRPr="00330E96" w:rsidTr="00A85C68">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Ihličnaté drevo IV. a V. triedy akosti</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94</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9,2</w:t>
            </w:r>
          </w:p>
        </w:tc>
        <w:tc>
          <w:tcPr>
            <w:tcW w:w="723" w:type="pct"/>
            <w:vAlign w:val="center"/>
          </w:tcPr>
          <w:p w:rsidR="00330E96" w:rsidRPr="00330E96" w:rsidRDefault="002D28D3"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36</w:t>
            </w:r>
          </w:p>
        </w:tc>
        <w:tc>
          <w:tcPr>
            <w:tcW w:w="723" w:type="pct"/>
            <w:vAlign w:val="center"/>
          </w:tcPr>
          <w:p w:rsidR="00330E96" w:rsidRPr="00330E96" w:rsidRDefault="00330E96" w:rsidP="002D28D3">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6,</w:t>
            </w:r>
            <w:r w:rsidR="002D28D3">
              <w:rPr>
                <w:rFonts w:ascii="Times New Roman" w:eastAsia="Times New Roman" w:hAnsi="Times New Roman" w:cs="Times New Roman"/>
                <w:noProof/>
                <w:szCs w:val="20"/>
                <w:lang w:eastAsia="sk-SK"/>
              </w:rPr>
              <w:t>6</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Pr>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Listnaté výrezy (I. až III. triedy akosti)</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118</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11,6</w:t>
            </w:r>
          </w:p>
        </w:tc>
        <w:tc>
          <w:tcPr>
            <w:tcW w:w="723" w:type="pct"/>
            <w:vAlign w:val="center"/>
          </w:tcPr>
          <w:p w:rsidR="00330E96" w:rsidRPr="00330E96" w:rsidRDefault="002D28D3"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85</w:t>
            </w:r>
          </w:p>
        </w:tc>
        <w:tc>
          <w:tcPr>
            <w:tcW w:w="723" w:type="pct"/>
            <w:vAlign w:val="center"/>
          </w:tcPr>
          <w:p w:rsidR="00330E96" w:rsidRPr="00330E96" w:rsidRDefault="00330E96" w:rsidP="002D28D3">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15,</w:t>
            </w:r>
            <w:r w:rsidR="002D28D3">
              <w:rPr>
                <w:rFonts w:ascii="Times New Roman" w:eastAsia="Times New Roman" w:hAnsi="Times New Roman" w:cs="Times New Roman"/>
                <w:noProof/>
                <w:szCs w:val="20"/>
                <w:lang w:eastAsia="sk-SK"/>
              </w:rPr>
              <w:t>5</w:t>
            </w:r>
          </w:p>
        </w:tc>
      </w:tr>
      <w:tr w:rsidR="00330E96" w:rsidRPr="00330E96" w:rsidTr="00A85C68">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Listnaté drevo IV. a V. triedy akosti</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588</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57,7</w:t>
            </w:r>
          </w:p>
        </w:tc>
        <w:tc>
          <w:tcPr>
            <w:tcW w:w="723" w:type="pct"/>
            <w:vAlign w:val="center"/>
          </w:tcPr>
          <w:p w:rsidR="00330E96" w:rsidRPr="00330E96" w:rsidRDefault="002D28D3"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380</w:t>
            </w:r>
          </w:p>
        </w:tc>
        <w:tc>
          <w:tcPr>
            <w:tcW w:w="723" w:type="pct"/>
            <w:vAlign w:val="center"/>
          </w:tcPr>
          <w:p w:rsidR="00330E96" w:rsidRPr="00330E96" w:rsidRDefault="00330E96" w:rsidP="002D28D3">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69,</w:t>
            </w:r>
            <w:r w:rsidR="002D28D3">
              <w:rPr>
                <w:rFonts w:ascii="Times New Roman" w:eastAsia="Times New Roman" w:hAnsi="Times New Roman" w:cs="Times New Roman"/>
                <w:noProof/>
                <w:szCs w:val="20"/>
                <w:lang w:eastAsia="sk-SK"/>
              </w:rPr>
              <w:t>2</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Pr>
        <w:tc>
          <w:tcPr>
            <w:tcW w:w="2110" w:type="pct"/>
          </w:tcPr>
          <w:p w:rsidR="00330E96" w:rsidRPr="00330E96" w:rsidRDefault="00330E96" w:rsidP="00330E96">
            <w:pPr>
              <w:tabs>
                <w:tab w:val="left" w:pos="284"/>
                <w:tab w:val="left" w:pos="397"/>
              </w:tabs>
              <w:jc w:val="both"/>
              <w:rPr>
                <w:rFonts w:ascii="Times New Roman" w:eastAsia="Times New Roman" w:hAnsi="Times New Roman" w:cs="Times New Roman"/>
                <w:szCs w:val="20"/>
                <w:lang w:eastAsia="sk-SK"/>
              </w:rPr>
            </w:pPr>
            <w:r w:rsidRPr="00330E96">
              <w:rPr>
                <w:rFonts w:ascii="Times New Roman" w:eastAsia="Times New Roman" w:hAnsi="Times New Roman" w:cs="Times New Roman"/>
                <w:szCs w:val="20"/>
                <w:lang w:eastAsia="sk-SK"/>
              </w:rPr>
              <w:t>Palivové drevo</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129</w:t>
            </w:r>
          </w:p>
        </w:tc>
        <w:tc>
          <w:tcPr>
            <w:tcW w:w="723" w:type="pct"/>
            <w:vAlign w:val="center"/>
          </w:tcPr>
          <w:p w:rsidR="00330E96" w:rsidRPr="00330E96" w:rsidRDefault="00330E96" w:rsidP="00330E96">
            <w:pPr>
              <w:ind w:right="70"/>
              <w:jc w:val="right"/>
              <w:rPr>
                <w:rFonts w:ascii="Times New Roman" w:eastAsia="Times New Roman" w:hAnsi="Times New Roman" w:cs="Times New Roman"/>
                <w:noProof/>
                <w:szCs w:val="20"/>
                <w:lang w:eastAsia="sk-SK"/>
              </w:rPr>
            </w:pPr>
            <w:r w:rsidRPr="00330E96">
              <w:rPr>
                <w:rFonts w:ascii="Times New Roman" w:eastAsia="Times New Roman" w:hAnsi="Times New Roman" w:cs="Times New Roman"/>
                <w:noProof/>
                <w:szCs w:val="20"/>
                <w:lang w:eastAsia="sk-SK"/>
              </w:rPr>
              <w:t>12,6</w:t>
            </w:r>
          </w:p>
        </w:tc>
        <w:tc>
          <w:tcPr>
            <w:tcW w:w="723" w:type="pct"/>
            <w:vAlign w:val="center"/>
          </w:tcPr>
          <w:p w:rsidR="00330E96" w:rsidRPr="00330E96" w:rsidRDefault="002D28D3" w:rsidP="00330E96">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37</w:t>
            </w:r>
          </w:p>
        </w:tc>
        <w:tc>
          <w:tcPr>
            <w:tcW w:w="723" w:type="pct"/>
            <w:vAlign w:val="center"/>
          </w:tcPr>
          <w:p w:rsidR="00330E96" w:rsidRPr="00330E96" w:rsidRDefault="002D28D3" w:rsidP="002D28D3">
            <w:pPr>
              <w:ind w:right="70"/>
              <w:jc w:val="right"/>
              <w:rPr>
                <w:rFonts w:ascii="Times New Roman" w:eastAsia="Times New Roman" w:hAnsi="Times New Roman" w:cs="Times New Roman"/>
                <w:noProof/>
                <w:szCs w:val="20"/>
                <w:lang w:eastAsia="sk-SK"/>
              </w:rPr>
            </w:pPr>
            <w:r>
              <w:rPr>
                <w:rFonts w:ascii="Times New Roman" w:eastAsia="Times New Roman" w:hAnsi="Times New Roman" w:cs="Times New Roman"/>
                <w:noProof/>
                <w:szCs w:val="20"/>
                <w:lang w:eastAsia="sk-SK"/>
              </w:rPr>
              <w:t>6</w:t>
            </w:r>
            <w:r w:rsidR="00330E96" w:rsidRPr="00330E96">
              <w:rPr>
                <w:rFonts w:ascii="Times New Roman" w:eastAsia="Times New Roman" w:hAnsi="Times New Roman" w:cs="Times New Roman"/>
                <w:noProof/>
                <w:szCs w:val="20"/>
                <w:lang w:eastAsia="sk-SK"/>
              </w:rPr>
              <w:t>,</w:t>
            </w:r>
            <w:r>
              <w:rPr>
                <w:rFonts w:ascii="Times New Roman" w:eastAsia="Times New Roman" w:hAnsi="Times New Roman" w:cs="Times New Roman"/>
                <w:noProof/>
                <w:szCs w:val="20"/>
                <w:lang w:eastAsia="sk-SK"/>
              </w:rPr>
              <w:t>7</w:t>
            </w:r>
          </w:p>
        </w:tc>
      </w:tr>
      <w:tr w:rsidR="00330E96" w:rsidRPr="00330E96" w:rsidTr="00A85C68">
        <w:tc>
          <w:tcPr>
            <w:tcW w:w="2110" w:type="pct"/>
          </w:tcPr>
          <w:p w:rsidR="00330E96" w:rsidRPr="00330E96" w:rsidRDefault="00330E96" w:rsidP="00330E96">
            <w:pPr>
              <w:tabs>
                <w:tab w:val="left" w:pos="284"/>
                <w:tab w:val="left" w:pos="397"/>
              </w:tabs>
              <w:rPr>
                <w:rFonts w:ascii="Times New Roman" w:eastAsia="Times New Roman" w:hAnsi="Times New Roman" w:cs="Times New Roman"/>
                <w:b/>
                <w:szCs w:val="20"/>
                <w:lang w:eastAsia="sk-SK"/>
              </w:rPr>
            </w:pPr>
            <w:r w:rsidRPr="00330E96">
              <w:rPr>
                <w:rFonts w:ascii="Times New Roman" w:eastAsia="Times New Roman" w:hAnsi="Times New Roman" w:cs="Times New Roman"/>
                <w:b/>
                <w:szCs w:val="20"/>
                <w:lang w:eastAsia="sk-SK"/>
              </w:rPr>
              <w:t>Spolu</w:t>
            </w:r>
          </w:p>
        </w:tc>
        <w:tc>
          <w:tcPr>
            <w:tcW w:w="723" w:type="pct"/>
            <w:vAlign w:val="center"/>
          </w:tcPr>
          <w:p w:rsidR="00330E96" w:rsidRPr="00330E96" w:rsidRDefault="00330E96" w:rsidP="00330E96">
            <w:pPr>
              <w:ind w:right="70"/>
              <w:jc w:val="right"/>
              <w:rPr>
                <w:rFonts w:ascii="Times New Roman" w:eastAsia="Times New Roman" w:hAnsi="Times New Roman" w:cs="Times New Roman"/>
                <w:b/>
                <w:bCs/>
                <w:iCs/>
                <w:noProof/>
                <w:szCs w:val="20"/>
                <w:lang w:eastAsia="sk-SK"/>
              </w:rPr>
            </w:pPr>
            <w:r w:rsidRPr="00330E96">
              <w:rPr>
                <w:rFonts w:ascii="Times New Roman" w:eastAsia="Times New Roman" w:hAnsi="Times New Roman" w:cs="Times New Roman"/>
                <w:b/>
                <w:bCs/>
                <w:iCs/>
                <w:noProof/>
                <w:szCs w:val="20"/>
                <w:lang w:eastAsia="sk-SK"/>
              </w:rPr>
              <w:t>1 020</w:t>
            </w:r>
          </w:p>
        </w:tc>
        <w:tc>
          <w:tcPr>
            <w:tcW w:w="723" w:type="pct"/>
            <w:vAlign w:val="center"/>
          </w:tcPr>
          <w:p w:rsidR="00330E96" w:rsidRPr="00330E96" w:rsidRDefault="00330E96" w:rsidP="00330E96">
            <w:pPr>
              <w:ind w:right="70"/>
              <w:jc w:val="right"/>
              <w:rPr>
                <w:rFonts w:ascii="Times New Roman" w:eastAsia="Times New Roman" w:hAnsi="Times New Roman" w:cs="Times New Roman"/>
                <w:b/>
                <w:bCs/>
                <w:iCs/>
                <w:noProof/>
                <w:szCs w:val="20"/>
                <w:lang w:eastAsia="sk-SK"/>
              </w:rPr>
            </w:pPr>
            <w:r w:rsidRPr="00330E96">
              <w:rPr>
                <w:rFonts w:ascii="Times New Roman" w:eastAsia="Times New Roman" w:hAnsi="Times New Roman" w:cs="Times New Roman"/>
                <w:b/>
                <w:bCs/>
                <w:iCs/>
                <w:noProof/>
                <w:szCs w:val="20"/>
                <w:lang w:eastAsia="sk-SK"/>
              </w:rPr>
              <w:t>100</w:t>
            </w:r>
          </w:p>
        </w:tc>
        <w:tc>
          <w:tcPr>
            <w:tcW w:w="723" w:type="pct"/>
            <w:vAlign w:val="center"/>
          </w:tcPr>
          <w:p w:rsidR="00330E96" w:rsidRPr="00330E96" w:rsidRDefault="002D28D3" w:rsidP="00330E96">
            <w:pPr>
              <w:ind w:right="70"/>
              <w:jc w:val="right"/>
              <w:rPr>
                <w:rFonts w:ascii="Times New Roman" w:eastAsia="Times New Roman" w:hAnsi="Times New Roman" w:cs="Times New Roman"/>
                <w:b/>
                <w:bCs/>
                <w:iCs/>
                <w:noProof/>
                <w:szCs w:val="20"/>
                <w:lang w:eastAsia="sk-SK"/>
              </w:rPr>
            </w:pPr>
            <w:r>
              <w:rPr>
                <w:rFonts w:ascii="Times New Roman" w:eastAsia="Times New Roman" w:hAnsi="Times New Roman" w:cs="Times New Roman"/>
                <w:b/>
                <w:bCs/>
                <w:iCs/>
                <w:noProof/>
                <w:szCs w:val="20"/>
                <w:lang w:eastAsia="sk-SK"/>
              </w:rPr>
              <w:t>549</w:t>
            </w:r>
          </w:p>
        </w:tc>
        <w:tc>
          <w:tcPr>
            <w:tcW w:w="723" w:type="pct"/>
            <w:vAlign w:val="center"/>
          </w:tcPr>
          <w:p w:rsidR="00330E96" w:rsidRPr="00330E96" w:rsidRDefault="00330E96" w:rsidP="00330E96">
            <w:pPr>
              <w:ind w:right="70"/>
              <w:jc w:val="right"/>
              <w:rPr>
                <w:rFonts w:ascii="Times New Roman" w:eastAsia="Times New Roman" w:hAnsi="Times New Roman" w:cs="Times New Roman"/>
                <w:b/>
                <w:bCs/>
                <w:iCs/>
                <w:noProof/>
                <w:szCs w:val="20"/>
                <w:lang w:eastAsia="sk-SK"/>
              </w:rPr>
            </w:pPr>
            <w:r w:rsidRPr="00330E96">
              <w:rPr>
                <w:rFonts w:ascii="Times New Roman" w:eastAsia="Times New Roman" w:hAnsi="Times New Roman" w:cs="Times New Roman"/>
                <w:b/>
                <w:bCs/>
                <w:iCs/>
                <w:noProof/>
                <w:szCs w:val="20"/>
                <w:lang w:eastAsia="sk-SK"/>
              </w:rPr>
              <w:t>100</w:t>
            </w:r>
          </w:p>
        </w:tc>
      </w:tr>
    </w:tbl>
    <w:p w:rsidR="00A452FF" w:rsidRDefault="00330E96" w:rsidP="00330E96">
      <w:pPr>
        <w:spacing w:after="0" w:line="240" w:lineRule="auto"/>
        <w:jc w:val="both"/>
        <w:rPr>
          <w:rFonts w:ascii="Times New Roman" w:eastAsia="Times New Roman" w:hAnsi="Times New Roman" w:cs="Times New Roman"/>
          <w:i/>
          <w:sz w:val="20"/>
          <w:szCs w:val="16"/>
          <w:lang w:eastAsia="sk-SK"/>
        </w:rPr>
      </w:pPr>
      <w:r w:rsidRPr="00330E96">
        <w:rPr>
          <w:rFonts w:ascii="Times New Roman" w:eastAsia="Times New Roman" w:hAnsi="Times New Roman" w:cs="Times New Roman"/>
          <w:i/>
          <w:sz w:val="20"/>
          <w:szCs w:val="16"/>
          <w:lang w:eastAsia="sk-SK"/>
        </w:rPr>
        <w:t xml:space="preserve">Prameň: </w:t>
      </w:r>
      <w:r w:rsidR="00A452FF">
        <w:rPr>
          <w:rFonts w:ascii="Times New Roman" w:eastAsia="Times New Roman" w:hAnsi="Times New Roman" w:cs="Times New Roman"/>
          <w:i/>
          <w:sz w:val="20"/>
          <w:szCs w:val="16"/>
          <w:lang w:eastAsia="sk-SK"/>
        </w:rPr>
        <w:t>Štatistický úrad SR</w:t>
      </w:r>
      <w:r w:rsidRPr="00330E96">
        <w:rPr>
          <w:rFonts w:ascii="Times New Roman" w:eastAsia="Times New Roman" w:hAnsi="Times New Roman" w:cs="Times New Roman"/>
          <w:i/>
          <w:sz w:val="20"/>
          <w:szCs w:val="16"/>
          <w:lang w:eastAsia="sk-SK"/>
        </w:rPr>
        <w:t xml:space="preserve"> – predbežné údaje za rok 2015; </w:t>
      </w:r>
    </w:p>
    <w:p w:rsidR="00330E96" w:rsidRPr="00330E96" w:rsidRDefault="00330E96" w:rsidP="00330E96">
      <w:pPr>
        <w:spacing w:after="0" w:line="240" w:lineRule="auto"/>
        <w:jc w:val="both"/>
        <w:rPr>
          <w:rFonts w:ascii="Times New Roman" w:eastAsia="Times New Roman" w:hAnsi="Times New Roman" w:cs="Times New Roman"/>
          <w:i/>
          <w:sz w:val="20"/>
          <w:szCs w:val="16"/>
          <w:lang w:eastAsia="sk-SK"/>
        </w:rPr>
      </w:pPr>
      <w:r w:rsidRPr="00330E96">
        <w:rPr>
          <w:rFonts w:ascii="Times New Roman" w:eastAsia="Times New Roman" w:hAnsi="Times New Roman" w:cs="Times New Roman"/>
          <w:i/>
          <w:iCs/>
          <w:sz w:val="20"/>
          <w:szCs w:val="16"/>
          <w:lang w:eastAsia="sk-SK"/>
        </w:rPr>
        <w:t>Vypracoval: NLC Zvolen</w:t>
      </w:r>
    </w:p>
    <w:bookmarkEnd w:id="3"/>
    <w:bookmarkEnd w:id="4"/>
    <w:p w:rsidR="00395964" w:rsidRDefault="00395964" w:rsidP="00330E96">
      <w:pPr>
        <w:tabs>
          <w:tab w:val="right" w:pos="284"/>
        </w:tabs>
        <w:spacing w:after="0" w:line="240" w:lineRule="auto"/>
        <w:jc w:val="both"/>
        <w:rPr>
          <w:rFonts w:ascii="Times New Roman" w:eastAsia="Times New Roman" w:hAnsi="Times New Roman" w:cs="Times New Roman"/>
          <w:b/>
          <w:noProof/>
          <w:sz w:val="24"/>
          <w:szCs w:val="24"/>
          <w:lang w:eastAsia="sk-SK"/>
        </w:rPr>
      </w:pPr>
    </w:p>
    <w:p w:rsidR="00330E96" w:rsidRPr="00330E96" w:rsidRDefault="00330E96" w:rsidP="00330E96">
      <w:pPr>
        <w:tabs>
          <w:tab w:val="right" w:pos="284"/>
        </w:tabs>
        <w:spacing w:after="0" w:line="240" w:lineRule="auto"/>
        <w:jc w:val="both"/>
        <w:rPr>
          <w:rFonts w:ascii="Times New Roman" w:eastAsia="Times New Roman" w:hAnsi="Times New Roman" w:cs="Times New Roman"/>
          <w:b/>
          <w:noProof/>
          <w:sz w:val="24"/>
          <w:szCs w:val="24"/>
          <w:lang w:eastAsia="sk-SK"/>
        </w:rPr>
      </w:pPr>
      <w:r w:rsidRPr="00330E96">
        <w:rPr>
          <w:rFonts w:ascii="Times New Roman" w:eastAsia="Times New Roman" w:hAnsi="Times New Roman" w:cs="Times New Roman"/>
          <w:b/>
          <w:noProof/>
          <w:sz w:val="24"/>
          <w:szCs w:val="24"/>
          <w:lang w:eastAsia="sk-SK"/>
        </w:rPr>
        <w:t>5.2 Ceny dreva v tuzemsku a zahraničí</w:t>
      </w:r>
    </w:p>
    <w:p w:rsidR="00330E96" w:rsidRPr="00330E96" w:rsidRDefault="00330E96" w:rsidP="00330E96">
      <w:pPr>
        <w:tabs>
          <w:tab w:val="right" w:pos="284"/>
        </w:tabs>
        <w:spacing w:after="0" w:line="240" w:lineRule="auto"/>
        <w:jc w:val="both"/>
        <w:rPr>
          <w:rFonts w:ascii="Times New Roman" w:eastAsia="Times New Roman" w:hAnsi="Times New Roman" w:cs="Times New Roman"/>
          <w:noProof/>
          <w:sz w:val="20"/>
          <w:szCs w:val="20"/>
          <w:lang w:eastAsia="sk-SK"/>
        </w:rPr>
      </w:pPr>
    </w:p>
    <w:p w:rsidR="00330E96" w:rsidRPr="00330E96" w:rsidRDefault="00330E96" w:rsidP="00330E96">
      <w:pPr>
        <w:tabs>
          <w:tab w:val="right" w:pos="284"/>
        </w:tabs>
        <w:spacing w:after="0" w:line="240" w:lineRule="auto"/>
        <w:jc w:val="both"/>
        <w:rPr>
          <w:rFonts w:ascii="Times New Roman" w:eastAsia="Times New Roman" w:hAnsi="Times New Roman" w:cs="Times New Roman"/>
          <w:noProof/>
          <w:sz w:val="24"/>
          <w:szCs w:val="20"/>
          <w:lang w:eastAsia="sk-SK"/>
        </w:rPr>
      </w:pPr>
      <w:r w:rsidRPr="00330E96">
        <w:rPr>
          <w:rFonts w:ascii="Times New Roman" w:eastAsia="Times New Roman" w:hAnsi="Times New Roman" w:cs="Times New Roman"/>
          <w:noProof/>
          <w:sz w:val="24"/>
          <w:szCs w:val="20"/>
          <w:lang w:eastAsia="sk-SK"/>
        </w:rPr>
        <w:t>Tabuľka 5.2-1 Predaj a priemerné speňaženie sortimentov dreva v LH SR v roku 2014</w:t>
      </w:r>
    </w:p>
    <w:tbl>
      <w:tblPr>
        <w:tblStyle w:val="PlainTable4"/>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10"/>
        <w:gridCol w:w="1249"/>
        <w:gridCol w:w="1226"/>
        <w:gridCol w:w="1227"/>
        <w:gridCol w:w="1096"/>
        <w:gridCol w:w="948"/>
        <w:gridCol w:w="916"/>
      </w:tblGrid>
      <w:tr w:rsidR="00330E96" w:rsidRPr="00330E96" w:rsidTr="00A85C68">
        <w:trPr>
          <w:cnfStyle w:val="000000100000" w:firstRow="0" w:lastRow="0" w:firstColumn="0" w:lastColumn="0" w:oddVBand="0" w:evenVBand="0" w:oddHBand="1" w:evenHBand="0" w:firstRowFirstColumn="0" w:firstRowLastColumn="0" w:lastRowFirstColumn="0" w:lastRowLastColumn="0"/>
          <w:trHeight w:val="61"/>
        </w:trPr>
        <w:tc>
          <w:tcPr>
            <w:tcW w:w="2410" w:type="dxa"/>
            <w:vMerge w:val="restart"/>
            <w:vAlign w:val="center"/>
            <w:hideMark/>
          </w:tcPr>
          <w:p w:rsidR="00330E96" w:rsidRPr="00330E96" w:rsidRDefault="002F2B31" w:rsidP="002F2B31">
            <w:pPr>
              <w:jc w:val="center"/>
              <w:rPr>
                <w:rFonts w:ascii="Times New Roman" w:eastAsia="Times New Roman" w:hAnsi="Times New Roman" w:cs="Times New Roman"/>
                <w:color w:val="000000"/>
                <w:szCs w:val="16"/>
                <w:lang w:eastAsia="sk-SK"/>
              </w:rPr>
            </w:pPr>
            <w:r>
              <w:rPr>
                <w:rFonts w:ascii="Times New Roman" w:eastAsia="Times New Roman" w:hAnsi="Times New Roman" w:cs="Times New Roman"/>
                <w:color w:val="000000"/>
                <w:szCs w:val="16"/>
                <w:lang w:eastAsia="sk-SK"/>
              </w:rPr>
              <w:t xml:space="preserve">Sortimenty podľa  skupín drevín </w:t>
            </w:r>
          </w:p>
        </w:tc>
        <w:tc>
          <w:tcPr>
            <w:tcW w:w="3702" w:type="dxa"/>
            <w:gridSpan w:val="3"/>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r w:rsidRPr="00330E96">
              <w:rPr>
                <w:rFonts w:ascii="Times New Roman" w:eastAsia="Times New Roman" w:hAnsi="Times New Roman" w:cs="Times New Roman"/>
                <w:color w:val="000000"/>
                <w:szCs w:val="16"/>
                <w:lang w:eastAsia="sk-SK"/>
              </w:rPr>
              <w:t>Tržby spolu</w:t>
            </w:r>
          </w:p>
        </w:tc>
        <w:tc>
          <w:tcPr>
            <w:tcW w:w="2960" w:type="dxa"/>
            <w:gridSpan w:val="3"/>
            <w:noWrap/>
            <w:vAlign w:val="center"/>
            <w:hideMark/>
          </w:tcPr>
          <w:p w:rsidR="00330E96" w:rsidRPr="00330E96" w:rsidRDefault="00330E96" w:rsidP="00330E96">
            <w:pPr>
              <w:jc w:val="center"/>
              <w:rPr>
                <w:rFonts w:ascii="Times New Roman" w:eastAsia="Times New Roman" w:hAnsi="Times New Roman" w:cs="Times New Roman"/>
                <w:szCs w:val="16"/>
                <w:lang w:eastAsia="sk-SK"/>
              </w:rPr>
            </w:pPr>
            <w:r w:rsidRPr="00330E96">
              <w:rPr>
                <w:rFonts w:ascii="Times New Roman" w:eastAsia="Times New Roman" w:hAnsi="Times New Roman" w:cs="Times New Roman"/>
                <w:szCs w:val="16"/>
                <w:lang w:eastAsia="sk-SK"/>
              </w:rPr>
              <w:t>Priemerná cena</w:t>
            </w:r>
          </w:p>
        </w:tc>
      </w:tr>
      <w:tr w:rsidR="00330E96" w:rsidRPr="00330E96" w:rsidTr="00A85C68">
        <w:trPr>
          <w:trHeight w:val="92"/>
        </w:trPr>
        <w:tc>
          <w:tcPr>
            <w:tcW w:w="2410" w:type="dxa"/>
            <w:vMerge/>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p>
        </w:tc>
        <w:tc>
          <w:tcPr>
            <w:tcW w:w="1249" w:type="dxa"/>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r w:rsidRPr="00330E96">
              <w:rPr>
                <w:rFonts w:ascii="Times New Roman" w:eastAsia="Times New Roman" w:hAnsi="Times New Roman" w:cs="Times New Roman"/>
                <w:color w:val="000000"/>
                <w:szCs w:val="16"/>
                <w:lang w:eastAsia="sk-SK"/>
              </w:rPr>
              <w:t>tuzemsko</w:t>
            </w:r>
          </w:p>
        </w:tc>
        <w:tc>
          <w:tcPr>
            <w:tcW w:w="1226" w:type="dxa"/>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r w:rsidRPr="00330E96">
              <w:rPr>
                <w:rFonts w:ascii="Times New Roman" w:eastAsia="Times New Roman" w:hAnsi="Times New Roman" w:cs="Times New Roman"/>
                <w:color w:val="000000"/>
                <w:szCs w:val="16"/>
                <w:lang w:eastAsia="sk-SK"/>
              </w:rPr>
              <w:t>export</w:t>
            </w:r>
          </w:p>
        </w:tc>
        <w:tc>
          <w:tcPr>
            <w:tcW w:w="1227" w:type="dxa"/>
            <w:vAlign w:val="center"/>
            <w:hideMark/>
          </w:tcPr>
          <w:p w:rsidR="00330E96" w:rsidRPr="00330E96" w:rsidRDefault="00330E96" w:rsidP="00330E96">
            <w:pPr>
              <w:jc w:val="center"/>
              <w:rPr>
                <w:rFonts w:ascii="Times New Roman" w:eastAsia="Times New Roman" w:hAnsi="Times New Roman" w:cs="Times New Roman"/>
                <w:bCs/>
                <w:color w:val="000000"/>
                <w:szCs w:val="16"/>
                <w:lang w:eastAsia="sk-SK"/>
              </w:rPr>
            </w:pPr>
            <w:r w:rsidRPr="00330E96">
              <w:rPr>
                <w:rFonts w:ascii="Times New Roman" w:eastAsia="Times New Roman" w:hAnsi="Times New Roman" w:cs="Times New Roman"/>
                <w:bCs/>
                <w:color w:val="000000"/>
                <w:szCs w:val="16"/>
                <w:lang w:eastAsia="sk-SK"/>
              </w:rPr>
              <w:t>celkom</w:t>
            </w:r>
          </w:p>
        </w:tc>
        <w:tc>
          <w:tcPr>
            <w:tcW w:w="1096" w:type="dxa"/>
            <w:vAlign w:val="center"/>
            <w:hideMark/>
          </w:tcPr>
          <w:p w:rsidR="00330E96" w:rsidRPr="00330E96" w:rsidRDefault="00330E96" w:rsidP="00330E96">
            <w:pPr>
              <w:jc w:val="center"/>
              <w:rPr>
                <w:rFonts w:ascii="Times New Roman" w:eastAsia="Times New Roman" w:hAnsi="Times New Roman" w:cs="Times New Roman"/>
                <w:color w:val="000000"/>
                <w:sz w:val="20"/>
                <w:szCs w:val="14"/>
                <w:lang w:eastAsia="sk-SK"/>
              </w:rPr>
            </w:pPr>
            <w:r w:rsidRPr="00330E96">
              <w:rPr>
                <w:rFonts w:ascii="Times New Roman" w:eastAsia="Times New Roman" w:hAnsi="Times New Roman" w:cs="Times New Roman"/>
                <w:color w:val="000000"/>
                <w:sz w:val="20"/>
                <w:szCs w:val="14"/>
                <w:lang w:eastAsia="sk-SK"/>
              </w:rPr>
              <w:t>tuzemská</w:t>
            </w:r>
          </w:p>
        </w:tc>
        <w:tc>
          <w:tcPr>
            <w:tcW w:w="948" w:type="dxa"/>
            <w:vAlign w:val="center"/>
            <w:hideMark/>
          </w:tcPr>
          <w:p w:rsidR="00330E96" w:rsidRPr="00330E96" w:rsidRDefault="00330E96" w:rsidP="00330E96">
            <w:pPr>
              <w:jc w:val="center"/>
              <w:rPr>
                <w:rFonts w:ascii="Times New Roman" w:eastAsia="Times New Roman" w:hAnsi="Times New Roman" w:cs="Times New Roman"/>
                <w:color w:val="000000"/>
                <w:sz w:val="20"/>
                <w:szCs w:val="14"/>
                <w:lang w:eastAsia="sk-SK"/>
              </w:rPr>
            </w:pPr>
            <w:r w:rsidRPr="00330E96">
              <w:rPr>
                <w:rFonts w:ascii="Times New Roman" w:eastAsia="Times New Roman" w:hAnsi="Times New Roman" w:cs="Times New Roman"/>
                <w:color w:val="000000"/>
                <w:sz w:val="20"/>
                <w:szCs w:val="14"/>
                <w:lang w:eastAsia="sk-SK"/>
              </w:rPr>
              <w:t>vývozná</w:t>
            </w:r>
          </w:p>
        </w:tc>
        <w:tc>
          <w:tcPr>
            <w:tcW w:w="916" w:type="dxa"/>
            <w:vAlign w:val="center"/>
            <w:hideMark/>
          </w:tcPr>
          <w:p w:rsidR="00330E96" w:rsidRPr="00330E96" w:rsidRDefault="00330E96" w:rsidP="00330E96">
            <w:pPr>
              <w:jc w:val="center"/>
              <w:rPr>
                <w:rFonts w:ascii="Times New Roman" w:eastAsia="Times New Roman" w:hAnsi="Times New Roman" w:cs="Times New Roman"/>
                <w:bCs/>
                <w:color w:val="000000"/>
                <w:szCs w:val="14"/>
                <w:lang w:eastAsia="sk-SK"/>
              </w:rPr>
            </w:pPr>
            <w:r w:rsidRPr="00330E96">
              <w:rPr>
                <w:rFonts w:ascii="Times New Roman" w:eastAsia="Times New Roman" w:hAnsi="Times New Roman" w:cs="Times New Roman"/>
                <w:bCs/>
                <w:color w:val="000000"/>
                <w:szCs w:val="14"/>
                <w:lang w:eastAsia="sk-SK"/>
              </w:rPr>
              <w:t>spolu</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61"/>
        </w:trPr>
        <w:tc>
          <w:tcPr>
            <w:tcW w:w="2410" w:type="dxa"/>
            <w:vMerge/>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p>
        </w:tc>
        <w:tc>
          <w:tcPr>
            <w:tcW w:w="1249" w:type="dxa"/>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r w:rsidRPr="00330E96">
              <w:rPr>
                <w:rFonts w:ascii="Times New Roman" w:eastAsia="Times New Roman" w:hAnsi="Times New Roman" w:cs="Times New Roman"/>
                <w:color w:val="000000"/>
                <w:szCs w:val="16"/>
                <w:lang w:eastAsia="sk-SK"/>
              </w:rPr>
              <w:t>(€)</w:t>
            </w:r>
          </w:p>
        </w:tc>
        <w:tc>
          <w:tcPr>
            <w:tcW w:w="1226" w:type="dxa"/>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r w:rsidRPr="00330E96">
              <w:rPr>
                <w:rFonts w:ascii="Times New Roman" w:eastAsia="Times New Roman" w:hAnsi="Times New Roman" w:cs="Times New Roman"/>
                <w:color w:val="000000"/>
                <w:szCs w:val="16"/>
                <w:lang w:eastAsia="sk-SK"/>
              </w:rPr>
              <w:t>(€)</w:t>
            </w:r>
          </w:p>
        </w:tc>
        <w:tc>
          <w:tcPr>
            <w:tcW w:w="1227" w:type="dxa"/>
            <w:vAlign w:val="center"/>
            <w:hideMark/>
          </w:tcPr>
          <w:p w:rsidR="00330E96" w:rsidRPr="00330E96" w:rsidRDefault="00330E96" w:rsidP="00330E96">
            <w:pPr>
              <w:jc w:val="center"/>
              <w:rPr>
                <w:rFonts w:ascii="Times New Roman" w:eastAsia="Times New Roman" w:hAnsi="Times New Roman" w:cs="Times New Roman"/>
                <w:bCs/>
                <w:color w:val="000000"/>
                <w:szCs w:val="16"/>
                <w:lang w:eastAsia="sk-SK"/>
              </w:rPr>
            </w:pPr>
            <w:r w:rsidRPr="00330E96">
              <w:rPr>
                <w:rFonts w:ascii="Times New Roman" w:eastAsia="Times New Roman" w:hAnsi="Times New Roman" w:cs="Times New Roman"/>
                <w:bCs/>
                <w:color w:val="000000"/>
                <w:szCs w:val="16"/>
                <w:lang w:eastAsia="sk-SK"/>
              </w:rPr>
              <w:t>(€)</w:t>
            </w:r>
          </w:p>
        </w:tc>
        <w:tc>
          <w:tcPr>
            <w:tcW w:w="1096" w:type="dxa"/>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r w:rsidRPr="00330E96">
              <w:rPr>
                <w:rFonts w:ascii="Times New Roman" w:eastAsia="Times New Roman" w:hAnsi="Times New Roman" w:cs="Times New Roman"/>
                <w:color w:val="000000"/>
                <w:szCs w:val="16"/>
                <w:lang w:eastAsia="sk-SK"/>
              </w:rPr>
              <w:t>(€)</w:t>
            </w:r>
          </w:p>
        </w:tc>
        <w:tc>
          <w:tcPr>
            <w:tcW w:w="948" w:type="dxa"/>
            <w:vAlign w:val="center"/>
            <w:hideMark/>
          </w:tcPr>
          <w:p w:rsidR="00330E96" w:rsidRPr="00330E96" w:rsidRDefault="00330E96" w:rsidP="00330E96">
            <w:pPr>
              <w:jc w:val="center"/>
              <w:rPr>
                <w:rFonts w:ascii="Times New Roman" w:eastAsia="Times New Roman" w:hAnsi="Times New Roman" w:cs="Times New Roman"/>
                <w:color w:val="000000"/>
                <w:szCs w:val="16"/>
                <w:lang w:eastAsia="sk-SK"/>
              </w:rPr>
            </w:pPr>
            <w:r w:rsidRPr="00330E96">
              <w:rPr>
                <w:rFonts w:ascii="Times New Roman" w:eastAsia="Times New Roman" w:hAnsi="Times New Roman" w:cs="Times New Roman"/>
                <w:color w:val="000000"/>
                <w:szCs w:val="16"/>
                <w:lang w:eastAsia="sk-SK"/>
              </w:rPr>
              <w:t>(€)</w:t>
            </w:r>
          </w:p>
        </w:tc>
        <w:tc>
          <w:tcPr>
            <w:tcW w:w="916" w:type="dxa"/>
            <w:vAlign w:val="center"/>
            <w:hideMark/>
          </w:tcPr>
          <w:p w:rsidR="00330E96" w:rsidRPr="00330E96" w:rsidRDefault="00330E96" w:rsidP="00330E96">
            <w:pPr>
              <w:jc w:val="center"/>
              <w:rPr>
                <w:rFonts w:ascii="Times New Roman" w:eastAsia="Times New Roman" w:hAnsi="Times New Roman" w:cs="Times New Roman"/>
                <w:bCs/>
                <w:color w:val="000000"/>
                <w:szCs w:val="16"/>
                <w:lang w:eastAsia="sk-SK"/>
              </w:rPr>
            </w:pPr>
            <w:r w:rsidRPr="00330E96">
              <w:rPr>
                <w:rFonts w:ascii="Times New Roman" w:eastAsia="Times New Roman" w:hAnsi="Times New Roman" w:cs="Times New Roman"/>
                <w:bCs/>
                <w:color w:val="000000"/>
                <w:szCs w:val="16"/>
                <w:lang w:eastAsia="sk-SK"/>
              </w:rPr>
              <w:t>(€)</w:t>
            </w:r>
          </w:p>
        </w:tc>
      </w:tr>
      <w:tr w:rsidR="00330E96" w:rsidRPr="00330E96" w:rsidTr="00A85C68">
        <w:trPr>
          <w:trHeight w:val="264"/>
        </w:trPr>
        <w:tc>
          <w:tcPr>
            <w:tcW w:w="9072" w:type="dxa"/>
            <w:gridSpan w:val="7"/>
            <w:noWrap/>
          </w:tcPr>
          <w:p w:rsidR="00330E96" w:rsidRPr="00330E96" w:rsidRDefault="00330E96" w:rsidP="00330E96">
            <w:pPr>
              <w:jc w:val="center"/>
              <w:rPr>
                <w:rFonts w:ascii="Times New Roman" w:eastAsia="Times New Roman" w:hAnsi="Times New Roman" w:cs="Times New Roman"/>
                <w:bCs/>
                <w:sz w:val="20"/>
                <w:szCs w:val="20"/>
                <w:lang w:eastAsia="sk-SK"/>
              </w:rPr>
            </w:pPr>
            <w:r w:rsidRPr="00330E96">
              <w:rPr>
                <w:rFonts w:ascii="Times New Roman" w:eastAsia="MS Mincho" w:hAnsi="Times New Roman" w:cs="Times New Roman"/>
                <w:bCs/>
                <w:noProof/>
                <w:szCs w:val="20"/>
                <w:lang w:eastAsia="ja-JP"/>
              </w:rPr>
              <w:t>Ihličnaté drevo</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64"/>
        </w:trPr>
        <w:tc>
          <w:tcPr>
            <w:tcW w:w="2410" w:type="dxa"/>
            <w:noWrap/>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 triedy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1 895</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459</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2 354</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157,93</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153,00</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156,94</w:t>
            </w:r>
          </w:p>
        </w:tc>
      </w:tr>
      <w:tr w:rsidR="00330E96" w:rsidRPr="00330E96" w:rsidTr="00A85C68">
        <w:trPr>
          <w:trHeight w:val="264"/>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II. triedy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30 688</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10 053</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40 741</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114,41</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125,67</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117,00</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64"/>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III. triedy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169 825 682</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3 715 819</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173 541 501</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64,39</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71,02</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64,51</w:t>
            </w:r>
          </w:p>
        </w:tc>
      </w:tr>
      <w:tr w:rsidR="00330E96" w:rsidRPr="00330E96" w:rsidTr="00A85C68">
        <w:trPr>
          <w:trHeight w:val="255"/>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Stĺpy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2 467</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2 467</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50,67</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50,67</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55"/>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Banské drevo</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100 354</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54 186</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154 540</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61,95</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50,55</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57,41</w:t>
            </w:r>
          </w:p>
        </w:tc>
      </w:tr>
      <w:tr w:rsidR="00330E96" w:rsidRPr="00330E96" w:rsidTr="00A85C68">
        <w:trPr>
          <w:trHeight w:val="264"/>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Žrde</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613 320</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2 522</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615 842</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38,57</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40,04</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38,58</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64"/>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Vlákninové drevo</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36 650 248</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321 097</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36 971 345</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31,16</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38,21</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31,21</w:t>
            </w:r>
          </w:p>
        </w:tc>
      </w:tr>
      <w:tr w:rsidR="00330E96" w:rsidRPr="00330E96" w:rsidTr="00A85C68">
        <w:trPr>
          <w:trHeight w:val="255"/>
        </w:trPr>
        <w:tc>
          <w:tcPr>
            <w:tcW w:w="2410" w:type="dxa"/>
            <w:hideMark/>
          </w:tcPr>
          <w:p w:rsidR="00330E96" w:rsidRPr="00330E96" w:rsidRDefault="00330E96" w:rsidP="00330E96">
            <w:pPr>
              <w:rPr>
                <w:rFonts w:ascii="Times New Roman" w:eastAsia="Times New Roman" w:hAnsi="Times New Roman" w:cs="Times New Roman"/>
                <w:color w:val="000000"/>
                <w:sz w:val="20"/>
                <w:szCs w:val="20"/>
                <w:lang w:eastAsia="sk-SK"/>
              </w:rPr>
            </w:pPr>
            <w:r w:rsidRPr="00330E96">
              <w:rPr>
                <w:rFonts w:ascii="Times New Roman" w:eastAsia="MS Mincho" w:hAnsi="Times New Roman" w:cs="Times New Roman"/>
                <w:noProof/>
                <w:sz w:val="20"/>
                <w:szCs w:val="20"/>
                <w:lang w:eastAsia="ja-JP"/>
              </w:rPr>
              <w:t>Drevo na energetické účely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235 897</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235 897</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10,22</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10,22</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55"/>
        </w:trPr>
        <w:tc>
          <w:tcPr>
            <w:tcW w:w="2410" w:type="dxa"/>
          </w:tcPr>
          <w:p w:rsidR="00330E96" w:rsidRPr="00330E96" w:rsidRDefault="00330E96" w:rsidP="00330E96">
            <w:pPr>
              <w:rPr>
                <w:rFonts w:ascii="Times New Roman" w:eastAsia="Times New Roman" w:hAnsi="Times New Roman" w:cs="Times New Roman"/>
                <w:color w:val="000000"/>
                <w:sz w:val="20"/>
                <w:szCs w:val="20"/>
                <w:lang w:eastAsia="sk-SK"/>
              </w:rPr>
            </w:pPr>
            <w:r w:rsidRPr="00330E96">
              <w:rPr>
                <w:rFonts w:ascii="Times New Roman" w:eastAsia="MS Mincho" w:hAnsi="Times New Roman" w:cs="Times New Roman"/>
                <w:noProof/>
                <w:sz w:val="20"/>
                <w:szCs w:val="20"/>
                <w:lang w:eastAsia="ja-JP"/>
              </w:rPr>
              <w:t>Palivové drevo</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4 038 518</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4 038 518</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20,02</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20,02</w:t>
            </w:r>
          </w:p>
        </w:tc>
      </w:tr>
      <w:tr w:rsidR="00330E96" w:rsidRPr="00330E96" w:rsidTr="00A85C68">
        <w:trPr>
          <w:trHeight w:val="255"/>
        </w:trPr>
        <w:tc>
          <w:tcPr>
            <w:tcW w:w="2410" w:type="dxa"/>
            <w:hideMark/>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Drevo ihličnaté na pni</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6 227 053</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6 227 053</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27,12</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27,12</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55"/>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Surové ihličnaté kmene</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12 729 076</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401 720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13 130 796</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59,27</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61,04</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59,32</w:t>
            </w:r>
          </w:p>
        </w:tc>
      </w:tr>
      <w:tr w:rsidR="00330E96" w:rsidRPr="00330E96" w:rsidTr="00A85C68">
        <w:trPr>
          <w:trHeight w:val="255"/>
        </w:trPr>
        <w:tc>
          <w:tcPr>
            <w:tcW w:w="2410" w:type="dxa"/>
            <w:hideMark/>
          </w:tcPr>
          <w:p w:rsidR="00330E96" w:rsidRPr="00330E96" w:rsidRDefault="00330E96" w:rsidP="00330E96">
            <w:pPr>
              <w:tabs>
                <w:tab w:val="right" w:pos="284"/>
              </w:tabs>
              <w:rPr>
                <w:rFonts w:ascii="Times New Roman" w:eastAsia="MS Mincho" w:hAnsi="Times New Roman" w:cs="Times New Roman"/>
                <w:b/>
                <w:bCs/>
                <w:noProof/>
                <w:sz w:val="20"/>
                <w:szCs w:val="20"/>
                <w:lang w:eastAsia="ja-JP"/>
              </w:rPr>
            </w:pPr>
            <w:r w:rsidRPr="00330E96">
              <w:rPr>
                <w:rFonts w:ascii="Times New Roman" w:eastAsia="MS Mincho" w:hAnsi="Times New Roman" w:cs="Times New Roman"/>
                <w:b/>
                <w:bCs/>
                <w:noProof/>
                <w:sz w:val="20"/>
                <w:szCs w:val="20"/>
                <w:lang w:eastAsia="ja-JP"/>
              </w:rPr>
              <w:t>Ihličnaté drevo spolu</w:t>
            </w:r>
          </w:p>
        </w:tc>
        <w:tc>
          <w:tcPr>
            <w:tcW w:w="1249"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230 447 936</w:t>
            </w:r>
          </w:p>
        </w:tc>
        <w:tc>
          <w:tcPr>
            <w:tcW w:w="122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4 505 804</w:t>
            </w:r>
          </w:p>
        </w:tc>
        <w:tc>
          <w:tcPr>
            <w:tcW w:w="1227"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234 953 740</w:t>
            </w:r>
          </w:p>
        </w:tc>
        <w:tc>
          <w:tcPr>
            <w:tcW w:w="109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51,20</w:t>
            </w:r>
          </w:p>
        </w:tc>
        <w:tc>
          <w:tcPr>
            <w:tcW w:w="948"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65,75</w:t>
            </w:r>
          </w:p>
        </w:tc>
        <w:tc>
          <w:tcPr>
            <w:tcW w:w="91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51,42</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64"/>
        </w:trPr>
        <w:tc>
          <w:tcPr>
            <w:tcW w:w="9072" w:type="dxa"/>
            <w:gridSpan w:val="7"/>
            <w:noWrap/>
          </w:tcPr>
          <w:p w:rsidR="00330E96" w:rsidRPr="00330E96" w:rsidRDefault="00330E96" w:rsidP="00330E96">
            <w:pPr>
              <w:jc w:val="center"/>
              <w:rPr>
                <w:rFonts w:ascii="Times New Roman" w:eastAsia="Times New Roman" w:hAnsi="Times New Roman" w:cs="Times New Roman"/>
                <w:bCs/>
                <w:sz w:val="20"/>
                <w:szCs w:val="20"/>
                <w:lang w:eastAsia="sk-SK"/>
              </w:rPr>
            </w:pPr>
            <w:r w:rsidRPr="00330E96">
              <w:rPr>
                <w:rFonts w:ascii="Times New Roman" w:eastAsia="MS Mincho" w:hAnsi="Times New Roman" w:cs="Times New Roman"/>
                <w:bCs/>
                <w:noProof/>
                <w:szCs w:val="20"/>
                <w:lang w:eastAsia="ja-JP"/>
              </w:rPr>
              <w:t>Listnaté drevo</w:t>
            </w:r>
          </w:p>
        </w:tc>
      </w:tr>
      <w:tr w:rsidR="00330E96" w:rsidRPr="00330E96" w:rsidTr="00A85C68">
        <w:trPr>
          <w:trHeight w:val="264"/>
        </w:trPr>
        <w:tc>
          <w:tcPr>
            <w:tcW w:w="2410" w:type="dxa"/>
            <w:noWrap/>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 triedy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508 742</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443 257</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951 999</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199,66</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365,70</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253,18</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64"/>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II. triedy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1 357 711</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1 135 634</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2 493 345</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114,21</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163,88</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132,50</w:t>
            </w:r>
          </w:p>
        </w:tc>
      </w:tr>
      <w:tr w:rsidR="00330E96" w:rsidRPr="00330E96" w:rsidTr="00A85C68">
        <w:trPr>
          <w:trHeight w:val="264"/>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III. triedy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68 168 018</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6 151 095</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74 319 113</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52,67</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57,06</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53,01</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55"/>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Banské drevo</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48 811</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48 811</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65,00</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65,00</w:t>
            </w:r>
          </w:p>
        </w:tc>
      </w:tr>
      <w:tr w:rsidR="00330E96" w:rsidRPr="00330E96" w:rsidTr="00A85C68">
        <w:trPr>
          <w:trHeight w:val="264"/>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Žrde</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89 570</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89 570</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35,11</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35,11</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64"/>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Vláknin. a netriedené drevo</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83 111 537</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8 027 158</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91 138 695</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37,03</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41,07</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37,35</w:t>
            </w:r>
          </w:p>
        </w:tc>
      </w:tr>
      <w:tr w:rsidR="00330E96" w:rsidRPr="00330E96" w:rsidTr="00A85C68">
        <w:trPr>
          <w:trHeight w:val="264"/>
        </w:trPr>
        <w:tc>
          <w:tcPr>
            <w:tcW w:w="2410" w:type="dxa"/>
            <w:noWrap/>
            <w:hideMark/>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Drevo na energetické účely</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649 523</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649 523</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14,36</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14,36</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64"/>
        </w:trPr>
        <w:tc>
          <w:tcPr>
            <w:tcW w:w="2410" w:type="dxa"/>
            <w:noWrap/>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Palivové drevo</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8 927 742</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132 588</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9 060 330</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35,28</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36,26</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35,30</w:t>
            </w:r>
          </w:p>
        </w:tc>
      </w:tr>
      <w:tr w:rsidR="00330E96" w:rsidRPr="00330E96" w:rsidTr="00A85C68">
        <w:trPr>
          <w:trHeight w:val="255"/>
        </w:trPr>
        <w:tc>
          <w:tcPr>
            <w:tcW w:w="2410" w:type="dxa"/>
            <w:hideMark/>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Drevo listnaté na pni</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1 694 172</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1 694 172</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18,39</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18,39</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55"/>
        </w:trPr>
        <w:tc>
          <w:tcPr>
            <w:tcW w:w="2410" w:type="dxa"/>
          </w:tcPr>
          <w:p w:rsidR="00330E96" w:rsidRPr="00330E96" w:rsidRDefault="00330E96" w:rsidP="00330E96">
            <w:pPr>
              <w:tabs>
                <w:tab w:val="right" w:pos="284"/>
              </w:tabs>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Surové listnaté kmene</w:t>
            </w:r>
          </w:p>
        </w:tc>
        <w:tc>
          <w:tcPr>
            <w:tcW w:w="1249"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672 385</w:t>
            </w:r>
          </w:p>
        </w:tc>
        <w:tc>
          <w:tcPr>
            <w:tcW w:w="122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0</w:t>
            </w:r>
          </w:p>
        </w:tc>
        <w:tc>
          <w:tcPr>
            <w:tcW w:w="1227"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672 385</w:t>
            </w:r>
          </w:p>
        </w:tc>
        <w:tc>
          <w:tcPr>
            <w:tcW w:w="1096"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43,06</w:t>
            </w:r>
          </w:p>
        </w:tc>
        <w:tc>
          <w:tcPr>
            <w:tcW w:w="948" w:type="dxa"/>
            <w:noWrap/>
          </w:tcPr>
          <w:p w:rsidR="00330E96" w:rsidRPr="00330E96" w:rsidRDefault="00330E96" w:rsidP="00330E96">
            <w:pPr>
              <w:jc w:val="right"/>
              <w:rPr>
                <w:rFonts w:ascii="Times New Roman" w:eastAsia="Times New Roman" w:hAnsi="Times New Roman" w:cs="Times New Roman"/>
                <w:sz w:val="20"/>
                <w:szCs w:val="20"/>
                <w:lang w:eastAsia="sk-SK"/>
              </w:rPr>
            </w:pPr>
            <w:r w:rsidRPr="00330E96">
              <w:rPr>
                <w:rFonts w:ascii="Times New Roman" w:eastAsia="Times New Roman" w:hAnsi="Times New Roman" w:cs="Times New Roman"/>
                <w:sz w:val="20"/>
                <w:szCs w:val="20"/>
                <w:lang w:eastAsia="sk-SK"/>
              </w:rPr>
              <w:t>--</w:t>
            </w:r>
          </w:p>
        </w:tc>
        <w:tc>
          <w:tcPr>
            <w:tcW w:w="916" w:type="dxa"/>
            <w:noWrap/>
          </w:tcPr>
          <w:p w:rsidR="00330E96" w:rsidRPr="00330E96" w:rsidRDefault="00330E96" w:rsidP="00330E96">
            <w:pPr>
              <w:jc w:val="right"/>
              <w:rPr>
                <w:rFonts w:ascii="Times New Roman" w:eastAsia="Times New Roman" w:hAnsi="Times New Roman" w:cs="Times New Roman"/>
                <w:bCs/>
                <w:sz w:val="20"/>
                <w:szCs w:val="20"/>
                <w:lang w:eastAsia="sk-SK"/>
              </w:rPr>
            </w:pPr>
            <w:r w:rsidRPr="00330E96">
              <w:rPr>
                <w:rFonts w:ascii="Times New Roman" w:eastAsia="Times New Roman" w:hAnsi="Times New Roman" w:cs="Times New Roman"/>
                <w:bCs/>
                <w:sz w:val="20"/>
                <w:szCs w:val="20"/>
                <w:lang w:eastAsia="sk-SK"/>
              </w:rPr>
              <w:t>43,06</w:t>
            </w:r>
          </w:p>
        </w:tc>
      </w:tr>
      <w:tr w:rsidR="00330E96" w:rsidRPr="00330E96" w:rsidTr="00A85C68">
        <w:trPr>
          <w:trHeight w:val="255"/>
        </w:trPr>
        <w:tc>
          <w:tcPr>
            <w:tcW w:w="2410" w:type="dxa"/>
            <w:hideMark/>
          </w:tcPr>
          <w:p w:rsidR="00330E96" w:rsidRPr="00330E96" w:rsidRDefault="00330E96" w:rsidP="00330E96">
            <w:pPr>
              <w:tabs>
                <w:tab w:val="right" w:pos="284"/>
              </w:tabs>
              <w:rPr>
                <w:rFonts w:ascii="Times New Roman" w:eastAsia="MS Mincho" w:hAnsi="Times New Roman" w:cs="Times New Roman"/>
                <w:b/>
                <w:bCs/>
                <w:noProof/>
                <w:sz w:val="20"/>
                <w:szCs w:val="20"/>
                <w:lang w:eastAsia="ja-JP"/>
              </w:rPr>
            </w:pPr>
            <w:r w:rsidRPr="00330E96">
              <w:rPr>
                <w:rFonts w:ascii="Times New Roman" w:eastAsia="MS Mincho" w:hAnsi="Times New Roman" w:cs="Times New Roman"/>
                <w:b/>
                <w:bCs/>
                <w:noProof/>
                <w:sz w:val="20"/>
                <w:szCs w:val="20"/>
                <w:lang w:eastAsia="ja-JP"/>
              </w:rPr>
              <w:t>Listnaté drevo spolu</w:t>
            </w:r>
          </w:p>
        </w:tc>
        <w:tc>
          <w:tcPr>
            <w:tcW w:w="1249"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165 226 363</w:t>
            </w:r>
          </w:p>
        </w:tc>
        <w:tc>
          <w:tcPr>
            <w:tcW w:w="122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15 890 456</w:t>
            </w:r>
          </w:p>
        </w:tc>
        <w:tc>
          <w:tcPr>
            <w:tcW w:w="1227"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181 116 819</w:t>
            </w:r>
          </w:p>
        </w:tc>
        <w:tc>
          <w:tcPr>
            <w:tcW w:w="109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41,70</w:t>
            </w:r>
          </w:p>
        </w:tc>
        <w:tc>
          <w:tcPr>
            <w:tcW w:w="948"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50,44</w:t>
            </w:r>
          </w:p>
        </w:tc>
        <w:tc>
          <w:tcPr>
            <w:tcW w:w="91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42,34</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76"/>
        </w:trPr>
        <w:tc>
          <w:tcPr>
            <w:tcW w:w="2410" w:type="dxa"/>
            <w:noWrap/>
            <w:hideMark/>
          </w:tcPr>
          <w:p w:rsidR="00330E96" w:rsidRPr="00330E96" w:rsidRDefault="00330E96" w:rsidP="00330E96">
            <w:pPr>
              <w:tabs>
                <w:tab w:val="right" w:pos="284"/>
              </w:tabs>
              <w:rPr>
                <w:rFonts w:ascii="Times New Roman" w:eastAsia="MS Mincho" w:hAnsi="Times New Roman" w:cs="Times New Roman"/>
                <w:b/>
                <w:i/>
                <w:iCs/>
                <w:noProof/>
                <w:sz w:val="20"/>
                <w:szCs w:val="20"/>
                <w:lang w:eastAsia="ja-JP"/>
              </w:rPr>
            </w:pPr>
            <w:r w:rsidRPr="00330E96">
              <w:rPr>
                <w:rFonts w:ascii="Times New Roman" w:eastAsia="MS Mincho" w:hAnsi="Times New Roman" w:cs="Times New Roman"/>
                <w:b/>
                <w:i/>
                <w:iCs/>
                <w:noProof/>
                <w:sz w:val="20"/>
                <w:szCs w:val="20"/>
                <w:lang w:eastAsia="ja-JP"/>
              </w:rPr>
              <w:t>Ihličn. + listn. drevo spolu</w:t>
            </w:r>
          </w:p>
        </w:tc>
        <w:tc>
          <w:tcPr>
            <w:tcW w:w="1249"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395 674 298</w:t>
            </w:r>
          </w:p>
        </w:tc>
        <w:tc>
          <w:tcPr>
            <w:tcW w:w="122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20 396 260</w:t>
            </w:r>
          </w:p>
        </w:tc>
        <w:tc>
          <w:tcPr>
            <w:tcW w:w="1227"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416 070 558</w:t>
            </w:r>
          </w:p>
        </w:tc>
        <w:tc>
          <w:tcPr>
            <w:tcW w:w="109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46,75</w:t>
            </w:r>
          </w:p>
        </w:tc>
        <w:tc>
          <w:tcPr>
            <w:tcW w:w="948"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53,17</w:t>
            </w:r>
          </w:p>
        </w:tc>
        <w:tc>
          <w:tcPr>
            <w:tcW w:w="916" w:type="dxa"/>
            <w:noWrap/>
          </w:tcPr>
          <w:p w:rsidR="00330E96" w:rsidRPr="00330E96" w:rsidRDefault="00330E96" w:rsidP="00330E96">
            <w:pPr>
              <w:jc w:val="right"/>
              <w:rPr>
                <w:rFonts w:ascii="Times New Roman" w:eastAsia="Times New Roman" w:hAnsi="Times New Roman" w:cs="Times New Roman"/>
                <w:b/>
                <w:bCs/>
                <w:sz w:val="20"/>
                <w:szCs w:val="20"/>
                <w:lang w:eastAsia="sk-SK"/>
              </w:rPr>
            </w:pPr>
            <w:r w:rsidRPr="00330E96">
              <w:rPr>
                <w:rFonts w:ascii="Times New Roman" w:eastAsia="Times New Roman" w:hAnsi="Times New Roman" w:cs="Times New Roman"/>
                <w:b/>
                <w:bCs/>
                <w:sz w:val="20"/>
                <w:szCs w:val="20"/>
                <w:lang w:eastAsia="sk-SK"/>
              </w:rPr>
              <w:t>47,03</w:t>
            </w:r>
          </w:p>
        </w:tc>
      </w:tr>
    </w:tbl>
    <w:p w:rsidR="00330E96" w:rsidRPr="00330E96" w:rsidRDefault="00330E96" w:rsidP="00330E96">
      <w:pPr>
        <w:tabs>
          <w:tab w:val="right" w:pos="284"/>
        </w:tabs>
        <w:spacing w:after="0" w:line="240" w:lineRule="auto"/>
        <w:jc w:val="both"/>
        <w:rPr>
          <w:rFonts w:ascii="Times New Roman" w:eastAsia="Times New Roman" w:hAnsi="Times New Roman" w:cs="Times New Roman"/>
          <w:i/>
          <w:noProof/>
          <w:sz w:val="20"/>
          <w:szCs w:val="20"/>
          <w:lang w:eastAsia="sk-SK"/>
        </w:rPr>
      </w:pPr>
      <w:r w:rsidRPr="00330E96">
        <w:rPr>
          <w:rFonts w:ascii="Times New Roman" w:eastAsia="Times New Roman" w:hAnsi="Times New Roman" w:cs="Times New Roman"/>
          <w:i/>
          <w:noProof/>
          <w:sz w:val="20"/>
          <w:szCs w:val="20"/>
          <w:lang w:eastAsia="sk-SK"/>
        </w:rPr>
        <w:t xml:space="preserve">Prameň: Štátne štatistické zisťovanie Les (MP SR) 2-04; </w:t>
      </w:r>
      <w:r w:rsidRPr="00330E96">
        <w:rPr>
          <w:rFonts w:ascii="Times New Roman" w:eastAsia="Times New Roman" w:hAnsi="Times New Roman" w:cs="Times New Roman"/>
          <w:i/>
          <w:iCs/>
          <w:noProof/>
          <w:sz w:val="20"/>
          <w:szCs w:val="20"/>
          <w:lang w:eastAsia="sk-SK"/>
        </w:rPr>
        <w:t>Vypracoval: NLC Zvolen</w:t>
      </w:r>
    </w:p>
    <w:p w:rsidR="00330E96" w:rsidRPr="00330E96" w:rsidRDefault="00330E96" w:rsidP="00330E96">
      <w:pPr>
        <w:tabs>
          <w:tab w:val="right" w:pos="284"/>
        </w:tabs>
        <w:spacing w:after="0" w:line="240" w:lineRule="auto"/>
        <w:jc w:val="both"/>
        <w:rPr>
          <w:rFonts w:ascii="Times New Roman" w:eastAsia="Times New Roman" w:hAnsi="Times New Roman" w:cs="Times New Roman"/>
          <w:noProof/>
          <w:sz w:val="20"/>
          <w:szCs w:val="20"/>
          <w:lang w:eastAsia="sk-SK"/>
        </w:rPr>
      </w:pPr>
    </w:p>
    <w:p w:rsidR="00395964" w:rsidRDefault="00395964" w:rsidP="00330E96">
      <w:pPr>
        <w:tabs>
          <w:tab w:val="right" w:pos="284"/>
        </w:tabs>
        <w:spacing w:after="0" w:line="240" w:lineRule="auto"/>
        <w:jc w:val="both"/>
        <w:rPr>
          <w:rFonts w:ascii="Times New Roman" w:eastAsia="Times New Roman" w:hAnsi="Times New Roman" w:cs="Times New Roman"/>
          <w:noProof/>
          <w:sz w:val="24"/>
          <w:szCs w:val="20"/>
          <w:lang w:eastAsia="sk-SK"/>
        </w:rPr>
      </w:pPr>
    </w:p>
    <w:p w:rsidR="00395964" w:rsidRDefault="00395964" w:rsidP="00330E96">
      <w:pPr>
        <w:tabs>
          <w:tab w:val="right" w:pos="284"/>
        </w:tabs>
        <w:spacing w:after="0" w:line="240" w:lineRule="auto"/>
        <w:jc w:val="both"/>
        <w:rPr>
          <w:rFonts w:ascii="Times New Roman" w:eastAsia="Times New Roman" w:hAnsi="Times New Roman" w:cs="Times New Roman"/>
          <w:noProof/>
          <w:sz w:val="24"/>
          <w:szCs w:val="20"/>
          <w:lang w:eastAsia="sk-SK"/>
        </w:rPr>
      </w:pPr>
    </w:p>
    <w:p w:rsidR="00395964" w:rsidRDefault="00395964" w:rsidP="00330E96">
      <w:pPr>
        <w:tabs>
          <w:tab w:val="right" w:pos="284"/>
        </w:tabs>
        <w:spacing w:after="0" w:line="240" w:lineRule="auto"/>
        <w:jc w:val="both"/>
        <w:rPr>
          <w:rFonts w:ascii="Times New Roman" w:eastAsia="Times New Roman" w:hAnsi="Times New Roman" w:cs="Times New Roman"/>
          <w:noProof/>
          <w:sz w:val="24"/>
          <w:szCs w:val="20"/>
          <w:lang w:eastAsia="sk-SK"/>
        </w:rPr>
      </w:pPr>
    </w:p>
    <w:p w:rsidR="00395964" w:rsidRDefault="00395964" w:rsidP="00330E96">
      <w:pPr>
        <w:tabs>
          <w:tab w:val="right" w:pos="284"/>
        </w:tabs>
        <w:spacing w:after="0" w:line="240" w:lineRule="auto"/>
        <w:jc w:val="both"/>
        <w:rPr>
          <w:rFonts w:ascii="Times New Roman" w:eastAsia="Times New Roman" w:hAnsi="Times New Roman" w:cs="Times New Roman"/>
          <w:noProof/>
          <w:sz w:val="24"/>
          <w:szCs w:val="20"/>
          <w:lang w:eastAsia="sk-SK"/>
        </w:rPr>
      </w:pPr>
    </w:p>
    <w:p w:rsidR="00330E96" w:rsidRPr="00330E96" w:rsidRDefault="00330E96" w:rsidP="00330E96">
      <w:pPr>
        <w:tabs>
          <w:tab w:val="right" w:pos="284"/>
        </w:tabs>
        <w:spacing w:after="0" w:line="240" w:lineRule="auto"/>
        <w:jc w:val="both"/>
        <w:rPr>
          <w:rFonts w:ascii="Times New Roman" w:eastAsia="Times New Roman" w:hAnsi="Times New Roman" w:cs="Times New Roman"/>
          <w:noProof/>
          <w:sz w:val="24"/>
          <w:szCs w:val="20"/>
          <w:vertAlign w:val="superscript"/>
          <w:lang w:eastAsia="sk-SK"/>
        </w:rPr>
      </w:pPr>
      <w:r w:rsidRPr="00330E96">
        <w:rPr>
          <w:rFonts w:ascii="Times New Roman" w:eastAsia="Times New Roman" w:hAnsi="Times New Roman" w:cs="Times New Roman"/>
          <w:noProof/>
          <w:sz w:val="24"/>
          <w:szCs w:val="20"/>
          <w:lang w:eastAsia="sk-SK"/>
        </w:rPr>
        <w:t>Tabuľka 5.2-2 Priemerné ceny dreva v lesnom hospodárstve SR v rokoch 2014-2015 v </w:t>
      </w:r>
      <w:r w:rsidRPr="00330E96">
        <w:rPr>
          <w:rFonts w:ascii="Times New Roman" w:eastAsia="Times New Roman" w:hAnsi="Times New Roman" w:cs="Times New Roman"/>
          <w:color w:val="000000"/>
          <w:sz w:val="24"/>
          <w:szCs w:val="16"/>
          <w:lang w:eastAsia="sk-SK"/>
        </w:rPr>
        <w:t>€</w:t>
      </w:r>
      <w:r w:rsidRPr="00330E96">
        <w:rPr>
          <w:rFonts w:ascii="Times New Roman" w:eastAsia="Times New Roman" w:hAnsi="Times New Roman" w:cs="Times New Roman"/>
          <w:noProof/>
          <w:sz w:val="24"/>
          <w:szCs w:val="20"/>
          <w:lang w:eastAsia="sk-SK"/>
        </w:rPr>
        <w:t>/m</w:t>
      </w:r>
      <w:r w:rsidRPr="00330E96">
        <w:rPr>
          <w:rFonts w:ascii="Times New Roman" w:eastAsia="Times New Roman" w:hAnsi="Times New Roman" w:cs="Times New Roman"/>
          <w:noProof/>
          <w:sz w:val="24"/>
          <w:szCs w:val="20"/>
          <w:vertAlign w:val="superscript"/>
          <w:lang w:eastAsia="sk-SK"/>
        </w:rPr>
        <w:t>3</w:t>
      </w:r>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4"/>
        <w:gridCol w:w="2061"/>
        <w:gridCol w:w="741"/>
        <w:gridCol w:w="17"/>
        <w:gridCol w:w="726"/>
        <w:gridCol w:w="32"/>
        <w:gridCol w:w="730"/>
        <w:gridCol w:w="28"/>
        <w:gridCol w:w="734"/>
        <w:gridCol w:w="24"/>
        <w:gridCol w:w="737"/>
        <w:gridCol w:w="20"/>
        <w:gridCol w:w="743"/>
        <w:gridCol w:w="17"/>
        <w:gridCol w:w="747"/>
        <w:gridCol w:w="11"/>
        <w:gridCol w:w="758"/>
        <w:gridCol w:w="756"/>
      </w:tblGrid>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1328" w:type="pct"/>
            <w:gridSpan w:val="2"/>
            <w:vMerge w:val="restart"/>
            <w:vAlign w:val="center"/>
          </w:tcPr>
          <w:p w:rsidR="00330E96" w:rsidRPr="00330E96" w:rsidRDefault="002F2B31" w:rsidP="00330E96">
            <w:pPr>
              <w:tabs>
                <w:tab w:val="right" w:pos="284"/>
              </w:tabs>
              <w:jc w:val="center"/>
              <w:rPr>
                <w:rFonts w:ascii="Times New Roman" w:eastAsia="MS Mincho" w:hAnsi="Times New Roman" w:cs="Times New Roman"/>
                <w:bCs/>
                <w:noProof/>
                <w:sz w:val="20"/>
                <w:szCs w:val="20"/>
                <w:lang w:eastAsia="ja-JP"/>
              </w:rPr>
            </w:pPr>
            <w:r>
              <w:rPr>
                <w:rFonts w:ascii="Times New Roman" w:eastAsia="Times New Roman" w:hAnsi="Times New Roman" w:cs="Times New Roman"/>
                <w:color w:val="000000"/>
                <w:szCs w:val="16"/>
                <w:lang w:eastAsia="sk-SK"/>
              </w:rPr>
              <w:t>Sortimenty podľa  skupín drevín</w:t>
            </w:r>
          </w:p>
        </w:tc>
        <w:tc>
          <w:tcPr>
            <w:tcW w:w="1224" w:type="pct"/>
            <w:gridSpan w:val="6"/>
            <w:noWrap/>
            <w:vAlign w:val="center"/>
          </w:tcPr>
          <w:p w:rsidR="00330E96" w:rsidRPr="00330E96" w:rsidRDefault="00330E96" w:rsidP="00330E96">
            <w:pPr>
              <w:tabs>
                <w:tab w:val="right" w:pos="284"/>
              </w:tabs>
              <w:jc w:val="center"/>
              <w:rPr>
                <w:rFonts w:ascii="Times New Roman" w:eastAsia="MS Mincho" w:hAnsi="Times New Roman" w:cs="Times New Roman"/>
                <w:bCs/>
                <w:noProof/>
                <w:szCs w:val="20"/>
                <w:lang w:eastAsia="ja-JP"/>
              </w:rPr>
            </w:pPr>
            <w:r w:rsidRPr="00330E96">
              <w:rPr>
                <w:rFonts w:ascii="Times New Roman" w:eastAsia="MS Mincho" w:hAnsi="Times New Roman" w:cs="Times New Roman"/>
                <w:bCs/>
                <w:noProof/>
                <w:szCs w:val="20"/>
                <w:lang w:eastAsia="ja-JP"/>
              </w:rPr>
              <w:t>Tuzemská cena</w:t>
            </w:r>
          </w:p>
        </w:tc>
        <w:tc>
          <w:tcPr>
            <w:tcW w:w="1225" w:type="pct"/>
            <w:gridSpan w:val="6"/>
            <w:noWrap/>
            <w:vAlign w:val="center"/>
          </w:tcPr>
          <w:p w:rsidR="00330E96" w:rsidRPr="00330E96" w:rsidRDefault="00330E96" w:rsidP="00330E96">
            <w:pPr>
              <w:tabs>
                <w:tab w:val="right" w:pos="284"/>
              </w:tabs>
              <w:jc w:val="center"/>
              <w:rPr>
                <w:rFonts w:ascii="Times New Roman" w:eastAsia="MS Mincho" w:hAnsi="Times New Roman" w:cs="Times New Roman"/>
                <w:bCs/>
                <w:noProof/>
                <w:szCs w:val="20"/>
                <w:lang w:eastAsia="ja-JP"/>
              </w:rPr>
            </w:pPr>
            <w:r w:rsidRPr="00330E96">
              <w:rPr>
                <w:rFonts w:ascii="Times New Roman" w:eastAsia="MS Mincho" w:hAnsi="Times New Roman" w:cs="Times New Roman"/>
                <w:bCs/>
                <w:noProof/>
                <w:szCs w:val="20"/>
                <w:lang w:eastAsia="ja-JP"/>
              </w:rPr>
              <w:t>Exportná cena</w:t>
            </w:r>
          </w:p>
        </w:tc>
        <w:tc>
          <w:tcPr>
            <w:tcW w:w="1223" w:type="pct"/>
            <w:gridSpan w:val="4"/>
            <w:noWrap/>
            <w:vAlign w:val="center"/>
          </w:tcPr>
          <w:p w:rsidR="00330E96" w:rsidRPr="00330E96" w:rsidRDefault="00330E96" w:rsidP="00330E96">
            <w:pPr>
              <w:tabs>
                <w:tab w:val="right" w:pos="284"/>
              </w:tabs>
              <w:jc w:val="center"/>
              <w:rPr>
                <w:rFonts w:ascii="Times New Roman" w:eastAsia="MS Mincho" w:hAnsi="Times New Roman" w:cs="Times New Roman"/>
                <w:bCs/>
                <w:noProof/>
                <w:szCs w:val="20"/>
                <w:lang w:eastAsia="ja-JP"/>
              </w:rPr>
            </w:pPr>
            <w:r w:rsidRPr="00330E96">
              <w:rPr>
                <w:rFonts w:ascii="Times New Roman" w:eastAsia="MS Mincho" w:hAnsi="Times New Roman" w:cs="Times New Roman"/>
                <w:bCs/>
                <w:noProof/>
                <w:szCs w:val="20"/>
                <w:lang w:eastAsia="ja-JP"/>
              </w:rPr>
              <w:t>Tuzemsko + Export</w:t>
            </w:r>
          </w:p>
        </w:tc>
      </w:tr>
      <w:tr w:rsidR="00330E96" w:rsidRPr="00330E96" w:rsidTr="00A85C68">
        <w:trPr>
          <w:trHeight w:val="20"/>
        </w:trPr>
        <w:tc>
          <w:tcPr>
            <w:tcW w:w="1328" w:type="pct"/>
            <w:gridSpan w:val="2"/>
            <w:vMerge/>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p>
        </w:tc>
        <w:tc>
          <w:tcPr>
            <w:tcW w:w="399" w:type="pct"/>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2014</w:t>
            </w:r>
          </w:p>
        </w:tc>
        <w:tc>
          <w:tcPr>
            <w:tcW w:w="400" w:type="pct"/>
            <w:gridSpan w:val="2"/>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2015</w:t>
            </w:r>
          </w:p>
        </w:tc>
        <w:tc>
          <w:tcPr>
            <w:tcW w:w="410" w:type="pct"/>
            <w:gridSpan w:val="2"/>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2015/ 2014</w:t>
            </w:r>
          </w:p>
        </w:tc>
        <w:tc>
          <w:tcPr>
            <w:tcW w:w="410" w:type="pct"/>
            <w:gridSpan w:val="2"/>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2014</w:t>
            </w:r>
          </w:p>
        </w:tc>
        <w:tc>
          <w:tcPr>
            <w:tcW w:w="410" w:type="pct"/>
            <w:gridSpan w:val="2"/>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2015</w:t>
            </w:r>
          </w:p>
        </w:tc>
        <w:tc>
          <w:tcPr>
            <w:tcW w:w="411" w:type="pct"/>
            <w:gridSpan w:val="2"/>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2015/ 2014</w:t>
            </w:r>
          </w:p>
        </w:tc>
        <w:tc>
          <w:tcPr>
            <w:tcW w:w="411" w:type="pct"/>
            <w:gridSpan w:val="2"/>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2014</w:t>
            </w:r>
          </w:p>
        </w:tc>
        <w:tc>
          <w:tcPr>
            <w:tcW w:w="414" w:type="pct"/>
            <w:gridSpan w:val="2"/>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2015</w:t>
            </w:r>
          </w:p>
        </w:tc>
        <w:tc>
          <w:tcPr>
            <w:tcW w:w="407" w:type="pct"/>
            <w:vAlign w:val="center"/>
          </w:tcPr>
          <w:p w:rsidR="00330E96" w:rsidRPr="00330E96" w:rsidRDefault="00330E96" w:rsidP="00330E96">
            <w:pPr>
              <w:tabs>
                <w:tab w:val="right" w:pos="284"/>
              </w:tabs>
              <w:jc w:val="center"/>
              <w:rPr>
                <w:rFonts w:ascii="Times New Roman" w:eastAsia="MS Mincho" w:hAnsi="Times New Roman" w:cs="Times New Roman"/>
                <w:bCs/>
                <w:noProof/>
                <w:sz w:val="20"/>
                <w:szCs w:val="20"/>
                <w:lang w:eastAsia="ja-JP"/>
              </w:rPr>
            </w:pPr>
            <w:r w:rsidRPr="00330E96">
              <w:rPr>
                <w:rFonts w:ascii="Times New Roman" w:eastAsia="MS Mincho" w:hAnsi="Times New Roman" w:cs="Times New Roman"/>
                <w:bCs/>
                <w:noProof/>
                <w:sz w:val="20"/>
                <w:szCs w:val="20"/>
                <w:lang w:eastAsia="ja-JP"/>
              </w:rPr>
              <w:t>2015/ 2014</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5000" w:type="pct"/>
            <w:gridSpan w:val="18"/>
            <w:noWrap/>
          </w:tcPr>
          <w:p w:rsidR="00330E96" w:rsidRPr="00330E96" w:rsidRDefault="00330E96" w:rsidP="00330E96">
            <w:pPr>
              <w:tabs>
                <w:tab w:val="right" w:pos="284"/>
              </w:tabs>
              <w:jc w:val="center"/>
              <w:rPr>
                <w:rFonts w:ascii="Times New Roman" w:eastAsia="MS Mincho" w:hAnsi="Times New Roman" w:cs="Times New Roman"/>
                <w:bCs/>
                <w:noProof/>
                <w:sz w:val="18"/>
                <w:szCs w:val="20"/>
                <w:lang w:eastAsia="ja-JP"/>
              </w:rPr>
            </w:pPr>
            <w:r w:rsidRPr="00330E96">
              <w:rPr>
                <w:rFonts w:ascii="Times New Roman" w:eastAsia="MS Mincho" w:hAnsi="Times New Roman" w:cs="Times New Roman"/>
                <w:bCs/>
                <w:noProof/>
                <w:szCs w:val="20"/>
                <w:lang w:eastAsia="ja-JP"/>
              </w:rPr>
              <w:t>Ihličnaté drevo</w:t>
            </w:r>
          </w:p>
        </w:tc>
      </w:tr>
      <w:tr w:rsidR="00330E96" w:rsidRPr="00330E96" w:rsidTr="00A85C68">
        <w:trPr>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1</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 triedy</w:t>
            </w:r>
          </w:p>
        </w:tc>
        <w:tc>
          <w:tcPr>
            <w:tcW w:w="408" w:type="pct"/>
            <w:gridSpan w:val="2"/>
            <w:vAlign w:val="center"/>
          </w:tcPr>
          <w:p w:rsidR="00330E96" w:rsidRPr="00330E96" w:rsidRDefault="00330E96" w:rsidP="00330E96">
            <w:pPr>
              <w:ind w:left="-110"/>
              <w:jc w:val="right"/>
              <w:rPr>
                <w:rFonts w:ascii="Times New Roman" w:eastAsia="Times New Roman" w:hAnsi="Times New Roman" w:cs="Times New Roman"/>
                <w:color w:val="000000"/>
                <w:sz w:val="20"/>
                <w:szCs w:val="20"/>
                <w:lang w:eastAsia="sk-SK"/>
              </w:rPr>
            </w:pPr>
            <w:r w:rsidRPr="00330E96">
              <w:rPr>
                <w:rFonts w:ascii="Times New Roman" w:eastAsia="Times New Roman" w:hAnsi="Times New Roman" w:cs="Times New Roman"/>
                <w:noProof/>
                <w:color w:val="000000"/>
                <w:sz w:val="20"/>
                <w:szCs w:val="20"/>
                <w:lang w:eastAsia="sk-SK"/>
              </w:rPr>
              <w:t>133,70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157,93</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232,57</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153,00</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0,66</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156,27</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156,94</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2</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II. triedy</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84,82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114,41</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1,35</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107,91</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125,67</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1,16</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85,27</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117,00</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1,37</w:t>
            </w:r>
          </w:p>
        </w:tc>
      </w:tr>
      <w:tr w:rsidR="00330E96" w:rsidRPr="00330E96" w:rsidTr="00A85C68">
        <w:trPr>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3</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III. triedy</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63,42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64,39</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68,68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71,02</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1,03</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63,66</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64,51</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1,01</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4</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Stĺpy</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31,07</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50,67</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1,63</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31,07</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50,67</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1,63</w:t>
            </w:r>
          </w:p>
        </w:tc>
      </w:tr>
      <w:tr w:rsidR="00330E96" w:rsidRPr="00330E96" w:rsidTr="00A85C68">
        <w:trPr>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5</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Banské drevo</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59,26</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61,95</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1,05</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53,79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50,55</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0,94</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58,35</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57,41</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0,98</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6</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Žrde</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38,84</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38,57</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40,04</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38,84</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38,58</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0,99</w:t>
            </w:r>
          </w:p>
        </w:tc>
      </w:tr>
      <w:tr w:rsidR="00330E96" w:rsidRPr="00330E96" w:rsidTr="00A85C68">
        <w:trPr>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7</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Vlákninové drevo</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33,88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31,16</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41,61</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38,21</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33,94</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31,21</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0,92</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8</w:t>
            </w:r>
          </w:p>
        </w:tc>
        <w:tc>
          <w:tcPr>
            <w:tcW w:w="1110" w:type="pct"/>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Drevo na energetické účely</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11,58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10,22</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0,88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11,58</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10,22</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0,88</w:t>
            </w:r>
          </w:p>
        </w:tc>
      </w:tr>
      <w:tr w:rsidR="00330E96" w:rsidRPr="00330E96" w:rsidTr="00A85C68">
        <w:trPr>
          <w:trHeight w:val="20"/>
        </w:trPr>
        <w:tc>
          <w:tcPr>
            <w:tcW w:w="218" w:type="pct"/>
            <w:noWrap/>
          </w:tcPr>
          <w:p w:rsidR="00330E96" w:rsidRPr="00330E96" w:rsidRDefault="00330E96" w:rsidP="00330E96">
            <w:pPr>
              <w:tabs>
                <w:tab w:val="right" w:pos="284"/>
              </w:tabs>
              <w:jc w:val="center"/>
              <w:rPr>
                <w:rFonts w:ascii="Times New Roman" w:eastAsia="MS Mincho" w:hAnsi="Times New Roman" w:cs="Times New Roman"/>
                <w:noProof/>
                <w:sz w:val="18"/>
                <w:szCs w:val="20"/>
                <w:lang w:eastAsia="ja-JP"/>
              </w:rPr>
            </w:pPr>
            <w:r w:rsidRPr="00330E96">
              <w:rPr>
                <w:rFonts w:ascii="Times New Roman" w:eastAsia="MS Mincho" w:hAnsi="Times New Roman" w:cs="Times New Roman"/>
                <w:noProof/>
                <w:sz w:val="18"/>
                <w:szCs w:val="20"/>
                <w:lang w:eastAsia="ja-JP"/>
              </w:rPr>
              <w:t>9</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Palivové drevo</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20,44</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20,02</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20,16</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20,44</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20,02</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0,98</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10</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Drevo ihličnaté na pni</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26,71</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27,12</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26,71</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27,12</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1,02</w:t>
            </w:r>
          </w:p>
        </w:tc>
      </w:tr>
      <w:tr w:rsidR="00330E96" w:rsidRPr="00330E96" w:rsidTr="00A85C68">
        <w:trPr>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11</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Surové ihličnaté kmene</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50,33</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59,27</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61,79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61,04</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50,45</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59,32</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1,18</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b/>
                <w:bCs/>
                <w:noProof/>
                <w:sz w:val="16"/>
                <w:szCs w:val="20"/>
                <w:lang w:eastAsia="ja-JP"/>
              </w:rPr>
            </w:pPr>
            <w:r w:rsidRPr="00A85C68">
              <w:rPr>
                <w:rFonts w:ascii="Times New Roman" w:eastAsia="MS Mincho" w:hAnsi="Times New Roman" w:cs="Times New Roman"/>
                <w:b/>
                <w:bCs/>
                <w:noProof/>
                <w:sz w:val="16"/>
                <w:szCs w:val="20"/>
                <w:lang w:eastAsia="ja-JP"/>
              </w:rPr>
              <w:t>12</w:t>
            </w:r>
          </w:p>
        </w:tc>
        <w:tc>
          <w:tcPr>
            <w:tcW w:w="1110" w:type="pct"/>
            <w:noWrap/>
          </w:tcPr>
          <w:p w:rsidR="00330E96" w:rsidRPr="00330E96" w:rsidRDefault="00330E96" w:rsidP="00330E96">
            <w:pPr>
              <w:tabs>
                <w:tab w:val="right" w:pos="284"/>
              </w:tabs>
              <w:ind w:left="-80"/>
              <w:rPr>
                <w:rFonts w:ascii="Times New Roman" w:eastAsia="MS Mincho" w:hAnsi="Times New Roman" w:cs="Times New Roman"/>
                <w:b/>
                <w:bCs/>
                <w:noProof/>
                <w:sz w:val="20"/>
                <w:szCs w:val="20"/>
                <w:lang w:eastAsia="ja-JP"/>
              </w:rPr>
            </w:pPr>
            <w:r w:rsidRPr="00330E96">
              <w:rPr>
                <w:rFonts w:ascii="Times New Roman" w:eastAsia="MS Mincho" w:hAnsi="Times New Roman" w:cs="Times New Roman"/>
                <w:b/>
                <w:bCs/>
                <w:noProof/>
                <w:sz w:val="20"/>
                <w:szCs w:val="20"/>
                <w:lang w:eastAsia="ja-JP"/>
              </w:rPr>
              <w:t>Ihličnaté drevo spolu</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noProof/>
                <w:color w:val="000000"/>
                <w:sz w:val="20"/>
                <w:szCs w:val="20"/>
                <w:lang w:eastAsia="sk-SK"/>
              </w:rPr>
              <w:t>50,99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51,20</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noProof/>
                <w:color w:val="000000"/>
                <w:sz w:val="20"/>
                <w:szCs w:val="20"/>
                <w:lang w:eastAsia="sk-SK"/>
              </w:rPr>
              <w:t>66,67</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65,75</w:t>
            </w:r>
          </w:p>
        </w:tc>
        <w:tc>
          <w:tcPr>
            <w:tcW w:w="409"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0,99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noProof/>
                <w:color w:val="000000"/>
                <w:sz w:val="20"/>
                <w:szCs w:val="20"/>
                <w:lang w:eastAsia="sk-SK"/>
              </w:rPr>
              <w:t>51,45</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51,42</w:t>
            </w:r>
          </w:p>
        </w:tc>
        <w:tc>
          <w:tcPr>
            <w:tcW w:w="407"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r>
      <w:tr w:rsidR="00330E96" w:rsidRPr="00330E96" w:rsidTr="00A85C68">
        <w:trPr>
          <w:trHeight w:val="20"/>
        </w:trPr>
        <w:tc>
          <w:tcPr>
            <w:tcW w:w="5000" w:type="pct"/>
            <w:gridSpan w:val="18"/>
            <w:noWrap/>
          </w:tcPr>
          <w:p w:rsidR="00330E96" w:rsidRPr="00330E96" w:rsidRDefault="00330E96" w:rsidP="00330E96">
            <w:pPr>
              <w:tabs>
                <w:tab w:val="right" w:pos="284"/>
              </w:tabs>
              <w:jc w:val="center"/>
              <w:rPr>
                <w:rFonts w:ascii="Times New Roman" w:eastAsia="MS Mincho" w:hAnsi="Times New Roman" w:cs="Times New Roman"/>
                <w:bCs/>
                <w:noProof/>
                <w:sz w:val="18"/>
                <w:szCs w:val="20"/>
                <w:lang w:eastAsia="ja-JP"/>
              </w:rPr>
            </w:pPr>
            <w:r w:rsidRPr="00330E96">
              <w:rPr>
                <w:rFonts w:ascii="Times New Roman" w:eastAsia="MS Mincho" w:hAnsi="Times New Roman" w:cs="Times New Roman"/>
                <w:bCs/>
                <w:noProof/>
                <w:szCs w:val="20"/>
                <w:lang w:eastAsia="ja-JP"/>
              </w:rPr>
              <w:t>Listnaté drevo</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13</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 triedy</w:t>
            </w:r>
          </w:p>
        </w:tc>
        <w:tc>
          <w:tcPr>
            <w:tcW w:w="408" w:type="pct"/>
            <w:gridSpan w:val="2"/>
            <w:vAlign w:val="center"/>
          </w:tcPr>
          <w:p w:rsidR="00330E96" w:rsidRPr="00330E96" w:rsidRDefault="00330E96" w:rsidP="00330E96">
            <w:pPr>
              <w:ind w:left="-110"/>
              <w:jc w:val="right"/>
              <w:rPr>
                <w:rFonts w:ascii="Times New Roman" w:eastAsia="Times New Roman" w:hAnsi="Times New Roman" w:cs="Times New Roman"/>
                <w:color w:val="000000"/>
                <w:sz w:val="20"/>
                <w:szCs w:val="20"/>
                <w:lang w:eastAsia="sk-SK"/>
              </w:rPr>
            </w:pPr>
            <w:r w:rsidRPr="00330E96">
              <w:rPr>
                <w:rFonts w:ascii="Times New Roman" w:eastAsia="Times New Roman" w:hAnsi="Times New Roman" w:cs="Times New Roman"/>
                <w:noProof/>
                <w:color w:val="000000"/>
                <w:sz w:val="20"/>
                <w:szCs w:val="20"/>
                <w:lang w:eastAsia="sk-SK"/>
              </w:rPr>
              <w:t>159,52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199,66</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1,25</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291,81</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365,70</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1,25</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211,80</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253,18</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1,20</w:t>
            </w:r>
          </w:p>
        </w:tc>
      </w:tr>
      <w:tr w:rsidR="00330E96" w:rsidRPr="00330E96" w:rsidTr="00A85C68">
        <w:trPr>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14</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II. triedy</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101,84</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114,21</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1,12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156,09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163,88</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1,05</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125,40</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132,50</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1,06</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15</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Výrezy III. triedy</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50,55</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52,67</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1,04</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55,10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57,06</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51,01</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53,01</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1,04</w:t>
            </w:r>
          </w:p>
        </w:tc>
      </w:tr>
      <w:tr w:rsidR="00330E96" w:rsidRPr="00330E96" w:rsidTr="00A85C68">
        <w:trPr>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16</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Banské drevo</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64,96</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65,00</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64,96</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65,00</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17</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Žrde</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34,99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35,11</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34,99</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35,11</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w:t>
            </w:r>
          </w:p>
        </w:tc>
      </w:tr>
      <w:tr w:rsidR="00330E96" w:rsidRPr="00330E96" w:rsidTr="00A85C68">
        <w:trPr>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18</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Vlákninové a netriedené drevo</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37,31</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37,03</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0,99</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41,15</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41,07</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37,53</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37,35</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0,99</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19</w:t>
            </w:r>
          </w:p>
        </w:tc>
        <w:tc>
          <w:tcPr>
            <w:tcW w:w="1110" w:type="pct"/>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Drevo na energetické účely</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14,67</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14,36</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14,67</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14,36</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0,98</w:t>
            </w:r>
          </w:p>
        </w:tc>
      </w:tr>
      <w:tr w:rsidR="00330E96" w:rsidRPr="00330E96" w:rsidTr="00A85C68">
        <w:trPr>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20</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Palivové drevo</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36,12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35,28</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41,94</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36,26</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0,86</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36,15</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35,30</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0,98</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21</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Drevo listnaté na pni</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18,36</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18,39</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18,36</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18,39</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1,00</w:t>
            </w:r>
          </w:p>
        </w:tc>
      </w:tr>
      <w:tr w:rsidR="00330E96" w:rsidRPr="00330E96" w:rsidTr="00A85C68">
        <w:trPr>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noProof/>
                <w:sz w:val="16"/>
                <w:szCs w:val="20"/>
                <w:lang w:eastAsia="ja-JP"/>
              </w:rPr>
            </w:pPr>
            <w:r w:rsidRPr="00A85C68">
              <w:rPr>
                <w:rFonts w:ascii="Times New Roman" w:eastAsia="MS Mincho" w:hAnsi="Times New Roman" w:cs="Times New Roman"/>
                <w:noProof/>
                <w:sz w:val="16"/>
                <w:szCs w:val="20"/>
                <w:lang w:eastAsia="ja-JP"/>
              </w:rPr>
              <w:t>22</w:t>
            </w:r>
          </w:p>
        </w:tc>
        <w:tc>
          <w:tcPr>
            <w:tcW w:w="1110" w:type="pct"/>
            <w:noWrap/>
          </w:tcPr>
          <w:p w:rsidR="00330E96" w:rsidRPr="00330E96" w:rsidRDefault="00330E96" w:rsidP="00330E96">
            <w:pPr>
              <w:tabs>
                <w:tab w:val="right" w:pos="284"/>
              </w:tabs>
              <w:ind w:left="-80"/>
              <w:rPr>
                <w:rFonts w:ascii="Times New Roman" w:eastAsia="MS Mincho" w:hAnsi="Times New Roman" w:cs="Times New Roman"/>
                <w:noProof/>
                <w:sz w:val="20"/>
                <w:szCs w:val="20"/>
                <w:lang w:eastAsia="ja-JP"/>
              </w:rPr>
            </w:pPr>
            <w:r w:rsidRPr="00330E96">
              <w:rPr>
                <w:rFonts w:ascii="Times New Roman" w:eastAsia="MS Mincho" w:hAnsi="Times New Roman" w:cs="Times New Roman"/>
                <w:noProof/>
                <w:sz w:val="20"/>
                <w:szCs w:val="20"/>
                <w:lang w:eastAsia="ja-JP"/>
              </w:rPr>
              <w:t>Surové listnaté kmene</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69,13</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43,06</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0,62</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69,13</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43,06</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noProof/>
                <w:color w:val="000000"/>
                <w:sz w:val="20"/>
                <w:szCs w:val="20"/>
                <w:lang w:eastAsia="sk-SK"/>
              </w:rPr>
            </w:pPr>
            <w:r w:rsidRPr="00330E96">
              <w:rPr>
                <w:rFonts w:ascii="Times New Roman" w:eastAsia="Times New Roman" w:hAnsi="Times New Roman" w:cs="Times New Roman"/>
                <w:noProof/>
                <w:color w:val="000000"/>
                <w:sz w:val="20"/>
                <w:szCs w:val="20"/>
                <w:lang w:eastAsia="sk-SK"/>
              </w:rPr>
              <w:t>0,62</w:t>
            </w:r>
          </w:p>
        </w:tc>
      </w:tr>
      <w:tr w:rsidR="00330E96" w:rsidRPr="00330E96" w:rsidTr="00A85C68">
        <w:trPr>
          <w:cnfStyle w:val="000000100000" w:firstRow="0" w:lastRow="0" w:firstColumn="0" w:lastColumn="0" w:oddVBand="0" w:evenVBand="0" w:oddHBand="1" w:evenHBand="0" w:firstRowFirstColumn="0" w:firstRowLastColumn="0" w:lastRowFirstColumn="0" w:lastRowLastColumn="0"/>
          <w:trHeight w:val="20"/>
        </w:trPr>
        <w:tc>
          <w:tcPr>
            <w:tcW w:w="218" w:type="pct"/>
            <w:noWrap/>
          </w:tcPr>
          <w:p w:rsidR="00330E96" w:rsidRPr="00A85C68" w:rsidRDefault="00330E96" w:rsidP="00330E96">
            <w:pPr>
              <w:tabs>
                <w:tab w:val="right" w:pos="284"/>
              </w:tabs>
              <w:jc w:val="center"/>
              <w:rPr>
                <w:rFonts w:ascii="Times New Roman" w:eastAsia="MS Mincho" w:hAnsi="Times New Roman" w:cs="Times New Roman"/>
                <w:b/>
                <w:bCs/>
                <w:noProof/>
                <w:sz w:val="16"/>
                <w:szCs w:val="20"/>
                <w:lang w:eastAsia="ja-JP"/>
              </w:rPr>
            </w:pPr>
            <w:r w:rsidRPr="00A85C68">
              <w:rPr>
                <w:rFonts w:ascii="Times New Roman" w:eastAsia="MS Mincho" w:hAnsi="Times New Roman" w:cs="Times New Roman"/>
                <w:b/>
                <w:bCs/>
                <w:noProof/>
                <w:sz w:val="16"/>
                <w:szCs w:val="20"/>
                <w:lang w:eastAsia="ja-JP"/>
              </w:rPr>
              <w:t>23</w:t>
            </w:r>
          </w:p>
        </w:tc>
        <w:tc>
          <w:tcPr>
            <w:tcW w:w="1110" w:type="pct"/>
            <w:noWrap/>
          </w:tcPr>
          <w:p w:rsidR="00330E96" w:rsidRPr="00330E96" w:rsidRDefault="00330E96" w:rsidP="00330E96">
            <w:pPr>
              <w:tabs>
                <w:tab w:val="right" w:pos="284"/>
              </w:tabs>
              <w:ind w:left="-80"/>
              <w:rPr>
                <w:rFonts w:ascii="Times New Roman" w:eastAsia="MS Mincho" w:hAnsi="Times New Roman" w:cs="Times New Roman"/>
                <w:b/>
                <w:bCs/>
                <w:noProof/>
                <w:sz w:val="20"/>
                <w:szCs w:val="20"/>
                <w:lang w:eastAsia="ja-JP"/>
              </w:rPr>
            </w:pPr>
            <w:r w:rsidRPr="00330E96">
              <w:rPr>
                <w:rFonts w:ascii="Times New Roman" w:eastAsia="MS Mincho" w:hAnsi="Times New Roman" w:cs="Times New Roman"/>
                <w:b/>
                <w:bCs/>
                <w:noProof/>
                <w:sz w:val="20"/>
                <w:szCs w:val="20"/>
                <w:lang w:eastAsia="ja-JP"/>
              </w:rPr>
              <w:t>Listnaté drevo spolu</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noProof/>
                <w:color w:val="000000"/>
                <w:sz w:val="20"/>
                <w:szCs w:val="20"/>
                <w:lang w:eastAsia="sk-SK"/>
              </w:rPr>
              <w:t>41,57</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41,70</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noProof/>
                <w:color w:val="000000"/>
                <w:sz w:val="20"/>
                <w:szCs w:val="20"/>
                <w:lang w:eastAsia="sk-SK"/>
              </w:rPr>
              <w:t>52,27</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50,44</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0,96</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noProof/>
                <w:color w:val="000000"/>
                <w:sz w:val="20"/>
                <w:szCs w:val="20"/>
                <w:lang w:eastAsia="sk-SK"/>
              </w:rPr>
              <w:t>42,33</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42,34</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r>
      <w:tr w:rsidR="00330E96" w:rsidRPr="00330E96" w:rsidTr="00A85C68">
        <w:trPr>
          <w:trHeight w:val="20"/>
        </w:trPr>
        <w:tc>
          <w:tcPr>
            <w:tcW w:w="218" w:type="pct"/>
          </w:tcPr>
          <w:p w:rsidR="00330E96" w:rsidRPr="00A85C68" w:rsidRDefault="00330E96" w:rsidP="00330E96">
            <w:pPr>
              <w:tabs>
                <w:tab w:val="right" w:pos="284"/>
              </w:tabs>
              <w:jc w:val="center"/>
              <w:rPr>
                <w:rFonts w:ascii="Times New Roman" w:eastAsia="MS Mincho" w:hAnsi="Times New Roman" w:cs="Times New Roman"/>
                <w:b/>
                <w:bCs/>
                <w:noProof/>
                <w:sz w:val="16"/>
                <w:szCs w:val="20"/>
                <w:lang w:eastAsia="ja-JP"/>
              </w:rPr>
            </w:pPr>
            <w:r w:rsidRPr="00A85C68">
              <w:rPr>
                <w:rFonts w:ascii="Times New Roman" w:eastAsia="MS Mincho" w:hAnsi="Times New Roman" w:cs="Times New Roman"/>
                <w:b/>
                <w:bCs/>
                <w:noProof/>
                <w:sz w:val="16"/>
                <w:szCs w:val="20"/>
                <w:lang w:eastAsia="ja-JP"/>
              </w:rPr>
              <w:t>24</w:t>
            </w:r>
          </w:p>
        </w:tc>
        <w:tc>
          <w:tcPr>
            <w:tcW w:w="1110" w:type="pct"/>
          </w:tcPr>
          <w:p w:rsidR="00330E96" w:rsidRPr="00330E96" w:rsidRDefault="00330E96" w:rsidP="00330E96">
            <w:pPr>
              <w:tabs>
                <w:tab w:val="right" w:pos="284"/>
              </w:tabs>
              <w:ind w:left="-80"/>
              <w:rPr>
                <w:rFonts w:ascii="Times New Roman" w:eastAsia="MS Mincho" w:hAnsi="Times New Roman" w:cs="Times New Roman"/>
                <w:b/>
                <w:iCs/>
                <w:noProof/>
                <w:sz w:val="20"/>
                <w:szCs w:val="20"/>
                <w:lang w:eastAsia="ja-JP"/>
              </w:rPr>
            </w:pPr>
            <w:r w:rsidRPr="00330E96">
              <w:rPr>
                <w:rFonts w:ascii="Times New Roman" w:eastAsia="MS Mincho" w:hAnsi="Times New Roman" w:cs="Times New Roman"/>
                <w:b/>
                <w:iCs/>
                <w:noProof/>
                <w:sz w:val="20"/>
                <w:szCs w:val="20"/>
                <w:lang w:eastAsia="ja-JP"/>
              </w:rPr>
              <w:t>Ihl.+listn. drevo spolu</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iCs/>
                <w:noProof/>
                <w:color w:val="000000"/>
                <w:sz w:val="20"/>
                <w:szCs w:val="20"/>
                <w:lang w:eastAsia="sk-SK"/>
              </w:rPr>
              <w:t>46,95</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46,75</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1,00</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iCs/>
                <w:noProof/>
                <w:color w:val="000000"/>
                <w:sz w:val="20"/>
                <w:szCs w:val="20"/>
                <w:lang w:eastAsia="sk-SK"/>
              </w:rPr>
              <w:t>57,18</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53,17</w:t>
            </w:r>
          </w:p>
        </w:tc>
        <w:tc>
          <w:tcPr>
            <w:tcW w:w="408" w:type="pct"/>
            <w:gridSpan w:val="2"/>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0,93</w:t>
            </w:r>
          </w:p>
        </w:tc>
        <w:tc>
          <w:tcPr>
            <w:tcW w:w="408" w:type="pct"/>
            <w:gridSpan w:val="2"/>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bCs/>
                <w:iCs/>
                <w:noProof/>
                <w:color w:val="000000"/>
                <w:sz w:val="20"/>
                <w:szCs w:val="20"/>
                <w:lang w:eastAsia="sk-SK"/>
              </w:rPr>
              <w:t>47,44</w:t>
            </w:r>
          </w:p>
        </w:tc>
        <w:tc>
          <w:tcPr>
            <w:tcW w:w="408" w:type="pct"/>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47,03</w:t>
            </w:r>
          </w:p>
        </w:tc>
        <w:tc>
          <w:tcPr>
            <w:tcW w:w="408" w:type="pct"/>
            <w:noWrap/>
            <w:vAlign w:val="center"/>
          </w:tcPr>
          <w:p w:rsidR="00330E96" w:rsidRPr="00330E96" w:rsidRDefault="00330E96" w:rsidP="00330E96">
            <w:pPr>
              <w:tabs>
                <w:tab w:val="right" w:pos="284"/>
              </w:tabs>
              <w:ind w:left="-110"/>
              <w:jc w:val="right"/>
              <w:rPr>
                <w:rFonts w:ascii="Times New Roman" w:eastAsia="Times New Roman" w:hAnsi="Times New Roman" w:cs="Times New Roman"/>
                <w:b/>
                <w:noProof/>
                <w:color w:val="000000"/>
                <w:sz w:val="20"/>
                <w:szCs w:val="20"/>
                <w:lang w:eastAsia="sk-SK"/>
              </w:rPr>
            </w:pPr>
            <w:r w:rsidRPr="00330E96">
              <w:rPr>
                <w:rFonts w:ascii="Times New Roman" w:eastAsia="Times New Roman" w:hAnsi="Times New Roman" w:cs="Times New Roman"/>
                <w:b/>
                <w:noProof/>
                <w:color w:val="000000"/>
                <w:sz w:val="20"/>
                <w:szCs w:val="20"/>
                <w:lang w:eastAsia="sk-SK"/>
              </w:rPr>
              <w:t>0,99</w:t>
            </w:r>
          </w:p>
        </w:tc>
      </w:tr>
    </w:tbl>
    <w:p w:rsidR="008C3907" w:rsidRDefault="008C3907" w:rsidP="00187699">
      <w:pPr>
        <w:spacing w:after="0"/>
        <w:ind w:left="-919" w:firstLine="919"/>
        <w:rPr>
          <w:rFonts w:ascii="Times New Roman" w:hAnsi="Times New Roman" w:cs="Times New Roman"/>
          <w:b/>
          <w:iCs/>
          <w:color w:val="000000"/>
          <w:sz w:val="24"/>
        </w:rPr>
      </w:pPr>
    </w:p>
    <w:p w:rsidR="002F54AE" w:rsidRDefault="002F54AE" w:rsidP="002F54AE">
      <w:pPr>
        <w:spacing w:after="0"/>
        <w:ind w:left="-919" w:firstLine="919"/>
        <w:jc w:val="center"/>
        <w:rPr>
          <w:rFonts w:ascii="Times New Roman" w:hAnsi="Times New Roman" w:cs="Times New Roman"/>
          <w:b/>
          <w:iCs/>
          <w:color w:val="000000"/>
          <w:sz w:val="24"/>
        </w:rPr>
      </w:pPr>
      <w:r>
        <w:rPr>
          <w:noProof/>
          <w:lang w:eastAsia="sk-SK"/>
        </w:rPr>
        <w:drawing>
          <wp:inline distT="0" distB="0" distL="0" distR="0" wp14:anchorId="7358D927" wp14:editId="328FA62E">
            <wp:extent cx="4572000" cy="274320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F54AE" w:rsidRPr="002F54AE" w:rsidRDefault="002F54AE" w:rsidP="00187699">
      <w:pPr>
        <w:spacing w:after="0"/>
        <w:ind w:left="-919" w:firstLine="919"/>
        <w:rPr>
          <w:rFonts w:ascii="Times New Roman" w:hAnsi="Times New Roman" w:cs="Times New Roman"/>
          <w:iCs/>
          <w:color w:val="000000"/>
          <w:sz w:val="24"/>
        </w:rPr>
      </w:pPr>
      <w:r w:rsidRPr="002F54AE">
        <w:rPr>
          <w:rFonts w:ascii="Times New Roman" w:hAnsi="Times New Roman" w:cs="Times New Roman"/>
          <w:iCs/>
          <w:color w:val="000000"/>
          <w:sz w:val="24"/>
        </w:rPr>
        <w:t>Obrázok 5.2-1 Vývoj priemerných cien dreva</w:t>
      </w:r>
      <w:r>
        <w:rPr>
          <w:rFonts w:ascii="Times New Roman" w:hAnsi="Times New Roman" w:cs="Times New Roman"/>
          <w:iCs/>
          <w:color w:val="000000"/>
          <w:sz w:val="24"/>
        </w:rPr>
        <w:t xml:space="preserve"> v lesnom hospodárstve SR od roku 2000</w:t>
      </w:r>
    </w:p>
    <w:p w:rsidR="00E71E31" w:rsidRDefault="002F54AE" w:rsidP="002F54AE">
      <w:pPr>
        <w:tabs>
          <w:tab w:val="right" w:pos="284"/>
        </w:tabs>
        <w:spacing w:after="0" w:line="240" w:lineRule="auto"/>
        <w:jc w:val="both"/>
        <w:rPr>
          <w:rFonts w:ascii="Times New Roman" w:eastAsia="Times New Roman" w:hAnsi="Times New Roman" w:cs="Times New Roman"/>
          <w:i/>
          <w:iCs/>
          <w:noProof/>
          <w:sz w:val="20"/>
          <w:szCs w:val="20"/>
          <w:lang w:eastAsia="sk-SK"/>
        </w:rPr>
      </w:pPr>
      <w:r w:rsidRPr="00330E96">
        <w:rPr>
          <w:rFonts w:ascii="Times New Roman" w:eastAsia="Times New Roman" w:hAnsi="Times New Roman" w:cs="Times New Roman"/>
          <w:i/>
          <w:noProof/>
          <w:sz w:val="20"/>
          <w:szCs w:val="20"/>
          <w:lang w:eastAsia="sk-SK"/>
        </w:rPr>
        <w:t xml:space="preserve">Prameň: Štátne štatistické zisťovanie Les (MP SR) 2-04; </w:t>
      </w:r>
      <w:r w:rsidRPr="00330E96">
        <w:rPr>
          <w:rFonts w:ascii="Times New Roman" w:eastAsia="Times New Roman" w:hAnsi="Times New Roman" w:cs="Times New Roman"/>
          <w:i/>
          <w:iCs/>
          <w:noProof/>
          <w:sz w:val="20"/>
          <w:szCs w:val="20"/>
          <w:lang w:eastAsia="sk-SK"/>
        </w:rPr>
        <w:t>Vypracoval: NLC Zvolen</w:t>
      </w:r>
      <w:r w:rsidR="00E71E31">
        <w:rPr>
          <w:rFonts w:ascii="Times New Roman" w:eastAsia="Times New Roman" w:hAnsi="Times New Roman" w:cs="Times New Roman"/>
          <w:i/>
          <w:iCs/>
          <w:noProof/>
          <w:sz w:val="20"/>
          <w:szCs w:val="20"/>
          <w:lang w:eastAsia="sk-SK"/>
        </w:rPr>
        <w:br w:type="page"/>
      </w:r>
    </w:p>
    <w:p w:rsidR="00C43A55" w:rsidRPr="00C43A55" w:rsidRDefault="00C43A55" w:rsidP="00187699">
      <w:pPr>
        <w:pStyle w:val="Odsekzoznamu1"/>
        <w:ind w:left="284" w:hanging="284"/>
        <w:jc w:val="both"/>
        <w:rPr>
          <w:b/>
        </w:rPr>
      </w:pPr>
      <w:r>
        <w:rPr>
          <w:b/>
        </w:rPr>
        <w:lastRenderedPageBreak/>
        <w:t>6. Ekonomika lesného hospodárstva</w:t>
      </w:r>
    </w:p>
    <w:p w:rsidR="00C43A55" w:rsidRPr="00C43A55" w:rsidRDefault="00C43A55" w:rsidP="00187699">
      <w:pPr>
        <w:pStyle w:val="Odsekzoznamu1"/>
        <w:ind w:left="284" w:hanging="284"/>
        <w:jc w:val="both"/>
        <w:rPr>
          <w:b/>
        </w:rPr>
      </w:pPr>
    </w:p>
    <w:p w:rsidR="00C43A55" w:rsidRPr="00C43A55" w:rsidRDefault="00C43A55" w:rsidP="00187699">
      <w:pPr>
        <w:pStyle w:val="Odsekzoznamu1"/>
        <w:ind w:left="12" w:hanging="12"/>
        <w:jc w:val="both"/>
        <w:rPr>
          <w:b/>
        </w:rPr>
      </w:pPr>
      <w:r>
        <w:rPr>
          <w:b/>
        </w:rPr>
        <w:t>6.1. Tržby a výnosy v lesnom hospodárstve</w:t>
      </w:r>
    </w:p>
    <w:p w:rsidR="00C43A55" w:rsidRPr="00C43A55" w:rsidRDefault="00C43A55" w:rsidP="00187699">
      <w:pPr>
        <w:pStyle w:val="Odsekzoznamu1"/>
        <w:ind w:left="12" w:hanging="12"/>
        <w:jc w:val="both"/>
        <w:rPr>
          <w:color w:val="FF0000"/>
        </w:rPr>
      </w:pPr>
    </w:p>
    <w:p w:rsidR="00C43A55" w:rsidRPr="00C43A55" w:rsidRDefault="00C43A55" w:rsidP="00187699">
      <w:pPr>
        <w:spacing w:after="0"/>
        <w:ind w:hanging="142"/>
        <w:rPr>
          <w:rFonts w:ascii="Times New Roman" w:hAnsi="Times New Roman" w:cs="Times New Roman"/>
          <w:sz w:val="24"/>
          <w:szCs w:val="24"/>
        </w:rPr>
      </w:pPr>
      <w:r w:rsidRPr="00C43A55">
        <w:rPr>
          <w:rFonts w:ascii="Times New Roman" w:hAnsi="Times New Roman" w:cs="Times New Roman"/>
          <w:sz w:val="24"/>
          <w:szCs w:val="24"/>
        </w:rPr>
        <w:t xml:space="preserve">  Tabuľka 6.1-1 Tržby a výnosy v</w:t>
      </w:r>
      <w:r w:rsidR="0044799F">
        <w:rPr>
          <w:rFonts w:ascii="Times New Roman" w:hAnsi="Times New Roman" w:cs="Times New Roman"/>
          <w:sz w:val="24"/>
          <w:szCs w:val="24"/>
        </w:rPr>
        <w:t> lesnom hospodárstve</w:t>
      </w:r>
      <w:r w:rsidRPr="00C43A55">
        <w:rPr>
          <w:rFonts w:ascii="Times New Roman" w:hAnsi="Times New Roman" w:cs="Times New Roman"/>
          <w:sz w:val="24"/>
          <w:szCs w:val="24"/>
        </w:rPr>
        <w:t xml:space="preserve"> SR v bežných cenách (mil. </w:t>
      </w:r>
      <w:r w:rsidR="0044799F">
        <w:rPr>
          <w:rFonts w:ascii="Times New Roman" w:hAnsi="Times New Roman" w:cs="Times New Roman"/>
          <w:sz w:val="24"/>
          <w:szCs w:val="24"/>
        </w:rPr>
        <w:t>€</w:t>
      </w:r>
      <w:r w:rsidRPr="00C43A55">
        <w:rPr>
          <w:rFonts w:ascii="Times New Roman" w:hAnsi="Times New Roman" w:cs="Times New Roman"/>
          <w:sz w:val="24"/>
          <w:szCs w:val="24"/>
        </w:rPr>
        <w:t>)</w:t>
      </w:r>
    </w:p>
    <w:tbl>
      <w:tblPr>
        <w:tblStyle w:val="PlainTable3"/>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51"/>
        <w:gridCol w:w="998"/>
        <w:gridCol w:w="998"/>
        <w:gridCol w:w="998"/>
        <w:gridCol w:w="998"/>
        <w:gridCol w:w="998"/>
        <w:gridCol w:w="998"/>
        <w:gridCol w:w="992"/>
      </w:tblGrid>
      <w:tr w:rsidR="00C43A55" w:rsidRPr="0044799F" w:rsidTr="00E71E31">
        <w:trPr>
          <w:cnfStyle w:val="000000100000" w:firstRow="0" w:lastRow="0" w:firstColumn="0" w:lastColumn="0" w:oddVBand="0" w:evenVBand="0" w:oddHBand="1" w:evenHBand="0" w:firstRowFirstColumn="0" w:firstRowLastColumn="0" w:lastRowFirstColumn="0" w:lastRowLastColumn="0"/>
          <w:trHeight w:val="20"/>
        </w:trPr>
        <w:tc>
          <w:tcPr>
            <w:tcW w:w="1300" w:type="pct"/>
            <w:noWrap/>
            <w:hideMark/>
          </w:tcPr>
          <w:p w:rsidR="00C43A55" w:rsidRPr="0044799F" w:rsidRDefault="00C43A55" w:rsidP="00C43A55">
            <w:pPr>
              <w:ind w:left="77"/>
              <w:rPr>
                <w:rFonts w:ascii="Times New Roman" w:eastAsia="Arial Unicode MS" w:hAnsi="Times New Roman" w:cs="Times New Roman"/>
                <w:szCs w:val="20"/>
              </w:rPr>
            </w:pPr>
            <w:r w:rsidRPr="0044799F">
              <w:rPr>
                <w:rFonts w:ascii="Times New Roman" w:hAnsi="Times New Roman" w:cs="Times New Roman"/>
                <w:bCs/>
                <w:szCs w:val="20"/>
              </w:rPr>
              <w:t>Subjekty užívania lesov</w:t>
            </w:r>
          </w:p>
        </w:tc>
        <w:tc>
          <w:tcPr>
            <w:tcW w:w="529" w:type="pct"/>
            <w:noWrap/>
            <w:hideMark/>
          </w:tcPr>
          <w:p w:rsidR="00C43A55" w:rsidRPr="0044799F" w:rsidRDefault="00C43A55" w:rsidP="00C43A55">
            <w:pPr>
              <w:jc w:val="center"/>
              <w:rPr>
                <w:rFonts w:ascii="Times New Roman" w:eastAsia="Arial Unicode MS" w:hAnsi="Times New Roman" w:cs="Times New Roman"/>
                <w:szCs w:val="20"/>
              </w:rPr>
            </w:pPr>
            <w:r w:rsidRPr="0044799F">
              <w:rPr>
                <w:rFonts w:ascii="Times New Roman" w:hAnsi="Times New Roman" w:cs="Times New Roman"/>
                <w:bCs/>
                <w:szCs w:val="20"/>
              </w:rPr>
              <w:t>1990</w:t>
            </w:r>
          </w:p>
        </w:tc>
        <w:tc>
          <w:tcPr>
            <w:tcW w:w="529" w:type="pct"/>
            <w:noWrap/>
            <w:hideMark/>
          </w:tcPr>
          <w:p w:rsidR="00C43A55" w:rsidRPr="0044799F" w:rsidRDefault="00C43A55" w:rsidP="00C43A55">
            <w:pPr>
              <w:jc w:val="center"/>
              <w:rPr>
                <w:rFonts w:ascii="Times New Roman" w:eastAsia="Arial Unicode MS" w:hAnsi="Times New Roman" w:cs="Times New Roman"/>
                <w:szCs w:val="20"/>
              </w:rPr>
            </w:pPr>
            <w:r w:rsidRPr="0044799F">
              <w:rPr>
                <w:rFonts w:ascii="Times New Roman" w:hAnsi="Times New Roman" w:cs="Times New Roman"/>
                <w:bCs/>
                <w:szCs w:val="20"/>
              </w:rPr>
              <w:t>1995</w:t>
            </w:r>
          </w:p>
        </w:tc>
        <w:tc>
          <w:tcPr>
            <w:tcW w:w="529" w:type="pct"/>
            <w:noWrap/>
            <w:hideMark/>
          </w:tcPr>
          <w:p w:rsidR="00C43A55" w:rsidRPr="0044799F" w:rsidRDefault="00C43A55" w:rsidP="00C43A55">
            <w:pPr>
              <w:jc w:val="center"/>
              <w:rPr>
                <w:rFonts w:ascii="Times New Roman" w:eastAsia="Arial Unicode MS" w:hAnsi="Times New Roman" w:cs="Times New Roman"/>
                <w:szCs w:val="20"/>
              </w:rPr>
            </w:pPr>
            <w:r w:rsidRPr="0044799F">
              <w:rPr>
                <w:rFonts w:ascii="Times New Roman" w:hAnsi="Times New Roman" w:cs="Times New Roman"/>
                <w:bCs/>
                <w:szCs w:val="20"/>
              </w:rPr>
              <w:t>2000</w:t>
            </w:r>
          </w:p>
        </w:tc>
        <w:tc>
          <w:tcPr>
            <w:tcW w:w="529" w:type="pct"/>
            <w:noWrap/>
            <w:hideMark/>
          </w:tcPr>
          <w:p w:rsidR="00C43A55" w:rsidRPr="0044799F" w:rsidRDefault="00C43A55" w:rsidP="00C43A55">
            <w:pPr>
              <w:ind w:right="67"/>
              <w:jc w:val="center"/>
              <w:rPr>
                <w:rFonts w:ascii="Times New Roman" w:eastAsia="Arial Unicode MS" w:hAnsi="Times New Roman" w:cs="Times New Roman"/>
                <w:szCs w:val="20"/>
              </w:rPr>
            </w:pPr>
            <w:r w:rsidRPr="0044799F">
              <w:rPr>
                <w:rFonts w:ascii="Times New Roman" w:hAnsi="Times New Roman" w:cs="Times New Roman"/>
                <w:bCs/>
                <w:szCs w:val="20"/>
              </w:rPr>
              <w:t>2005</w:t>
            </w:r>
          </w:p>
        </w:tc>
        <w:tc>
          <w:tcPr>
            <w:tcW w:w="529" w:type="pct"/>
            <w:hideMark/>
          </w:tcPr>
          <w:p w:rsidR="00C43A55" w:rsidRPr="0044799F" w:rsidRDefault="00C43A55" w:rsidP="00C43A55">
            <w:pPr>
              <w:jc w:val="center"/>
              <w:rPr>
                <w:rFonts w:ascii="Times New Roman" w:hAnsi="Times New Roman" w:cs="Times New Roman"/>
                <w:bCs/>
                <w:szCs w:val="20"/>
              </w:rPr>
            </w:pPr>
            <w:r w:rsidRPr="0044799F">
              <w:rPr>
                <w:rFonts w:ascii="Times New Roman" w:hAnsi="Times New Roman" w:cs="Times New Roman"/>
                <w:bCs/>
                <w:szCs w:val="20"/>
              </w:rPr>
              <w:t>2010</w:t>
            </w:r>
          </w:p>
        </w:tc>
        <w:tc>
          <w:tcPr>
            <w:tcW w:w="529" w:type="pct"/>
          </w:tcPr>
          <w:p w:rsidR="00C43A55" w:rsidRPr="0044799F" w:rsidRDefault="00C43A55" w:rsidP="00C43A55">
            <w:pPr>
              <w:jc w:val="center"/>
              <w:rPr>
                <w:rFonts w:ascii="Times New Roman" w:eastAsia="Arial Unicode MS" w:hAnsi="Times New Roman" w:cs="Times New Roman"/>
                <w:szCs w:val="20"/>
              </w:rPr>
            </w:pPr>
            <w:r w:rsidRPr="0044799F">
              <w:rPr>
                <w:rFonts w:ascii="Times New Roman" w:eastAsia="Arial Unicode MS" w:hAnsi="Times New Roman" w:cs="Times New Roman"/>
                <w:szCs w:val="20"/>
              </w:rPr>
              <w:t>2014</w:t>
            </w:r>
          </w:p>
        </w:tc>
        <w:tc>
          <w:tcPr>
            <w:tcW w:w="529" w:type="pct"/>
          </w:tcPr>
          <w:p w:rsidR="00C43A55" w:rsidRPr="0044799F" w:rsidRDefault="00C43A55" w:rsidP="00C43A55">
            <w:pPr>
              <w:jc w:val="center"/>
              <w:rPr>
                <w:rFonts w:ascii="Times New Roman" w:hAnsi="Times New Roman" w:cs="Times New Roman"/>
                <w:bCs/>
                <w:szCs w:val="20"/>
              </w:rPr>
            </w:pPr>
            <w:r w:rsidRPr="0044799F">
              <w:rPr>
                <w:rFonts w:ascii="Times New Roman" w:hAnsi="Times New Roman" w:cs="Times New Roman"/>
                <w:bCs/>
                <w:szCs w:val="20"/>
              </w:rPr>
              <w:t>2015</w:t>
            </w:r>
          </w:p>
        </w:tc>
      </w:tr>
      <w:tr w:rsidR="00C43A55" w:rsidRPr="0044799F" w:rsidTr="00E71E31">
        <w:trPr>
          <w:trHeight w:val="20"/>
        </w:trPr>
        <w:tc>
          <w:tcPr>
            <w:tcW w:w="1300" w:type="pct"/>
            <w:noWrap/>
            <w:hideMark/>
          </w:tcPr>
          <w:p w:rsidR="00C43A55" w:rsidRPr="0044799F" w:rsidRDefault="00C43A55" w:rsidP="00C43A55">
            <w:pPr>
              <w:ind w:left="77"/>
              <w:rPr>
                <w:rFonts w:ascii="Times New Roman" w:eastAsia="Arial Unicode MS" w:hAnsi="Times New Roman" w:cs="Times New Roman"/>
                <w:szCs w:val="20"/>
              </w:rPr>
            </w:pPr>
            <w:r w:rsidRPr="0044799F">
              <w:rPr>
                <w:rFonts w:ascii="Times New Roman" w:hAnsi="Times New Roman" w:cs="Times New Roman"/>
                <w:szCs w:val="20"/>
              </w:rPr>
              <w:t>Štátne organizácie LH</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150,40</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169,89</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215,89</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322,25</w:t>
            </w:r>
          </w:p>
        </w:tc>
        <w:tc>
          <w:tcPr>
            <w:tcW w:w="529" w:type="pct"/>
            <w:hideMark/>
          </w:tcPr>
          <w:p w:rsidR="00C43A55" w:rsidRPr="0044799F" w:rsidRDefault="00C43A55" w:rsidP="00C43A55">
            <w:pPr>
              <w:tabs>
                <w:tab w:val="left" w:pos="708"/>
              </w:tabs>
              <w:ind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287,12</w:t>
            </w:r>
          </w:p>
        </w:tc>
        <w:tc>
          <w:tcPr>
            <w:tcW w:w="529" w:type="pct"/>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284,92</w:t>
            </w:r>
          </w:p>
        </w:tc>
        <w:tc>
          <w:tcPr>
            <w:tcW w:w="529" w:type="pct"/>
          </w:tcPr>
          <w:p w:rsidR="00C43A55" w:rsidRPr="0044799F" w:rsidRDefault="00C43A55" w:rsidP="00C43A55">
            <w:pPr>
              <w:tabs>
                <w:tab w:val="left" w:pos="708"/>
              </w:tabs>
              <w:ind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263,82</w:t>
            </w:r>
          </w:p>
        </w:tc>
      </w:tr>
      <w:tr w:rsidR="00C43A55" w:rsidRPr="0044799F" w:rsidTr="00E71E31">
        <w:trPr>
          <w:cnfStyle w:val="000000100000" w:firstRow="0" w:lastRow="0" w:firstColumn="0" w:lastColumn="0" w:oddVBand="0" w:evenVBand="0" w:oddHBand="1" w:evenHBand="0" w:firstRowFirstColumn="0" w:firstRowLastColumn="0" w:lastRowFirstColumn="0" w:lastRowLastColumn="0"/>
          <w:trHeight w:val="20"/>
        </w:trPr>
        <w:tc>
          <w:tcPr>
            <w:tcW w:w="1300" w:type="pct"/>
            <w:noWrap/>
            <w:hideMark/>
          </w:tcPr>
          <w:p w:rsidR="00C43A55" w:rsidRPr="0044799F" w:rsidRDefault="00C43A55" w:rsidP="00C43A55">
            <w:pPr>
              <w:ind w:left="77"/>
              <w:rPr>
                <w:rFonts w:ascii="Times New Roman" w:eastAsia="Arial Unicode MS" w:hAnsi="Times New Roman" w:cs="Times New Roman"/>
                <w:szCs w:val="20"/>
              </w:rPr>
            </w:pPr>
            <w:r w:rsidRPr="0044799F">
              <w:rPr>
                <w:rFonts w:ascii="Times New Roman" w:hAnsi="Times New Roman" w:cs="Times New Roman"/>
                <w:szCs w:val="20"/>
              </w:rPr>
              <w:t>Neštátne subjekty</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78,87</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105,49</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135,13</w:t>
            </w:r>
          </w:p>
        </w:tc>
        <w:tc>
          <w:tcPr>
            <w:tcW w:w="529" w:type="pct"/>
            <w:hideMark/>
          </w:tcPr>
          <w:p w:rsidR="00C43A55" w:rsidRPr="0044799F" w:rsidRDefault="00C43A55" w:rsidP="00C43A55">
            <w:pPr>
              <w:tabs>
                <w:tab w:val="left" w:pos="708"/>
              </w:tabs>
              <w:ind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191,70</w:t>
            </w:r>
          </w:p>
        </w:tc>
        <w:tc>
          <w:tcPr>
            <w:tcW w:w="529" w:type="pct"/>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247,96</w:t>
            </w:r>
          </w:p>
        </w:tc>
        <w:tc>
          <w:tcPr>
            <w:tcW w:w="529" w:type="pct"/>
          </w:tcPr>
          <w:p w:rsidR="00C43A55" w:rsidRPr="0044799F" w:rsidRDefault="00C43A55" w:rsidP="00C43A55">
            <w:pPr>
              <w:tabs>
                <w:tab w:val="left" w:pos="708"/>
              </w:tabs>
              <w:ind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227,59</w:t>
            </w:r>
          </w:p>
        </w:tc>
      </w:tr>
      <w:tr w:rsidR="00C43A55" w:rsidRPr="0044799F" w:rsidTr="00E71E31">
        <w:trPr>
          <w:trHeight w:val="20"/>
        </w:trPr>
        <w:tc>
          <w:tcPr>
            <w:tcW w:w="1300" w:type="pct"/>
            <w:noWrap/>
            <w:hideMark/>
          </w:tcPr>
          <w:p w:rsidR="00C43A55" w:rsidRPr="0044799F" w:rsidRDefault="00C43A55" w:rsidP="00C43A55">
            <w:pPr>
              <w:ind w:left="77"/>
              <w:rPr>
                <w:rFonts w:ascii="Times New Roman" w:eastAsia="Arial Unicode MS" w:hAnsi="Times New Roman" w:cs="Times New Roman"/>
                <w:szCs w:val="20"/>
              </w:rPr>
            </w:pPr>
            <w:r w:rsidRPr="0044799F">
              <w:rPr>
                <w:rFonts w:ascii="Times New Roman" w:eastAsia="Arial Unicode MS" w:hAnsi="Times New Roman" w:cs="Times New Roman"/>
                <w:szCs w:val="20"/>
              </w:rPr>
              <w:t>Spolu</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150,40</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248,76</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321,38</w:t>
            </w:r>
          </w:p>
        </w:tc>
        <w:tc>
          <w:tcPr>
            <w:tcW w:w="529" w:type="pct"/>
            <w:noWrap/>
            <w:hideMark/>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457,38</w:t>
            </w:r>
          </w:p>
        </w:tc>
        <w:tc>
          <w:tcPr>
            <w:tcW w:w="529" w:type="pct"/>
            <w:hideMark/>
          </w:tcPr>
          <w:p w:rsidR="00C43A55" w:rsidRPr="0044799F" w:rsidRDefault="00C43A55" w:rsidP="00C43A55">
            <w:pPr>
              <w:tabs>
                <w:tab w:val="left" w:pos="708"/>
              </w:tabs>
              <w:ind w:right="139"/>
              <w:jc w:val="right"/>
              <w:rPr>
                <w:rFonts w:ascii="Times New Roman" w:eastAsia="Arial Unicode MS" w:hAnsi="Times New Roman" w:cs="Times New Roman"/>
                <w:bCs/>
                <w:szCs w:val="20"/>
              </w:rPr>
            </w:pPr>
            <w:r w:rsidRPr="0044799F">
              <w:rPr>
                <w:rFonts w:ascii="Times New Roman" w:eastAsia="Arial Unicode MS" w:hAnsi="Times New Roman" w:cs="Times New Roman"/>
                <w:bCs/>
                <w:szCs w:val="20"/>
              </w:rPr>
              <w:t>478,82</w:t>
            </w:r>
          </w:p>
        </w:tc>
        <w:tc>
          <w:tcPr>
            <w:tcW w:w="529" w:type="pct"/>
          </w:tcPr>
          <w:p w:rsidR="00C43A55" w:rsidRPr="0044799F" w:rsidRDefault="00C43A55" w:rsidP="00C43A55">
            <w:pPr>
              <w:tabs>
                <w:tab w:val="left" w:pos="708"/>
              </w:tabs>
              <w:ind w:right="139"/>
              <w:jc w:val="right"/>
              <w:rPr>
                <w:rFonts w:ascii="Times New Roman" w:hAnsi="Times New Roman" w:cs="Times New Roman"/>
                <w:szCs w:val="20"/>
              </w:rPr>
            </w:pPr>
            <w:r w:rsidRPr="0044799F">
              <w:rPr>
                <w:rFonts w:ascii="Times New Roman" w:hAnsi="Times New Roman" w:cs="Times New Roman"/>
                <w:szCs w:val="20"/>
              </w:rPr>
              <w:t>532,88</w:t>
            </w:r>
          </w:p>
        </w:tc>
        <w:tc>
          <w:tcPr>
            <w:tcW w:w="529" w:type="pct"/>
          </w:tcPr>
          <w:p w:rsidR="00C43A55" w:rsidRPr="0044799F" w:rsidRDefault="00C43A55" w:rsidP="00C43A55">
            <w:pPr>
              <w:tabs>
                <w:tab w:val="left" w:pos="708"/>
              </w:tabs>
              <w:ind w:right="139"/>
              <w:jc w:val="right"/>
              <w:rPr>
                <w:rFonts w:ascii="Times New Roman" w:eastAsia="Arial Unicode MS" w:hAnsi="Times New Roman" w:cs="Times New Roman"/>
                <w:bCs/>
                <w:szCs w:val="20"/>
              </w:rPr>
            </w:pPr>
            <w:r w:rsidRPr="0044799F">
              <w:rPr>
                <w:rFonts w:ascii="Times New Roman" w:eastAsia="Arial Unicode MS" w:hAnsi="Times New Roman" w:cs="Times New Roman"/>
                <w:bCs/>
                <w:szCs w:val="20"/>
              </w:rPr>
              <w:t>491,41</w:t>
            </w:r>
          </w:p>
        </w:tc>
      </w:tr>
    </w:tbl>
    <w:p w:rsidR="00C43A55" w:rsidRPr="00C43A55" w:rsidRDefault="00C43A55" w:rsidP="0044799F">
      <w:pPr>
        <w:pStyle w:val="font6"/>
        <w:spacing w:before="0" w:beforeAutospacing="0" w:after="0" w:afterAutospacing="0"/>
        <w:ind w:left="759" w:hanging="759"/>
        <w:jc w:val="left"/>
      </w:pPr>
      <w:r w:rsidRPr="00C43A55">
        <w:rPr>
          <w:bCs/>
        </w:rPr>
        <w:t>Prameň:</w:t>
      </w:r>
      <w:r w:rsidRPr="00C43A55">
        <w:t xml:space="preserve"> Rezortný štatistický výkaz Les 5-01, V</w:t>
      </w:r>
      <w:r w:rsidR="0044799F">
        <w:t xml:space="preserve">ýkaz ziskov a strát Uč POD 2-01; </w:t>
      </w:r>
      <w:r w:rsidRPr="00C43A55">
        <w:t>Vypracoval: NLC</w:t>
      </w:r>
    </w:p>
    <w:p w:rsidR="00C43A55" w:rsidRPr="00E71E31" w:rsidRDefault="00C43A55" w:rsidP="00C43A55">
      <w:pPr>
        <w:rPr>
          <w:sz w:val="18"/>
        </w:rPr>
      </w:pPr>
    </w:p>
    <w:p w:rsidR="00C43A55" w:rsidRPr="0044799F" w:rsidRDefault="00C43A55" w:rsidP="0044799F">
      <w:pPr>
        <w:spacing w:after="0"/>
        <w:rPr>
          <w:rFonts w:ascii="Times New Roman" w:hAnsi="Times New Roman" w:cs="Times New Roman"/>
          <w:sz w:val="24"/>
          <w:szCs w:val="20"/>
        </w:rPr>
      </w:pPr>
      <w:r w:rsidRPr="0044799F">
        <w:rPr>
          <w:rFonts w:ascii="Times New Roman" w:hAnsi="Times New Roman" w:cs="Times New Roman"/>
          <w:sz w:val="24"/>
          <w:szCs w:val="20"/>
        </w:rPr>
        <w:t>Tabuľka 6.1-2 Tržby za drevo v</w:t>
      </w:r>
      <w:r w:rsidR="0044799F">
        <w:rPr>
          <w:rFonts w:ascii="Times New Roman" w:hAnsi="Times New Roman" w:cs="Times New Roman"/>
          <w:sz w:val="24"/>
          <w:szCs w:val="20"/>
        </w:rPr>
        <w:t> lesnom hospodárstve</w:t>
      </w:r>
      <w:r w:rsidRPr="0044799F">
        <w:rPr>
          <w:rFonts w:ascii="Times New Roman" w:hAnsi="Times New Roman" w:cs="Times New Roman"/>
          <w:sz w:val="24"/>
          <w:szCs w:val="20"/>
        </w:rPr>
        <w:t xml:space="preserve"> SR v bežných cenách (mil. </w:t>
      </w:r>
      <w:r w:rsidR="0044799F">
        <w:rPr>
          <w:rFonts w:ascii="Times New Roman" w:hAnsi="Times New Roman" w:cs="Times New Roman"/>
          <w:sz w:val="24"/>
          <w:szCs w:val="24"/>
        </w:rPr>
        <w:t>€</w:t>
      </w:r>
      <w:r w:rsidRPr="0044799F">
        <w:rPr>
          <w:rFonts w:ascii="Times New Roman" w:hAnsi="Times New Roman" w:cs="Times New Roman"/>
          <w:sz w:val="24"/>
          <w:szCs w:val="20"/>
        </w:rPr>
        <w:t>)</w:t>
      </w:r>
    </w:p>
    <w:tbl>
      <w:tblPr>
        <w:tblStyle w:val="PlainTable3"/>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64"/>
        <w:gridCol w:w="981"/>
        <w:gridCol w:w="981"/>
        <w:gridCol w:w="981"/>
        <w:gridCol w:w="981"/>
        <w:gridCol w:w="981"/>
        <w:gridCol w:w="981"/>
        <w:gridCol w:w="981"/>
      </w:tblGrid>
      <w:tr w:rsidR="00C43A55" w:rsidRPr="0044799F" w:rsidTr="00E71E31">
        <w:trPr>
          <w:cnfStyle w:val="000000100000" w:firstRow="0" w:lastRow="0" w:firstColumn="0" w:lastColumn="0" w:oddVBand="0" w:evenVBand="0" w:oddHBand="1" w:evenHBand="0" w:firstRowFirstColumn="0" w:firstRowLastColumn="0" w:lastRowFirstColumn="0" w:lastRowLastColumn="0"/>
          <w:trHeight w:val="20"/>
        </w:trPr>
        <w:tc>
          <w:tcPr>
            <w:tcW w:w="1360" w:type="pct"/>
            <w:noWrap/>
            <w:hideMark/>
          </w:tcPr>
          <w:p w:rsidR="00C43A55" w:rsidRPr="0044799F" w:rsidRDefault="00C43A55" w:rsidP="00C43A55">
            <w:pPr>
              <w:ind w:left="77"/>
              <w:rPr>
                <w:rFonts w:ascii="Times New Roman" w:eastAsia="Arial Unicode MS" w:hAnsi="Times New Roman" w:cs="Times New Roman"/>
                <w:szCs w:val="20"/>
              </w:rPr>
            </w:pPr>
            <w:r w:rsidRPr="0044799F">
              <w:rPr>
                <w:rFonts w:ascii="Times New Roman" w:hAnsi="Times New Roman" w:cs="Times New Roman"/>
                <w:bCs/>
                <w:szCs w:val="20"/>
              </w:rPr>
              <w:t>Subjekty užívania lesov</w:t>
            </w:r>
          </w:p>
        </w:tc>
        <w:tc>
          <w:tcPr>
            <w:tcW w:w="520" w:type="pct"/>
            <w:noWrap/>
            <w:hideMark/>
          </w:tcPr>
          <w:p w:rsidR="00C43A55" w:rsidRPr="0044799F" w:rsidRDefault="00C43A55" w:rsidP="0044799F">
            <w:pPr>
              <w:ind w:left="-63"/>
              <w:jc w:val="center"/>
              <w:rPr>
                <w:rFonts w:ascii="Times New Roman" w:eastAsia="Arial Unicode MS" w:hAnsi="Times New Roman" w:cs="Times New Roman"/>
                <w:szCs w:val="20"/>
              </w:rPr>
            </w:pPr>
            <w:r w:rsidRPr="0044799F">
              <w:rPr>
                <w:rFonts w:ascii="Times New Roman" w:hAnsi="Times New Roman" w:cs="Times New Roman"/>
                <w:bCs/>
                <w:szCs w:val="20"/>
              </w:rPr>
              <w:t>1990</w:t>
            </w:r>
          </w:p>
        </w:tc>
        <w:tc>
          <w:tcPr>
            <w:tcW w:w="520" w:type="pct"/>
            <w:noWrap/>
            <w:hideMark/>
          </w:tcPr>
          <w:p w:rsidR="00C43A55" w:rsidRPr="0044799F" w:rsidRDefault="00C43A55" w:rsidP="0044799F">
            <w:pPr>
              <w:ind w:left="-63"/>
              <w:jc w:val="center"/>
              <w:rPr>
                <w:rFonts w:ascii="Times New Roman" w:eastAsia="Arial Unicode MS" w:hAnsi="Times New Roman" w:cs="Times New Roman"/>
                <w:szCs w:val="20"/>
              </w:rPr>
            </w:pPr>
            <w:r w:rsidRPr="0044799F">
              <w:rPr>
                <w:rFonts w:ascii="Times New Roman" w:hAnsi="Times New Roman" w:cs="Times New Roman"/>
                <w:bCs/>
                <w:szCs w:val="20"/>
              </w:rPr>
              <w:t>1995</w:t>
            </w:r>
          </w:p>
        </w:tc>
        <w:tc>
          <w:tcPr>
            <w:tcW w:w="520" w:type="pct"/>
            <w:noWrap/>
            <w:hideMark/>
          </w:tcPr>
          <w:p w:rsidR="00C43A55" w:rsidRPr="0044799F" w:rsidRDefault="00C43A55" w:rsidP="0044799F">
            <w:pPr>
              <w:ind w:left="-63"/>
              <w:jc w:val="center"/>
              <w:rPr>
                <w:rFonts w:ascii="Times New Roman" w:eastAsia="Arial Unicode MS" w:hAnsi="Times New Roman" w:cs="Times New Roman"/>
                <w:szCs w:val="20"/>
              </w:rPr>
            </w:pPr>
            <w:r w:rsidRPr="0044799F">
              <w:rPr>
                <w:rFonts w:ascii="Times New Roman" w:hAnsi="Times New Roman" w:cs="Times New Roman"/>
                <w:bCs/>
                <w:szCs w:val="20"/>
              </w:rPr>
              <w:t>2000</w:t>
            </w:r>
          </w:p>
        </w:tc>
        <w:tc>
          <w:tcPr>
            <w:tcW w:w="520" w:type="pct"/>
            <w:noWrap/>
            <w:hideMark/>
          </w:tcPr>
          <w:p w:rsidR="00C43A55" w:rsidRPr="0044799F" w:rsidRDefault="00C43A55" w:rsidP="0044799F">
            <w:pPr>
              <w:ind w:left="-63"/>
              <w:jc w:val="center"/>
              <w:rPr>
                <w:rFonts w:ascii="Times New Roman" w:eastAsia="Arial Unicode MS" w:hAnsi="Times New Roman" w:cs="Times New Roman"/>
                <w:szCs w:val="20"/>
              </w:rPr>
            </w:pPr>
            <w:r w:rsidRPr="0044799F">
              <w:rPr>
                <w:rFonts w:ascii="Times New Roman" w:hAnsi="Times New Roman" w:cs="Times New Roman"/>
                <w:bCs/>
                <w:szCs w:val="20"/>
              </w:rPr>
              <w:t>2005</w:t>
            </w:r>
          </w:p>
        </w:tc>
        <w:tc>
          <w:tcPr>
            <w:tcW w:w="520" w:type="pct"/>
            <w:hideMark/>
          </w:tcPr>
          <w:p w:rsidR="00C43A55" w:rsidRPr="0044799F" w:rsidRDefault="00C43A55" w:rsidP="0044799F">
            <w:pPr>
              <w:ind w:left="-63"/>
              <w:jc w:val="center"/>
              <w:rPr>
                <w:rFonts w:ascii="Times New Roman" w:hAnsi="Times New Roman" w:cs="Times New Roman"/>
                <w:bCs/>
                <w:szCs w:val="20"/>
              </w:rPr>
            </w:pPr>
            <w:r w:rsidRPr="0044799F">
              <w:rPr>
                <w:rFonts w:ascii="Times New Roman" w:hAnsi="Times New Roman" w:cs="Times New Roman"/>
                <w:bCs/>
                <w:szCs w:val="20"/>
              </w:rPr>
              <w:t>2010</w:t>
            </w:r>
          </w:p>
        </w:tc>
        <w:tc>
          <w:tcPr>
            <w:tcW w:w="520" w:type="pct"/>
          </w:tcPr>
          <w:p w:rsidR="00C43A55" w:rsidRPr="0044799F" w:rsidRDefault="00C43A55" w:rsidP="0044799F">
            <w:pPr>
              <w:ind w:left="-63"/>
              <w:jc w:val="center"/>
              <w:rPr>
                <w:rFonts w:ascii="Times New Roman" w:eastAsia="Arial Unicode MS" w:hAnsi="Times New Roman" w:cs="Times New Roman"/>
                <w:szCs w:val="20"/>
              </w:rPr>
            </w:pPr>
            <w:r w:rsidRPr="0044799F">
              <w:rPr>
                <w:rFonts w:ascii="Times New Roman" w:eastAsia="Arial Unicode MS" w:hAnsi="Times New Roman" w:cs="Times New Roman"/>
                <w:szCs w:val="20"/>
              </w:rPr>
              <w:t>2014</w:t>
            </w:r>
          </w:p>
        </w:tc>
        <w:tc>
          <w:tcPr>
            <w:tcW w:w="520" w:type="pct"/>
          </w:tcPr>
          <w:p w:rsidR="00C43A55" w:rsidRPr="0044799F" w:rsidRDefault="00C43A55" w:rsidP="0044799F">
            <w:pPr>
              <w:ind w:left="-63"/>
              <w:jc w:val="center"/>
              <w:rPr>
                <w:rFonts w:ascii="Times New Roman" w:hAnsi="Times New Roman" w:cs="Times New Roman"/>
                <w:bCs/>
                <w:szCs w:val="20"/>
              </w:rPr>
            </w:pPr>
            <w:r w:rsidRPr="0044799F">
              <w:rPr>
                <w:rFonts w:ascii="Times New Roman" w:hAnsi="Times New Roman" w:cs="Times New Roman"/>
                <w:bCs/>
                <w:szCs w:val="20"/>
              </w:rPr>
              <w:t>2015</w:t>
            </w:r>
          </w:p>
        </w:tc>
      </w:tr>
      <w:tr w:rsidR="00C43A55" w:rsidRPr="0044799F" w:rsidTr="00E71E31">
        <w:trPr>
          <w:trHeight w:val="20"/>
        </w:trPr>
        <w:tc>
          <w:tcPr>
            <w:tcW w:w="1360" w:type="pct"/>
            <w:noWrap/>
            <w:hideMark/>
          </w:tcPr>
          <w:p w:rsidR="00C43A55" w:rsidRPr="0044799F" w:rsidRDefault="00C43A55" w:rsidP="00C43A55">
            <w:pPr>
              <w:ind w:left="77"/>
              <w:rPr>
                <w:rFonts w:ascii="Times New Roman" w:eastAsia="Arial Unicode MS" w:hAnsi="Times New Roman" w:cs="Times New Roman"/>
                <w:szCs w:val="20"/>
              </w:rPr>
            </w:pPr>
            <w:r w:rsidRPr="0044799F">
              <w:rPr>
                <w:rFonts w:ascii="Times New Roman" w:hAnsi="Times New Roman" w:cs="Times New Roman"/>
                <w:szCs w:val="20"/>
              </w:rPr>
              <w:t>Štátne organizácie LH</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86,44</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117,51</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153,39</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253,44</w:t>
            </w:r>
          </w:p>
        </w:tc>
        <w:tc>
          <w:tcPr>
            <w:tcW w:w="520" w:type="pct"/>
            <w:hideMark/>
          </w:tcPr>
          <w:p w:rsidR="00C43A55" w:rsidRPr="0044799F" w:rsidRDefault="00C43A55" w:rsidP="0044799F">
            <w:pPr>
              <w:tabs>
                <w:tab w:val="left" w:pos="604"/>
              </w:tabs>
              <w:ind w:left="-63"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220,22</w:t>
            </w:r>
          </w:p>
        </w:tc>
        <w:tc>
          <w:tcPr>
            <w:tcW w:w="520" w:type="pct"/>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210,35</w:t>
            </w:r>
          </w:p>
        </w:tc>
        <w:tc>
          <w:tcPr>
            <w:tcW w:w="520" w:type="pct"/>
          </w:tcPr>
          <w:p w:rsidR="00C43A55" w:rsidRPr="0044799F" w:rsidRDefault="00C43A55" w:rsidP="0044799F">
            <w:pPr>
              <w:tabs>
                <w:tab w:val="left" w:pos="604"/>
              </w:tabs>
              <w:ind w:left="-63"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221,01</w:t>
            </w:r>
          </w:p>
        </w:tc>
      </w:tr>
      <w:tr w:rsidR="00C43A55" w:rsidRPr="0044799F" w:rsidTr="00E71E31">
        <w:trPr>
          <w:cnfStyle w:val="000000100000" w:firstRow="0" w:lastRow="0" w:firstColumn="0" w:lastColumn="0" w:oddVBand="0" w:evenVBand="0" w:oddHBand="1" w:evenHBand="0" w:firstRowFirstColumn="0" w:firstRowLastColumn="0" w:lastRowFirstColumn="0" w:lastRowLastColumn="0"/>
          <w:trHeight w:val="20"/>
        </w:trPr>
        <w:tc>
          <w:tcPr>
            <w:tcW w:w="1360" w:type="pct"/>
            <w:noWrap/>
            <w:hideMark/>
          </w:tcPr>
          <w:p w:rsidR="00C43A55" w:rsidRPr="0044799F" w:rsidRDefault="00C43A55" w:rsidP="00C43A55">
            <w:pPr>
              <w:ind w:left="77"/>
              <w:rPr>
                <w:rFonts w:ascii="Times New Roman" w:eastAsia="Arial Unicode MS" w:hAnsi="Times New Roman" w:cs="Times New Roman"/>
                <w:szCs w:val="20"/>
              </w:rPr>
            </w:pPr>
            <w:r w:rsidRPr="0044799F">
              <w:rPr>
                <w:rFonts w:ascii="Times New Roman" w:hAnsi="Times New Roman" w:cs="Times New Roman"/>
                <w:szCs w:val="20"/>
              </w:rPr>
              <w:t>Neštátne subjekty</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68,84</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82,42</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123,48</w:t>
            </w:r>
          </w:p>
        </w:tc>
        <w:tc>
          <w:tcPr>
            <w:tcW w:w="520" w:type="pct"/>
            <w:hideMark/>
          </w:tcPr>
          <w:p w:rsidR="00C43A55" w:rsidRPr="0044799F" w:rsidRDefault="00C43A55" w:rsidP="0044799F">
            <w:pPr>
              <w:tabs>
                <w:tab w:val="left" w:pos="604"/>
              </w:tabs>
              <w:ind w:left="-63"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156,66</w:t>
            </w:r>
          </w:p>
        </w:tc>
        <w:tc>
          <w:tcPr>
            <w:tcW w:w="520" w:type="pct"/>
          </w:tcPr>
          <w:p w:rsidR="00C43A55" w:rsidRPr="0044799F" w:rsidRDefault="00C43A55" w:rsidP="0044799F">
            <w:pPr>
              <w:tabs>
                <w:tab w:val="left" w:pos="604"/>
              </w:tabs>
              <w:ind w:left="-63" w:right="139"/>
              <w:jc w:val="right"/>
              <w:rPr>
                <w:rFonts w:ascii="Times New Roman" w:hAnsi="Times New Roman" w:cs="Times New Roman"/>
                <w:szCs w:val="20"/>
              </w:rPr>
            </w:pPr>
            <w:r w:rsidRPr="0044799F">
              <w:rPr>
                <w:rFonts w:ascii="Times New Roman" w:hAnsi="Times New Roman" w:cs="Times New Roman"/>
                <w:szCs w:val="20"/>
              </w:rPr>
              <w:t>219,83</w:t>
            </w:r>
          </w:p>
        </w:tc>
        <w:tc>
          <w:tcPr>
            <w:tcW w:w="520" w:type="pct"/>
          </w:tcPr>
          <w:p w:rsidR="00C43A55" w:rsidRPr="0044799F" w:rsidRDefault="00C43A55" w:rsidP="0044799F">
            <w:pPr>
              <w:tabs>
                <w:tab w:val="left" w:pos="604"/>
              </w:tabs>
              <w:ind w:left="-63"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195,06</w:t>
            </w:r>
          </w:p>
        </w:tc>
      </w:tr>
      <w:tr w:rsidR="00C43A55" w:rsidRPr="0044799F" w:rsidTr="00E71E31">
        <w:trPr>
          <w:trHeight w:val="20"/>
        </w:trPr>
        <w:tc>
          <w:tcPr>
            <w:tcW w:w="1360" w:type="pct"/>
            <w:noWrap/>
            <w:hideMark/>
          </w:tcPr>
          <w:p w:rsidR="00C43A55" w:rsidRPr="0044799F" w:rsidRDefault="00C43A55" w:rsidP="00C43A55">
            <w:pPr>
              <w:ind w:left="77"/>
              <w:rPr>
                <w:rFonts w:ascii="Times New Roman" w:eastAsia="Arial Unicode MS" w:hAnsi="Times New Roman" w:cs="Times New Roman"/>
                <w:szCs w:val="20"/>
              </w:rPr>
            </w:pPr>
            <w:r w:rsidRPr="0044799F">
              <w:rPr>
                <w:rFonts w:ascii="Times New Roman" w:eastAsia="Arial Unicode MS" w:hAnsi="Times New Roman" w:cs="Times New Roman"/>
                <w:szCs w:val="20"/>
              </w:rPr>
              <w:t>Spolu</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bCs/>
                <w:szCs w:val="20"/>
              </w:rPr>
            </w:pPr>
            <w:r w:rsidRPr="0044799F">
              <w:rPr>
                <w:rFonts w:ascii="Times New Roman" w:hAnsi="Times New Roman" w:cs="Times New Roman"/>
                <w:bCs/>
                <w:szCs w:val="20"/>
              </w:rPr>
              <w:t>86,44</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bCs/>
                <w:szCs w:val="20"/>
              </w:rPr>
            </w:pPr>
            <w:r w:rsidRPr="0044799F">
              <w:rPr>
                <w:rFonts w:ascii="Times New Roman" w:hAnsi="Times New Roman" w:cs="Times New Roman"/>
                <w:bCs/>
                <w:szCs w:val="20"/>
              </w:rPr>
              <w:t>186,35</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bCs/>
                <w:szCs w:val="20"/>
              </w:rPr>
            </w:pPr>
            <w:r w:rsidRPr="0044799F">
              <w:rPr>
                <w:rFonts w:ascii="Times New Roman" w:hAnsi="Times New Roman" w:cs="Times New Roman"/>
                <w:bCs/>
                <w:szCs w:val="20"/>
              </w:rPr>
              <w:t>235,81</w:t>
            </w:r>
          </w:p>
        </w:tc>
        <w:tc>
          <w:tcPr>
            <w:tcW w:w="520" w:type="pct"/>
            <w:noWrap/>
            <w:hideMark/>
          </w:tcPr>
          <w:p w:rsidR="00C43A55" w:rsidRPr="0044799F" w:rsidRDefault="00C43A55" w:rsidP="0044799F">
            <w:pPr>
              <w:tabs>
                <w:tab w:val="left" w:pos="604"/>
              </w:tabs>
              <w:ind w:left="-63" w:right="139"/>
              <w:jc w:val="right"/>
              <w:rPr>
                <w:rFonts w:ascii="Times New Roman" w:hAnsi="Times New Roman" w:cs="Times New Roman"/>
                <w:bCs/>
                <w:szCs w:val="20"/>
              </w:rPr>
            </w:pPr>
            <w:r w:rsidRPr="0044799F">
              <w:rPr>
                <w:rFonts w:ascii="Times New Roman" w:hAnsi="Times New Roman" w:cs="Times New Roman"/>
                <w:bCs/>
                <w:szCs w:val="20"/>
              </w:rPr>
              <w:t>376,92</w:t>
            </w:r>
          </w:p>
        </w:tc>
        <w:tc>
          <w:tcPr>
            <w:tcW w:w="520" w:type="pct"/>
            <w:hideMark/>
          </w:tcPr>
          <w:p w:rsidR="00C43A55" w:rsidRPr="0044799F" w:rsidRDefault="00C43A55" w:rsidP="0044799F">
            <w:pPr>
              <w:tabs>
                <w:tab w:val="left" w:pos="604"/>
              </w:tabs>
              <w:ind w:left="-63"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376,88</w:t>
            </w:r>
          </w:p>
        </w:tc>
        <w:tc>
          <w:tcPr>
            <w:tcW w:w="520" w:type="pct"/>
          </w:tcPr>
          <w:p w:rsidR="00C43A55" w:rsidRPr="0044799F" w:rsidRDefault="00C43A55" w:rsidP="0044799F">
            <w:pPr>
              <w:tabs>
                <w:tab w:val="left" w:pos="604"/>
              </w:tabs>
              <w:ind w:left="-63" w:right="139"/>
              <w:jc w:val="right"/>
              <w:rPr>
                <w:rFonts w:ascii="Times New Roman" w:hAnsi="Times New Roman" w:cs="Times New Roman"/>
                <w:bCs/>
                <w:szCs w:val="20"/>
              </w:rPr>
            </w:pPr>
            <w:r w:rsidRPr="0044799F">
              <w:rPr>
                <w:rFonts w:ascii="Times New Roman" w:hAnsi="Times New Roman" w:cs="Times New Roman"/>
                <w:bCs/>
                <w:szCs w:val="20"/>
              </w:rPr>
              <w:t>430,18</w:t>
            </w:r>
          </w:p>
        </w:tc>
        <w:tc>
          <w:tcPr>
            <w:tcW w:w="520" w:type="pct"/>
          </w:tcPr>
          <w:p w:rsidR="00C43A55" w:rsidRPr="0044799F" w:rsidRDefault="00C43A55" w:rsidP="0044799F">
            <w:pPr>
              <w:tabs>
                <w:tab w:val="left" w:pos="604"/>
              </w:tabs>
              <w:ind w:left="-63" w:right="139"/>
              <w:jc w:val="right"/>
              <w:rPr>
                <w:rFonts w:ascii="Times New Roman" w:eastAsia="Arial Unicode MS" w:hAnsi="Times New Roman" w:cs="Times New Roman"/>
                <w:szCs w:val="20"/>
              </w:rPr>
            </w:pPr>
            <w:r w:rsidRPr="0044799F">
              <w:rPr>
                <w:rFonts w:ascii="Times New Roman" w:eastAsia="Arial Unicode MS" w:hAnsi="Times New Roman" w:cs="Times New Roman"/>
                <w:szCs w:val="20"/>
              </w:rPr>
              <w:t>416,07</w:t>
            </w:r>
          </w:p>
        </w:tc>
      </w:tr>
    </w:tbl>
    <w:p w:rsidR="00C43A55" w:rsidRPr="0044799F" w:rsidRDefault="00C43A55" w:rsidP="0044799F">
      <w:pPr>
        <w:pStyle w:val="font6"/>
        <w:spacing w:before="0" w:beforeAutospacing="0" w:after="0" w:afterAutospacing="0"/>
        <w:ind w:left="759" w:hanging="759"/>
        <w:jc w:val="left"/>
      </w:pPr>
      <w:r w:rsidRPr="0044799F">
        <w:rPr>
          <w:bCs/>
        </w:rPr>
        <w:t>Prameň:</w:t>
      </w:r>
      <w:r w:rsidRPr="0044799F">
        <w:t xml:space="preserve"> Rezo</w:t>
      </w:r>
      <w:r w:rsidR="0044799F">
        <w:t xml:space="preserve">rtný štatistický výkaz Les 5-01; </w:t>
      </w:r>
      <w:r w:rsidRPr="0044799F">
        <w:t>Vypracoval: NL</w:t>
      </w:r>
      <w:r w:rsidR="0044799F">
        <w:t>C</w:t>
      </w:r>
    </w:p>
    <w:p w:rsidR="00C43A55" w:rsidRPr="00E71E31" w:rsidRDefault="00C43A55" w:rsidP="00C43A55">
      <w:pPr>
        <w:rPr>
          <w:rFonts w:ascii="Times New Roman" w:hAnsi="Times New Roman" w:cs="Times New Roman"/>
          <w:sz w:val="18"/>
        </w:rPr>
      </w:pPr>
    </w:p>
    <w:p w:rsidR="00C43A55" w:rsidRPr="0044799F" w:rsidRDefault="00C43A55" w:rsidP="00C43A55">
      <w:pPr>
        <w:pStyle w:val="Popis"/>
        <w:spacing w:before="0" w:after="0"/>
        <w:ind w:left="1985" w:hanging="1985"/>
        <w:outlineLvl w:val="0"/>
        <w:rPr>
          <w:b w:val="0"/>
          <w:sz w:val="24"/>
        </w:rPr>
      </w:pPr>
      <w:r w:rsidRPr="0044799F">
        <w:rPr>
          <w:b w:val="0"/>
          <w:sz w:val="24"/>
          <w:szCs w:val="20"/>
        </w:rPr>
        <w:t>Tabuľka 6</w:t>
      </w:r>
      <w:r w:rsidR="0044799F">
        <w:rPr>
          <w:b w:val="0"/>
          <w:sz w:val="24"/>
          <w:szCs w:val="20"/>
        </w:rPr>
        <w:t>.1-3 Ostatné tržby a výnosy v lesnom hospodárstve</w:t>
      </w:r>
      <w:r w:rsidRPr="0044799F">
        <w:rPr>
          <w:b w:val="0"/>
          <w:sz w:val="24"/>
          <w:szCs w:val="20"/>
        </w:rPr>
        <w:t xml:space="preserve"> SR v bežných cenách (mil. </w:t>
      </w:r>
      <w:r w:rsidR="0044799F" w:rsidRPr="0044799F">
        <w:rPr>
          <w:b w:val="0"/>
          <w:sz w:val="24"/>
        </w:rPr>
        <w:t>€</w:t>
      </w:r>
      <w:r w:rsidRPr="0044799F">
        <w:rPr>
          <w:b w:val="0"/>
          <w:sz w:val="24"/>
          <w:szCs w:val="20"/>
        </w:rPr>
        <w:t>)</w:t>
      </w:r>
    </w:p>
    <w:tbl>
      <w:tblPr>
        <w:tblStyle w:val="PlainTable3"/>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68"/>
        <w:gridCol w:w="946"/>
        <w:gridCol w:w="1003"/>
        <w:gridCol w:w="1003"/>
        <w:gridCol w:w="1003"/>
        <w:gridCol w:w="1003"/>
        <w:gridCol w:w="1003"/>
        <w:gridCol w:w="1002"/>
      </w:tblGrid>
      <w:tr w:rsidR="0044799F" w:rsidRPr="0044799F" w:rsidTr="00E71E31">
        <w:trPr>
          <w:cnfStyle w:val="000000100000" w:firstRow="0" w:lastRow="0" w:firstColumn="0" w:lastColumn="0" w:oddVBand="0" w:evenVBand="0" w:oddHBand="1" w:evenHBand="0" w:firstRowFirstColumn="0" w:firstRowLastColumn="0" w:lastRowFirstColumn="0" w:lastRowLastColumn="0"/>
          <w:trHeight w:val="20"/>
        </w:trPr>
        <w:tc>
          <w:tcPr>
            <w:tcW w:w="1308" w:type="pct"/>
            <w:noWrap/>
            <w:vAlign w:val="center"/>
            <w:hideMark/>
          </w:tcPr>
          <w:p w:rsidR="00C43A55" w:rsidRPr="0044799F" w:rsidRDefault="00C43A55" w:rsidP="0044799F">
            <w:pPr>
              <w:ind w:left="77"/>
              <w:jc w:val="center"/>
              <w:rPr>
                <w:rFonts w:ascii="Times New Roman" w:eastAsia="Arial Unicode MS" w:hAnsi="Times New Roman" w:cs="Times New Roman"/>
              </w:rPr>
            </w:pPr>
            <w:r w:rsidRPr="0044799F">
              <w:rPr>
                <w:rFonts w:ascii="Times New Roman" w:hAnsi="Times New Roman" w:cs="Times New Roman"/>
                <w:bCs/>
              </w:rPr>
              <w:t>Subjekty užívania lesov</w:t>
            </w:r>
          </w:p>
        </w:tc>
        <w:tc>
          <w:tcPr>
            <w:tcW w:w="501" w:type="pct"/>
            <w:noWrap/>
            <w:vAlign w:val="center"/>
            <w:hideMark/>
          </w:tcPr>
          <w:p w:rsidR="00C43A55" w:rsidRPr="0044799F" w:rsidRDefault="00C43A55" w:rsidP="0044799F">
            <w:pPr>
              <w:jc w:val="center"/>
              <w:rPr>
                <w:rFonts w:ascii="Times New Roman" w:eastAsia="Arial Unicode MS" w:hAnsi="Times New Roman" w:cs="Times New Roman"/>
              </w:rPr>
            </w:pPr>
            <w:r w:rsidRPr="0044799F">
              <w:rPr>
                <w:rFonts w:ascii="Times New Roman" w:hAnsi="Times New Roman" w:cs="Times New Roman"/>
                <w:bCs/>
              </w:rPr>
              <w:t>1990</w:t>
            </w:r>
          </w:p>
        </w:tc>
        <w:tc>
          <w:tcPr>
            <w:tcW w:w="532" w:type="pct"/>
            <w:noWrap/>
            <w:vAlign w:val="center"/>
            <w:hideMark/>
          </w:tcPr>
          <w:p w:rsidR="00C43A55" w:rsidRPr="0044799F" w:rsidRDefault="00C43A55" w:rsidP="0044799F">
            <w:pPr>
              <w:jc w:val="center"/>
              <w:rPr>
                <w:rFonts w:ascii="Times New Roman" w:eastAsia="Arial Unicode MS" w:hAnsi="Times New Roman" w:cs="Times New Roman"/>
              </w:rPr>
            </w:pPr>
            <w:r w:rsidRPr="0044799F">
              <w:rPr>
                <w:rFonts w:ascii="Times New Roman" w:hAnsi="Times New Roman" w:cs="Times New Roman"/>
                <w:bCs/>
              </w:rPr>
              <w:t>1995</w:t>
            </w:r>
          </w:p>
        </w:tc>
        <w:tc>
          <w:tcPr>
            <w:tcW w:w="532" w:type="pct"/>
            <w:noWrap/>
            <w:vAlign w:val="center"/>
            <w:hideMark/>
          </w:tcPr>
          <w:p w:rsidR="00C43A55" w:rsidRPr="0044799F" w:rsidRDefault="00C43A55" w:rsidP="0044799F">
            <w:pPr>
              <w:ind w:left="-56"/>
              <w:jc w:val="center"/>
              <w:rPr>
                <w:rFonts w:ascii="Times New Roman" w:eastAsia="Arial Unicode MS" w:hAnsi="Times New Roman" w:cs="Times New Roman"/>
              </w:rPr>
            </w:pPr>
            <w:r w:rsidRPr="0044799F">
              <w:rPr>
                <w:rFonts w:ascii="Times New Roman" w:hAnsi="Times New Roman" w:cs="Times New Roman"/>
                <w:bCs/>
              </w:rPr>
              <w:t>2000</w:t>
            </w:r>
          </w:p>
        </w:tc>
        <w:tc>
          <w:tcPr>
            <w:tcW w:w="532" w:type="pct"/>
            <w:noWrap/>
            <w:vAlign w:val="center"/>
            <w:hideMark/>
          </w:tcPr>
          <w:p w:rsidR="00C43A55" w:rsidRPr="0044799F" w:rsidRDefault="00C43A55" w:rsidP="0044799F">
            <w:pPr>
              <w:jc w:val="center"/>
              <w:rPr>
                <w:rFonts w:ascii="Times New Roman" w:eastAsia="Arial Unicode MS" w:hAnsi="Times New Roman" w:cs="Times New Roman"/>
              </w:rPr>
            </w:pPr>
            <w:r w:rsidRPr="0044799F">
              <w:rPr>
                <w:rFonts w:ascii="Times New Roman" w:hAnsi="Times New Roman" w:cs="Times New Roman"/>
                <w:bCs/>
              </w:rPr>
              <w:t>2005</w:t>
            </w:r>
          </w:p>
        </w:tc>
        <w:tc>
          <w:tcPr>
            <w:tcW w:w="532" w:type="pct"/>
            <w:vAlign w:val="center"/>
            <w:hideMark/>
          </w:tcPr>
          <w:p w:rsidR="00C43A55" w:rsidRPr="0044799F" w:rsidRDefault="0044799F" w:rsidP="0044799F">
            <w:pPr>
              <w:jc w:val="center"/>
              <w:rPr>
                <w:rFonts w:ascii="Times New Roman" w:hAnsi="Times New Roman" w:cs="Times New Roman"/>
                <w:bCs/>
              </w:rPr>
            </w:pPr>
            <w:r>
              <w:rPr>
                <w:rFonts w:ascii="Times New Roman" w:hAnsi="Times New Roman" w:cs="Times New Roman"/>
                <w:bCs/>
              </w:rPr>
              <w:t>2</w:t>
            </w:r>
            <w:r w:rsidR="00C43A55" w:rsidRPr="0044799F">
              <w:rPr>
                <w:rFonts w:ascii="Times New Roman" w:hAnsi="Times New Roman" w:cs="Times New Roman"/>
                <w:bCs/>
              </w:rPr>
              <w:t>010</w:t>
            </w:r>
          </w:p>
        </w:tc>
        <w:tc>
          <w:tcPr>
            <w:tcW w:w="532" w:type="pct"/>
            <w:vAlign w:val="center"/>
          </w:tcPr>
          <w:p w:rsidR="00C43A55" w:rsidRPr="0044799F" w:rsidRDefault="00C43A55" w:rsidP="0044799F">
            <w:pPr>
              <w:jc w:val="center"/>
              <w:rPr>
                <w:rFonts w:ascii="Times New Roman" w:eastAsia="Arial Unicode MS" w:hAnsi="Times New Roman" w:cs="Times New Roman"/>
              </w:rPr>
            </w:pPr>
            <w:r w:rsidRPr="0044799F">
              <w:rPr>
                <w:rFonts w:ascii="Times New Roman" w:eastAsia="Arial Unicode MS" w:hAnsi="Times New Roman" w:cs="Times New Roman"/>
              </w:rPr>
              <w:t>2014</w:t>
            </w:r>
          </w:p>
        </w:tc>
        <w:tc>
          <w:tcPr>
            <w:tcW w:w="532" w:type="pct"/>
            <w:vAlign w:val="center"/>
          </w:tcPr>
          <w:p w:rsidR="00C43A55" w:rsidRPr="0044799F" w:rsidRDefault="00C43A55" w:rsidP="0044799F">
            <w:pPr>
              <w:jc w:val="center"/>
              <w:rPr>
                <w:rFonts w:ascii="Times New Roman" w:hAnsi="Times New Roman" w:cs="Times New Roman"/>
                <w:bCs/>
              </w:rPr>
            </w:pPr>
            <w:r w:rsidRPr="0044799F">
              <w:rPr>
                <w:rFonts w:ascii="Times New Roman" w:hAnsi="Times New Roman" w:cs="Times New Roman"/>
                <w:bCs/>
              </w:rPr>
              <w:t>2015</w:t>
            </w:r>
          </w:p>
        </w:tc>
      </w:tr>
      <w:tr w:rsidR="00C43A55" w:rsidRPr="0044799F" w:rsidTr="00E71E31">
        <w:trPr>
          <w:trHeight w:val="20"/>
        </w:trPr>
        <w:tc>
          <w:tcPr>
            <w:tcW w:w="1308" w:type="pct"/>
            <w:noWrap/>
            <w:hideMark/>
          </w:tcPr>
          <w:p w:rsidR="00C43A55" w:rsidRPr="0044799F" w:rsidRDefault="00C43A55" w:rsidP="00C43A55">
            <w:pPr>
              <w:ind w:left="77"/>
              <w:rPr>
                <w:rFonts w:ascii="Times New Roman" w:eastAsia="Arial Unicode MS" w:hAnsi="Times New Roman" w:cs="Times New Roman"/>
              </w:rPr>
            </w:pPr>
            <w:r w:rsidRPr="0044799F">
              <w:rPr>
                <w:rFonts w:ascii="Times New Roman" w:hAnsi="Times New Roman" w:cs="Times New Roman"/>
              </w:rPr>
              <w:t>Štátne organizácie LH</w:t>
            </w:r>
          </w:p>
        </w:tc>
        <w:tc>
          <w:tcPr>
            <w:tcW w:w="501"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63,96</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52,38</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62,50</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68,81</w:t>
            </w:r>
          </w:p>
        </w:tc>
        <w:tc>
          <w:tcPr>
            <w:tcW w:w="532" w:type="pct"/>
            <w:hideMark/>
          </w:tcPr>
          <w:p w:rsidR="00C43A55" w:rsidRPr="0044799F" w:rsidRDefault="00C43A55" w:rsidP="0044799F">
            <w:pPr>
              <w:ind w:left="-192"/>
              <w:jc w:val="right"/>
              <w:rPr>
                <w:rFonts w:ascii="Times New Roman" w:eastAsia="Arial Unicode MS" w:hAnsi="Times New Roman" w:cs="Times New Roman"/>
              </w:rPr>
            </w:pPr>
            <w:r w:rsidRPr="0044799F">
              <w:rPr>
                <w:rFonts w:ascii="Times New Roman" w:eastAsia="Arial Unicode MS" w:hAnsi="Times New Roman" w:cs="Times New Roman"/>
              </w:rPr>
              <w:t>66,90</w:t>
            </w:r>
          </w:p>
        </w:tc>
        <w:tc>
          <w:tcPr>
            <w:tcW w:w="532" w:type="pct"/>
          </w:tcPr>
          <w:p w:rsidR="00C43A55" w:rsidRPr="0044799F" w:rsidRDefault="00C43A55" w:rsidP="0044799F">
            <w:pPr>
              <w:ind w:left="-192" w:right="47"/>
              <w:jc w:val="right"/>
              <w:rPr>
                <w:rFonts w:ascii="Times New Roman" w:hAnsi="Times New Roman" w:cs="Times New Roman"/>
              </w:rPr>
            </w:pPr>
            <w:r w:rsidRPr="0044799F">
              <w:rPr>
                <w:rFonts w:ascii="Times New Roman" w:hAnsi="Times New Roman" w:cs="Times New Roman"/>
              </w:rPr>
              <w:t>75,99</w:t>
            </w:r>
          </w:p>
        </w:tc>
        <w:tc>
          <w:tcPr>
            <w:tcW w:w="532" w:type="pct"/>
          </w:tcPr>
          <w:p w:rsidR="00C43A55" w:rsidRPr="0044799F" w:rsidRDefault="00C43A55" w:rsidP="0044799F">
            <w:pPr>
              <w:ind w:left="-192" w:right="47"/>
              <w:jc w:val="right"/>
              <w:rPr>
                <w:rFonts w:ascii="Times New Roman" w:eastAsia="Arial Unicode MS" w:hAnsi="Times New Roman" w:cs="Times New Roman"/>
              </w:rPr>
            </w:pPr>
            <w:r w:rsidRPr="0044799F">
              <w:rPr>
                <w:rFonts w:ascii="Times New Roman" w:eastAsia="Arial Unicode MS" w:hAnsi="Times New Roman" w:cs="Times New Roman"/>
              </w:rPr>
              <w:t>42,82</w:t>
            </w:r>
          </w:p>
        </w:tc>
      </w:tr>
      <w:tr w:rsidR="0044799F" w:rsidRPr="0044799F" w:rsidTr="00E71E31">
        <w:trPr>
          <w:cnfStyle w:val="000000100000" w:firstRow="0" w:lastRow="0" w:firstColumn="0" w:lastColumn="0" w:oddVBand="0" w:evenVBand="0" w:oddHBand="1" w:evenHBand="0" w:firstRowFirstColumn="0" w:firstRowLastColumn="0" w:lastRowFirstColumn="0" w:lastRowLastColumn="0"/>
          <w:trHeight w:val="20"/>
        </w:trPr>
        <w:tc>
          <w:tcPr>
            <w:tcW w:w="1308" w:type="pct"/>
            <w:noWrap/>
            <w:hideMark/>
          </w:tcPr>
          <w:p w:rsidR="00C43A55" w:rsidRPr="0044799F" w:rsidRDefault="00C43A55" w:rsidP="00C43A55">
            <w:pPr>
              <w:ind w:left="77"/>
              <w:rPr>
                <w:rFonts w:ascii="Times New Roman" w:eastAsia="Arial Unicode MS" w:hAnsi="Times New Roman" w:cs="Times New Roman"/>
              </w:rPr>
            </w:pPr>
            <w:r w:rsidRPr="0044799F">
              <w:rPr>
                <w:rFonts w:ascii="Times New Roman" w:hAnsi="Times New Roman" w:cs="Times New Roman"/>
              </w:rPr>
              <w:t>Neštátne subjekty</w:t>
            </w:r>
          </w:p>
        </w:tc>
        <w:tc>
          <w:tcPr>
            <w:tcW w:w="501"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10,02</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23,07</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11,65</w:t>
            </w:r>
          </w:p>
        </w:tc>
        <w:tc>
          <w:tcPr>
            <w:tcW w:w="532" w:type="pct"/>
            <w:hideMark/>
          </w:tcPr>
          <w:p w:rsidR="00C43A55" w:rsidRPr="0044799F" w:rsidRDefault="00C43A55" w:rsidP="0044799F">
            <w:pPr>
              <w:ind w:left="-192"/>
              <w:jc w:val="right"/>
              <w:rPr>
                <w:rFonts w:ascii="Times New Roman" w:eastAsia="Arial Unicode MS" w:hAnsi="Times New Roman" w:cs="Times New Roman"/>
              </w:rPr>
            </w:pPr>
            <w:r w:rsidRPr="0044799F">
              <w:rPr>
                <w:rFonts w:ascii="Times New Roman" w:eastAsia="Arial Unicode MS" w:hAnsi="Times New Roman" w:cs="Times New Roman"/>
              </w:rPr>
              <w:t>35,04</w:t>
            </w:r>
          </w:p>
        </w:tc>
        <w:tc>
          <w:tcPr>
            <w:tcW w:w="532" w:type="pct"/>
          </w:tcPr>
          <w:p w:rsidR="00C43A55" w:rsidRPr="0044799F" w:rsidRDefault="00C43A55" w:rsidP="0044799F">
            <w:pPr>
              <w:ind w:left="-192" w:right="47"/>
              <w:jc w:val="right"/>
              <w:rPr>
                <w:rFonts w:ascii="Times New Roman" w:hAnsi="Times New Roman" w:cs="Times New Roman"/>
              </w:rPr>
            </w:pPr>
            <w:r w:rsidRPr="0044799F">
              <w:rPr>
                <w:rFonts w:ascii="Times New Roman" w:hAnsi="Times New Roman" w:cs="Times New Roman"/>
              </w:rPr>
              <w:t>28,13</w:t>
            </w:r>
          </w:p>
        </w:tc>
        <w:tc>
          <w:tcPr>
            <w:tcW w:w="532" w:type="pct"/>
          </w:tcPr>
          <w:p w:rsidR="00C43A55" w:rsidRPr="0044799F" w:rsidRDefault="00C43A55" w:rsidP="0044799F">
            <w:pPr>
              <w:ind w:left="-192" w:right="47"/>
              <w:jc w:val="right"/>
              <w:rPr>
                <w:rFonts w:ascii="Times New Roman" w:eastAsia="Arial Unicode MS" w:hAnsi="Times New Roman" w:cs="Times New Roman"/>
              </w:rPr>
            </w:pPr>
            <w:r w:rsidRPr="0044799F">
              <w:rPr>
                <w:rFonts w:ascii="Times New Roman" w:eastAsia="Arial Unicode MS" w:hAnsi="Times New Roman" w:cs="Times New Roman"/>
              </w:rPr>
              <w:t>32,52</w:t>
            </w:r>
          </w:p>
        </w:tc>
      </w:tr>
      <w:tr w:rsidR="00C43A55" w:rsidRPr="0044799F" w:rsidTr="00E71E31">
        <w:trPr>
          <w:trHeight w:val="20"/>
        </w:trPr>
        <w:tc>
          <w:tcPr>
            <w:tcW w:w="1308" w:type="pct"/>
            <w:noWrap/>
            <w:hideMark/>
          </w:tcPr>
          <w:p w:rsidR="00C43A55" w:rsidRPr="0044799F" w:rsidRDefault="00C43A55" w:rsidP="00C43A55">
            <w:pPr>
              <w:ind w:left="77"/>
              <w:rPr>
                <w:rFonts w:ascii="Times New Roman" w:eastAsia="Arial Unicode MS" w:hAnsi="Times New Roman" w:cs="Times New Roman"/>
              </w:rPr>
            </w:pPr>
            <w:r w:rsidRPr="0044799F">
              <w:rPr>
                <w:rFonts w:ascii="Times New Roman" w:eastAsia="Arial Unicode MS" w:hAnsi="Times New Roman" w:cs="Times New Roman"/>
              </w:rPr>
              <w:t>Spolu</w:t>
            </w:r>
          </w:p>
        </w:tc>
        <w:tc>
          <w:tcPr>
            <w:tcW w:w="501"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63,96</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62,40</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85,57</w:t>
            </w:r>
          </w:p>
        </w:tc>
        <w:tc>
          <w:tcPr>
            <w:tcW w:w="532" w:type="pct"/>
            <w:noWrap/>
            <w:hideMark/>
          </w:tcPr>
          <w:p w:rsidR="00C43A55" w:rsidRPr="0044799F" w:rsidRDefault="00C43A55" w:rsidP="0044799F">
            <w:pPr>
              <w:ind w:left="-192"/>
              <w:jc w:val="right"/>
              <w:rPr>
                <w:rFonts w:ascii="Times New Roman" w:hAnsi="Times New Roman" w:cs="Times New Roman"/>
              </w:rPr>
            </w:pPr>
            <w:r w:rsidRPr="0044799F">
              <w:rPr>
                <w:rFonts w:ascii="Times New Roman" w:hAnsi="Times New Roman" w:cs="Times New Roman"/>
              </w:rPr>
              <w:t>80,46</w:t>
            </w:r>
          </w:p>
        </w:tc>
        <w:tc>
          <w:tcPr>
            <w:tcW w:w="532" w:type="pct"/>
            <w:hideMark/>
          </w:tcPr>
          <w:p w:rsidR="00C43A55" w:rsidRPr="0044799F" w:rsidRDefault="00C43A55" w:rsidP="0044799F">
            <w:pPr>
              <w:ind w:left="-192"/>
              <w:jc w:val="right"/>
              <w:rPr>
                <w:rFonts w:ascii="Times New Roman" w:eastAsia="Arial Unicode MS" w:hAnsi="Times New Roman" w:cs="Times New Roman"/>
              </w:rPr>
            </w:pPr>
            <w:r w:rsidRPr="0044799F">
              <w:rPr>
                <w:rFonts w:ascii="Times New Roman" w:eastAsia="Arial Unicode MS" w:hAnsi="Times New Roman" w:cs="Times New Roman"/>
              </w:rPr>
              <w:t>101,94</w:t>
            </w:r>
          </w:p>
        </w:tc>
        <w:tc>
          <w:tcPr>
            <w:tcW w:w="532" w:type="pct"/>
          </w:tcPr>
          <w:p w:rsidR="00C43A55" w:rsidRPr="0044799F" w:rsidRDefault="00C43A55" w:rsidP="0044799F">
            <w:pPr>
              <w:ind w:left="-192" w:right="47"/>
              <w:jc w:val="right"/>
              <w:rPr>
                <w:rFonts w:ascii="Times New Roman" w:hAnsi="Times New Roman" w:cs="Times New Roman"/>
              </w:rPr>
            </w:pPr>
            <w:r w:rsidRPr="0044799F">
              <w:rPr>
                <w:rFonts w:ascii="Times New Roman" w:hAnsi="Times New Roman" w:cs="Times New Roman"/>
              </w:rPr>
              <w:t>104,12</w:t>
            </w:r>
          </w:p>
        </w:tc>
        <w:tc>
          <w:tcPr>
            <w:tcW w:w="532" w:type="pct"/>
          </w:tcPr>
          <w:p w:rsidR="00C43A55" w:rsidRPr="0044799F" w:rsidRDefault="00C43A55" w:rsidP="0044799F">
            <w:pPr>
              <w:ind w:left="-192" w:right="47"/>
              <w:jc w:val="right"/>
              <w:rPr>
                <w:rFonts w:ascii="Times New Roman" w:eastAsia="Arial Unicode MS" w:hAnsi="Times New Roman" w:cs="Times New Roman"/>
              </w:rPr>
            </w:pPr>
            <w:r w:rsidRPr="0044799F">
              <w:rPr>
                <w:rFonts w:ascii="Times New Roman" w:eastAsia="Arial Unicode MS" w:hAnsi="Times New Roman" w:cs="Times New Roman"/>
              </w:rPr>
              <w:t>75,34</w:t>
            </w:r>
          </w:p>
        </w:tc>
      </w:tr>
    </w:tbl>
    <w:p w:rsidR="00C43A55" w:rsidRPr="0044799F" w:rsidRDefault="00C43A55" w:rsidP="0044799F">
      <w:pPr>
        <w:pStyle w:val="Zarkazkladnhotextu"/>
        <w:ind w:firstLine="0"/>
        <w:rPr>
          <w:i/>
          <w:sz w:val="20"/>
          <w:szCs w:val="20"/>
        </w:rPr>
      </w:pPr>
      <w:r w:rsidRPr="0044799F">
        <w:rPr>
          <w:bCs/>
          <w:i/>
          <w:sz w:val="20"/>
          <w:szCs w:val="20"/>
        </w:rPr>
        <w:t>Prameň:</w:t>
      </w:r>
      <w:r w:rsidRPr="0044799F">
        <w:rPr>
          <w:i/>
          <w:sz w:val="20"/>
          <w:szCs w:val="20"/>
        </w:rPr>
        <w:t xml:space="preserve"> Rezo</w:t>
      </w:r>
      <w:r w:rsidR="0044799F">
        <w:rPr>
          <w:i/>
          <w:sz w:val="20"/>
          <w:szCs w:val="20"/>
        </w:rPr>
        <w:t xml:space="preserve">rtný štatistický výkaz Les 5-01; </w:t>
      </w:r>
      <w:r w:rsidRPr="0044799F">
        <w:rPr>
          <w:i/>
          <w:sz w:val="20"/>
          <w:szCs w:val="20"/>
        </w:rPr>
        <w:t>Vypracoval: NLC</w:t>
      </w:r>
    </w:p>
    <w:p w:rsidR="001D0B00" w:rsidRPr="00E71E31" w:rsidRDefault="001D0B00" w:rsidP="001D0B00">
      <w:pPr>
        <w:spacing w:after="0"/>
        <w:rPr>
          <w:rFonts w:ascii="Times New Roman" w:hAnsi="Times New Roman" w:cs="Times New Roman"/>
          <w:b/>
          <w:iCs/>
          <w:color w:val="000000"/>
          <w:sz w:val="18"/>
        </w:rPr>
      </w:pPr>
    </w:p>
    <w:p w:rsidR="007D0FC7" w:rsidRPr="001D0B00" w:rsidRDefault="007D0FC7" w:rsidP="00DE176A">
      <w:pPr>
        <w:spacing w:after="0"/>
        <w:jc w:val="both"/>
        <w:rPr>
          <w:rFonts w:ascii="Times New Roman" w:hAnsi="Times New Roman" w:cs="Times New Roman"/>
          <w:sz w:val="24"/>
          <w:szCs w:val="20"/>
        </w:rPr>
      </w:pPr>
      <w:r w:rsidRPr="001D0B00">
        <w:rPr>
          <w:rFonts w:ascii="Times New Roman" w:hAnsi="Times New Roman" w:cs="Times New Roman"/>
          <w:sz w:val="24"/>
          <w:szCs w:val="20"/>
        </w:rPr>
        <w:t>Tabuľka 6.1-4 Prehľad o čerpaní verejných zdrojov v</w:t>
      </w:r>
      <w:r w:rsidR="00DE176A">
        <w:rPr>
          <w:rFonts w:ascii="Times New Roman" w:hAnsi="Times New Roman" w:cs="Times New Roman"/>
          <w:sz w:val="24"/>
          <w:szCs w:val="20"/>
        </w:rPr>
        <w:t> lesnom hospodárstve</w:t>
      </w:r>
      <w:r w:rsidRPr="001D0B00">
        <w:rPr>
          <w:rFonts w:ascii="Times New Roman" w:hAnsi="Times New Roman" w:cs="Times New Roman"/>
          <w:sz w:val="24"/>
          <w:szCs w:val="20"/>
        </w:rPr>
        <w:t xml:space="preserve"> poskytnutých v roku 2015 v tis.</w:t>
      </w:r>
      <w:r w:rsidR="001D0B00">
        <w:rPr>
          <w:rFonts w:ascii="Times New Roman" w:hAnsi="Times New Roman" w:cs="Times New Roman"/>
          <w:sz w:val="24"/>
          <w:szCs w:val="20"/>
        </w:rPr>
        <w:t xml:space="preserve"> €</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368"/>
        <w:gridCol w:w="1282"/>
        <w:gridCol w:w="1282"/>
        <w:gridCol w:w="1282"/>
      </w:tblGrid>
      <w:tr w:rsidR="001D0B00" w:rsidRPr="001D0B00" w:rsidTr="00E71E31">
        <w:trPr>
          <w:cnfStyle w:val="000000100000" w:firstRow="0" w:lastRow="0" w:firstColumn="0" w:lastColumn="0" w:oddVBand="0" w:evenVBand="0" w:oddHBand="1" w:evenHBand="0" w:firstRowFirstColumn="0" w:firstRowLastColumn="0" w:lastRowFirstColumn="0" w:lastRowLastColumn="0"/>
          <w:trHeight w:val="450"/>
        </w:trPr>
        <w:tc>
          <w:tcPr>
            <w:tcW w:w="5368" w:type="dxa"/>
            <w:vMerge w:val="restart"/>
            <w:vAlign w:val="center"/>
            <w:hideMark/>
          </w:tcPr>
          <w:p w:rsidR="007D0FC7" w:rsidRPr="001D0B00" w:rsidRDefault="007D0FC7" w:rsidP="001D0B00">
            <w:pPr>
              <w:tabs>
                <w:tab w:val="left" w:pos="708"/>
              </w:tabs>
              <w:jc w:val="center"/>
              <w:rPr>
                <w:rFonts w:ascii="Times New Roman" w:hAnsi="Times New Roman" w:cs="Times New Roman"/>
                <w:bCs/>
              </w:rPr>
            </w:pPr>
            <w:r w:rsidRPr="001D0B00">
              <w:rPr>
                <w:rFonts w:ascii="Times New Roman" w:hAnsi="Times New Roman" w:cs="Times New Roman"/>
                <w:bCs/>
              </w:rPr>
              <w:t>Zdroj, nositeľ</w:t>
            </w:r>
          </w:p>
        </w:tc>
        <w:tc>
          <w:tcPr>
            <w:tcW w:w="1282" w:type="dxa"/>
            <w:vMerge w:val="restart"/>
            <w:vAlign w:val="center"/>
            <w:hideMark/>
          </w:tcPr>
          <w:p w:rsidR="007D0FC7" w:rsidRPr="001D0B00" w:rsidRDefault="007D0FC7" w:rsidP="0097610B">
            <w:pPr>
              <w:tabs>
                <w:tab w:val="left" w:pos="708"/>
              </w:tabs>
              <w:jc w:val="center"/>
              <w:rPr>
                <w:rFonts w:ascii="Times New Roman" w:hAnsi="Times New Roman" w:cs="Times New Roman"/>
                <w:bCs/>
              </w:rPr>
            </w:pPr>
            <w:r w:rsidRPr="001D0B00">
              <w:rPr>
                <w:rFonts w:ascii="Times New Roman" w:hAnsi="Times New Roman" w:cs="Times New Roman"/>
                <w:bCs/>
              </w:rPr>
              <w:t>Bežné výdavky</w:t>
            </w:r>
          </w:p>
        </w:tc>
        <w:tc>
          <w:tcPr>
            <w:tcW w:w="1282" w:type="dxa"/>
            <w:vMerge w:val="restart"/>
            <w:vAlign w:val="center"/>
            <w:hideMark/>
          </w:tcPr>
          <w:p w:rsidR="007D0FC7" w:rsidRPr="001D0B00" w:rsidRDefault="007D0FC7" w:rsidP="0097610B">
            <w:pPr>
              <w:tabs>
                <w:tab w:val="left" w:pos="708"/>
              </w:tabs>
              <w:jc w:val="center"/>
              <w:rPr>
                <w:rFonts w:ascii="Times New Roman" w:hAnsi="Times New Roman" w:cs="Times New Roman"/>
                <w:bCs/>
              </w:rPr>
            </w:pPr>
            <w:r w:rsidRPr="001D0B00">
              <w:rPr>
                <w:rFonts w:ascii="Times New Roman" w:hAnsi="Times New Roman" w:cs="Times New Roman"/>
                <w:bCs/>
              </w:rPr>
              <w:t>Kapitálové výdavky (investície)</w:t>
            </w:r>
          </w:p>
        </w:tc>
        <w:tc>
          <w:tcPr>
            <w:tcW w:w="1282" w:type="dxa"/>
            <w:vMerge w:val="restart"/>
            <w:vAlign w:val="center"/>
            <w:hideMark/>
          </w:tcPr>
          <w:p w:rsidR="007D0FC7" w:rsidRPr="001D0B00" w:rsidRDefault="007D0FC7" w:rsidP="0097610B">
            <w:pPr>
              <w:tabs>
                <w:tab w:val="left" w:pos="708"/>
              </w:tabs>
              <w:jc w:val="center"/>
              <w:rPr>
                <w:rFonts w:ascii="Times New Roman" w:hAnsi="Times New Roman" w:cs="Times New Roman"/>
                <w:bCs/>
              </w:rPr>
            </w:pPr>
            <w:r w:rsidRPr="001D0B00">
              <w:rPr>
                <w:rFonts w:ascii="Times New Roman" w:hAnsi="Times New Roman" w:cs="Times New Roman"/>
                <w:bCs/>
              </w:rPr>
              <w:t>Spolu</w:t>
            </w:r>
          </w:p>
        </w:tc>
      </w:tr>
      <w:tr w:rsidR="001D0B00" w:rsidRPr="001D0B00" w:rsidTr="00E71E31">
        <w:trPr>
          <w:trHeight w:val="253"/>
        </w:trPr>
        <w:tc>
          <w:tcPr>
            <w:tcW w:w="5368" w:type="dxa"/>
            <w:vMerge/>
            <w:hideMark/>
          </w:tcPr>
          <w:p w:rsidR="007D0FC7" w:rsidRPr="001D0B00" w:rsidRDefault="007D0FC7" w:rsidP="001D0B00">
            <w:pPr>
              <w:rPr>
                <w:rFonts w:ascii="Times New Roman" w:hAnsi="Times New Roman" w:cs="Times New Roman"/>
                <w:bCs/>
              </w:rPr>
            </w:pPr>
          </w:p>
        </w:tc>
        <w:tc>
          <w:tcPr>
            <w:tcW w:w="1282" w:type="dxa"/>
            <w:vMerge/>
            <w:vAlign w:val="center"/>
            <w:hideMark/>
          </w:tcPr>
          <w:p w:rsidR="007D0FC7" w:rsidRPr="001D0B00" w:rsidRDefault="007D0FC7" w:rsidP="0097610B">
            <w:pPr>
              <w:jc w:val="center"/>
              <w:rPr>
                <w:rFonts w:ascii="Times New Roman" w:hAnsi="Times New Roman" w:cs="Times New Roman"/>
                <w:bCs/>
              </w:rPr>
            </w:pPr>
          </w:p>
        </w:tc>
        <w:tc>
          <w:tcPr>
            <w:tcW w:w="1282" w:type="dxa"/>
            <w:vMerge/>
            <w:vAlign w:val="center"/>
            <w:hideMark/>
          </w:tcPr>
          <w:p w:rsidR="007D0FC7" w:rsidRPr="001D0B00" w:rsidRDefault="007D0FC7" w:rsidP="0097610B">
            <w:pPr>
              <w:jc w:val="center"/>
              <w:rPr>
                <w:rFonts w:ascii="Times New Roman" w:hAnsi="Times New Roman" w:cs="Times New Roman"/>
                <w:bCs/>
              </w:rPr>
            </w:pPr>
          </w:p>
        </w:tc>
        <w:tc>
          <w:tcPr>
            <w:tcW w:w="1282" w:type="dxa"/>
            <w:vMerge/>
            <w:vAlign w:val="center"/>
            <w:hideMark/>
          </w:tcPr>
          <w:p w:rsidR="007D0FC7" w:rsidRPr="001D0B00" w:rsidRDefault="007D0FC7" w:rsidP="0097610B">
            <w:pPr>
              <w:jc w:val="center"/>
              <w:rPr>
                <w:rFonts w:ascii="Times New Roman" w:hAnsi="Times New Roman" w:cs="Times New Roman"/>
                <w:bCs/>
              </w:rPr>
            </w:pPr>
          </w:p>
        </w:tc>
      </w:tr>
      <w:tr w:rsidR="007D0FC7" w:rsidRPr="001D0B00" w:rsidTr="00E71E31">
        <w:trPr>
          <w:cnfStyle w:val="000000100000" w:firstRow="0" w:lastRow="0" w:firstColumn="0" w:lastColumn="0" w:oddVBand="0" w:evenVBand="0" w:oddHBand="1" w:evenHBand="0" w:firstRowFirstColumn="0" w:firstRowLastColumn="0" w:lastRowFirstColumn="0" w:lastRowLastColumn="0"/>
          <w:trHeight w:val="61"/>
        </w:trPr>
        <w:tc>
          <w:tcPr>
            <w:tcW w:w="9214" w:type="dxa"/>
            <w:gridSpan w:val="4"/>
            <w:vAlign w:val="center"/>
            <w:hideMark/>
          </w:tcPr>
          <w:p w:rsidR="007D0FC7" w:rsidRPr="001D0B00" w:rsidRDefault="007D0FC7" w:rsidP="0097610B">
            <w:pPr>
              <w:tabs>
                <w:tab w:val="left" w:pos="708"/>
              </w:tabs>
              <w:jc w:val="center"/>
              <w:rPr>
                <w:rFonts w:ascii="Times New Roman" w:hAnsi="Times New Roman" w:cs="Times New Roman"/>
                <w:b/>
                <w:bCs/>
                <w:iCs/>
              </w:rPr>
            </w:pPr>
            <w:r w:rsidRPr="001D0B00">
              <w:rPr>
                <w:rFonts w:ascii="Times New Roman" w:hAnsi="Times New Roman" w:cs="Times New Roman"/>
                <w:b/>
                <w:bCs/>
                <w:iCs/>
              </w:rPr>
              <w:t>Lesné hospodárstvo</w:t>
            </w:r>
          </w:p>
        </w:tc>
      </w:tr>
      <w:tr w:rsidR="001D0B00" w:rsidRPr="001D0B00" w:rsidTr="00E71E31">
        <w:trPr>
          <w:trHeight w:val="61"/>
        </w:trPr>
        <w:tc>
          <w:tcPr>
            <w:tcW w:w="5368" w:type="dxa"/>
            <w:hideMark/>
          </w:tcPr>
          <w:p w:rsidR="001D0B00" w:rsidRPr="001D0B00" w:rsidRDefault="009D667F" w:rsidP="009D667F">
            <w:pPr>
              <w:tabs>
                <w:tab w:val="left" w:pos="708"/>
              </w:tabs>
              <w:rPr>
                <w:rFonts w:ascii="Times New Roman" w:hAnsi="Times New Roman" w:cs="Times New Roman"/>
                <w:bCs/>
                <w:iCs/>
              </w:rPr>
            </w:pPr>
            <w:r>
              <w:rPr>
                <w:rFonts w:ascii="Times New Roman" w:hAnsi="Times New Roman" w:cs="Times New Roman"/>
                <w:bCs/>
                <w:iCs/>
              </w:rPr>
              <w:t>L</w:t>
            </w:r>
            <w:r w:rsidR="001D0B00">
              <w:rPr>
                <w:rFonts w:ascii="Times New Roman" w:hAnsi="Times New Roman" w:cs="Times New Roman"/>
                <w:bCs/>
                <w:iCs/>
              </w:rPr>
              <w:t>esné hospodárstvo</w:t>
            </w:r>
            <w:r>
              <w:rPr>
                <w:rFonts w:ascii="Times New Roman" w:hAnsi="Times New Roman" w:cs="Times New Roman"/>
                <w:bCs/>
                <w:iCs/>
              </w:rPr>
              <w:t xml:space="preserve"> spolu</w:t>
            </w:r>
          </w:p>
        </w:tc>
        <w:tc>
          <w:tcPr>
            <w:tcW w:w="1282" w:type="dxa"/>
            <w:vAlign w:val="center"/>
          </w:tcPr>
          <w:p w:rsidR="001D0B00" w:rsidRPr="001D0B00" w:rsidRDefault="001D0B00" w:rsidP="0097610B">
            <w:pPr>
              <w:tabs>
                <w:tab w:val="left" w:pos="708"/>
              </w:tabs>
              <w:ind w:right="163"/>
              <w:jc w:val="right"/>
              <w:rPr>
                <w:rFonts w:ascii="Times New Roman" w:hAnsi="Times New Roman" w:cs="Times New Roman"/>
                <w:bCs/>
                <w:iCs/>
              </w:rPr>
            </w:pPr>
            <w:r w:rsidRPr="001D0B00">
              <w:rPr>
                <w:rFonts w:ascii="Times New Roman" w:hAnsi="Times New Roman" w:cs="Times New Roman"/>
                <w:bCs/>
                <w:iCs/>
              </w:rPr>
              <w:t>16 154</w:t>
            </w:r>
          </w:p>
        </w:tc>
        <w:tc>
          <w:tcPr>
            <w:tcW w:w="1282" w:type="dxa"/>
            <w:vAlign w:val="center"/>
          </w:tcPr>
          <w:p w:rsidR="001D0B00" w:rsidRPr="001D0B00" w:rsidRDefault="001D0B00" w:rsidP="0097610B">
            <w:pPr>
              <w:tabs>
                <w:tab w:val="left" w:pos="708"/>
              </w:tabs>
              <w:ind w:right="163"/>
              <w:jc w:val="right"/>
              <w:rPr>
                <w:rFonts w:ascii="Times New Roman" w:hAnsi="Times New Roman" w:cs="Times New Roman"/>
                <w:bCs/>
                <w:iCs/>
              </w:rPr>
            </w:pPr>
            <w:r w:rsidRPr="001D0B00">
              <w:rPr>
                <w:rFonts w:ascii="Times New Roman" w:hAnsi="Times New Roman" w:cs="Times New Roman"/>
                <w:bCs/>
                <w:iCs/>
              </w:rPr>
              <w:t>39 259</w:t>
            </w:r>
          </w:p>
        </w:tc>
        <w:tc>
          <w:tcPr>
            <w:tcW w:w="1282" w:type="dxa"/>
            <w:vAlign w:val="center"/>
          </w:tcPr>
          <w:p w:rsidR="001D0B00" w:rsidRPr="001D0B00" w:rsidRDefault="001D0B00" w:rsidP="0097610B">
            <w:pPr>
              <w:tabs>
                <w:tab w:val="left" w:pos="708"/>
              </w:tabs>
              <w:ind w:right="163"/>
              <w:jc w:val="right"/>
              <w:rPr>
                <w:rFonts w:ascii="Times New Roman" w:hAnsi="Times New Roman" w:cs="Times New Roman"/>
                <w:bCs/>
                <w:iCs/>
              </w:rPr>
            </w:pPr>
            <w:r w:rsidRPr="001D0B00">
              <w:rPr>
                <w:rFonts w:ascii="Times New Roman" w:hAnsi="Times New Roman" w:cs="Times New Roman"/>
                <w:bCs/>
                <w:iCs/>
              </w:rPr>
              <w:t>55 413</w:t>
            </w:r>
          </w:p>
        </w:tc>
      </w:tr>
      <w:tr w:rsidR="001D0B00" w:rsidRPr="007E2052"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hideMark/>
          </w:tcPr>
          <w:p w:rsidR="007D0FC7" w:rsidRPr="007E2052" w:rsidRDefault="007D0FC7" w:rsidP="001D0B00">
            <w:pPr>
              <w:tabs>
                <w:tab w:val="left" w:pos="708"/>
              </w:tabs>
              <w:rPr>
                <w:rFonts w:ascii="Times New Roman" w:hAnsi="Times New Roman" w:cs="Times New Roman"/>
                <w:i/>
              </w:rPr>
            </w:pPr>
            <w:proofErr w:type="spellStart"/>
            <w:r w:rsidRPr="007E2052">
              <w:rPr>
                <w:rFonts w:ascii="Times New Roman" w:hAnsi="Times New Roman" w:cs="Times New Roman"/>
                <w:i/>
              </w:rPr>
              <w:t>Rozp</w:t>
            </w:r>
            <w:proofErr w:type="spellEnd"/>
            <w:r w:rsidRPr="007E2052">
              <w:rPr>
                <w:rFonts w:ascii="Times New Roman" w:hAnsi="Times New Roman" w:cs="Times New Roman"/>
                <w:i/>
              </w:rPr>
              <w:t xml:space="preserve">. </w:t>
            </w:r>
            <w:r w:rsidR="008C3907">
              <w:rPr>
                <w:rFonts w:ascii="Times New Roman" w:hAnsi="Times New Roman" w:cs="Times New Roman"/>
                <w:i/>
              </w:rPr>
              <w:t>k</w:t>
            </w:r>
            <w:r w:rsidRPr="007E2052">
              <w:rPr>
                <w:rFonts w:ascii="Times New Roman" w:hAnsi="Times New Roman" w:cs="Times New Roman"/>
                <w:i/>
              </w:rPr>
              <w:t>ap. 08V0203 – Vyhotovenie PSL</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2 554</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0</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2 554</w:t>
            </w:r>
          </w:p>
        </w:tc>
      </w:tr>
      <w:tr w:rsidR="001D0B00" w:rsidRPr="007E2052" w:rsidTr="00E71E31">
        <w:trPr>
          <w:trHeight w:val="208"/>
        </w:trPr>
        <w:tc>
          <w:tcPr>
            <w:tcW w:w="5368" w:type="dxa"/>
            <w:hideMark/>
          </w:tcPr>
          <w:p w:rsidR="007D0FC7" w:rsidRPr="007E2052" w:rsidRDefault="007D0FC7" w:rsidP="008C3907">
            <w:pPr>
              <w:tabs>
                <w:tab w:val="left" w:pos="708"/>
              </w:tabs>
              <w:rPr>
                <w:rFonts w:ascii="Times New Roman" w:hAnsi="Times New Roman" w:cs="Times New Roman"/>
                <w:i/>
              </w:rPr>
            </w:pPr>
            <w:proofErr w:type="spellStart"/>
            <w:r w:rsidRPr="007E2052">
              <w:rPr>
                <w:rFonts w:ascii="Times New Roman" w:hAnsi="Times New Roman" w:cs="Times New Roman"/>
                <w:i/>
              </w:rPr>
              <w:t>Rozp</w:t>
            </w:r>
            <w:proofErr w:type="spellEnd"/>
            <w:r w:rsidRPr="007E2052">
              <w:rPr>
                <w:rFonts w:ascii="Times New Roman" w:hAnsi="Times New Roman" w:cs="Times New Roman"/>
                <w:i/>
              </w:rPr>
              <w:t xml:space="preserve">. </w:t>
            </w:r>
            <w:r w:rsidR="008C3907">
              <w:rPr>
                <w:rFonts w:ascii="Times New Roman" w:hAnsi="Times New Roman" w:cs="Times New Roman"/>
                <w:i/>
              </w:rPr>
              <w:t>k</w:t>
            </w:r>
            <w:r w:rsidRPr="007E2052">
              <w:rPr>
                <w:rFonts w:ascii="Times New Roman" w:hAnsi="Times New Roman" w:cs="Times New Roman"/>
                <w:i/>
              </w:rPr>
              <w:t>ap. 08V0206 – Starostlivosť o</w:t>
            </w:r>
            <w:r w:rsidR="001D0B00" w:rsidRPr="007E2052">
              <w:rPr>
                <w:rFonts w:ascii="Times New Roman" w:hAnsi="Times New Roman" w:cs="Times New Roman"/>
                <w:i/>
              </w:rPr>
              <w:t> </w:t>
            </w:r>
            <w:r w:rsidRPr="007E2052">
              <w:rPr>
                <w:rFonts w:ascii="Times New Roman" w:hAnsi="Times New Roman" w:cs="Times New Roman"/>
                <w:i/>
              </w:rPr>
              <w:t>národné parky</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913</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0</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913</w:t>
            </w:r>
          </w:p>
        </w:tc>
      </w:tr>
      <w:tr w:rsidR="001D0B00" w:rsidRPr="007E2052" w:rsidTr="00E71E31">
        <w:trPr>
          <w:cnfStyle w:val="000000100000" w:firstRow="0" w:lastRow="0" w:firstColumn="0" w:lastColumn="0" w:oddVBand="0" w:evenVBand="0" w:oddHBand="1" w:evenHBand="0" w:firstRowFirstColumn="0" w:firstRowLastColumn="0" w:lastRowFirstColumn="0" w:lastRowLastColumn="0"/>
          <w:trHeight w:val="98"/>
        </w:trPr>
        <w:tc>
          <w:tcPr>
            <w:tcW w:w="5368" w:type="dxa"/>
            <w:hideMark/>
          </w:tcPr>
          <w:p w:rsidR="007D0FC7" w:rsidRPr="007E2052" w:rsidRDefault="007D0FC7" w:rsidP="001D0B00">
            <w:pPr>
              <w:tabs>
                <w:tab w:val="left" w:pos="708"/>
              </w:tabs>
              <w:rPr>
                <w:rFonts w:ascii="Times New Roman" w:hAnsi="Times New Roman" w:cs="Times New Roman"/>
                <w:i/>
              </w:rPr>
            </w:pPr>
            <w:r w:rsidRPr="007E2052">
              <w:rPr>
                <w:rFonts w:ascii="Times New Roman" w:hAnsi="Times New Roman" w:cs="Times New Roman"/>
                <w:i/>
              </w:rPr>
              <w:t>Štátna pomoc</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0</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0</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0</w:t>
            </w:r>
          </w:p>
        </w:tc>
      </w:tr>
      <w:tr w:rsidR="001D0B00" w:rsidRPr="007E2052" w:rsidTr="00E71E31">
        <w:trPr>
          <w:trHeight w:val="130"/>
        </w:trPr>
        <w:tc>
          <w:tcPr>
            <w:tcW w:w="5368" w:type="dxa"/>
            <w:hideMark/>
          </w:tcPr>
          <w:p w:rsidR="007D0FC7" w:rsidRPr="007E2052" w:rsidRDefault="007D0FC7" w:rsidP="001D0B00">
            <w:pPr>
              <w:tabs>
                <w:tab w:val="left" w:pos="708"/>
              </w:tabs>
              <w:rPr>
                <w:rFonts w:ascii="Times New Roman" w:hAnsi="Times New Roman" w:cs="Times New Roman"/>
                <w:i/>
              </w:rPr>
            </w:pPr>
            <w:r w:rsidRPr="007E2052">
              <w:rPr>
                <w:rFonts w:ascii="Times New Roman" w:hAnsi="Times New Roman" w:cs="Times New Roman"/>
                <w:i/>
              </w:rPr>
              <w:t>Program rozvoja vidieka 2007-2013</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4 403</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39 259</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43 662</w:t>
            </w:r>
          </w:p>
        </w:tc>
      </w:tr>
      <w:tr w:rsidR="001D0B00" w:rsidRPr="007E2052"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hideMark/>
          </w:tcPr>
          <w:p w:rsidR="007D0FC7" w:rsidRPr="007E2052" w:rsidRDefault="007D0FC7" w:rsidP="001D0B00">
            <w:pPr>
              <w:tabs>
                <w:tab w:val="left" w:pos="708"/>
              </w:tabs>
              <w:rPr>
                <w:rFonts w:ascii="Times New Roman" w:hAnsi="Times New Roman" w:cs="Times New Roman"/>
                <w:i/>
              </w:rPr>
            </w:pPr>
            <w:r w:rsidRPr="007E2052">
              <w:rPr>
                <w:rFonts w:ascii="Times New Roman" w:hAnsi="Times New Roman" w:cs="Times New Roman"/>
                <w:i/>
              </w:rPr>
              <w:t>Iné zdroje</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2 943</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5 341</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i/>
              </w:rPr>
            </w:pPr>
            <w:r w:rsidRPr="007E2052">
              <w:rPr>
                <w:rFonts w:ascii="Times New Roman" w:hAnsi="Times New Roman" w:cs="Times New Roman"/>
                <w:i/>
              </w:rPr>
              <w:t>8 284</w:t>
            </w:r>
          </w:p>
        </w:tc>
      </w:tr>
      <w:tr w:rsidR="007D0FC7" w:rsidRPr="007E2052" w:rsidTr="00E71E31">
        <w:trPr>
          <w:trHeight w:val="61"/>
        </w:trPr>
        <w:tc>
          <w:tcPr>
            <w:tcW w:w="9214" w:type="dxa"/>
            <w:gridSpan w:val="4"/>
            <w:vAlign w:val="center"/>
            <w:hideMark/>
          </w:tcPr>
          <w:p w:rsidR="007D0FC7" w:rsidRPr="007E2052" w:rsidRDefault="007D0FC7" w:rsidP="0097610B">
            <w:pPr>
              <w:tabs>
                <w:tab w:val="left" w:pos="708"/>
              </w:tabs>
              <w:jc w:val="center"/>
              <w:rPr>
                <w:rFonts w:ascii="Times New Roman" w:hAnsi="Times New Roman" w:cs="Times New Roman"/>
                <w:b/>
                <w:bCs/>
                <w:iCs/>
              </w:rPr>
            </w:pPr>
            <w:r w:rsidRPr="007E2052">
              <w:rPr>
                <w:rFonts w:ascii="Times New Roman" w:hAnsi="Times New Roman" w:cs="Times New Roman"/>
                <w:b/>
                <w:bCs/>
                <w:iCs/>
              </w:rPr>
              <w:t>Ostatné</w:t>
            </w:r>
          </w:p>
        </w:tc>
      </w:tr>
      <w:tr w:rsidR="001D0B00" w:rsidRPr="001D0B00" w:rsidTr="00E71E31">
        <w:trPr>
          <w:cnfStyle w:val="000000100000" w:firstRow="0" w:lastRow="0" w:firstColumn="0" w:lastColumn="0" w:oddVBand="0" w:evenVBand="0" w:oddHBand="1" w:evenHBand="0" w:firstRowFirstColumn="0" w:firstRowLastColumn="0" w:lastRowFirstColumn="0" w:lastRowLastColumn="0"/>
          <w:trHeight w:val="61"/>
        </w:trPr>
        <w:tc>
          <w:tcPr>
            <w:tcW w:w="9214" w:type="dxa"/>
            <w:gridSpan w:val="4"/>
            <w:vAlign w:val="center"/>
          </w:tcPr>
          <w:p w:rsidR="001D0B00" w:rsidRPr="007E2052" w:rsidRDefault="001D0B00" w:rsidP="0097610B">
            <w:pPr>
              <w:tabs>
                <w:tab w:val="left" w:pos="708"/>
              </w:tabs>
              <w:jc w:val="center"/>
              <w:rPr>
                <w:rFonts w:ascii="Times New Roman" w:hAnsi="Times New Roman" w:cs="Times New Roman"/>
                <w:b/>
                <w:bCs/>
                <w:i/>
                <w:iCs/>
              </w:rPr>
            </w:pPr>
            <w:r w:rsidRPr="007E2052">
              <w:rPr>
                <w:rFonts w:ascii="Times New Roman" w:hAnsi="Times New Roman" w:cs="Times New Roman"/>
                <w:b/>
                <w:bCs/>
                <w:i/>
                <w:iCs/>
              </w:rPr>
              <w:t>Národné lesnícke centrum</w:t>
            </w:r>
          </w:p>
        </w:tc>
      </w:tr>
      <w:tr w:rsidR="001D0B00" w:rsidRPr="001D0B00" w:rsidTr="00E71E31">
        <w:trPr>
          <w:trHeight w:val="61"/>
        </w:trPr>
        <w:tc>
          <w:tcPr>
            <w:tcW w:w="5368" w:type="dxa"/>
            <w:hideMark/>
          </w:tcPr>
          <w:p w:rsidR="007D0FC7" w:rsidRPr="001D0B00" w:rsidRDefault="009D667F" w:rsidP="001D0B00">
            <w:pPr>
              <w:tabs>
                <w:tab w:val="left" w:pos="708"/>
              </w:tabs>
              <w:rPr>
                <w:rFonts w:ascii="Times New Roman" w:hAnsi="Times New Roman" w:cs="Times New Roman"/>
                <w:bCs/>
              </w:rPr>
            </w:pPr>
            <w:r>
              <w:rPr>
                <w:rFonts w:ascii="Times New Roman" w:hAnsi="Times New Roman" w:cs="Times New Roman"/>
                <w:bCs/>
              </w:rPr>
              <w:t>Národné lesnícke centrum</w:t>
            </w:r>
            <w:r w:rsidR="001D0B00" w:rsidRPr="001D0B00">
              <w:rPr>
                <w:rFonts w:ascii="Times New Roman" w:hAnsi="Times New Roman" w:cs="Times New Roman"/>
                <w:bCs/>
              </w:rPr>
              <w:t xml:space="preserve"> spolu</w:t>
            </w:r>
          </w:p>
        </w:tc>
        <w:tc>
          <w:tcPr>
            <w:tcW w:w="1282" w:type="dxa"/>
            <w:vAlign w:val="center"/>
          </w:tcPr>
          <w:p w:rsidR="007D0FC7" w:rsidRPr="001D0B00" w:rsidRDefault="008C3907" w:rsidP="008C3907">
            <w:pPr>
              <w:ind w:left="194"/>
              <w:jc w:val="center"/>
              <w:rPr>
                <w:rFonts w:ascii="Times New Roman" w:hAnsi="Times New Roman" w:cs="Times New Roman"/>
                <w:bCs/>
              </w:rPr>
            </w:pPr>
            <w:r>
              <w:rPr>
                <w:rFonts w:ascii="Times New Roman" w:hAnsi="Times New Roman" w:cs="Times New Roman"/>
                <w:bCs/>
              </w:rPr>
              <w:t xml:space="preserve"> </w:t>
            </w:r>
            <w:r w:rsidR="007D0FC7" w:rsidRPr="001D0B00">
              <w:rPr>
                <w:rFonts w:ascii="Times New Roman" w:hAnsi="Times New Roman" w:cs="Times New Roman"/>
                <w:bCs/>
              </w:rPr>
              <w:t>2 045</w:t>
            </w:r>
          </w:p>
        </w:tc>
        <w:tc>
          <w:tcPr>
            <w:tcW w:w="1282" w:type="dxa"/>
            <w:vAlign w:val="center"/>
          </w:tcPr>
          <w:p w:rsidR="007D0FC7" w:rsidRPr="001D0B00" w:rsidRDefault="008C3907" w:rsidP="008C3907">
            <w:pPr>
              <w:ind w:left="194"/>
              <w:jc w:val="center"/>
              <w:rPr>
                <w:rFonts w:ascii="Times New Roman" w:hAnsi="Times New Roman" w:cs="Times New Roman"/>
                <w:bCs/>
              </w:rPr>
            </w:pPr>
            <w:r>
              <w:rPr>
                <w:rFonts w:ascii="Times New Roman" w:hAnsi="Times New Roman" w:cs="Times New Roman"/>
                <w:bCs/>
              </w:rPr>
              <w:t xml:space="preserve">    </w:t>
            </w:r>
            <w:r w:rsidR="007D0FC7" w:rsidRPr="001D0B00">
              <w:rPr>
                <w:rFonts w:ascii="Times New Roman" w:hAnsi="Times New Roman" w:cs="Times New Roman"/>
                <w:bCs/>
              </w:rPr>
              <w:t>187</w:t>
            </w:r>
          </w:p>
        </w:tc>
        <w:tc>
          <w:tcPr>
            <w:tcW w:w="1282" w:type="dxa"/>
            <w:vAlign w:val="center"/>
          </w:tcPr>
          <w:p w:rsidR="007D0FC7" w:rsidRPr="001D0B00" w:rsidRDefault="008C3907" w:rsidP="008C3907">
            <w:pPr>
              <w:ind w:left="194"/>
              <w:jc w:val="center"/>
              <w:rPr>
                <w:rFonts w:ascii="Times New Roman" w:hAnsi="Times New Roman" w:cs="Times New Roman"/>
                <w:bCs/>
              </w:rPr>
            </w:pPr>
            <w:r>
              <w:rPr>
                <w:rFonts w:ascii="Times New Roman" w:hAnsi="Times New Roman" w:cs="Times New Roman"/>
                <w:bCs/>
              </w:rPr>
              <w:t xml:space="preserve"> </w:t>
            </w:r>
            <w:r w:rsidR="007D0FC7" w:rsidRPr="001D0B00">
              <w:rPr>
                <w:rFonts w:ascii="Times New Roman" w:hAnsi="Times New Roman" w:cs="Times New Roman"/>
                <w:bCs/>
              </w:rPr>
              <w:t>2 232</w:t>
            </w:r>
          </w:p>
        </w:tc>
      </w:tr>
      <w:tr w:rsidR="001D0B00" w:rsidRPr="001D0B00"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hideMark/>
          </w:tcPr>
          <w:p w:rsidR="007D0FC7" w:rsidRPr="001D0B00" w:rsidRDefault="007D0FC7" w:rsidP="001D0B00">
            <w:pPr>
              <w:tabs>
                <w:tab w:val="left" w:pos="708"/>
              </w:tabs>
              <w:rPr>
                <w:rFonts w:ascii="Times New Roman" w:hAnsi="Times New Roman" w:cs="Times New Roman"/>
                <w:i/>
              </w:rPr>
            </w:pPr>
            <w:proofErr w:type="spellStart"/>
            <w:r w:rsidRPr="001D0B00">
              <w:rPr>
                <w:rFonts w:ascii="Times New Roman" w:hAnsi="Times New Roman" w:cs="Times New Roman"/>
                <w:i/>
              </w:rPr>
              <w:t>Rozp</w:t>
            </w:r>
            <w:proofErr w:type="spellEnd"/>
            <w:r w:rsidRPr="001D0B00">
              <w:rPr>
                <w:rFonts w:ascii="Times New Roman" w:hAnsi="Times New Roman" w:cs="Times New Roman"/>
                <w:i/>
              </w:rPr>
              <w:t xml:space="preserve">. kap. 08V0202 </w:t>
            </w:r>
            <w:r w:rsidR="007E2052">
              <w:rPr>
                <w:rFonts w:ascii="Times New Roman" w:hAnsi="Times New Roman" w:cs="Times New Roman"/>
                <w:i/>
              </w:rPr>
              <w:t>–</w:t>
            </w:r>
            <w:r w:rsidRPr="001D0B00">
              <w:rPr>
                <w:rFonts w:ascii="Times New Roman" w:hAnsi="Times New Roman" w:cs="Times New Roman"/>
                <w:i/>
              </w:rPr>
              <w:t xml:space="preserve"> Rozvoj HÚL</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758</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187</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945</w:t>
            </w:r>
          </w:p>
        </w:tc>
      </w:tr>
      <w:tr w:rsidR="001D0B00" w:rsidRPr="001D0B00" w:rsidTr="00E71E31">
        <w:trPr>
          <w:trHeight w:val="61"/>
        </w:trPr>
        <w:tc>
          <w:tcPr>
            <w:tcW w:w="5368" w:type="dxa"/>
            <w:hideMark/>
          </w:tcPr>
          <w:p w:rsidR="007D0FC7" w:rsidRPr="001D0B00" w:rsidRDefault="007D0FC7" w:rsidP="001D0B00">
            <w:pPr>
              <w:tabs>
                <w:tab w:val="left" w:pos="708"/>
              </w:tabs>
              <w:rPr>
                <w:rFonts w:ascii="Times New Roman" w:hAnsi="Times New Roman" w:cs="Times New Roman"/>
                <w:i/>
              </w:rPr>
            </w:pPr>
            <w:proofErr w:type="spellStart"/>
            <w:r w:rsidRPr="001D0B00">
              <w:rPr>
                <w:rFonts w:ascii="Times New Roman" w:hAnsi="Times New Roman" w:cs="Times New Roman"/>
                <w:i/>
              </w:rPr>
              <w:t>Rozp</w:t>
            </w:r>
            <w:proofErr w:type="spellEnd"/>
            <w:r w:rsidRPr="001D0B00">
              <w:rPr>
                <w:rFonts w:ascii="Times New Roman" w:hAnsi="Times New Roman" w:cs="Times New Roman"/>
                <w:i/>
              </w:rPr>
              <w:t xml:space="preserve">. kap. 08V0301 </w:t>
            </w:r>
            <w:r w:rsidR="007E2052">
              <w:rPr>
                <w:rFonts w:ascii="Times New Roman" w:hAnsi="Times New Roman" w:cs="Times New Roman"/>
                <w:i/>
              </w:rPr>
              <w:t>–</w:t>
            </w:r>
            <w:r w:rsidRPr="001D0B00">
              <w:rPr>
                <w:rFonts w:ascii="Times New Roman" w:hAnsi="Times New Roman" w:cs="Times New Roman"/>
                <w:i/>
              </w:rPr>
              <w:t xml:space="preserve"> Výskum</w:t>
            </w:r>
            <w:r w:rsidR="007E2052">
              <w:rPr>
                <w:rFonts w:ascii="Times New Roman" w:hAnsi="Times New Roman" w:cs="Times New Roman"/>
                <w:i/>
              </w:rPr>
              <w:t xml:space="preserve"> </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348</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0</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348</w:t>
            </w:r>
          </w:p>
        </w:tc>
      </w:tr>
      <w:tr w:rsidR="001D0B00" w:rsidRPr="001D0B00" w:rsidTr="00E71E31">
        <w:trPr>
          <w:cnfStyle w:val="000000100000" w:firstRow="0" w:lastRow="0" w:firstColumn="0" w:lastColumn="0" w:oddVBand="0" w:evenVBand="0" w:oddHBand="1" w:evenHBand="0" w:firstRowFirstColumn="0" w:firstRowLastColumn="0" w:lastRowFirstColumn="0" w:lastRowLastColumn="0"/>
          <w:trHeight w:val="198"/>
        </w:trPr>
        <w:tc>
          <w:tcPr>
            <w:tcW w:w="5368" w:type="dxa"/>
            <w:hideMark/>
          </w:tcPr>
          <w:p w:rsidR="007D0FC7" w:rsidRPr="001D0B00" w:rsidRDefault="007D0FC7" w:rsidP="007E2052">
            <w:pPr>
              <w:tabs>
                <w:tab w:val="left" w:pos="708"/>
              </w:tabs>
              <w:rPr>
                <w:rFonts w:ascii="Times New Roman" w:hAnsi="Times New Roman" w:cs="Times New Roman"/>
                <w:i/>
              </w:rPr>
            </w:pPr>
            <w:proofErr w:type="spellStart"/>
            <w:r w:rsidRPr="001D0B00">
              <w:rPr>
                <w:rFonts w:ascii="Times New Roman" w:hAnsi="Times New Roman" w:cs="Times New Roman"/>
                <w:i/>
              </w:rPr>
              <w:t>Rozp</w:t>
            </w:r>
            <w:proofErr w:type="spellEnd"/>
            <w:r w:rsidRPr="001D0B00">
              <w:rPr>
                <w:rFonts w:ascii="Times New Roman" w:hAnsi="Times New Roman" w:cs="Times New Roman"/>
                <w:i/>
              </w:rPr>
              <w:t xml:space="preserve">. kap. 08V0302 </w:t>
            </w:r>
            <w:r w:rsidR="007E2052">
              <w:rPr>
                <w:rFonts w:ascii="Times New Roman" w:hAnsi="Times New Roman" w:cs="Times New Roman"/>
                <w:i/>
              </w:rPr>
              <w:t>–</w:t>
            </w:r>
            <w:r w:rsidRPr="001D0B00">
              <w:rPr>
                <w:rFonts w:ascii="Times New Roman" w:hAnsi="Times New Roman" w:cs="Times New Roman"/>
                <w:i/>
              </w:rPr>
              <w:t xml:space="preserve"> Odborná</w:t>
            </w:r>
            <w:r w:rsidR="007E2052">
              <w:rPr>
                <w:rFonts w:ascii="Times New Roman" w:hAnsi="Times New Roman" w:cs="Times New Roman"/>
                <w:i/>
              </w:rPr>
              <w:t xml:space="preserve"> </w:t>
            </w:r>
            <w:r w:rsidRPr="001D0B00">
              <w:rPr>
                <w:rFonts w:ascii="Times New Roman" w:hAnsi="Times New Roman" w:cs="Times New Roman"/>
                <w:i/>
              </w:rPr>
              <w:t>pomoc pre udržateľné LH</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485</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0</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485</w:t>
            </w:r>
          </w:p>
        </w:tc>
      </w:tr>
      <w:tr w:rsidR="001D0B00" w:rsidRPr="001D0B00" w:rsidTr="00E71E31">
        <w:trPr>
          <w:trHeight w:val="89"/>
        </w:trPr>
        <w:tc>
          <w:tcPr>
            <w:tcW w:w="5368" w:type="dxa"/>
            <w:hideMark/>
          </w:tcPr>
          <w:p w:rsidR="007D0FC7" w:rsidRPr="001D0B00" w:rsidRDefault="007D0FC7" w:rsidP="001D0B00">
            <w:pPr>
              <w:tabs>
                <w:tab w:val="left" w:pos="708"/>
              </w:tabs>
              <w:rPr>
                <w:rFonts w:ascii="Times New Roman" w:hAnsi="Times New Roman" w:cs="Times New Roman"/>
                <w:i/>
              </w:rPr>
            </w:pPr>
            <w:proofErr w:type="spellStart"/>
            <w:r w:rsidRPr="001D0B00">
              <w:rPr>
                <w:rFonts w:ascii="Times New Roman" w:hAnsi="Times New Roman" w:cs="Times New Roman"/>
                <w:i/>
              </w:rPr>
              <w:t>Rozp</w:t>
            </w:r>
            <w:proofErr w:type="spellEnd"/>
            <w:r w:rsidRPr="001D0B00">
              <w:rPr>
                <w:rFonts w:ascii="Times New Roman" w:hAnsi="Times New Roman" w:cs="Times New Roman"/>
                <w:i/>
              </w:rPr>
              <w:t xml:space="preserve">. kap. 090010204 </w:t>
            </w:r>
            <w:r w:rsidR="007E2052">
              <w:rPr>
                <w:rFonts w:ascii="Times New Roman" w:hAnsi="Times New Roman" w:cs="Times New Roman"/>
                <w:i/>
              </w:rPr>
              <w:t>–</w:t>
            </w:r>
            <w:r w:rsidRPr="001D0B00">
              <w:rPr>
                <w:rFonts w:ascii="Times New Roman" w:hAnsi="Times New Roman" w:cs="Times New Roman"/>
                <w:i/>
              </w:rPr>
              <w:t xml:space="preserve"> Vzdelávanie</w:t>
            </w:r>
            <w:r w:rsidR="007E2052">
              <w:rPr>
                <w:rFonts w:ascii="Times New Roman" w:hAnsi="Times New Roman" w:cs="Times New Roman"/>
                <w:i/>
              </w:rPr>
              <w:t xml:space="preserve"> </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13</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0</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13</w:t>
            </w:r>
          </w:p>
        </w:tc>
      </w:tr>
      <w:tr w:rsidR="001D0B00" w:rsidRPr="001D0B00"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hideMark/>
          </w:tcPr>
          <w:p w:rsidR="007D0FC7" w:rsidRPr="001D0B00" w:rsidRDefault="007D0FC7" w:rsidP="001D0B00">
            <w:pPr>
              <w:tabs>
                <w:tab w:val="left" w:pos="708"/>
              </w:tabs>
              <w:rPr>
                <w:rFonts w:ascii="Times New Roman" w:hAnsi="Times New Roman" w:cs="Times New Roman"/>
                <w:i/>
              </w:rPr>
            </w:pPr>
            <w:proofErr w:type="spellStart"/>
            <w:r w:rsidRPr="001D0B00">
              <w:rPr>
                <w:rFonts w:ascii="Times New Roman" w:hAnsi="Times New Roman" w:cs="Times New Roman"/>
                <w:i/>
              </w:rPr>
              <w:t>Rozp</w:t>
            </w:r>
            <w:proofErr w:type="spellEnd"/>
            <w:r w:rsidRPr="001D0B00">
              <w:rPr>
                <w:rFonts w:ascii="Times New Roman" w:hAnsi="Times New Roman" w:cs="Times New Roman"/>
                <w:i/>
              </w:rPr>
              <w:t xml:space="preserve">. kap. 090050101 </w:t>
            </w:r>
            <w:r w:rsidR="007E2052">
              <w:rPr>
                <w:rFonts w:ascii="Times New Roman" w:hAnsi="Times New Roman" w:cs="Times New Roman"/>
                <w:i/>
              </w:rPr>
              <w:t>–</w:t>
            </w:r>
            <w:r w:rsidRPr="001D0B00">
              <w:rPr>
                <w:rFonts w:ascii="Times New Roman" w:hAnsi="Times New Roman" w:cs="Times New Roman"/>
                <w:i/>
              </w:rPr>
              <w:t xml:space="preserve"> Štatistické</w:t>
            </w:r>
            <w:r w:rsidR="007E2052">
              <w:rPr>
                <w:rFonts w:ascii="Times New Roman" w:hAnsi="Times New Roman" w:cs="Times New Roman"/>
                <w:i/>
              </w:rPr>
              <w:t xml:space="preserve"> </w:t>
            </w:r>
            <w:r w:rsidRPr="001D0B00">
              <w:rPr>
                <w:rFonts w:ascii="Times New Roman" w:hAnsi="Times New Roman" w:cs="Times New Roman"/>
                <w:i/>
              </w:rPr>
              <w:t xml:space="preserve"> zisťovania</w:t>
            </w:r>
            <w:r w:rsidR="007E2052">
              <w:rPr>
                <w:rFonts w:ascii="Times New Roman" w:hAnsi="Times New Roman" w:cs="Times New Roman"/>
                <w:i/>
              </w:rPr>
              <w:t xml:space="preserve"> </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30</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0</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30</w:t>
            </w:r>
          </w:p>
        </w:tc>
      </w:tr>
      <w:tr w:rsidR="001D0B00" w:rsidRPr="001D0B00" w:rsidTr="00E71E31">
        <w:trPr>
          <w:trHeight w:val="61"/>
        </w:trPr>
        <w:tc>
          <w:tcPr>
            <w:tcW w:w="5368" w:type="dxa"/>
          </w:tcPr>
          <w:p w:rsidR="007D0FC7" w:rsidRPr="001D0B00" w:rsidRDefault="007D0FC7" w:rsidP="001D0B00">
            <w:pPr>
              <w:tabs>
                <w:tab w:val="left" w:pos="708"/>
              </w:tabs>
              <w:rPr>
                <w:rFonts w:ascii="Times New Roman" w:hAnsi="Times New Roman" w:cs="Times New Roman"/>
                <w:i/>
              </w:rPr>
            </w:pPr>
            <w:proofErr w:type="spellStart"/>
            <w:r w:rsidRPr="001D0B00">
              <w:rPr>
                <w:rFonts w:ascii="Times New Roman" w:hAnsi="Times New Roman" w:cs="Times New Roman"/>
                <w:i/>
              </w:rPr>
              <w:t>Rozp</w:t>
            </w:r>
            <w:proofErr w:type="spellEnd"/>
            <w:r w:rsidRPr="001D0B00">
              <w:rPr>
                <w:rFonts w:ascii="Times New Roman" w:hAnsi="Times New Roman" w:cs="Times New Roman"/>
                <w:i/>
              </w:rPr>
              <w:t>. kap. 090040101 – Informatizácia spoločnosti</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20</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0</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20</w:t>
            </w:r>
          </w:p>
        </w:tc>
      </w:tr>
      <w:tr w:rsidR="001D0B00" w:rsidRPr="001D0B00"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tcPr>
          <w:p w:rsidR="007D0FC7" w:rsidRPr="001D0B00" w:rsidRDefault="007D0FC7" w:rsidP="001D0B00">
            <w:pPr>
              <w:rPr>
                <w:rFonts w:ascii="Times New Roman" w:hAnsi="Times New Roman" w:cs="Times New Roman"/>
                <w:i/>
              </w:rPr>
            </w:pPr>
            <w:r w:rsidRPr="001D0B00">
              <w:rPr>
                <w:rFonts w:ascii="Times New Roman" w:hAnsi="Times New Roman" w:cs="Times New Roman"/>
                <w:i/>
              </w:rPr>
              <w:t>Technická pomoc z PRV SR 2007-2013</w:t>
            </w:r>
          </w:p>
        </w:tc>
        <w:tc>
          <w:tcPr>
            <w:tcW w:w="1282" w:type="dxa"/>
            <w:vAlign w:val="center"/>
          </w:tcPr>
          <w:p w:rsidR="007D0FC7" w:rsidRPr="001D0B00" w:rsidRDefault="007D0FC7" w:rsidP="0097610B">
            <w:pPr>
              <w:ind w:right="163"/>
              <w:jc w:val="right"/>
              <w:rPr>
                <w:rFonts w:ascii="Times New Roman" w:hAnsi="Times New Roman" w:cs="Times New Roman"/>
                <w:i/>
              </w:rPr>
            </w:pPr>
            <w:r w:rsidRPr="001D0B00">
              <w:rPr>
                <w:rFonts w:ascii="Times New Roman" w:hAnsi="Times New Roman" w:cs="Times New Roman"/>
                <w:i/>
              </w:rPr>
              <w:t>391</w:t>
            </w:r>
          </w:p>
        </w:tc>
        <w:tc>
          <w:tcPr>
            <w:tcW w:w="1282" w:type="dxa"/>
            <w:vAlign w:val="center"/>
          </w:tcPr>
          <w:p w:rsidR="007D0FC7" w:rsidRPr="001D0B00" w:rsidRDefault="007D0FC7" w:rsidP="0097610B">
            <w:pPr>
              <w:ind w:right="163"/>
              <w:jc w:val="right"/>
              <w:rPr>
                <w:rFonts w:ascii="Times New Roman" w:hAnsi="Times New Roman" w:cs="Times New Roman"/>
                <w:i/>
              </w:rPr>
            </w:pPr>
            <w:r w:rsidRPr="001D0B00">
              <w:rPr>
                <w:rFonts w:ascii="Times New Roman" w:hAnsi="Times New Roman" w:cs="Times New Roman"/>
                <w:i/>
              </w:rPr>
              <w:t>0</w:t>
            </w:r>
          </w:p>
        </w:tc>
        <w:tc>
          <w:tcPr>
            <w:tcW w:w="1282" w:type="dxa"/>
            <w:vAlign w:val="center"/>
          </w:tcPr>
          <w:p w:rsidR="007D0FC7" w:rsidRPr="001D0B00" w:rsidRDefault="007D0FC7" w:rsidP="0097610B">
            <w:pPr>
              <w:ind w:right="163"/>
              <w:jc w:val="right"/>
              <w:rPr>
                <w:rFonts w:ascii="Times New Roman" w:hAnsi="Times New Roman" w:cs="Times New Roman"/>
                <w:i/>
              </w:rPr>
            </w:pPr>
            <w:r w:rsidRPr="001D0B00">
              <w:rPr>
                <w:rFonts w:ascii="Times New Roman" w:hAnsi="Times New Roman" w:cs="Times New Roman"/>
                <w:i/>
              </w:rPr>
              <w:t>391</w:t>
            </w:r>
          </w:p>
        </w:tc>
      </w:tr>
      <w:tr w:rsidR="001D0B00" w:rsidRPr="001D0B00" w:rsidTr="00E71E31">
        <w:trPr>
          <w:trHeight w:val="61"/>
        </w:trPr>
        <w:tc>
          <w:tcPr>
            <w:tcW w:w="9214" w:type="dxa"/>
            <w:gridSpan w:val="4"/>
            <w:vAlign w:val="center"/>
          </w:tcPr>
          <w:p w:rsidR="001D0B00" w:rsidRPr="007E2052" w:rsidRDefault="001D0B00" w:rsidP="0097610B">
            <w:pPr>
              <w:jc w:val="center"/>
              <w:rPr>
                <w:rFonts w:ascii="Times New Roman" w:hAnsi="Times New Roman" w:cs="Times New Roman"/>
                <w:i/>
              </w:rPr>
            </w:pPr>
            <w:r w:rsidRPr="007E2052">
              <w:rPr>
                <w:rFonts w:ascii="Times New Roman" w:hAnsi="Times New Roman" w:cs="Times New Roman"/>
                <w:b/>
                <w:bCs/>
                <w:i/>
              </w:rPr>
              <w:t xml:space="preserve">Sekcia </w:t>
            </w:r>
            <w:r w:rsidR="007E2052" w:rsidRPr="007E2052">
              <w:rPr>
                <w:rFonts w:ascii="Times New Roman" w:hAnsi="Times New Roman" w:cs="Times New Roman"/>
                <w:b/>
                <w:bCs/>
                <w:i/>
              </w:rPr>
              <w:t xml:space="preserve">lesného hospodárstva a spracovania dreva </w:t>
            </w:r>
            <w:r w:rsidRPr="007E2052">
              <w:rPr>
                <w:rFonts w:ascii="Times New Roman" w:hAnsi="Times New Roman" w:cs="Times New Roman"/>
                <w:b/>
                <w:bCs/>
                <w:i/>
              </w:rPr>
              <w:t>MPRV SR</w:t>
            </w:r>
          </w:p>
        </w:tc>
      </w:tr>
      <w:tr w:rsidR="001D0B00" w:rsidRPr="007E2052"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hideMark/>
          </w:tcPr>
          <w:p w:rsidR="007D0FC7" w:rsidRPr="007E2052" w:rsidRDefault="007D0FC7" w:rsidP="001D0B00">
            <w:pPr>
              <w:tabs>
                <w:tab w:val="left" w:pos="708"/>
              </w:tabs>
              <w:rPr>
                <w:rFonts w:ascii="Times New Roman" w:hAnsi="Times New Roman" w:cs="Times New Roman"/>
                <w:bCs/>
              </w:rPr>
            </w:pPr>
            <w:r w:rsidRPr="007E2052">
              <w:rPr>
                <w:rFonts w:ascii="Times New Roman" w:hAnsi="Times New Roman" w:cs="Times New Roman"/>
                <w:bCs/>
              </w:rPr>
              <w:t xml:space="preserve">Sekcia </w:t>
            </w:r>
            <w:proofErr w:type="spellStart"/>
            <w:r w:rsidRPr="007E2052">
              <w:rPr>
                <w:rFonts w:ascii="Times New Roman" w:hAnsi="Times New Roman" w:cs="Times New Roman"/>
                <w:bCs/>
              </w:rPr>
              <w:t>LHaSD</w:t>
            </w:r>
            <w:proofErr w:type="spellEnd"/>
            <w:r w:rsidRPr="007E2052">
              <w:rPr>
                <w:rFonts w:ascii="Times New Roman" w:hAnsi="Times New Roman" w:cs="Times New Roman"/>
                <w:bCs/>
              </w:rPr>
              <w:t xml:space="preserve"> MPRV SR</w:t>
            </w:r>
            <w:r w:rsidR="007E2052">
              <w:rPr>
                <w:rFonts w:ascii="Times New Roman" w:hAnsi="Times New Roman" w:cs="Times New Roman"/>
                <w:bCs/>
              </w:rPr>
              <w:t xml:space="preserve"> spolu</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bCs/>
              </w:rPr>
            </w:pPr>
            <w:r w:rsidRPr="007E2052">
              <w:rPr>
                <w:rFonts w:ascii="Times New Roman" w:hAnsi="Times New Roman" w:cs="Times New Roman"/>
                <w:bCs/>
              </w:rPr>
              <w:t>9</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bCs/>
              </w:rPr>
            </w:pPr>
            <w:r w:rsidRPr="007E2052">
              <w:rPr>
                <w:rFonts w:ascii="Times New Roman" w:hAnsi="Times New Roman" w:cs="Times New Roman"/>
                <w:bCs/>
              </w:rPr>
              <w:t>0</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bCs/>
              </w:rPr>
            </w:pPr>
            <w:r w:rsidRPr="007E2052">
              <w:rPr>
                <w:rFonts w:ascii="Times New Roman" w:hAnsi="Times New Roman" w:cs="Times New Roman"/>
                <w:bCs/>
              </w:rPr>
              <w:t>9</w:t>
            </w:r>
          </w:p>
        </w:tc>
      </w:tr>
      <w:tr w:rsidR="001D0B00" w:rsidRPr="001D0B00" w:rsidTr="00E71E31">
        <w:trPr>
          <w:trHeight w:val="61"/>
        </w:trPr>
        <w:tc>
          <w:tcPr>
            <w:tcW w:w="5368" w:type="dxa"/>
            <w:hideMark/>
          </w:tcPr>
          <w:p w:rsidR="007D0FC7" w:rsidRPr="001D0B00" w:rsidRDefault="007D0FC7" w:rsidP="007E2052">
            <w:pPr>
              <w:tabs>
                <w:tab w:val="left" w:pos="708"/>
              </w:tabs>
              <w:rPr>
                <w:rFonts w:ascii="Times New Roman" w:hAnsi="Times New Roman" w:cs="Times New Roman"/>
                <w:i/>
              </w:rPr>
            </w:pPr>
            <w:proofErr w:type="spellStart"/>
            <w:r w:rsidRPr="001D0B00">
              <w:rPr>
                <w:rFonts w:ascii="Times New Roman" w:hAnsi="Times New Roman" w:cs="Times New Roman"/>
                <w:i/>
              </w:rPr>
              <w:t>Rozp</w:t>
            </w:r>
            <w:proofErr w:type="spellEnd"/>
            <w:r w:rsidRPr="001D0B00">
              <w:rPr>
                <w:rFonts w:ascii="Times New Roman" w:hAnsi="Times New Roman" w:cs="Times New Roman"/>
                <w:i/>
              </w:rPr>
              <w:t xml:space="preserve">. kap. 08V0201 </w:t>
            </w:r>
            <w:r w:rsidR="007E2052">
              <w:rPr>
                <w:rFonts w:ascii="Times New Roman" w:hAnsi="Times New Roman" w:cs="Times New Roman"/>
                <w:i/>
              </w:rPr>
              <w:t>–</w:t>
            </w:r>
            <w:r w:rsidRPr="001D0B00">
              <w:rPr>
                <w:rFonts w:ascii="Times New Roman" w:hAnsi="Times New Roman" w:cs="Times New Roman"/>
                <w:i/>
              </w:rPr>
              <w:t xml:space="preserve"> Špecifické</w:t>
            </w:r>
            <w:r w:rsidR="007E2052">
              <w:rPr>
                <w:rFonts w:ascii="Times New Roman" w:hAnsi="Times New Roman" w:cs="Times New Roman"/>
                <w:i/>
              </w:rPr>
              <w:t xml:space="preserve"> </w:t>
            </w:r>
            <w:r w:rsidRPr="001D0B00">
              <w:rPr>
                <w:rFonts w:ascii="Times New Roman" w:hAnsi="Times New Roman" w:cs="Times New Roman"/>
                <w:i/>
              </w:rPr>
              <w:t>činnosti v LH</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9</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0</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9</w:t>
            </w:r>
          </w:p>
        </w:tc>
      </w:tr>
      <w:tr w:rsidR="007E2052" w:rsidRPr="001D0B00" w:rsidTr="00E71E31">
        <w:trPr>
          <w:cnfStyle w:val="000000100000" w:firstRow="0" w:lastRow="0" w:firstColumn="0" w:lastColumn="0" w:oddVBand="0" w:evenVBand="0" w:oddHBand="1" w:evenHBand="0" w:firstRowFirstColumn="0" w:firstRowLastColumn="0" w:lastRowFirstColumn="0" w:lastRowLastColumn="0"/>
          <w:trHeight w:val="61"/>
        </w:trPr>
        <w:tc>
          <w:tcPr>
            <w:tcW w:w="9214" w:type="dxa"/>
            <w:gridSpan w:val="4"/>
            <w:vAlign w:val="center"/>
          </w:tcPr>
          <w:p w:rsidR="007E2052" w:rsidRPr="007E2052" w:rsidRDefault="007E2052" w:rsidP="0097610B">
            <w:pPr>
              <w:tabs>
                <w:tab w:val="left" w:pos="708"/>
              </w:tabs>
              <w:jc w:val="center"/>
              <w:rPr>
                <w:rFonts w:ascii="Times New Roman" w:hAnsi="Times New Roman" w:cs="Times New Roman"/>
                <w:i/>
              </w:rPr>
            </w:pPr>
            <w:r w:rsidRPr="007E2052">
              <w:rPr>
                <w:rFonts w:ascii="Times New Roman" w:hAnsi="Times New Roman" w:cs="Times New Roman"/>
                <w:b/>
                <w:bCs/>
                <w:i/>
              </w:rPr>
              <w:lastRenderedPageBreak/>
              <w:t>Múzeum Svätý Anton</w:t>
            </w:r>
          </w:p>
        </w:tc>
      </w:tr>
      <w:tr w:rsidR="001D0B00" w:rsidRPr="007E2052" w:rsidTr="00E71E31">
        <w:trPr>
          <w:trHeight w:val="61"/>
        </w:trPr>
        <w:tc>
          <w:tcPr>
            <w:tcW w:w="5368" w:type="dxa"/>
            <w:hideMark/>
          </w:tcPr>
          <w:p w:rsidR="007D0FC7" w:rsidRPr="007E2052" w:rsidRDefault="007E2052" w:rsidP="001D0B00">
            <w:pPr>
              <w:tabs>
                <w:tab w:val="left" w:pos="708"/>
              </w:tabs>
              <w:rPr>
                <w:rFonts w:ascii="Times New Roman" w:hAnsi="Times New Roman" w:cs="Times New Roman"/>
                <w:bCs/>
              </w:rPr>
            </w:pPr>
            <w:r w:rsidRPr="007E2052">
              <w:rPr>
                <w:rFonts w:ascii="Times New Roman" w:hAnsi="Times New Roman" w:cs="Times New Roman"/>
                <w:bCs/>
              </w:rPr>
              <w:t>Múzeum Svätý Anton</w:t>
            </w:r>
            <w:r>
              <w:rPr>
                <w:rFonts w:ascii="Times New Roman" w:hAnsi="Times New Roman" w:cs="Times New Roman"/>
                <w:bCs/>
              </w:rPr>
              <w:t xml:space="preserve"> spolu</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bCs/>
              </w:rPr>
            </w:pPr>
            <w:r w:rsidRPr="007E2052">
              <w:rPr>
                <w:rFonts w:ascii="Times New Roman" w:hAnsi="Times New Roman" w:cs="Times New Roman"/>
                <w:bCs/>
              </w:rPr>
              <w:t>151</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bCs/>
              </w:rPr>
            </w:pPr>
            <w:r w:rsidRPr="007E2052">
              <w:rPr>
                <w:rFonts w:ascii="Times New Roman" w:hAnsi="Times New Roman" w:cs="Times New Roman"/>
                <w:bCs/>
              </w:rPr>
              <w:t>204</w:t>
            </w:r>
          </w:p>
        </w:tc>
        <w:tc>
          <w:tcPr>
            <w:tcW w:w="1282" w:type="dxa"/>
            <w:vAlign w:val="center"/>
          </w:tcPr>
          <w:p w:rsidR="007D0FC7" w:rsidRPr="007E2052" w:rsidRDefault="007D0FC7" w:rsidP="0097610B">
            <w:pPr>
              <w:tabs>
                <w:tab w:val="left" w:pos="708"/>
              </w:tabs>
              <w:ind w:right="163"/>
              <w:jc w:val="right"/>
              <w:rPr>
                <w:rFonts w:ascii="Times New Roman" w:hAnsi="Times New Roman" w:cs="Times New Roman"/>
                <w:bCs/>
              </w:rPr>
            </w:pPr>
            <w:r w:rsidRPr="007E2052">
              <w:rPr>
                <w:rFonts w:ascii="Times New Roman" w:hAnsi="Times New Roman" w:cs="Times New Roman"/>
                <w:bCs/>
              </w:rPr>
              <w:t>355</w:t>
            </w:r>
          </w:p>
        </w:tc>
      </w:tr>
      <w:tr w:rsidR="001D0B00" w:rsidRPr="001D0B00"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hideMark/>
          </w:tcPr>
          <w:p w:rsidR="007D0FC7" w:rsidRPr="001D0B00" w:rsidRDefault="007D0FC7" w:rsidP="007E2052">
            <w:pPr>
              <w:tabs>
                <w:tab w:val="left" w:pos="708"/>
              </w:tabs>
              <w:rPr>
                <w:rFonts w:ascii="Times New Roman" w:hAnsi="Times New Roman" w:cs="Times New Roman"/>
                <w:i/>
              </w:rPr>
            </w:pPr>
            <w:proofErr w:type="spellStart"/>
            <w:r w:rsidRPr="001D0B00">
              <w:rPr>
                <w:rFonts w:ascii="Times New Roman" w:hAnsi="Times New Roman" w:cs="Times New Roman"/>
                <w:i/>
              </w:rPr>
              <w:t>Rozp</w:t>
            </w:r>
            <w:proofErr w:type="spellEnd"/>
            <w:r w:rsidRPr="001D0B00">
              <w:rPr>
                <w:rFonts w:ascii="Times New Roman" w:hAnsi="Times New Roman" w:cs="Times New Roman"/>
                <w:i/>
              </w:rPr>
              <w:t xml:space="preserve">. kap. 0920301 </w:t>
            </w:r>
            <w:r w:rsidR="007E2052">
              <w:rPr>
                <w:rFonts w:ascii="Times New Roman" w:hAnsi="Times New Roman" w:cs="Times New Roman"/>
                <w:i/>
              </w:rPr>
              <w:t>–</w:t>
            </w:r>
            <w:r w:rsidRPr="001D0B00">
              <w:rPr>
                <w:rFonts w:ascii="Times New Roman" w:hAnsi="Times New Roman" w:cs="Times New Roman"/>
                <w:i/>
              </w:rPr>
              <w:t xml:space="preserve"> Múzejná</w:t>
            </w:r>
            <w:r w:rsidR="007E2052">
              <w:rPr>
                <w:rFonts w:ascii="Times New Roman" w:hAnsi="Times New Roman" w:cs="Times New Roman"/>
                <w:i/>
              </w:rPr>
              <w:t xml:space="preserve"> </w:t>
            </w:r>
            <w:r w:rsidRPr="001D0B00">
              <w:rPr>
                <w:rFonts w:ascii="Times New Roman" w:hAnsi="Times New Roman" w:cs="Times New Roman"/>
                <w:i/>
              </w:rPr>
              <w:t>činnosť</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151</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204</w:t>
            </w:r>
          </w:p>
        </w:tc>
        <w:tc>
          <w:tcPr>
            <w:tcW w:w="1282" w:type="dxa"/>
            <w:vAlign w:val="center"/>
          </w:tcPr>
          <w:p w:rsidR="007D0FC7" w:rsidRPr="001D0B00" w:rsidRDefault="007D0FC7" w:rsidP="0097610B">
            <w:pPr>
              <w:tabs>
                <w:tab w:val="left" w:pos="708"/>
              </w:tabs>
              <w:ind w:right="163"/>
              <w:jc w:val="right"/>
              <w:rPr>
                <w:rFonts w:ascii="Times New Roman" w:hAnsi="Times New Roman" w:cs="Times New Roman"/>
                <w:i/>
              </w:rPr>
            </w:pPr>
            <w:r w:rsidRPr="001D0B00">
              <w:rPr>
                <w:rFonts w:ascii="Times New Roman" w:hAnsi="Times New Roman" w:cs="Times New Roman"/>
                <w:i/>
              </w:rPr>
              <w:t>355</w:t>
            </w:r>
          </w:p>
        </w:tc>
      </w:tr>
      <w:tr w:rsidR="009D667F" w:rsidRPr="009D667F" w:rsidTr="00E71E31">
        <w:trPr>
          <w:trHeight w:val="61"/>
        </w:trPr>
        <w:tc>
          <w:tcPr>
            <w:tcW w:w="9214" w:type="dxa"/>
            <w:gridSpan w:val="4"/>
            <w:vAlign w:val="center"/>
          </w:tcPr>
          <w:p w:rsidR="009D667F" w:rsidRPr="009D667F" w:rsidRDefault="009D667F" w:rsidP="009D667F">
            <w:pPr>
              <w:tabs>
                <w:tab w:val="left" w:pos="708"/>
              </w:tabs>
              <w:ind w:right="163"/>
              <w:jc w:val="center"/>
              <w:rPr>
                <w:rFonts w:ascii="Times New Roman" w:hAnsi="Times New Roman" w:cs="Times New Roman"/>
              </w:rPr>
            </w:pPr>
            <w:r w:rsidRPr="009D667F">
              <w:rPr>
                <w:rFonts w:ascii="Times New Roman" w:hAnsi="Times New Roman" w:cs="Times New Roman"/>
                <w:b/>
                <w:bCs/>
                <w:iCs/>
              </w:rPr>
              <w:t>Spolu ostatné</w:t>
            </w:r>
          </w:p>
        </w:tc>
      </w:tr>
      <w:tr w:rsidR="001D0B00" w:rsidRPr="009D667F"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hideMark/>
          </w:tcPr>
          <w:p w:rsidR="007D0FC7" w:rsidRPr="009D667F" w:rsidRDefault="009D667F" w:rsidP="009D667F">
            <w:pPr>
              <w:tabs>
                <w:tab w:val="left" w:pos="708"/>
              </w:tabs>
              <w:rPr>
                <w:rFonts w:ascii="Times New Roman" w:hAnsi="Times New Roman" w:cs="Times New Roman"/>
                <w:bCs/>
                <w:iCs/>
              </w:rPr>
            </w:pPr>
            <w:r w:rsidRPr="009D667F">
              <w:rPr>
                <w:rFonts w:ascii="Times New Roman" w:hAnsi="Times New Roman" w:cs="Times New Roman"/>
                <w:bCs/>
                <w:iCs/>
              </w:rPr>
              <w:t xml:space="preserve"> Spolu: </w:t>
            </w:r>
            <w:r w:rsidR="0097610B" w:rsidRPr="009D667F">
              <w:rPr>
                <w:rFonts w:ascii="Times New Roman" w:hAnsi="Times New Roman" w:cs="Times New Roman"/>
                <w:bCs/>
                <w:iCs/>
              </w:rPr>
              <w:t xml:space="preserve">NLC, sekcia </w:t>
            </w:r>
            <w:proofErr w:type="spellStart"/>
            <w:r w:rsidR="0097610B" w:rsidRPr="009D667F">
              <w:rPr>
                <w:rFonts w:ascii="Times New Roman" w:hAnsi="Times New Roman" w:cs="Times New Roman"/>
                <w:bCs/>
                <w:iCs/>
              </w:rPr>
              <w:t>LH</w:t>
            </w:r>
            <w:r w:rsidRPr="009D667F">
              <w:rPr>
                <w:rFonts w:ascii="Times New Roman" w:hAnsi="Times New Roman" w:cs="Times New Roman"/>
                <w:bCs/>
                <w:iCs/>
              </w:rPr>
              <w:t>aSD</w:t>
            </w:r>
            <w:proofErr w:type="spellEnd"/>
            <w:r w:rsidRPr="009D667F">
              <w:rPr>
                <w:rFonts w:ascii="Times New Roman" w:hAnsi="Times New Roman" w:cs="Times New Roman"/>
                <w:bCs/>
                <w:iCs/>
              </w:rPr>
              <w:t xml:space="preserve"> MPRV SR, Múzeum Svätý Anton</w:t>
            </w:r>
          </w:p>
        </w:tc>
        <w:tc>
          <w:tcPr>
            <w:tcW w:w="1282" w:type="dxa"/>
            <w:vAlign w:val="center"/>
          </w:tcPr>
          <w:p w:rsidR="007D0FC7" w:rsidRPr="009D667F" w:rsidRDefault="007D0FC7" w:rsidP="0097610B">
            <w:pPr>
              <w:ind w:right="163"/>
              <w:jc w:val="right"/>
              <w:rPr>
                <w:rFonts w:ascii="Times New Roman" w:hAnsi="Times New Roman" w:cs="Times New Roman"/>
                <w:bCs/>
                <w:iCs/>
              </w:rPr>
            </w:pPr>
            <w:r w:rsidRPr="009D667F">
              <w:rPr>
                <w:rFonts w:ascii="Times New Roman" w:hAnsi="Times New Roman" w:cs="Times New Roman"/>
                <w:bCs/>
                <w:iCs/>
              </w:rPr>
              <w:t>2 205</w:t>
            </w:r>
          </w:p>
        </w:tc>
        <w:tc>
          <w:tcPr>
            <w:tcW w:w="1282" w:type="dxa"/>
            <w:vAlign w:val="center"/>
          </w:tcPr>
          <w:p w:rsidR="007D0FC7" w:rsidRPr="009D667F" w:rsidRDefault="007D0FC7" w:rsidP="0097610B">
            <w:pPr>
              <w:ind w:right="163"/>
              <w:jc w:val="right"/>
              <w:rPr>
                <w:rFonts w:ascii="Times New Roman" w:hAnsi="Times New Roman" w:cs="Times New Roman"/>
                <w:bCs/>
                <w:iCs/>
              </w:rPr>
            </w:pPr>
            <w:r w:rsidRPr="009D667F">
              <w:rPr>
                <w:rFonts w:ascii="Times New Roman" w:hAnsi="Times New Roman" w:cs="Times New Roman"/>
                <w:bCs/>
                <w:iCs/>
              </w:rPr>
              <w:t>391</w:t>
            </w:r>
          </w:p>
        </w:tc>
        <w:tc>
          <w:tcPr>
            <w:tcW w:w="1282" w:type="dxa"/>
            <w:vAlign w:val="center"/>
          </w:tcPr>
          <w:p w:rsidR="007D0FC7" w:rsidRPr="009D667F" w:rsidRDefault="007D0FC7" w:rsidP="0097610B">
            <w:pPr>
              <w:ind w:right="163"/>
              <w:jc w:val="right"/>
              <w:rPr>
                <w:rFonts w:ascii="Times New Roman" w:hAnsi="Times New Roman" w:cs="Times New Roman"/>
                <w:bCs/>
                <w:iCs/>
              </w:rPr>
            </w:pPr>
            <w:r w:rsidRPr="009D667F">
              <w:rPr>
                <w:rFonts w:ascii="Times New Roman" w:hAnsi="Times New Roman" w:cs="Times New Roman"/>
                <w:bCs/>
                <w:iCs/>
              </w:rPr>
              <w:t>2 596</w:t>
            </w:r>
          </w:p>
        </w:tc>
      </w:tr>
      <w:tr w:rsidR="009D667F" w:rsidRPr="001D0B00" w:rsidTr="00E71E31">
        <w:trPr>
          <w:trHeight w:val="61"/>
        </w:trPr>
        <w:tc>
          <w:tcPr>
            <w:tcW w:w="9214" w:type="dxa"/>
            <w:gridSpan w:val="4"/>
            <w:vAlign w:val="center"/>
          </w:tcPr>
          <w:p w:rsidR="009D667F" w:rsidRPr="001D0B00" w:rsidRDefault="009D667F" w:rsidP="009D667F">
            <w:pPr>
              <w:ind w:right="163"/>
              <w:jc w:val="center"/>
              <w:rPr>
                <w:rFonts w:ascii="Times New Roman" w:hAnsi="Times New Roman" w:cs="Times New Roman"/>
                <w:b/>
                <w:bCs/>
                <w:i/>
                <w:iCs/>
              </w:rPr>
            </w:pPr>
            <w:r w:rsidRPr="001D0B00">
              <w:rPr>
                <w:rFonts w:ascii="Times New Roman" w:hAnsi="Times New Roman" w:cs="Times New Roman"/>
                <w:b/>
                <w:bCs/>
              </w:rPr>
              <w:t>Spolu lesníctvo</w:t>
            </w:r>
          </w:p>
        </w:tc>
      </w:tr>
      <w:tr w:rsidR="001D0B00" w:rsidRPr="009D667F" w:rsidTr="00E71E31">
        <w:trPr>
          <w:cnfStyle w:val="000000100000" w:firstRow="0" w:lastRow="0" w:firstColumn="0" w:lastColumn="0" w:oddVBand="0" w:evenVBand="0" w:oddHBand="1" w:evenHBand="0" w:firstRowFirstColumn="0" w:firstRowLastColumn="0" w:lastRowFirstColumn="0" w:lastRowLastColumn="0"/>
          <w:trHeight w:val="61"/>
        </w:trPr>
        <w:tc>
          <w:tcPr>
            <w:tcW w:w="5368" w:type="dxa"/>
            <w:hideMark/>
          </w:tcPr>
          <w:p w:rsidR="007D0FC7" w:rsidRPr="009D667F" w:rsidRDefault="009D667F" w:rsidP="009D667F">
            <w:pPr>
              <w:tabs>
                <w:tab w:val="left" w:pos="708"/>
              </w:tabs>
              <w:rPr>
                <w:rFonts w:ascii="Times New Roman" w:hAnsi="Times New Roman" w:cs="Times New Roman"/>
                <w:bCs/>
              </w:rPr>
            </w:pPr>
            <w:r w:rsidRPr="009D667F">
              <w:rPr>
                <w:rFonts w:ascii="Times New Roman" w:hAnsi="Times New Roman" w:cs="Times New Roman"/>
                <w:bCs/>
              </w:rPr>
              <w:t xml:space="preserve"> Spolu: </w:t>
            </w:r>
            <w:r w:rsidR="007E2052" w:rsidRPr="009D667F">
              <w:rPr>
                <w:rFonts w:ascii="Times New Roman" w:hAnsi="Times New Roman" w:cs="Times New Roman"/>
                <w:bCs/>
              </w:rPr>
              <w:t>lesné hospodárstvo</w:t>
            </w:r>
            <w:r w:rsidR="007D0FC7" w:rsidRPr="009D667F">
              <w:rPr>
                <w:rFonts w:ascii="Times New Roman" w:hAnsi="Times New Roman" w:cs="Times New Roman"/>
                <w:bCs/>
              </w:rPr>
              <w:t xml:space="preserve"> </w:t>
            </w:r>
            <w:r w:rsidRPr="009D667F">
              <w:rPr>
                <w:rFonts w:ascii="Times New Roman" w:hAnsi="Times New Roman" w:cs="Times New Roman"/>
                <w:bCs/>
              </w:rPr>
              <w:t>a</w:t>
            </w:r>
            <w:r w:rsidR="007D0FC7" w:rsidRPr="009D667F">
              <w:rPr>
                <w:rFonts w:ascii="Times New Roman" w:hAnsi="Times New Roman" w:cs="Times New Roman"/>
                <w:bCs/>
              </w:rPr>
              <w:t xml:space="preserve"> ostatné</w:t>
            </w:r>
          </w:p>
        </w:tc>
        <w:tc>
          <w:tcPr>
            <w:tcW w:w="1282" w:type="dxa"/>
            <w:vAlign w:val="center"/>
          </w:tcPr>
          <w:p w:rsidR="007D0FC7" w:rsidRPr="009D667F" w:rsidRDefault="007D0FC7" w:rsidP="0097610B">
            <w:pPr>
              <w:ind w:right="163"/>
              <w:jc w:val="right"/>
              <w:rPr>
                <w:rFonts w:ascii="Times New Roman" w:hAnsi="Times New Roman" w:cs="Times New Roman"/>
                <w:bCs/>
              </w:rPr>
            </w:pPr>
            <w:r w:rsidRPr="009D667F">
              <w:rPr>
                <w:rFonts w:ascii="Times New Roman" w:hAnsi="Times New Roman" w:cs="Times New Roman"/>
                <w:bCs/>
              </w:rPr>
              <w:t>18 359</w:t>
            </w:r>
          </w:p>
        </w:tc>
        <w:tc>
          <w:tcPr>
            <w:tcW w:w="1282" w:type="dxa"/>
            <w:vAlign w:val="center"/>
          </w:tcPr>
          <w:p w:rsidR="007D0FC7" w:rsidRPr="009D667F" w:rsidRDefault="007D0FC7" w:rsidP="0097610B">
            <w:pPr>
              <w:ind w:right="163"/>
              <w:jc w:val="right"/>
              <w:rPr>
                <w:rFonts w:ascii="Times New Roman" w:hAnsi="Times New Roman" w:cs="Times New Roman"/>
                <w:bCs/>
              </w:rPr>
            </w:pPr>
            <w:r w:rsidRPr="009D667F">
              <w:rPr>
                <w:rFonts w:ascii="Times New Roman" w:hAnsi="Times New Roman" w:cs="Times New Roman"/>
                <w:bCs/>
              </w:rPr>
              <w:t>39 650</w:t>
            </w:r>
          </w:p>
        </w:tc>
        <w:tc>
          <w:tcPr>
            <w:tcW w:w="1282" w:type="dxa"/>
            <w:vAlign w:val="center"/>
          </w:tcPr>
          <w:p w:rsidR="007D0FC7" w:rsidRPr="009D667F" w:rsidRDefault="007D0FC7" w:rsidP="0097610B">
            <w:pPr>
              <w:ind w:right="163"/>
              <w:jc w:val="right"/>
              <w:rPr>
                <w:rFonts w:ascii="Times New Roman" w:hAnsi="Times New Roman" w:cs="Times New Roman"/>
                <w:bCs/>
              </w:rPr>
            </w:pPr>
            <w:r w:rsidRPr="009D667F">
              <w:rPr>
                <w:rFonts w:ascii="Times New Roman" w:hAnsi="Times New Roman" w:cs="Times New Roman"/>
                <w:bCs/>
              </w:rPr>
              <w:t>58 009</w:t>
            </w:r>
          </w:p>
        </w:tc>
      </w:tr>
    </w:tbl>
    <w:p w:rsidR="007D0FC7" w:rsidRPr="007D0FC7" w:rsidRDefault="001D0B00" w:rsidP="001D0B00">
      <w:pPr>
        <w:spacing w:after="0"/>
        <w:rPr>
          <w:rFonts w:ascii="Times New Roman" w:hAnsi="Times New Roman" w:cs="Times New Roman"/>
          <w:i/>
          <w:iCs/>
          <w:sz w:val="20"/>
          <w:szCs w:val="20"/>
        </w:rPr>
      </w:pPr>
      <w:r>
        <w:rPr>
          <w:rFonts w:ascii="Times New Roman" w:hAnsi="Times New Roman" w:cs="Times New Roman"/>
          <w:bCs/>
          <w:i/>
          <w:sz w:val="20"/>
          <w:szCs w:val="20"/>
        </w:rPr>
        <w:t xml:space="preserve">Prameň: sekcia </w:t>
      </w:r>
      <w:proofErr w:type="spellStart"/>
      <w:r w:rsidR="007D0FC7" w:rsidRPr="007D0FC7">
        <w:rPr>
          <w:rFonts w:ascii="Times New Roman" w:hAnsi="Times New Roman" w:cs="Times New Roman"/>
          <w:bCs/>
          <w:i/>
          <w:sz w:val="20"/>
          <w:szCs w:val="20"/>
        </w:rPr>
        <w:t>LHaSD</w:t>
      </w:r>
      <w:proofErr w:type="spellEnd"/>
      <w:r w:rsidR="007D0FC7" w:rsidRPr="007D0FC7">
        <w:rPr>
          <w:rFonts w:ascii="Times New Roman" w:hAnsi="Times New Roman" w:cs="Times New Roman"/>
          <w:bCs/>
          <w:i/>
          <w:sz w:val="20"/>
          <w:szCs w:val="20"/>
        </w:rPr>
        <w:t xml:space="preserve"> MPRV SR, PPA MPRV SR, </w:t>
      </w:r>
      <w:r w:rsidR="007D0FC7" w:rsidRPr="007D0FC7">
        <w:rPr>
          <w:rFonts w:ascii="Times New Roman" w:hAnsi="Times New Roman" w:cs="Times New Roman"/>
          <w:bCs/>
          <w:i/>
          <w:sz w:val="20"/>
        </w:rPr>
        <w:t xml:space="preserve">Osobitné zisťovanie vykonané v štátnych organizáciách </w:t>
      </w:r>
      <w:r>
        <w:rPr>
          <w:rFonts w:ascii="Times New Roman" w:hAnsi="Times New Roman" w:cs="Times New Roman"/>
          <w:bCs/>
          <w:i/>
          <w:sz w:val="20"/>
        </w:rPr>
        <w:t>lesného hospodárstva</w:t>
      </w:r>
      <w:r w:rsidR="007D0FC7" w:rsidRPr="007D0FC7">
        <w:rPr>
          <w:rFonts w:ascii="Times New Roman" w:hAnsi="Times New Roman" w:cs="Times New Roman"/>
          <w:bCs/>
          <w:i/>
          <w:sz w:val="20"/>
        </w:rPr>
        <w:t xml:space="preserve"> SR</w:t>
      </w:r>
      <w:r>
        <w:rPr>
          <w:rFonts w:ascii="Times New Roman" w:hAnsi="Times New Roman" w:cs="Times New Roman"/>
          <w:bCs/>
          <w:i/>
          <w:sz w:val="20"/>
        </w:rPr>
        <w:t xml:space="preserve">; </w:t>
      </w:r>
      <w:r w:rsidR="007D0FC7" w:rsidRPr="007D0FC7">
        <w:rPr>
          <w:rFonts w:ascii="Times New Roman" w:hAnsi="Times New Roman" w:cs="Times New Roman"/>
          <w:i/>
          <w:iCs/>
          <w:sz w:val="20"/>
          <w:szCs w:val="20"/>
        </w:rPr>
        <w:t>Vypracoval: NLC</w:t>
      </w:r>
    </w:p>
    <w:p w:rsidR="0097610B" w:rsidRDefault="0097610B" w:rsidP="0097610B">
      <w:pPr>
        <w:pStyle w:val="Popis"/>
        <w:spacing w:before="0" w:after="0"/>
        <w:outlineLvl w:val="0"/>
        <w:rPr>
          <w:b w:val="0"/>
          <w:szCs w:val="20"/>
        </w:rPr>
      </w:pPr>
    </w:p>
    <w:p w:rsidR="0097610B" w:rsidRPr="0097610B" w:rsidRDefault="0097610B" w:rsidP="0097610B">
      <w:pPr>
        <w:pStyle w:val="Popis"/>
        <w:spacing w:before="0" w:after="0"/>
        <w:outlineLvl w:val="0"/>
        <w:rPr>
          <w:sz w:val="24"/>
          <w:szCs w:val="22"/>
        </w:rPr>
      </w:pPr>
      <w:r w:rsidRPr="0097610B">
        <w:rPr>
          <w:b w:val="0"/>
          <w:sz w:val="24"/>
          <w:szCs w:val="22"/>
        </w:rPr>
        <w:t>Tabuľka 6.1-5 Použitie verejných zdrojov v</w:t>
      </w:r>
      <w:r>
        <w:rPr>
          <w:b w:val="0"/>
          <w:sz w:val="24"/>
          <w:szCs w:val="22"/>
        </w:rPr>
        <w:t> lesnom hospodárstve</w:t>
      </w:r>
      <w:r w:rsidRPr="0097610B">
        <w:rPr>
          <w:b w:val="0"/>
          <w:sz w:val="24"/>
          <w:szCs w:val="22"/>
        </w:rPr>
        <w:t xml:space="preserve"> v</w:t>
      </w:r>
      <w:r>
        <w:rPr>
          <w:b w:val="0"/>
          <w:sz w:val="24"/>
          <w:szCs w:val="22"/>
        </w:rPr>
        <w:t> </w:t>
      </w:r>
      <w:r w:rsidRPr="0097610B">
        <w:rPr>
          <w:b w:val="0"/>
          <w:sz w:val="24"/>
          <w:szCs w:val="22"/>
        </w:rPr>
        <w:t>roku</w:t>
      </w:r>
      <w:r>
        <w:rPr>
          <w:b w:val="0"/>
          <w:sz w:val="24"/>
          <w:szCs w:val="22"/>
        </w:rPr>
        <w:t xml:space="preserve"> </w:t>
      </w:r>
      <w:r w:rsidRPr="0097610B">
        <w:rPr>
          <w:b w:val="0"/>
          <w:sz w:val="24"/>
          <w:szCs w:val="22"/>
        </w:rPr>
        <w:t xml:space="preserve">2015 v tis. </w:t>
      </w:r>
      <w:r>
        <w:rPr>
          <w:b w:val="0"/>
          <w:sz w:val="24"/>
          <w:szCs w:val="22"/>
        </w:rPr>
        <w:t>€</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94"/>
        <w:gridCol w:w="2126"/>
        <w:gridCol w:w="2126"/>
        <w:gridCol w:w="2126"/>
      </w:tblGrid>
      <w:tr w:rsidR="0097610B" w:rsidRPr="0097610B" w:rsidTr="00E71E31">
        <w:trPr>
          <w:cnfStyle w:val="000000100000" w:firstRow="0" w:lastRow="0" w:firstColumn="0" w:lastColumn="0" w:oddVBand="0" w:evenVBand="0" w:oddHBand="1" w:evenHBand="0" w:firstRowFirstColumn="0" w:firstRowLastColumn="0" w:lastRowFirstColumn="0" w:lastRowLastColumn="0"/>
        </w:trPr>
        <w:tc>
          <w:tcPr>
            <w:tcW w:w="2694" w:type="dxa"/>
            <w:hideMark/>
          </w:tcPr>
          <w:p w:rsidR="0097610B" w:rsidRPr="0097610B" w:rsidRDefault="0097610B" w:rsidP="00651F2C">
            <w:pPr>
              <w:jc w:val="center"/>
              <w:rPr>
                <w:rFonts w:ascii="Times New Roman" w:hAnsi="Times New Roman" w:cs="Times New Roman"/>
                <w:iCs/>
              </w:rPr>
            </w:pPr>
            <w:r w:rsidRPr="0097610B">
              <w:rPr>
                <w:rFonts w:ascii="Times New Roman" w:hAnsi="Times New Roman" w:cs="Times New Roman"/>
                <w:iCs/>
              </w:rPr>
              <w:t>Použitie</w:t>
            </w:r>
            <w:r w:rsidR="009D667F">
              <w:rPr>
                <w:rFonts w:ascii="Times New Roman" w:hAnsi="Times New Roman" w:cs="Times New Roman"/>
                <w:iCs/>
              </w:rPr>
              <w:t xml:space="preserve"> verejných zdrojov</w:t>
            </w:r>
          </w:p>
        </w:tc>
        <w:tc>
          <w:tcPr>
            <w:tcW w:w="2126" w:type="dxa"/>
            <w:hideMark/>
          </w:tcPr>
          <w:p w:rsidR="0097610B" w:rsidRPr="0097610B" w:rsidRDefault="0097610B" w:rsidP="00651F2C">
            <w:pPr>
              <w:jc w:val="center"/>
              <w:rPr>
                <w:rFonts w:ascii="Times New Roman" w:hAnsi="Times New Roman" w:cs="Times New Roman"/>
                <w:iCs/>
              </w:rPr>
            </w:pPr>
            <w:r w:rsidRPr="0097610B">
              <w:rPr>
                <w:rFonts w:ascii="Times New Roman" w:hAnsi="Times New Roman" w:cs="Times New Roman"/>
                <w:iCs/>
              </w:rPr>
              <w:t>Štátny sektor</w:t>
            </w:r>
          </w:p>
        </w:tc>
        <w:tc>
          <w:tcPr>
            <w:tcW w:w="2126" w:type="dxa"/>
            <w:hideMark/>
          </w:tcPr>
          <w:p w:rsidR="0097610B" w:rsidRPr="0097610B" w:rsidRDefault="0097610B" w:rsidP="00651F2C">
            <w:pPr>
              <w:jc w:val="center"/>
              <w:rPr>
                <w:rFonts w:ascii="Times New Roman" w:hAnsi="Times New Roman" w:cs="Times New Roman"/>
                <w:iCs/>
              </w:rPr>
            </w:pPr>
            <w:r w:rsidRPr="0097610B">
              <w:rPr>
                <w:rFonts w:ascii="Times New Roman" w:hAnsi="Times New Roman" w:cs="Times New Roman"/>
                <w:iCs/>
              </w:rPr>
              <w:t>Neštátny sektor</w:t>
            </w:r>
          </w:p>
        </w:tc>
        <w:tc>
          <w:tcPr>
            <w:tcW w:w="2126" w:type="dxa"/>
            <w:hideMark/>
          </w:tcPr>
          <w:p w:rsidR="0097610B" w:rsidRPr="0097610B" w:rsidRDefault="0097610B" w:rsidP="00651F2C">
            <w:pPr>
              <w:jc w:val="center"/>
              <w:rPr>
                <w:rFonts w:ascii="Times New Roman" w:hAnsi="Times New Roman" w:cs="Times New Roman"/>
                <w:iCs/>
              </w:rPr>
            </w:pPr>
            <w:r w:rsidRPr="0097610B">
              <w:rPr>
                <w:rFonts w:ascii="Times New Roman" w:hAnsi="Times New Roman" w:cs="Times New Roman"/>
                <w:iCs/>
              </w:rPr>
              <w:t>Spolu</w:t>
            </w:r>
          </w:p>
        </w:tc>
      </w:tr>
      <w:tr w:rsidR="0097610B" w:rsidRPr="0097610B" w:rsidTr="00E71E31">
        <w:tc>
          <w:tcPr>
            <w:tcW w:w="2694" w:type="dxa"/>
            <w:hideMark/>
          </w:tcPr>
          <w:p w:rsidR="0097610B" w:rsidRPr="0097610B" w:rsidRDefault="0097610B" w:rsidP="0097610B">
            <w:pPr>
              <w:ind w:left="176"/>
              <w:rPr>
                <w:rFonts w:ascii="Times New Roman" w:hAnsi="Times New Roman" w:cs="Times New Roman"/>
              </w:rPr>
            </w:pPr>
            <w:r w:rsidRPr="0097610B">
              <w:rPr>
                <w:rFonts w:ascii="Times New Roman" w:hAnsi="Times New Roman" w:cs="Times New Roman"/>
              </w:rPr>
              <w:t>Lesnícka činnosť</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1 103</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0</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1 103</w:t>
            </w:r>
          </w:p>
        </w:tc>
      </w:tr>
      <w:tr w:rsidR="0097610B" w:rsidRPr="0097610B" w:rsidTr="00E71E31">
        <w:trPr>
          <w:cnfStyle w:val="000000100000" w:firstRow="0" w:lastRow="0" w:firstColumn="0" w:lastColumn="0" w:oddVBand="0" w:evenVBand="0" w:oddHBand="1" w:evenHBand="0" w:firstRowFirstColumn="0" w:firstRowLastColumn="0" w:lastRowFirstColumn="0" w:lastRowLastColumn="0"/>
        </w:trPr>
        <w:tc>
          <w:tcPr>
            <w:tcW w:w="2694" w:type="dxa"/>
            <w:hideMark/>
          </w:tcPr>
          <w:p w:rsidR="0097610B" w:rsidRPr="0097610B" w:rsidRDefault="0097610B" w:rsidP="0097610B">
            <w:pPr>
              <w:ind w:left="176"/>
              <w:rPr>
                <w:rFonts w:ascii="Times New Roman" w:hAnsi="Times New Roman" w:cs="Times New Roman"/>
              </w:rPr>
            </w:pPr>
            <w:r w:rsidRPr="0097610B">
              <w:rPr>
                <w:rFonts w:ascii="Times New Roman" w:hAnsi="Times New Roman" w:cs="Times New Roman"/>
              </w:rPr>
              <w:t>Investície</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5 341</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33 918</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39 259</w:t>
            </w:r>
          </w:p>
        </w:tc>
      </w:tr>
      <w:tr w:rsidR="0097610B" w:rsidRPr="0097610B" w:rsidTr="00E71E31">
        <w:tc>
          <w:tcPr>
            <w:tcW w:w="2694" w:type="dxa"/>
            <w:hideMark/>
          </w:tcPr>
          <w:p w:rsidR="0097610B" w:rsidRPr="0097610B" w:rsidRDefault="0097610B" w:rsidP="0097610B">
            <w:pPr>
              <w:ind w:left="176"/>
              <w:rPr>
                <w:rFonts w:ascii="Times New Roman" w:hAnsi="Times New Roman" w:cs="Times New Roman"/>
              </w:rPr>
            </w:pPr>
            <w:r w:rsidRPr="0097610B">
              <w:rPr>
                <w:rFonts w:ascii="Times New Roman" w:hAnsi="Times New Roman" w:cs="Times New Roman"/>
              </w:rPr>
              <w:t>Iná činnosť</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4 114</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10 937</w:t>
            </w:r>
          </w:p>
        </w:tc>
        <w:tc>
          <w:tcPr>
            <w:tcW w:w="2126" w:type="dxa"/>
            <w:vAlign w:val="center"/>
          </w:tcPr>
          <w:p w:rsidR="0097610B" w:rsidRPr="0097610B" w:rsidRDefault="0097610B" w:rsidP="0097610B">
            <w:pPr>
              <w:ind w:right="317"/>
              <w:jc w:val="right"/>
              <w:rPr>
                <w:rFonts w:ascii="Times New Roman" w:hAnsi="Times New Roman" w:cs="Times New Roman"/>
              </w:rPr>
            </w:pPr>
            <w:r w:rsidRPr="0097610B">
              <w:rPr>
                <w:rFonts w:ascii="Times New Roman" w:hAnsi="Times New Roman" w:cs="Times New Roman"/>
              </w:rPr>
              <w:t>15 051</w:t>
            </w:r>
          </w:p>
        </w:tc>
      </w:tr>
      <w:tr w:rsidR="0097610B" w:rsidRPr="0097610B" w:rsidTr="00E71E31">
        <w:trPr>
          <w:cnfStyle w:val="000000100000" w:firstRow="0" w:lastRow="0" w:firstColumn="0" w:lastColumn="0" w:oddVBand="0" w:evenVBand="0" w:oddHBand="1" w:evenHBand="0" w:firstRowFirstColumn="0" w:firstRowLastColumn="0" w:lastRowFirstColumn="0" w:lastRowLastColumn="0"/>
        </w:trPr>
        <w:tc>
          <w:tcPr>
            <w:tcW w:w="2694" w:type="dxa"/>
            <w:hideMark/>
          </w:tcPr>
          <w:p w:rsidR="0097610B" w:rsidRPr="0097610B" w:rsidRDefault="0097610B" w:rsidP="0097610B">
            <w:pPr>
              <w:ind w:left="176"/>
              <w:rPr>
                <w:rFonts w:ascii="Times New Roman" w:hAnsi="Times New Roman" w:cs="Times New Roman"/>
              </w:rPr>
            </w:pPr>
            <w:r w:rsidRPr="0097610B">
              <w:rPr>
                <w:rFonts w:ascii="Times New Roman" w:hAnsi="Times New Roman" w:cs="Times New Roman"/>
              </w:rPr>
              <w:t>Spolu</w:t>
            </w:r>
          </w:p>
        </w:tc>
        <w:tc>
          <w:tcPr>
            <w:tcW w:w="2126" w:type="dxa"/>
            <w:vAlign w:val="center"/>
          </w:tcPr>
          <w:p w:rsidR="0097610B" w:rsidRPr="0097610B" w:rsidRDefault="0097610B" w:rsidP="0097610B">
            <w:pPr>
              <w:ind w:right="317"/>
              <w:jc w:val="right"/>
              <w:rPr>
                <w:rFonts w:ascii="Times New Roman" w:hAnsi="Times New Roman" w:cs="Times New Roman"/>
                <w:bCs/>
              </w:rPr>
            </w:pPr>
            <w:r w:rsidRPr="0097610B">
              <w:rPr>
                <w:rFonts w:ascii="Times New Roman" w:hAnsi="Times New Roman" w:cs="Times New Roman"/>
                <w:bCs/>
              </w:rPr>
              <w:t>10 558</w:t>
            </w:r>
          </w:p>
        </w:tc>
        <w:tc>
          <w:tcPr>
            <w:tcW w:w="2126" w:type="dxa"/>
            <w:vAlign w:val="center"/>
          </w:tcPr>
          <w:p w:rsidR="0097610B" w:rsidRPr="0097610B" w:rsidRDefault="0097610B" w:rsidP="0097610B">
            <w:pPr>
              <w:ind w:right="317"/>
              <w:jc w:val="right"/>
              <w:rPr>
                <w:rFonts w:ascii="Times New Roman" w:hAnsi="Times New Roman" w:cs="Times New Roman"/>
                <w:bCs/>
              </w:rPr>
            </w:pPr>
            <w:r w:rsidRPr="0097610B">
              <w:rPr>
                <w:rFonts w:ascii="Times New Roman" w:hAnsi="Times New Roman" w:cs="Times New Roman"/>
                <w:bCs/>
              </w:rPr>
              <w:t>44 855</w:t>
            </w:r>
          </w:p>
        </w:tc>
        <w:tc>
          <w:tcPr>
            <w:tcW w:w="2126" w:type="dxa"/>
            <w:vAlign w:val="center"/>
          </w:tcPr>
          <w:p w:rsidR="0097610B" w:rsidRPr="0097610B" w:rsidRDefault="0097610B" w:rsidP="0097610B">
            <w:pPr>
              <w:ind w:right="317"/>
              <w:jc w:val="right"/>
              <w:rPr>
                <w:rFonts w:ascii="Times New Roman" w:hAnsi="Times New Roman" w:cs="Times New Roman"/>
                <w:bCs/>
              </w:rPr>
            </w:pPr>
            <w:r w:rsidRPr="0097610B">
              <w:rPr>
                <w:rFonts w:ascii="Times New Roman" w:hAnsi="Times New Roman" w:cs="Times New Roman"/>
                <w:bCs/>
              </w:rPr>
              <w:t>55 413</w:t>
            </w:r>
          </w:p>
        </w:tc>
      </w:tr>
    </w:tbl>
    <w:p w:rsidR="0097610B" w:rsidRPr="0097610B" w:rsidRDefault="0097610B" w:rsidP="0097610B">
      <w:pPr>
        <w:spacing w:after="0"/>
        <w:rPr>
          <w:rFonts w:ascii="Times New Roman" w:hAnsi="Times New Roman" w:cs="Times New Roman"/>
          <w:i/>
          <w:iCs/>
          <w:sz w:val="20"/>
        </w:rPr>
      </w:pPr>
      <w:r w:rsidRPr="0097610B">
        <w:rPr>
          <w:rFonts w:ascii="Times New Roman" w:hAnsi="Times New Roman" w:cs="Times New Roman"/>
          <w:i/>
          <w:iCs/>
          <w:sz w:val="20"/>
        </w:rPr>
        <w:t xml:space="preserve">Prameň: </w:t>
      </w:r>
      <w:proofErr w:type="spellStart"/>
      <w:r w:rsidRPr="0097610B">
        <w:rPr>
          <w:rFonts w:ascii="Times New Roman" w:hAnsi="Times New Roman" w:cs="Times New Roman"/>
          <w:bCs/>
          <w:i/>
          <w:sz w:val="20"/>
        </w:rPr>
        <w:t>SLHaSD</w:t>
      </w:r>
      <w:proofErr w:type="spellEnd"/>
      <w:r w:rsidRPr="0097610B">
        <w:rPr>
          <w:rFonts w:ascii="Times New Roman" w:hAnsi="Times New Roman" w:cs="Times New Roman"/>
          <w:bCs/>
          <w:i/>
          <w:sz w:val="20"/>
        </w:rPr>
        <w:t xml:space="preserve"> MPRV SR</w:t>
      </w:r>
      <w:r w:rsidRPr="0097610B">
        <w:rPr>
          <w:rFonts w:ascii="Times New Roman" w:hAnsi="Times New Roman" w:cs="Times New Roman"/>
          <w:i/>
          <w:iCs/>
          <w:sz w:val="20"/>
        </w:rPr>
        <w:t xml:space="preserve">, PPA MPRV SR, </w:t>
      </w:r>
      <w:r w:rsidRPr="0097610B">
        <w:rPr>
          <w:rFonts w:ascii="Times New Roman" w:hAnsi="Times New Roman" w:cs="Times New Roman"/>
          <w:bCs/>
          <w:i/>
          <w:sz w:val="20"/>
        </w:rPr>
        <w:t>Osobitné zisťovanie vykonané v štátnych organizáciách LH SR</w:t>
      </w:r>
      <w:r>
        <w:rPr>
          <w:rFonts w:ascii="Times New Roman" w:hAnsi="Times New Roman" w:cs="Times New Roman"/>
          <w:i/>
          <w:iCs/>
          <w:sz w:val="20"/>
        </w:rPr>
        <w:t xml:space="preserve">; </w:t>
      </w:r>
      <w:r w:rsidRPr="0097610B">
        <w:rPr>
          <w:rFonts w:ascii="Times New Roman" w:hAnsi="Times New Roman" w:cs="Times New Roman"/>
          <w:i/>
          <w:iCs/>
          <w:sz w:val="20"/>
        </w:rPr>
        <w:t>Vypracoval: NLC</w:t>
      </w:r>
    </w:p>
    <w:p w:rsidR="00944441" w:rsidRDefault="00944441" w:rsidP="00651F2C">
      <w:pPr>
        <w:spacing w:after="0"/>
        <w:rPr>
          <w:rFonts w:ascii="Times New Roman" w:hAnsi="Times New Roman" w:cs="Times New Roman"/>
          <w:sz w:val="24"/>
          <w:szCs w:val="24"/>
        </w:rPr>
      </w:pPr>
      <w:r>
        <w:rPr>
          <w:noProof/>
          <w:lang w:eastAsia="sk-SK"/>
        </w:rPr>
        <w:drawing>
          <wp:inline distT="0" distB="0" distL="0" distR="0" wp14:anchorId="30294532" wp14:editId="38101199">
            <wp:extent cx="5759450" cy="2593975"/>
            <wp:effectExtent l="0" t="0" r="0" b="0"/>
            <wp:docPr id="37" name="Obrázok 37"/>
            <wp:cNvGraphicFramePr/>
            <a:graphic xmlns:a="http://schemas.openxmlformats.org/drawingml/2006/main">
              <a:graphicData uri="http://schemas.openxmlformats.org/drawingml/2006/picture">
                <pic:pic xmlns:pic="http://schemas.openxmlformats.org/drawingml/2006/picture">
                  <pic:nvPicPr>
                    <pic:cNvPr id="3" name="Obrázok 3"/>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593975"/>
                    </a:xfrm>
                    <a:prstGeom prst="rect">
                      <a:avLst/>
                    </a:prstGeom>
                    <a:noFill/>
                  </pic:spPr>
                </pic:pic>
              </a:graphicData>
            </a:graphic>
          </wp:inline>
        </w:drawing>
      </w:r>
    </w:p>
    <w:p w:rsidR="007D0FC7" w:rsidRPr="009A6FA5" w:rsidRDefault="00DC0249" w:rsidP="00DC0249">
      <w:pPr>
        <w:spacing w:after="0"/>
        <w:jc w:val="both"/>
        <w:rPr>
          <w:rFonts w:ascii="Times New Roman" w:hAnsi="Times New Roman" w:cs="Times New Roman"/>
          <w:sz w:val="24"/>
          <w:szCs w:val="24"/>
        </w:rPr>
      </w:pPr>
      <w:r>
        <w:rPr>
          <w:rFonts w:ascii="Times New Roman" w:hAnsi="Times New Roman" w:cs="Times New Roman"/>
          <w:sz w:val="24"/>
          <w:szCs w:val="24"/>
        </w:rPr>
        <w:t>Obrázok</w:t>
      </w:r>
      <w:r w:rsidR="007D0FC7" w:rsidRPr="009A6FA5">
        <w:rPr>
          <w:rFonts w:ascii="Times New Roman" w:hAnsi="Times New Roman" w:cs="Times New Roman"/>
          <w:sz w:val="24"/>
          <w:szCs w:val="24"/>
        </w:rPr>
        <w:t xml:space="preserve"> 6.1-1 Vývoj verejných zdrojov v</w:t>
      </w:r>
      <w:r w:rsidR="009A6FA5">
        <w:rPr>
          <w:rFonts w:ascii="Times New Roman" w:hAnsi="Times New Roman" w:cs="Times New Roman"/>
          <w:sz w:val="24"/>
          <w:szCs w:val="24"/>
        </w:rPr>
        <w:t> lesnom hospodárstve SR</w:t>
      </w:r>
      <w:r w:rsidR="007D0FC7" w:rsidRPr="009A6FA5">
        <w:rPr>
          <w:rFonts w:ascii="Times New Roman" w:hAnsi="Times New Roman" w:cs="Times New Roman"/>
          <w:sz w:val="24"/>
          <w:szCs w:val="24"/>
        </w:rPr>
        <w:t xml:space="preserve"> v bežných a stálych cenách od roku 1990</w:t>
      </w:r>
    </w:p>
    <w:p w:rsidR="00651F2C" w:rsidRDefault="00651F2C" w:rsidP="00651F2C">
      <w:pPr>
        <w:pStyle w:val="Odsekzoznamu1"/>
        <w:ind w:left="12" w:hanging="12"/>
        <w:jc w:val="both"/>
        <w:rPr>
          <w:b/>
        </w:rPr>
      </w:pPr>
    </w:p>
    <w:p w:rsidR="00651F2C" w:rsidRPr="009F492B" w:rsidRDefault="00651F2C" w:rsidP="00651F2C">
      <w:pPr>
        <w:pStyle w:val="Odsekzoznamu1"/>
        <w:ind w:left="12" w:hanging="12"/>
        <w:jc w:val="both"/>
        <w:rPr>
          <w:b/>
        </w:rPr>
      </w:pPr>
      <w:r w:rsidRPr="009F492B">
        <w:rPr>
          <w:b/>
        </w:rPr>
        <w:t xml:space="preserve">6.2 Náklady lesného hospodárstva </w:t>
      </w:r>
    </w:p>
    <w:p w:rsidR="00651F2C" w:rsidRDefault="00651F2C" w:rsidP="00651F2C">
      <w:pPr>
        <w:spacing w:after="0"/>
        <w:rPr>
          <w:sz w:val="20"/>
          <w:szCs w:val="20"/>
        </w:rPr>
      </w:pPr>
    </w:p>
    <w:p w:rsidR="00651F2C" w:rsidRPr="00651F2C" w:rsidRDefault="00651F2C" w:rsidP="00651F2C">
      <w:pPr>
        <w:pStyle w:val="Popis"/>
        <w:spacing w:before="0" w:after="0"/>
        <w:ind w:left="1741" w:hanging="1741"/>
        <w:outlineLvl w:val="0"/>
        <w:rPr>
          <w:rFonts w:eastAsia="Arial Unicode MS"/>
          <w:b w:val="0"/>
          <w:sz w:val="24"/>
          <w:szCs w:val="20"/>
        </w:rPr>
      </w:pPr>
      <w:r w:rsidRPr="00651F2C">
        <w:rPr>
          <w:b w:val="0"/>
          <w:sz w:val="24"/>
          <w:szCs w:val="20"/>
        </w:rPr>
        <w:t xml:space="preserve">Tabuľka 6.2-1 Vývoj druhového členenia nákladov </w:t>
      </w:r>
      <w:r w:rsidR="00DE176A">
        <w:rPr>
          <w:b w:val="0"/>
          <w:sz w:val="24"/>
          <w:szCs w:val="20"/>
        </w:rPr>
        <w:t>lesného hospodárstva</w:t>
      </w:r>
      <w:r w:rsidRPr="00651F2C">
        <w:rPr>
          <w:b w:val="0"/>
          <w:sz w:val="24"/>
          <w:szCs w:val="20"/>
        </w:rPr>
        <w:t xml:space="preserve"> (mil. €)</w:t>
      </w:r>
    </w:p>
    <w:tbl>
      <w:tblPr>
        <w:tblStyle w:val="PlainTable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485"/>
        <w:gridCol w:w="1158"/>
        <w:gridCol w:w="1160"/>
        <w:gridCol w:w="1161"/>
        <w:gridCol w:w="1161"/>
        <w:gridCol w:w="1161"/>
      </w:tblGrid>
      <w:tr w:rsidR="00651F2C" w:rsidRPr="00651F2C" w:rsidTr="00E71E31">
        <w:trPr>
          <w:cnfStyle w:val="000000100000" w:firstRow="0" w:lastRow="0" w:firstColumn="0" w:lastColumn="0" w:oddVBand="0" w:evenVBand="0" w:oddHBand="1" w:evenHBand="0" w:firstRowFirstColumn="0" w:firstRowLastColumn="0" w:lastRowFirstColumn="0" w:lastRowLastColumn="0"/>
          <w:trHeight w:val="227"/>
        </w:trPr>
        <w:tc>
          <w:tcPr>
            <w:tcW w:w="1641" w:type="pct"/>
            <w:noWrap/>
            <w:vAlign w:val="center"/>
          </w:tcPr>
          <w:p w:rsidR="00651F2C" w:rsidRPr="00651F2C" w:rsidRDefault="00651F2C" w:rsidP="00651F2C">
            <w:pPr>
              <w:jc w:val="center"/>
              <w:rPr>
                <w:rFonts w:ascii="Times New Roman" w:hAnsi="Times New Roman" w:cs="Times New Roman"/>
                <w:szCs w:val="20"/>
              </w:rPr>
            </w:pPr>
            <w:r w:rsidRPr="00651F2C">
              <w:rPr>
                <w:rFonts w:ascii="Times New Roman" w:hAnsi="Times New Roman" w:cs="Times New Roman"/>
                <w:bCs/>
                <w:szCs w:val="20"/>
              </w:rPr>
              <w:t>Ukazovateľ</w:t>
            </w:r>
          </w:p>
        </w:tc>
        <w:tc>
          <w:tcPr>
            <w:tcW w:w="671" w:type="pct"/>
            <w:vAlign w:val="center"/>
          </w:tcPr>
          <w:p w:rsidR="00651F2C" w:rsidRPr="00651F2C" w:rsidRDefault="00651F2C" w:rsidP="00651F2C">
            <w:pPr>
              <w:jc w:val="center"/>
              <w:rPr>
                <w:rFonts w:ascii="Times New Roman" w:eastAsia="Arial Unicode MS" w:hAnsi="Times New Roman" w:cs="Times New Roman"/>
                <w:szCs w:val="20"/>
              </w:rPr>
            </w:pPr>
            <w:r w:rsidRPr="00651F2C">
              <w:rPr>
                <w:rFonts w:ascii="Times New Roman" w:eastAsia="Arial Unicode MS" w:hAnsi="Times New Roman" w:cs="Times New Roman"/>
                <w:szCs w:val="20"/>
              </w:rPr>
              <w:t>2010</w:t>
            </w:r>
          </w:p>
        </w:tc>
        <w:tc>
          <w:tcPr>
            <w:tcW w:w="672" w:type="pct"/>
            <w:vAlign w:val="center"/>
          </w:tcPr>
          <w:p w:rsidR="00651F2C" w:rsidRPr="00651F2C" w:rsidRDefault="00651F2C" w:rsidP="00651F2C">
            <w:pPr>
              <w:jc w:val="center"/>
              <w:rPr>
                <w:rFonts w:ascii="Times New Roman" w:eastAsia="Arial Unicode MS" w:hAnsi="Times New Roman" w:cs="Times New Roman"/>
                <w:szCs w:val="20"/>
              </w:rPr>
            </w:pPr>
            <w:r w:rsidRPr="00651F2C">
              <w:rPr>
                <w:rFonts w:ascii="Times New Roman" w:eastAsia="Arial Unicode MS" w:hAnsi="Times New Roman" w:cs="Times New Roman"/>
                <w:szCs w:val="20"/>
              </w:rPr>
              <w:t>2012</w:t>
            </w:r>
          </w:p>
        </w:tc>
        <w:tc>
          <w:tcPr>
            <w:tcW w:w="672" w:type="pct"/>
            <w:vAlign w:val="center"/>
          </w:tcPr>
          <w:p w:rsidR="00651F2C" w:rsidRPr="00651F2C" w:rsidRDefault="00651F2C" w:rsidP="00651F2C">
            <w:pPr>
              <w:jc w:val="center"/>
              <w:rPr>
                <w:rFonts w:ascii="Times New Roman" w:eastAsia="Arial Unicode MS" w:hAnsi="Times New Roman" w:cs="Times New Roman"/>
                <w:szCs w:val="20"/>
              </w:rPr>
            </w:pPr>
            <w:r w:rsidRPr="00651F2C">
              <w:rPr>
                <w:rFonts w:ascii="Times New Roman" w:eastAsia="Arial Unicode MS" w:hAnsi="Times New Roman" w:cs="Times New Roman"/>
                <w:szCs w:val="20"/>
              </w:rPr>
              <w:t>2013</w:t>
            </w:r>
          </w:p>
        </w:tc>
        <w:tc>
          <w:tcPr>
            <w:tcW w:w="672" w:type="pct"/>
            <w:vAlign w:val="center"/>
          </w:tcPr>
          <w:p w:rsidR="00651F2C" w:rsidRPr="00651F2C" w:rsidRDefault="00651F2C" w:rsidP="00651F2C">
            <w:pPr>
              <w:jc w:val="center"/>
              <w:rPr>
                <w:rFonts w:ascii="Times New Roman" w:eastAsia="Arial Unicode MS" w:hAnsi="Times New Roman" w:cs="Times New Roman"/>
                <w:szCs w:val="20"/>
              </w:rPr>
            </w:pPr>
            <w:r w:rsidRPr="00651F2C">
              <w:rPr>
                <w:rFonts w:ascii="Times New Roman" w:eastAsia="Arial Unicode MS" w:hAnsi="Times New Roman" w:cs="Times New Roman"/>
                <w:szCs w:val="20"/>
              </w:rPr>
              <w:t>2014</w:t>
            </w:r>
          </w:p>
        </w:tc>
        <w:tc>
          <w:tcPr>
            <w:tcW w:w="672" w:type="pct"/>
            <w:vAlign w:val="center"/>
          </w:tcPr>
          <w:p w:rsidR="00651F2C" w:rsidRPr="00651F2C" w:rsidRDefault="00651F2C" w:rsidP="00651F2C">
            <w:pPr>
              <w:jc w:val="center"/>
              <w:rPr>
                <w:rFonts w:ascii="Times New Roman" w:eastAsia="Arial Unicode MS" w:hAnsi="Times New Roman" w:cs="Times New Roman"/>
                <w:szCs w:val="20"/>
              </w:rPr>
            </w:pPr>
            <w:r w:rsidRPr="00651F2C">
              <w:rPr>
                <w:rFonts w:ascii="Times New Roman" w:eastAsia="Arial Unicode MS" w:hAnsi="Times New Roman" w:cs="Times New Roman"/>
                <w:szCs w:val="20"/>
              </w:rPr>
              <w:t>2015</w:t>
            </w:r>
          </w:p>
        </w:tc>
      </w:tr>
      <w:tr w:rsidR="00651F2C" w:rsidRPr="00651F2C" w:rsidTr="00E71E31">
        <w:trPr>
          <w:trHeight w:val="227"/>
        </w:trPr>
        <w:tc>
          <w:tcPr>
            <w:tcW w:w="1641" w:type="pct"/>
            <w:noWrap/>
          </w:tcPr>
          <w:p w:rsidR="00651F2C" w:rsidRPr="00651F2C" w:rsidRDefault="00651F2C" w:rsidP="00651F2C">
            <w:pPr>
              <w:rPr>
                <w:rFonts w:ascii="Times New Roman" w:eastAsia="Arial Unicode MS" w:hAnsi="Times New Roman" w:cs="Times New Roman"/>
                <w:szCs w:val="20"/>
              </w:rPr>
            </w:pPr>
            <w:r w:rsidRPr="00651F2C">
              <w:rPr>
                <w:rFonts w:ascii="Times New Roman" w:hAnsi="Times New Roman" w:cs="Times New Roman"/>
                <w:szCs w:val="20"/>
              </w:rPr>
              <w:t>Náklady celkom</w:t>
            </w:r>
          </w:p>
        </w:tc>
        <w:tc>
          <w:tcPr>
            <w:tcW w:w="671" w:type="pct"/>
            <w:vAlign w:val="center"/>
          </w:tcPr>
          <w:p w:rsidR="00651F2C" w:rsidRPr="00651F2C" w:rsidRDefault="00651F2C" w:rsidP="00651F2C">
            <w:pPr>
              <w:jc w:val="right"/>
              <w:rPr>
                <w:rFonts w:ascii="Times New Roman" w:eastAsia="Arial Unicode MS" w:hAnsi="Times New Roman" w:cs="Times New Roman"/>
                <w:bCs/>
                <w:szCs w:val="20"/>
              </w:rPr>
            </w:pPr>
            <w:r w:rsidRPr="00651F2C">
              <w:rPr>
                <w:rFonts w:ascii="Times New Roman" w:eastAsia="Arial Unicode MS" w:hAnsi="Times New Roman" w:cs="Times New Roman"/>
                <w:bCs/>
                <w:szCs w:val="20"/>
              </w:rPr>
              <w:t>460,71</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454,28</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439,38</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481,26</w:t>
            </w:r>
          </w:p>
        </w:tc>
        <w:tc>
          <w:tcPr>
            <w:tcW w:w="672" w:type="pct"/>
            <w:vAlign w:val="center"/>
          </w:tcPr>
          <w:p w:rsidR="00651F2C" w:rsidRPr="00651F2C" w:rsidRDefault="00651F2C" w:rsidP="00651F2C">
            <w:pPr>
              <w:jc w:val="right"/>
              <w:rPr>
                <w:rFonts w:ascii="Times New Roman" w:eastAsia="Arial Unicode MS" w:hAnsi="Times New Roman" w:cs="Times New Roman"/>
                <w:bCs/>
                <w:szCs w:val="20"/>
              </w:rPr>
            </w:pPr>
            <w:r w:rsidRPr="00651F2C">
              <w:rPr>
                <w:rFonts w:ascii="Times New Roman" w:eastAsia="Arial Unicode MS" w:hAnsi="Times New Roman" w:cs="Times New Roman"/>
                <w:bCs/>
                <w:szCs w:val="20"/>
              </w:rPr>
              <w:t>446,69</w:t>
            </w:r>
          </w:p>
        </w:tc>
      </w:tr>
      <w:tr w:rsidR="00651F2C" w:rsidRPr="00651F2C" w:rsidTr="00E71E31">
        <w:trPr>
          <w:cnfStyle w:val="000000100000" w:firstRow="0" w:lastRow="0" w:firstColumn="0" w:lastColumn="0" w:oddVBand="0" w:evenVBand="0" w:oddHBand="1" w:evenHBand="0" w:firstRowFirstColumn="0" w:firstRowLastColumn="0" w:lastRowFirstColumn="0" w:lastRowLastColumn="0"/>
          <w:trHeight w:val="227"/>
        </w:trPr>
        <w:tc>
          <w:tcPr>
            <w:tcW w:w="1641" w:type="pct"/>
            <w:noWrap/>
          </w:tcPr>
          <w:p w:rsidR="00651F2C" w:rsidRPr="00651F2C" w:rsidRDefault="00651F2C" w:rsidP="00241730">
            <w:pPr>
              <w:rPr>
                <w:rFonts w:ascii="Times New Roman" w:eastAsia="Arial Unicode MS" w:hAnsi="Times New Roman" w:cs="Times New Roman"/>
                <w:szCs w:val="20"/>
              </w:rPr>
            </w:pPr>
            <w:r w:rsidRPr="00651F2C">
              <w:rPr>
                <w:rFonts w:ascii="Times New Roman" w:hAnsi="Times New Roman" w:cs="Times New Roman"/>
                <w:szCs w:val="20"/>
              </w:rPr>
              <w:t>Materiál</w:t>
            </w:r>
            <w:r>
              <w:rPr>
                <w:rFonts w:ascii="Times New Roman" w:hAnsi="Times New Roman" w:cs="Times New Roman"/>
                <w:szCs w:val="20"/>
              </w:rPr>
              <w:t>ov</w:t>
            </w:r>
            <w:r w:rsidR="00241730">
              <w:rPr>
                <w:rFonts w:ascii="Times New Roman" w:hAnsi="Times New Roman" w:cs="Times New Roman"/>
                <w:szCs w:val="20"/>
              </w:rPr>
              <w:t>é</w:t>
            </w:r>
            <w:r w:rsidRPr="00651F2C">
              <w:rPr>
                <w:rFonts w:ascii="Times New Roman" w:hAnsi="Times New Roman" w:cs="Times New Roman"/>
                <w:szCs w:val="20"/>
              </w:rPr>
              <w:t xml:space="preserve"> nákl</w:t>
            </w:r>
            <w:r>
              <w:rPr>
                <w:rFonts w:ascii="Times New Roman" w:hAnsi="Times New Roman" w:cs="Times New Roman"/>
                <w:szCs w:val="20"/>
              </w:rPr>
              <w:t>ady</w:t>
            </w:r>
            <w:r w:rsidRPr="00651F2C">
              <w:rPr>
                <w:rFonts w:ascii="Times New Roman" w:hAnsi="Times New Roman" w:cs="Times New Roman"/>
                <w:szCs w:val="20"/>
              </w:rPr>
              <w:t xml:space="preserve"> vrátane odpisov</w:t>
            </w:r>
          </w:p>
        </w:tc>
        <w:tc>
          <w:tcPr>
            <w:tcW w:w="671"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273,86</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253,34</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245,58</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288,53</w:t>
            </w:r>
          </w:p>
        </w:tc>
        <w:tc>
          <w:tcPr>
            <w:tcW w:w="672"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288,84</w:t>
            </w:r>
          </w:p>
        </w:tc>
      </w:tr>
      <w:tr w:rsidR="00651F2C" w:rsidRPr="00651F2C" w:rsidTr="00E71E31">
        <w:trPr>
          <w:trHeight w:val="227"/>
        </w:trPr>
        <w:tc>
          <w:tcPr>
            <w:tcW w:w="1641" w:type="pct"/>
            <w:noWrap/>
          </w:tcPr>
          <w:p w:rsidR="00651F2C" w:rsidRPr="00651F2C" w:rsidRDefault="00651F2C" w:rsidP="00651F2C">
            <w:pPr>
              <w:rPr>
                <w:rFonts w:ascii="Times New Roman" w:eastAsia="Arial Unicode MS" w:hAnsi="Times New Roman" w:cs="Times New Roman"/>
                <w:szCs w:val="20"/>
              </w:rPr>
            </w:pPr>
            <w:r>
              <w:rPr>
                <w:rFonts w:ascii="Times New Roman" w:hAnsi="Times New Roman" w:cs="Times New Roman"/>
                <w:szCs w:val="20"/>
              </w:rPr>
              <w:t xml:space="preserve">     </w:t>
            </w:r>
            <w:r w:rsidRPr="00651F2C">
              <w:rPr>
                <w:rFonts w:ascii="Times New Roman" w:hAnsi="Times New Roman" w:cs="Times New Roman"/>
                <w:szCs w:val="20"/>
              </w:rPr>
              <w:t>z toho: odpisy</w:t>
            </w:r>
          </w:p>
        </w:tc>
        <w:tc>
          <w:tcPr>
            <w:tcW w:w="671"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26,82</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26,80</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29,22</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27,19</w:t>
            </w:r>
          </w:p>
        </w:tc>
        <w:tc>
          <w:tcPr>
            <w:tcW w:w="672"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23,69</w:t>
            </w:r>
          </w:p>
        </w:tc>
      </w:tr>
      <w:tr w:rsidR="00651F2C" w:rsidRPr="00651F2C" w:rsidTr="00E71E31">
        <w:trPr>
          <w:cnfStyle w:val="000000100000" w:firstRow="0" w:lastRow="0" w:firstColumn="0" w:lastColumn="0" w:oddVBand="0" w:evenVBand="0" w:oddHBand="1" w:evenHBand="0" w:firstRowFirstColumn="0" w:firstRowLastColumn="0" w:lastRowFirstColumn="0" w:lastRowLastColumn="0"/>
          <w:trHeight w:val="227"/>
        </w:trPr>
        <w:tc>
          <w:tcPr>
            <w:tcW w:w="1641" w:type="pct"/>
            <w:noWrap/>
          </w:tcPr>
          <w:p w:rsidR="00651F2C" w:rsidRPr="00651F2C" w:rsidRDefault="00651F2C" w:rsidP="00651F2C">
            <w:pPr>
              <w:rPr>
                <w:rFonts w:ascii="Times New Roman" w:eastAsia="Arial Unicode MS" w:hAnsi="Times New Roman" w:cs="Times New Roman"/>
                <w:szCs w:val="20"/>
              </w:rPr>
            </w:pPr>
            <w:r w:rsidRPr="00651F2C">
              <w:rPr>
                <w:rFonts w:ascii="Times New Roman" w:hAnsi="Times New Roman" w:cs="Times New Roman"/>
                <w:szCs w:val="20"/>
              </w:rPr>
              <w:t>Osobné náklady</w:t>
            </w:r>
          </w:p>
        </w:tc>
        <w:tc>
          <w:tcPr>
            <w:tcW w:w="671"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103,68</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131,09</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125,32</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128,35</w:t>
            </w:r>
          </w:p>
        </w:tc>
        <w:tc>
          <w:tcPr>
            <w:tcW w:w="672"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118,76</w:t>
            </w:r>
          </w:p>
        </w:tc>
      </w:tr>
      <w:tr w:rsidR="00651F2C" w:rsidRPr="00651F2C" w:rsidTr="00E71E31">
        <w:trPr>
          <w:trHeight w:val="227"/>
        </w:trPr>
        <w:tc>
          <w:tcPr>
            <w:tcW w:w="1641" w:type="pct"/>
            <w:noWrap/>
          </w:tcPr>
          <w:p w:rsidR="00651F2C" w:rsidRPr="00651F2C" w:rsidRDefault="00651F2C" w:rsidP="00651F2C">
            <w:pPr>
              <w:rPr>
                <w:rFonts w:ascii="Times New Roman" w:eastAsia="Arial Unicode MS" w:hAnsi="Times New Roman" w:cs="Times New Roman"/>
                <w:szCs w:val="20"/>
              </w:rPr>
            </w:pPr>
            <w:r>
              <w:rPr>
                <w:rFonts w:ascii="Times New Roman" w:hAnsi="Times New Roman" w:cs="Times New Roman"/>
                <w:szCs w:val="20"/>
              </w:rPr>
              <w:t xml:space="preserve">     </w:t>
            </w:r>
            <w:r w:rsidRPr="00651F2C">
              <w:rPr>
                <w:rFonts w:ascii="Times New Roman" w:hAnsi="Times New Roman" w:cs="Times New Roman"/>
                <w:szCs w:val="20"/>
              </w:rPr>
              <w:t>z toho: mzdové náklady</w:t>
            </w:r>
          </w:p>
        </w:tc>
        <w:tc>
          <w:tcPr>
            <w:tcW w:w="671"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75,02</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92,09</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88,30</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90,33</w:t>
            </w:r>
          </w:p>
        </w:tc>
        <w:tc>
          <w:tcPr>
            <w:tcW w:w="672"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82,82</w:t>
            </w:r>
          </w:p>
        </w:tc>
      </w:tr>
      <w:tr w:rsidR="00651F2C" w:rsidRPr="00651F2C" w:rsidTr="00E71E31">
        <w:trPr>
          <w:cnfStyle w:val="000000100000" w:firstRow="0" w:lastRow="0" w:firstColumn="0" w:lastColumn="0" w:oddVBand="0" w:evenVBand="0" w:oddHBand="1" w:evenHBand="0" w:firstRowFirstColumn="0" w:firstRowLastColumn="0" w:lastRowFirstColumn="0" w:lastRowLastColumn="0"/>
          <w:trHeight w:val="227"/>
        </w:trPr>
        <w:tc>
          <w:tcPr>
            <w:tcW w:w="1641" w:type="pct"/>
            <w:noWrap/>
          </w:tcPr>
          <w:p w:rsidR="00651F2C" w:rsidRPr="00651F2C" w:rsidRDefault="00651F2C" w:rsidP="00651F2C">
            <w:pPr>
              <w:rPr>
                <w:rFonts w:ascii="Times New Roman" w:hAnsi="Times New Roman" w:cs="Times New Roman"/>
                <w:szCs w:val="20"/>
              </w:rPr>
            </w:pPr>
            <w:r w:rsidRPr="00651F2C">
              <w:rPr>
                <w:rFonts w:ascii="Times New Roman" w:hAnsi="Times New Roman" w:cs="Times New Roman"/>
                <w:szCs w:val="20"/>
              </w:rPr>
              <w:t>Ostatné</w:t>
            </w:r>
          </w:p>
        </w:tc>
        <w:tc>
          <w:tcPr>
            <w:tcW w:w="671"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83,17</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69,85</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68,48</w:t>
            </w:r>
          </w:p>
        </w:tc>
        <w:tc>
          <w:tcPr>
            <w:tcW w:w="672" w:type="pct"/>
            <w:vAlign w:val="center"/>
          </w:tcPr>
          <w:p w:rsidR="00651F2C" w:rsidRPr="00651F2C" w:rsidRDefault="00651F2C" w:rsidP="00651F2C">
            <w:pPr>
              <w:jc w:val="right"/>
              <w:rPr>
                <w:rFonts w:ascii="Times New Roman" w:hAnsi="Times New Roman" w:cs="Times New Roman"/>
                <w:szCs w:val="20"/>
              </w:rPr>
            </w:pPr>
            <w:r w:rsidRPr="00651F2C">
              <w:rPr>
                <w:rFonts w:ascii="Times New Roman" w:hAnsi="Times New Roman" w:cs="Times New Roman"/>
                <w:szCs w:val="20"/>
              </w:rPr>
              <w:t>64,38</w:t>
            </w:r>
          </w:p>
        </w:tc>
        <w:tc>
          <w:tcPr>
            <w:tcW w:w="672" w:type="pct"/>
            <w:vAlign w:val="center"/>
          </w:tcPr>
          <w:p w:rsidR="00651F2C" w:rsidRPr="00651F2C" w:rsidRDefault="00651F2C" w:rsidP="00651F2C">
            <w:pPr>
              <w:jc w:val="right"/>
              <w:rPr>
                <w:rFonts w:ascii="Times New Roman" w:eastAsia="Arial Unicode MS" w:hAnsi="Times New Roman" w:cs="Times New Roman"/>
                <w:szCs w:val="20"/>
              </w:rPr>
            </w:pPr>
            <w:r w:rsidRPr="00651F2C">
              <w:rPr>
                <w:rFonts w:ascii="Times New Roman" w:eastAsia="Arial Unicode MS" w:hAnsi="Times New Roman" w:cs="Times New Roman"/>
                <w:szCs w:val="20"/>
              </w:rPr>
              <w:t>39,09</w:t>
            </w:r>
          </w:p>
        </w:tc>
      </w:tr>
    </w:tbl>
    <w:p w:rsidR="00E71E31" w:rsidRDefault="00651F2C" w:rsidP="00651F2C">
      <w:pPr>
        <w:pStyle w:val="font6"/>
        <w:spacing w:before="0" w:beforeAutospacing="0" w:after="0" w:afterAutospacing="0"/>
        <w:ind w:left="759" w:hanging="759"/>
      </w:pPr>
      <w:r w:rsidRPr="008F1EAF">
        <w:rPr>
          <w:bCs/>
        </w:rPr>
        <w:t>Prameň:</w:t>
      </w:r>
      <w:r>
        <w:rPr>
          <w:bCs/>
        </w:rPr>
        <w:t xml:space="preserve"> </w:t>
      </w:r>
      <w:r w:rsidRPr="008F1EAF">
        <w:t>Rezortný</w:t>
      </w:r>
      <w:r w:rsidRPr="003F78AC">
        <w:t xml:space="preserve"> štatistický výkaz Les 5-01, </w:t>
      </w:r>
      <w:r>
        <w:t>Výkaz ziskov a strát Uč POD 2-01; Vypracoval: NLC</w:t>
      </w:r>
      <w:r w:rsidR="00E71E31">
        <w:br w:type="page"/>
      </w:r>
    </w:p>
    <w:p w:rsidR="00651F2C" w:rsidRPr="00651F2C" w:rsidRDefault="00651F2C" w:rsidP="00651F2C">
      <w:pPr>
        <w:spacing w:after="0"/>
        <w:rPr>
          <w:rFonts w:ascii="Times New Roman" w:hAnsi="Times New Roman" w:cs="Times New Roman"/>
          <w:sz w:val="24"/>
          <w:szCs w:val="20"/>
        </w:rPr>
      </w:pPr>
      <w:r w:rsidRPr="00651F2C">
        <w:rPr>
          <w:rFonts w:ascii="Times New Roman" w:hAnsi="Times New Roman" w:cs="Times New Roman"/>
          <w:sz w:val="24"/>
          <w:szCs w:val="20"/>
        </w:rPr>
        <w:lastRenderedPageBreak/>
        <w:t>Tabuľka 6.2-2 V</w:t>
      </w:r>
      <w:r>
        <w:rPr>
          <w:rFonts w:ascii="Times New Roman" w:hAnsi="Times New Roman" w:cs="Times New Roman"/>
          <w:sz w:val="24"/>
          <w:szCs w:val="20"/>
        </w:rPr>
        <w:t>ývoj v</w:t>
      </w:r>
      <w:r w:rsidRPr="00651F2C">
        <w:rPr>
          <w:rFonts w:ascii="Times New Roman" w:hAnsi="Times New Roman" w:cs="Times New Roman"/>
          <w:sz w:val="24"/>
          <w:szCs w:val="20"/>
        </w:rPr>
        <w:t>zdelanostn</w:t>
      </w:r>
      <w:r>
        <w:rPr>
          <w:rFonts w:ascii="Times New Roman" w:hAnsi="Times New Roman" w:cs="Times New Roman"/>
          <w:sz w:val="24"/>
          <w:szCs w:val="20"/>
        </w:rPr>
        <w:t>ej</w:t>
      </w:r>
      <w:r w:rsidRPr="00651F2C">
        <w:rPr>
          <w:rFonts w:ascii="Times New Roman" w:hAnsi="Times New Roman" w:cs="Times New Roman"/>
          <w:sz w:val="24"/>
          <w:szCs w:val="20"/>
        </w:rPr>
        <w:t xml:space="preserve"> a rodov</w:t>
      </w:r>
      <w:r>
        <w:rPr>
          <w:rFonts w:ascii="Times New Roman" w:hAnsi="Times New Roman" w:cs="Times New Roman"/>
          <w:sz w:val="24"/>
          <w:szCs w:val="20"/>
        </w:rPr>
        <w:t>ej</w:t>
      </w:r>
      <w:r w:rsidRPr="00651F2C">
        <w:rPr>
          <w:rFonts w:ascii="Times New Roman" w:hAnsi="Times New Roman" w:cs="Times New Roman"/>
          <w:sz w:val="24"/>
          <w:szCs w:val="20"/>
        </w:rPr>
        <w:t xml:space="preserve"> štruktúr</w:t>
      </w:r>
      <w:r>
        <w:rPr>
          <w:rFonts w:ascii="Times New Roman" w:hAnsi="Times New Roman" w:cs="Times New Roman"/>
          <w:sz w:val="24"/>
          <w:szCs w:val="20"/>
        </w:rPr>
        <w:t>y</w:t>
      </w:r>
      <w:r w:rsidRPr="00651F2C">
        <w:rPr>
          <w:rFonts w:ascii="Times New Roman" w:hAnsi="Times New Roman" w:cs="Times New Roman"/>
          <w:sz w:val="24"/>
          <w:szCs w:val="20"/>
        </w:rPr>
        <w:t xml:space="preserve"> zamestnancov </w:t>
      </w:r>
      <w:r>
        <w:rPr>
          <w:rFonts w:ascii="Times New Roman" w:hAnsi="Times New Roman" w:cs="Times New Roman"/>
          <w:sz w:val="24"/>
          <w:szCs w:val="20"/>
        </w:rPr>
        <w:t>lesného hospodárstva SR</w:t>
      </w:r>
      <w:r w:rsidRPr="00651F2C">
        <w:rPr>
          <w:rFonts w:ascii="Times New Roman" w:hAnsi="Times New Roman" w:cs="Times New Roman"/>
          <w:sz w:val="24"/>
          <w:szCs w:val="20"/>
        </w:rPr>
        <w:t xml:space="preserve"> v tis. osôb</w:t>
      </w:r>
    </w:p>
    <w:tbl>
      <w:tblPr>
        <w:tblStyle w:val="PlainTable3"/>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12"/>
        <w:gridCol w:w="858"/>
        <w:gridCol w:w="858"/>
        <w:gridCol w:w="860"/>
        <w:gridCol w:w="944"/>
        <w:gridCol w:w="830"/>
        <w:gridCol w:w="808"/>
        <w:gridCol w:w="869"/>
        <w:gridCol w:w="869"/>
        <w:gridCol w:w="863"/>
      </w:tblGrid>
      <w:tr w:rsidR="00651F2C" w:rsidRPr="00651F2C" w:rsidTr="00E71E31">
        <w:trPr>
          <w:cnfStyle w:val="000000100000" w:firstRow="0" w:lastRow="0" w:firstColumn="0" w:lastColumn="0" w:oddVBand="0" w:evenVBand="0" w:oddHBand="1" w:evenHBand="0" w:firstRowFirstColumn="0" w:firstRowLastColumn="0" w:lastRowFirstColumn="0" w:lastRowLastColumn="0"/>
          <w:trHeight w:val="227"/>
        </w:trPr>
        <w:tc>
          <w:tcPr>
            <w:tcW w:w="681" w:type="pct"/>
            <w:vMerge w:val="restar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Vzdelanie</w:t>
            </w:r>
          </w:p>
        </w:tc>
        <w:tc>
          <w:tcPr>
            <w:tcW w:w="1435" w:type="pct"/>
            <w:gridSpan w:val="3"/>
            <w:vAlign w:val="center"/>
          </w:tcPr>
          <w:p w:rsidR="00651F2C" w:rsidRPr="00651F2C" w:rsidRDefault="00651F2C" w:rsidP="00651F2C">
            <w:pPr>
              <w:spacing w:line="227" w:lineRule="atLeast"/>
              <w:jc w:val="center"/>
              <w:rPr>
                <w:rFonts w:ascii="Times New Roman" w:hAnsi="Times New Roman" w:cs="Times New Roman"/>
                <w:bCs/>
              </w:rPr>
            </w:pPr>
            <w:r w:rsidRPr="00651F2C">
              <w:rPr>
                <w:rFonts w:ascii="Times New Roman" w:hAnsi="Times New Roman" w:cs="Times New Roman"/>
                <w:bCs/>
              </w:rPr>
              <w:t>2013</w:t>
            </w:r>
          </w:p>
        </w:tc>
        <w:tc>
          <w:tcPr>
            <w:tcW w:w="1438" w:type="pct"/>
            <w:gridSpan w:val="3"/>
            <w:vAlign w:val="center"/>
          </w:tcPr>
          <w:p w:rsidR="00651F2C" w:rsidRPr="00651F2C" w:rsidRDefault="00651F2C" w:rsidP="00651F2C">
            <w:pPr>
              <w:spacing w:line="227" w:lineRule="atLeast"/>
              <w:jc w:val="center"/>
              <w:rPr>
                <w:rFonts w:ascii="Times New Roman" w:hAnsi="Times New Roman" w:cs="Times New Roman"/>
                <w:bCs/>
              </w:rPr>
            </w:pPr>
            <w:r w:rsidRPr="00651F2C">
              <w:rPr>
                <w:rFonts w:ascii="Times New Roman" w:hAnsi="Times New Roman" w:cs="Times New Roman"/>
                <w:bCs/>
              </w:rPr>
              <w:t>2014</w:t>
            </w:r>
          </w:p>
        </w:tc>
        <w:tc>
          <w:tcPr>
            <w:tcW w:w="1446" w:type="pct"/>
            <w:gridSpan w:val="3"/>
            <w:vAlign w:val="center"/>
          </w:tcPr>
          <w:p w:rsidR="00651F2C" w:rsidRPr="00651F2C" w:rsidRDefault="00651F2C" w:rsidP="00651F2C">
            <w:pPr>
              <w:spacing w:line="227" w:lineRule="atLeast"/>
              <w:jc w:val="center"/>
              <w:rPr>
                <w:rFonts w:ascii="Times New Roman" w:hAnsi="Times New Roman" w:cs="Times New Roman"/>
                <w:bCs/>
              </w:rPr>
            </w:pPr>
            <w:r w:rsidRPr="00651F2C">
              <w:rPr>
                <w:rFonts w:ascii="Times New Roman" w:hAnsi="Times New Roman" w:cs="Times New Roman"/>
                <w:bCs/>
              </w:rPr>
              <w:t>2015</w:t>
            </w:r>
          </w:p>
        </w:tc>
      </w:tr>
      <w:tr w:rsidR="00651F2C" w:rsidRPr="00651F2C" w:rsidTr="00E71E31">
        <w:trPr>
          <w:trHeight w:val="227"/>
        </w:trPr>
        <w:tc>
          <w:tcPr>
            <w:tcW w:w="681" w:type="pct"/>
            <w:vMerge/>
            <w:vAlign w:val="center"/>
          </w:tcPr>
          <w:p w:rsidR="00651F2C" w:rsidRPr="00651F2C" w:rsidRDefault="00651F2C" w:rsidP="00651F2C">
            <w:pPr>
              <w:jc w:val="center"/>
              <w:rPr>
                <w:rFonts w:ascii="Times New Roman" w:hAnsi="Times New Roman" w:cs="Times New Roman"/>
              </w:rPr>
            </w:pPr>
          </w:p>
        </w:tc>
        <w:tc>
          <w:tcPr>
            <w:tcW w:w="478"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spolu</w:t>
            </w:r>
          </w:p>
        </w:tc>
        <w:tc>
          <w:tcPr>
            <w:tcW w:w="478"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spolu</w:t>
            </w:r>
          </w:p>
        </w:tc>
        <w:tc>
          <w:tcPr>
            <w:tcW w:w="479"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spolu</w:t>
            </w:r>
          </w:p>
        </w:tc>
        <w:tc>
          <w:tcPr>
            <w:tcW w:w="524"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spolu</w:t>
            </w:r>
          </w:p>
        </w:tc>
        <w:tc>
          <w:tcPr>
            <w:tcW w:w="463"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ženy</w:t>
            </w:r>
          </w:p>
        </w:tc>
        <w:tc>
          <w:tcPr>
            <w:tcW w:w="451"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muži</w:t>
            </w:r>
          </w:p>
        </w:tc>
        <w:tc>
          <w:tcPr>
            <w:tcW w:w="483"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spolu</w:t>
            </w:r>
          </w:p>
        </w:tc>
        <w:tc>
          <w:tcPr>
            <w:tcW w:w="483"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ženy</w:t>
            </w:r>
          </w:p>
        </w:tc>
        <w:tc>
          <w:tcPr>
            <w:tcW w:w="480" w:type="pct"/>
            <w:vAlign w:val="center"/>
          </w:tcPr>
          <w:p w:rsidR="00651F2C" w:rsidRPr="00651F2C" w:rsidRDefault="00651F2C" w:rsidP="00651F2C">
            <w:pPr>
              <w:spacing w:line="227" w:lineRule="atLeast"/>
              <w:jc w:val="center"/>
              <w:rPr>
                <w:rFonts w:ascii="Times New Roman" w:hAnsi="Times New Roman" w:cs="Times New Roman"/>
              </w:rPr>
            </w:pPr>
            <w:r w:rsidRPr="00651F2C">
              <w:rPr>
                <w:rFonts w:ascii="Times New Roman" w:hAnsi="Times New Roman" w:cs="Times New Roman"/>
                <w:bCs/>
              </w:rPr>
              <w:t>muži</w:t>
            </w:r>
          </w:p>
        </w:tc>
      </w:tr>
      <w:tr w:rsidR="00651F2C" w:rsidRPr="00651F2C" w:rsidTr="00E71E31">
        <w:trPr>
          <w:cnfStyle w:val="000000100000" w:firstRow="0" w:lastRow="0" w:firstColumn="0" w:lastColumn="0" w:oddVBand="0" w:evenVBand="0" w:oddHBand="1" w:evenHBand="0" w:firstRowFirstColumn="0" w:firstRowLastColumn="0" w:lastRowFirstColumn="0" w:lastRowLastColumn="0"/>
          <w:trHeight w:val="227"/>
        </w:trPr>
        <w:tc>
          <w:tcPr>
            <w:tcW w:w="681" w:type="pct"/>
            <w:vAlign w:val="center"/>
          </w:tcPr>
          <w:p w:rsidR="00651F2C" w:rsidRPr="00651F2C" w:rsidRDefault="00651F2C" w:rsidP="00651F2C">
            <w:pPr>
              <w:spacing w:line="227" w:lineRule="atLeast"/>
              <w:rPr>
                <w:rFonts w:ascii="Times New Roman" w:hAnsi="Times New Roman" w:cs="Times New Roman"/>
              </w:rPr>
            </w:pPr>
            <w:r w:rsidRPr="00651F2C">
              <w:rPr>
                <w:rFonts w:ascii="Times New Roman" w:hAnsi="Times New Roman" w:cs="Times New Roman"/>
              </w:rPr>
              <w:t>základné</w:t>
            </w:r>
          </w:p>
        </w:tc>
        <w:tc>
          <w:tcPr>
            <w:tcW w:w="478"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0,9</w:t>
            </w:r>
          </w:p>
        </w:tc>
        <w:tc>
          <w:tcPr>
            <w:tcW w:w="478"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0,7</w:t>
            </w:r>
          </w:p>
        </w:tc>
        <w:tc>
          <w:tcPr>
            <w:tcW w:w="479"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0,7</w:t>
            </w:r>
          </w:p>
        </w:tc>
        <w:tc>
          <w:tcPr>
            <w:tcW w:w="524"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0,7</w:t>
            </w:r>
          </w:p>
        </w:tc>
        <w:tc>
          <w:tcPr>
            <w:tcW w:w="46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0,5</w:t>
            </w:r>
          </w:p>
        </w:tc>
        <w:tc>
          <w:tcPr>
            <w:tcW w:w="451"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0,4</w:t>
            </w:r>
          </w:p>
        </w:tc>
        <w:tc>
          <w:tcPr>
            <w:tcW w:w="48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0,9</w:t>
            </w:r>
          </w:p>
        </w:tc>
        <w:tc>
          <w:tcPr>
            <w:tcW w:w="48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0,1</w:t>
            </w:r>
          </w:p>
        </w:tc>
        <w:tc>
          <w:tcPr>
            <w:tcW w:w="480"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0,8</w:t>
            </w:r>
          </w:p>
        </w:tc>
      </w:tr>
      <w:tr w:rsidR="00651F2C" w:rsidRPr="00651F2C" w:rsidTr="00E71E31">
        <w:trPr>
          <w:trHeight w:val="227"/>
        </w:trPr>
        <w:tc>
          <w:tcPr>
            <w:tcW w:w="681" w:type="pct"/>
            <w:vAlign w:val="center"/>
          </w:tcPr>
          <w:p w:rsidR="00651F2C" w:rsidRPr="00651F2C" w:rsidRDefault="00651F2C" w:rsidP="00651F2C">
            <w:pPr>
              <w:spacing w:line="227" w:lineRule="atLeast"/>
              <w:rPr>
                <w:rFonts w:ascii="Times New Roman" w:hAnsi="Times New Roman" w:cs="Times New Roman"/>
              </w:rPr>
            </w:pPr>
            <w:r w:rsidRPr="00651F2C">
              <w:rPr>
                <w:rFonts w:ascii="Times New Roman" w:hAnsi="Times New Roman" w:cs="Times New Roman"/>
              </w:rPr>
              <w:t>stredoškolské</w:t>
            </w:r>
          </w:p>
        </w:tc>
        <w:tc>
          <w:tcPr>
            <w:tcW w:w="478"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10,0</w:t>
            </w:r>
          </w:p>
        </w:tc>
        <w:tc>
          <w:tcPr>
            <w:tcW w:w="478"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10,0</w:t>
            </w:r>
          </w:p>
        </w:tc>
        <w:tc>
          <w:tcPr>
            <w:tcW w:w="479"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10,0</w:t>
            </w:r>
          </w:p>
        </w:tc>
        <w:tc>
          <w:tcPr>
            <w:tcW w:w="524"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10,0</w:t>
            </w:r>
          </w:p>
        </w:tc>
        <w:tc>
          <w:tcPr>
            <w:tcW w:w="46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2,4</w:t>
            </w:r>
          </w:p>
        </w:tc>
        <w:tc>
          <w:tcPr>
            <w:tcW w:w="451"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7,6</w:t>
            </w:r>
          </w:p>
        </w:tc>
        <w:tc>
          <w:tcPr>
            <w:tcW w:w="48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7,6</w:t>
            </w:r>
          </w:p>
        </w:tc>
        <w:tc>
          <w:tcPr>
            <w:tcW w:w="48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0,8</w:t>
            </w:r>
          </w:p>
        </w:tc>
        <w:tc>
          <w:tcPr>
            <w:tcW w:w="480"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6,8</w:t>
            </w:r>
          </w:p>
        </w:tc>
      </w:tr>
      <w:tr w:rsidR="00651F2C" w:rsidRPr="00651F2C" w:rsidTr="00E71E31">
        <w:trPr>
          <w:cnfStyle w:val="000000100000" w:firstRow="0" w:lastRow="0" w:firstColumn="0" w:lastColumn="0" w:oddVBand="0" w:evenVBand="0" w:oddHBand="1" w:evenHBand="0" w:firstRowFirstColumn="0" w:firstRowLastColumn="0" w:lastRowFirstColumn="0" w:lastRowLastColumn="0"/>
          <w:trHeight w:val="227"/>
        </w:trPr>
        <w:tc>
          <w:tcPr>
            <w:tcW w:w="681" w:type="pct"/>
            <w:vAlign w:val="center"/>
          </w:tcPr>
          <w:p w:rsidR="00651F2C" w:rsidRPr="00651F2C" w:rsidRDefault="00651F2C" w:rsidP="00651F2C">
            <w:pPr>
              <w:spacing w:line="227" w:lineRule="atLeast"/>
              <w:rPr>
                <w:rFonts w:ascii="Times New Roman" w:hAnsi="Times New Roman" w:cs="Times New Roman"/>
              </w:rPr>
            </w:pPr>
            <w:r w:rsidRPr="00651F2C">
              <w:rPr>
                <w:rFonts w:ascii="Times New Roman" w:hAnsi="Times New Roman" w:cs="Times New Roman"/>
              </w:rPr>
              <w:t>vysokoškolské</w:t>
            </w:r>
          </w:p>
        </w:tc>
        <w:tc>
          <w:tcPr>
            <w:tcW w:w="478"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3,1</w:t>
            </w:r>
          </w:p>
        </w:tc>
        <w:tc>
          <w:tcPr>
            <w:tcW w:w="478"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2,6</w:t>
            </w:r>
          </w:p>
        </w:tc>
        <w:tc>
          <w:tcPr>
            <w:tcW w:w="479"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2,6</w:t>
            </w:r>
          </w:p>
        </w:tc>
        <w:tc>
          <w:tcPr>
            <w:tcW w:w="524"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2,6</w:t>
            </w:r>
          </w:p>
        </w:tc>
        <w:tc>
          <w:tcPr>
            <w:tcW w:w="46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0,2</w:t>
            </w:r>
          </w:p>
        </w:tc>
        <w:tc>
          <w:tcPr>
            <w:tcW w:w="451"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2,9</w:t>
            </w:r>
          </w:p>
        </w:tc>
        <w:tc>
          <w:tcPr>
            <w:tcW w:w="48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1,0</w:t>
            </w:r>
          </w:p>
        </w:tc>
        <w:tc>
          <w:tcPr>
            <w:tcW w:w="48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0,3</w:t>
            </w:r>
          </w:p>
        </w:tc>
        <w:tc>
          <w:tcPr>
            <w:tcW w:w="480"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0,7</w:t>
            </w:r>
          </w:p>
        </w:tc>
      </w:tr>
      <w:tr w:rsidR="00651F2C" w:rsidRPr="00651F2C" w:rsidTr="00E71E31">
        <w:trPr>
          <w:trHeight w:val="227"/>
        </w:trPr>
        <w:tc>
          <w:tcPr>
            <w:tcW w:w="681" w:type="pct"/>
            <w:vAlign w:val="center"/>
          </w:tcPr>
          <w:p w:rsidR="00651F2C" w:rsidRPr="00651F2C" w:rsidRDefault="00651F2C" w:rsidP="00651F2C">
            <w:pPr>
              <w:spacing w:line="227" w:lineRule="atLeast"/>
              <w:rPr>
                <w:rFonts w:ascii="Times New Roman" w:hAnsi="Times New Roman" w:cs="Times New Roman"/>
              </w:rPr>
            </w:pPr>
            <w:r w:rsidRPr="00651F2C">
              <w:rPr>
                <w:rFonts w:ascii="Times New Roman" w:hAnsi="Times New Roman" w:cs="Times New Roman"/>
              </w:rPr>
              <w:t>Celkom</w:t>
            </w:r>
          </w:p>
        </w:tc>
        <w:tc>
          <w:tcPr>
            <w:tcW w:w="478"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14,0</w:t>
            </w:r>
          </w:p>
        </w:tc>
        <w:tc>
          <w:tcPr>
            <w:tcW w:w="478"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13,3</w:t>
            </w:r>
          </w:p>
        </w:tc>
        <w:tc>
          <w:tcPr>
            <w:tcW w:w="479"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13,3</w:t>
            </w:r>
          </w:p>
        </w:tc>
        <w:tc>
          <w:tcPr>
            <w:tcW w:w="524"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13,3</w:t>
            </w:r>
          </w:p>
        </w:tc>
        <w:tc>
          <w:tcPr>
            <w:tcW w:w="46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3,1</w:t>
            </w:r>
          </w:p>
        </w:tc>
        <w:tc>
          <w:tcPr>
            <w:tcW w:w="451"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10,9</w:t>
            </w:r>
          </w:p>
        </w:tc>
        <w:tc>
          <w:tcPr>
            <w:tcW w:w="48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9,5</w:t>
            </w:r>
          </w:p>
        </w:tc>
        <w:tc>
          <w:tcPr>
            <w:tcW w:w="483"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1,2</w:t>
            </w:r>
          </w:p>
        </w:tc>
        <w:tc>
          <w:tcPr>
            <w:tcW w:w="480" w:type="pct"/>
            <w:vAlign w:val="center"/>
          </w:tcPr>
          <w:p w:rsidR="00651F2C" w:rsidRPr="00651F2C" w:rsidRDefault="00651F2C" w:rsidP="00651F2C">
            <w:pPr>
              <w:jc w:val="center"/>
              <w:rPr>
                <w:rFonts w:ascii="Times New Roman" w:hAnsi="Times New Roman" w:cs="Times New Roman"/>
              </w:rPr>
            </w:pPr>
            <w:r w:rsidRPr="00651F2C">
              <w:rPr>
                <w:rFonts w:ascii="Times New Roman" w:hAnsi="Times New Roman" w:cs="Times New Roman"/>
              </w:rPr>
              <w:t>8,3</w:t>
            </w:r>
          </w:p>
        </w:tc>
      </w:tr>
    </w:tbl>
    <w:p w:rsidR="00651F2C" w:rsidRPr="00651F2C" w:rsidRDefault="00651F2C" w:rsidP="00651F2C">
      <w:pPr>
        <w:shd w:val="clear" w:color="auto" w:fill="FFFFFF"/>
        <w:rPr>
          <w:rFonts w:ascii="Times New Roman" w:hAnsi="Times New Roman" w:cs="Times New Roman"/>
          <w:i/>
          <w:iCs/>
          <w:sz w:val="20"/>
          <w:szCs w:val="20"/>
        </w:rPr>
      </w:pPr>
      <w:r w:rsidRPr="00651F2C">
        <w:rPr>
          <w:rFonts w:ascii="Times New Roman" w:hAnsi="Times New Roman" w:cs="Times New Roman"/>
          <w:i/>
          <w:iCs/>
          <w:sz w:val="20"/>
          <w:szCs w:val="20"/>
        </w:rPr>
        <w:t>Prameň: ŠÚ SR</w:t>
      </w:r>
      <w:r>
        <w:rPr>
          <w:rFonts w:ascii="Times New Roman" w:hAnsi="Times New Roman" w:cs="Times New Roman"/>
          <w:i/>
          <w:iCs/>
          <w:sz w:val="20"/>
          <w:szCs w:val="20"/>
        </w:rPr>
        <w:t xml:space="preserve">; </w:t>
      </w:r>
      <w:r w:rsidRPr="00651F2C">
        <w:rPr>
          <w:rFonts w:ascii="Times New Roman" w:hAnsi="Times New Roman" w:cs="Times New Roman"/>
          <w:i/>
          <w:sz w:val="20"/>
          <w:szCs w:val="20"/>
        </w:rPr>
        <w:t>Vypracoval: NLC</w:t>
      </w:r>
    </w:p>
    <w:p w:rsidR="00651F2C" w:rsidRPr="00671C1F" w:rsidRDefault="00651F2C" w:rsidP="00671C1F">
      <w:pPr>
        <w:spacing w:after="0"/>
        <w:rPr>
          <w:rFonts w:ascii="Times New Roman" w:hAnsi="Times New Roman" w:cs="Times New Roman"/>
          <w:bCs/>
          <w:sz w:val="24"/>
          <w:szCs w:val="20"/>
        </w:rPr>
      </w:pPr>
      <w:r w:rsidRPr="00671C1F">
        <w:rPr>
          <w:rFonts w:ascii="Times New Roman" w:hAnsi="Times New Roman" w:cs="Times New Roman"/>
          <w:sz w:val="24"/>
          <w:szCs w:val="20"/>
        </w:rPr>
        <w:t xml:space="preserve">Tabuľka 6.2-3 </w:t>
      </w:r>
      <w:r w:rsidRPr="00671C1F">
        <w:rPr>
          <w:rFonts w:ascii="Times New Roman" w:hAnsi="Times New Roman" w:cs="Times New Roman"/>
          <w:bCs/>
          <w:sz w:val="24"/>
        </w:rPr>
        <w:t>Š</w:t>
      </w:r>
      <w:r w:rsidRPr="00671C1F">
        <w:rPr>
          <w:rFonts w:ascii="Times New Roman" w:hAnsi="Times New Roman" w:cs="Times New Roman"/>
          <w:bCs/>
          <w:sz w:val="24"/>
          <w:szCs w:val="20"/>
        </w:rPr>
        <w:t>truktúra zamestnancov v roku 2015 podľa odvetví v tis. osôb</w:t>
      </w:r>
    </w:p>
    <w:tbl>
      <w:tblPr>
        <w:tblStyle w:val="PlainTable3"/>
        <w:tblW w:w="53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632"/>
        <w:gridCol w:w="2596"/>
        <w:gridCol w:w="3160"/>
        <w:gridCol w:w="2468"/>
      </w:tblGrid>
      <w:tr w:rsidR="00651F2C" w:rsidRPr="00671C1F" w:rsidTr="00E71E31">
        <w:trPr>
          <w:cnfStyle w:val="000000100000" w:firstRow="0" w:lastRow="0" w:firstColumn="0" w:lastColumn="0" w:oddVBand="0" w:evenVBand="0" w:oddHBand="1" w:evenHBand="0" w:firstRowFirstColumn="0" w:firstRowLastColumn="0" w:lastRowFirstColumn="0" w:lastRowLastColumn="0"/>
          <w:trHeight w:val="330"/>
        </w:trPr>
        <w:tc>
          <w:tcPr>
            <w:tcW w:w="828" w:type="pct"/>
            <w:vAlign w:val="center"/>
          </w:tcPr>
          <w:p w:rsidR="00651F2C" w:rsidRPr="00671C1F" w:rsidRDefault="00651F2C" w:rsidP="00E71E31">
            <w:pPr>
              <w:jc w:val="center"/>
              <w:rPr>
                <w:rFonts w:ascii="Times New Roman" w:eastAsia="Arial Unicode MS" w:hAnsi="Times New Roman" w:cs="Times New Roman"/>
              </w:rPr>
            </w:pPr>
          </w:p>
        </w:tc>
        <w:tc>
          <w:tcPr>
            <w:tcW w:w="1317" w:type="pct"/>
            <w:vAlign w:val="center"/>
          </w:tcPr>
          <w:p w:rsidR="00651F2C" w:rsidRPr="00671C1F" w:rsidRDefault="00651F2C" w:rsidP="00E71E31">
            <w:pPr>
              <w:pStyle w:val="normalny0"/>
              <w:jc w:val="center"/>
              <w:rPr>
                <w:bCs/>
                <w:sz w:val="22"/>
                <w:szCs w:val="20"/>
              </w:rPr>
            </w:pPr>
            <w:r w:rsidRPr="00671C1F">
              <w:rPr>
                <w:bCs/>
                <w:sz w:val="22"/>
                <w:szCs w:val="20"/>
              </w:rPr>
              <w:t>Lesníctvo a ťažba dreva</w:t>
            </w:r>
          </w:p>
        </w:tc>
        <w:tc>
          <w:tcPr>
            <w:tcW w:w="1603" w:type="pct"/>
            <w:vAlign w:val="center"/>
          </w:tcPr>
          <w:p w:rsidR="00651F2C" w:rsidRPr="00671C1F" w:rsidRDefault="00651F2C" w:rsidP="00E71E31">
            <w:pPr>
              <w:pStyle w:val="normalny0"/>
              <w:jc w:val="center"/>
              <w:rPr>
                <w:bCs/>
                <w:sz w:val="22"/>
                <w:szCs w:val="20"/>
              </w:rPr>
            </w:pPr>
            <w:r w:rsidRPr="00671C1F">
              <w:rPr>
                <w:bCs/>
                <w:sz w:val="22"/>
                <w:szCs w:val="20"/>
              </w:rPr>
              <w:t>Spracovanie dreva a výroba výrobkov z dreva a korku okrem nábytku</w:t>
            </w:r>
          </w:p>
        </w:tc>
        <w:tc>
          <w:tcPr>
            <w:tcW w:w="1252" w:type="pct"/>
            <w:vAlign w:val="center"/>
          </w:tcPr>
          <w:p w:rsidR="00651F2C" w:rsidRPr="00671C1F" w:rsidRDefault="00651F2C" w:rsidP="00E71E31">
            <w:pPr>
              <w:pStyle w:val="normalny0"/>
              <w:jc w:val="center"/>
              <w:rPr>
                <w:bCs/>
                <w:sz w:val="22"/>
                <w:szCs w:val="20"/>
              </w:rPr>
            </w:pPr>
            <w:r w:rsidRPr="00671C1F">
              <w:rPr>
                <w:bCs/>
                <w:sz w:val="22"/>
                <w:szCs w:val="20"/>
              </w:rPr>
              <w:t>Výroba papiera a papierových výrobkov</w:t>
            </w:r>
          </w:p>
        </w:tc>
      </w:tr>
      <w:tr w:rsidR="00651F2C" w:rsidRPr="00671C1F" w:rsidTr="00E71E31">
        <w:trPr>
          <w:trHeight w:val="270"/>
        </w:trPr>
        <w:tc>
          <w:tcPr>
            <w:tcW w:w="828" w:type="pct"/>
          </w:tcPr>
          <w:p w:rsidR="00651F2C" w:rsidRPr="00671C1F" w:rsidRDefault="00651F2C" w:rsidP="00671C1F">
            <w:pPr>
              <w:rPr>
                <w:rFonts w:ascii="Times New Roman" w:eastAsia="Arial Unicode MS" w:hAnsi="Times New Roman" w:cs="Times New Roman"/>
                <w:bCs/>
                <w:szCs w:val="20"/>
              </w:rPr>
            </w:pPr>
            <w:r w:rsidRPr="00671C1F">
              <w:rPr>
                <w:rFonts w:ascii="Times New Roman" w:hAnsi="Times New Roman" w:cs="Times New Roman"/>
                <w:bCs/>
                <w:szCs w:val="20"/>
              </w:rPr>
              <w:t>Zamestnanci</w:t>
            </w:r>
          </w:p>
        </w:tc>
        <w:tc>
          <w:tcPr>
            <w:tcW w:w="1317" w:type="pct"/>
          </w:tcPr>
          <w:p w:rsidR="00651F2C" w:rsidRPr="00671C1F" w:rsidRDefault="00651F2C" w:rsidP="00671C1F">
            <w:pPr>
              <w:jc w:val="center"/>
              <w:rPr>
                <w:rFonts w:ascii="Times New Roman" w:eastAsia="Arial Unicode MS" w:hAnsi="Times New Roman" w:cs="Times New Roman"/>
                <w:szCs w:val="20"/>
              </w:rPr>
            </w:pPr>
            <w:r w:rsidRPr="00671C1F">
              <w:rPr>
                <w:rFonts w:ascii="Times New Roman" w:eastAsia="Arial Unicode MS" w:hAnsi="Times New Roman" w:cs="Times New Roman"/>
                <w:szCs w:val="20"/>
              </w:rPr>
              <w:t>9,5</w:t>
            </w:r>
          </w:p>
        </w:tc>
        <w:tc>
          <w:tcPr>
            <w:tcW w:w="1603" w:type="pct"/>
          </w:tcPr>
          <w:p w:rsidR="00651F2C" w:rsidRPr="00671C1F" w:rsidRDefault="00651F2C" w:rsidP="00671C1F">
            <w:pPr>
              <w:jc w:val="center"/>
              <w:rPr>
                <w:rFonts w:ascii="Times New Roman" w:eastAsia="Arial Unicode MS" w:hAnsi="Times New Roman" w:cs="Times New Roman"/>
                <w:szCs w:val="20"/>
              </w:rPr>
            </w:pPr>
            <w:r w:rsidRPr="00671C1F">
              <w:rPr>
                <w:rFonts w:ascii="Times New Roman" w:eastAsia="Arial Unicode MS" w:hAnsi="Times New Roman" w:cs="Times New Roman"/>
                <w:szCs w:val="20"/>
              </w:rPr>
              <w:t>15,1</w:t>
            </w:r>
          </w:p>
        </w:tc>
        <w:tc>
          <w:tcPr>
            <w:tcW w:w="1252" w:type="pct"/>
          </w:tcPr>
          <w:p w:rsidR="00651F2C" w:rsidRPr="00671C1F" w:rsidRDefault="00651F2C" w:rsidP="00671C1F">
            <w:pPr>
              <w:jc w:val="center"/>
              <w:rPr>
                <w:rFonts w:ascii="Times New Roman" w:eastAsia="Arial Unicode MS" w:hAnsi="Times New Roman" w:cs="Times New Roman"/>
                <w:szCs w:val="20"/>
              </w:rPr>
            </w:pPr>
            <w:r w:rsidRPr="00671C1F">
              <w:rPr>
                <w:rFonts w:ascii="Times New Roman" w:eastAsia="Arial Unicode MS" w:hAnsi="Times New Roman" w:cs="Times New Roman"/>
                <w:szCs w:val="20"/>
              </w:rPr>
              <w:t>12,6</w:t>
            </w:r>
          </w:p>
        </w:tc>
      </w:tr>
    </w:tbl>
    <w:p w:rsidR="00651F2C" w:rsidRPr="00671C1F" w:rsidRDefault="00651F2C" w:rsidP="00671C1F">
      <w:pPr>
        <w:shd w:val="clear" w:color="auto" w:fill="FFFFFF"/>
        <w:spacing w:after="0"/>
        <w:rPr>
          <w:rFonts w:ascii="Times New Roman" w:hAnsi="Times New Roman" w:cs="Times New Roman"/>
          <w:i/>
          <w:iCs/>
          <w:sz w:val="20"/>
          <w:szCs w:val="20"/>
        </w:rPr>
      </w:pPr>
      <w:r w:rsidRPr="00671C1F">
        <w:rPr>
          <w:rFonts w:ascii="Times New Roman" w:hAnsi="Times New Roman" w:cs="Times New Roman"/>
          <w:i/>
          <w:iCs/>
          <w:sz w:val="20"/>
          <w:szCs w:val="20"/>
        </w:rPr>
        <w:t>Prameň: ŠÚ SR</w:t>
      </w:r>
      <w:r w:rsidR="00671C1F">
        <w:rPr>
          <w:rFonts w:ascii="Times New Roman" w:hAnsi="Times New Roman" w:cs="Times New Roman"/>
          <w:i/>
          <w:iCs/>
          <w:sz w:val="20"/>
          <w:szCs w:val="20"/>
        </w:rPr>
        <w:t xml:space="preserve">; </w:t>
      </w:r>
      <w:r w:rsidRPr="00671C1F">
        <w:rPr>
          <w:rFonts w:ascii="Times New Roman" w:hAnsi="Times New Roman" w:cs="Times New Roman"/>
          <w:i/>
          <w:sz w:val="20"/>
          <w:szCs w:val="20"/>
        </w:rPr>
        <w:t>Vypracoval: NLC</w:t>
      </w:r>
    </w:p>
    <w:p w:rsidR="008C3907" w:rsidRDefault="008C3907" w:rsidP="00651F2C">
      <w:pPr>
        <w:pStyle w:val="Popis"/>
        <w:spacing w:before="0" w:after="0"/>
        <w:rPr>
          <w:b w:val="0"/>
          <w:sz w:val="24"/>
          <w:szCs w:val="20"/>
        </w:rPr>
      </w:pPr>
    </w:p>
    <w:p w:rsidR="00651F2C" w:rsidRPr="00A31CC1" w:rsidRDefault="00651F2C" w:rsidP="00651F2C">
      <w:pPr>
        <w:pStyle w:val="Popis"/>
        <w:spacing w:before="0" w:after="0"/>
        <w:rPr>
          <w:b w:val="0"/>
          <w:sz w:val="24"/>
          <w:szCs w:val="20"/>
        </w:rPr>
      </w:pPr>
      <w:r w:rsidRPr="00A31CC1">
        <w:rPr>
          <w:b w:val="0"/>
          <w:sz w:val="24"/>
          <w:szCs w:val="20"/>
        </w:rPr>
        <w:t>Tabuľka 6.2-4 Kalkulačné členenie nák</w:t>
      </w:r>
      <w:r w:rsidR="00A31CC1">
        <w:rPr>
          <w:b w:val="0"/>
          <w:sz w:val="24"/>
          <w:szCs w:val="20"/>
        </w:rPr>
        <w:t>ladov a vybrané ukazovatele v lesnom hospodárstve</w:t>
      </w:r>
    </w:p>
    <w:tbl>
      <w:tblPr>
        <w:tblStyle w:val="PlainTable3"/>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20"/>
        <w:gridCol w:w="1136"/>
        <w:gridCol w:w="983"/>
        <w:gridCol w:w="983"/>
        <w:gridCol w:w="983"/>
        <w:gridCol w:w="983"/>
        <w:gridCol w:w="983"/>
      </w:tblGrid>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vAlign w:val="center"/>
          </w:tcPr>
          <w:p w:rsidR="00651F2C" w:rsidRPr="00A31CC1" w:rsidRDefault="00651F2C" w:rsidP="006F4041">
            <w:pPr>
              <w:jc w:val="center"/>
              <w:rPr>
                <w:rFonts w:ascii="Times New Roman" w:hAnsi="Times New Roman" w:cs="Times New Roman"/>
                <w:b/>
              </w:rPr>
            </w:pPr>
            <w:r w:rsidRPr="00A31CC1">
              <w:rPr>
                <w:rFonts w:ascii="Times New Roman" w:hAnsi="Times New Roman" w:cs="Times New Roman"/>
                <w:b/>
              </w:rPr>
              <w:t>Výkon - činnosť</w:t>
            </w:r>
          </w:p>
        </w:tc>
        <w:tc>
          <w:tcPr>
            <w:tcW w:w="1136" w:type="dxa"/>
            <w:vAlign w:val="center"/>
          </w:tcPr>
          <w:p w:rsidR="00651F2C" w:rsidRPr="00A31CC1" w:rsidRDefault="00651F2C" w:rsidP="006F4041">
            <w:pPr>
              <w:jc w:val="center"/>
              <w:rPr>
                <w:rFonts w:ascii="Times New Roman" w:hAnsi="Times New Roman" w:cs="Times New Roman"/>
                <w:b/>
              </w:rPr>
            </w:pPr>
            <w:r w:rsidRPr="00A31CC1">
              <w:rPr>
                <w:rFonts w:ascii="Times New Roman" w:hAnsi="Times New Roman" w:cs="Times New Roman"/>
                <w:b/>
              </w:rPr>
              <w:t>Merná jednotka</w:t>
            </w:r>
          </w:p>
        </w:tc>
        <w:tc>
          <w:tcPr>
            <w:tcW w:w="983" w:type="dxa"/>
            <w:vAlign w:val="center"/>
          </w:tcPr>
          <w:p w:rsidR="00651F2C" w:rsidRPr="00A31CC1" w:rsidRDefault="00651F2C" w:rsidP="006F4041">
            <w:pPr>
              <w:jc w:val="center"/>
              <w:rPr>
                <w:rFonts w:ascii="Times New Roman" w:hAnsi="Times New Roman" w:cs="Times New Roman"/>
                <w:b/>
              </w:rPr>
            </w:pPr>
            <w:r w:rsidRPr="00A31CC1">
              <w:rPr>
                <w:rFonts w:ascii="Times New Roman" w:hAnsi="Times New Roman" w:cs="Times New Roman"/>
                <w:b/>
              </w:rPr>
              <w:t>2010</w:t>
            </w:r>
          </w:p>
        </w:tc>
        <w:tc>
          <w:tcPr>
            <w:tcW w:w="983" w:type="dxa"/>
            <w:vAlign w:val="center"/>
          </w:tcPr>
          <w:p w:rsidR="00651F2C" w:rsidRPr="00A31CC1" w:rsidRDefault="00651F2C" w:rsidP="006F4041">
            <w:pPr>
              <w:jc w:val="center"/>
              <w:rPr>
                <w:rFonts w:ascii="Times New Roman" w:hAnsi="Times New Roman" w:cs="Times New Roman"/>
                <w:b/>
              </w:rPr>
            </w:pPr>
            <w:r w:rsidRPr="00A31CC1">
              <w:rPr>
                <w:rFonts w:ascii="Times New Roman" w:hAnsi="Times New Roman" w:cs="Times New Roman"/>
                <w:b/>
              </w:rPr>
              <w:t>2011</w:t>
            </w:r>
          </w:p>
        </w:tc>
        <w:tc>
          <w:tcPr>
            <w:tcW w:w="983" w:type="dxa"/>
            <w:vAlign w:val="center"/>
          </w:tcPr>
          <w:p w:rsidR="00651F2C" w:rsidRPr="00A31CC1" w:rsidRDefault="00651F2C" w:rsidP="006F4041">
            <w:pPr>
              <w:jc w:val="center"/>
              <w:rPr>
                <w:rFonts w:ascii="Times New Roman" w:hAnsi="Times New Roman" w:cs="Times New Roman"/>
                <w:b/>
              </w:rPr>
            </w:pPr>
            <w:r w:rsidRPr="00A31CC1">
              <w:rPr>
                <w:rFonts w:ascii="Times New Roman" w:hAnsi="Times New Roman" w:cs="Times New Roman"/>
                <w:b/>
              </w:rPr>
              <w:t>2013</w:t>
            </w:r>
          </w:p>
        </w:tc>
        <w:tc>
          <w:tcPr>
            <w:tcW w:w="983" w:type="dxa"/>
            <w:vAlign w:val="center"/>
          </w:tcPr>
          <w:p w:rsidR="00651F2C" w:rsidRPr="00A31CC1" w:rsidRDefault="00651F2C" w:rsidP="006F4041">
            <w:pPr>
              <w:jc w:val="center"/>
              <w:rPr>
                <w:rFonts w:ascii="Times New Roman" w:hAnsi="Times New Roman" w:cs="Times New Roman"/>
                <w:b/>
              </w:rPr>
            </w:pPr>
            <w:r w:rsidRPr="00A31CC1">
              <w:rPr>
                <w:rFonts w:ascii="Times New Roman" w:hAnsi="Times New Roman" w:cs="Times New Roman"/>
                <w:b/>
              </w:rPr>
              <w:t>2014</w:t>
            </w:r>
          </w:p>
        </w:tc>
        <w:tc>
          <w:tcPr>
            <w:tcW w:w="983" w:type="dxa"/>
            <w:vAlign w:val="center"/>
          </w:tcPr>
          <w:p w:rsidR="00651F2C" w:rsidRPr="00A31CC1" w:rsidRDefault="00651F2C" w:rsidP="006F4041">
            <w:pPr>
              <w:jc w:val="center"/>
              <w:rPr>
                <w:rFonts w:ascii="Times New Roman" w:hAnsi="Times New Roman" w:cs="Times New Roman"/>
                <w:b/>
              </w:rPr>
            </w:pPr>
            <w:r w:rsidRPr="00A31CC1">
              <w:rPr>
                <w:rFonts w:ascii="Times New Roman" w:hAnsi="Times New Roman" w:cs="Times New Roman"/>
                <w:b/>
              </w:rPr>
              <w:t>2015</w:t>
            </w:r>
          </w:p>
        </w:tc>
      </w:tr>
      <w:tr w:rsidR="00651F2C" w:rsidRPr="00A31CC1" w:rsidTr="00E71E31">
        <w:tc>
          <w:tcPr>
            <w:tcW w:w="3720" w:type="dxa"/>
          </w:tcPr>
          <w:p w:rsidR="00651F2C" w:rsidRPr="00A31CC1" w:rsidRDefault="00651F2C" w:rsidP="00651F2C">
            <w:pPr>
              <w:rPr>
                <w:rFonts w:ascii="Times New Roman" w:hAnsi="Times New Roman" w:cs="Times New Roman"/>
                <w:b/>
              </w:rPr>
            </w:pPr>
            <w:r w:rsidRPr="00A31CC1">
              <w:rPr>
                <w:rFonts w:ascii="Times New Roman" w:hAnsi="Times New Roman" w:cs="Times New Roman"/>
                <w:b/>
              </w:rPr>
              <w:t xml:space="preserve">Priame náklady </w:t>
            </w:r>
            <w:proofErr w:type="spellStart"/>
            <w:r w:rsidRPr="00A31CC1">
              <w:rPr>
                <w:rFonts w:ascii="Times New Roman" w:hAnsi="Times New Roman" w:cs="Times New Roman"/>
                <w:b/>
              </w:rPr>
              <w:t>pestovnej</w:t>
            </w:r>
            <w:proofErr w:type="spellEnd"/>
            <w:r w:rsidRPr="00A31CC1">
              <w:rPr>
                <w:rFonts w:ascii="Times New Roman" w:hAnsi="Times New Roman" w:cs="Times New Roman"/>
                <w:b/>
              </w:rPr>
              <w:t xml:space="preserve"> činnosti spolu</w:t>
            </w:r>
          </w:p>
        </w:tc>
        <w:tc>
          <w:tcPr>
            <w:tcW w:w="1136" w:type="dxa"/>
            <w:vMerge w:val="restart"/>
          </w:tcPr>
          <w:p w:rsidR="00651F2C" w:rsidRPr="00A31CC1" w:rsidRDefault="00651F2C" w:rsidP="00A31CC1">
            <w:pPr>
              <w:jc w:val="center"/>
              <w:rPr>
                <w:rFonts w:ascii="Times New Roman" w:hAnsi="Times New Roman" w:cs="Times New Roman"/>
                <w:vertAlign w:val="superscript"/>
              </w:rPr>
            </w:pPr>
            <w:r w:rsidRPr="00A31CC1">
              <w:rPr>
                <w:rFonts w:ascii="Times New Roman" w:hAnsi="Times New Roman" w:cs="Times New Roman"/>
              </w:rPr>
              <w:t xml:space="preserve">tis. </w:t>
            </w:r>
            <w:r w:rsidR="00A31CC1">
              <w:rPr>
                <w:rFonts w:ascii="Times New Roman" w:hAnsi="Times New Roman" w:cs="Times New Roman"/>
              </w:rPr>
              <w:t>€</w:t>
            </w: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43 898</w:t>
            </w: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55 688</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42 352</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46 632</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56 484</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Umelá obnova lesa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10 598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13 474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13 469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15 213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19 266</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Starostlivosť o lesné kultúry</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1 350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1 874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980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777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1 021</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Ochrana mladých lesných porastov</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8 808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9 131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10 069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11 461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13 401</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Prerezávky</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2 551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4 016</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4 757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4 876</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5 182</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i/>
              </w:rPr>
            </w:pPr>
            <w:r w:rsidRPr="00A31CC1">
              <w:rPr>
                <w:rFonts w:ascii="Times New Roman" w:hAnsi="Times New Roman" w:cs="Times New Roman"/>
              </w:rPr>
              <w:t>Ochrana lesa</w:t>
            </w:r>
          </w:p>
        </w:tc>
        <w:tc>
          <w:tcPr>
            <w:tcW w:w="1136" w:type="dxa"/>
            <w:vMerge/>
          </w:tcPr>
          <w:p w:rsidR="00651F2C" w:rsidRPr="00A31CC1" w:rsidRDefault="00651F2C" w:rsidP="00651F2C">
            <w:pPr>
              <w:jc w:val="center"/>
              <w:rPr>
                <w:rFonts w:ascii="Times New Roman" w:hAnsi="Times New Roman" w:cs="Times New Roman"/>
                <w:i/>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4 443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4 883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3 217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3 906</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5 870</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Ostatné pestovné činnosti</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16 149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22 310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9 860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10 399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11 744</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 xml:space="preserve">Priame náklady </w:t>
            </w:r>
            <w:proofErr w:type="spellStart"/>
            <w:r w:rsidRPr="00A31CC1">
              <w:rPr>
                <w:rFonts w:ascii="Times New Roman" w:hAnsi="Times New Roman" w:cs="Times New Roman"/>
              </w:rPr>
              <w:t>pestovnej</w:t>
            </w:r>
            <w:proofErr w:type="spellEnd"/>
            <w:r w:rsidRPr="00A31CC1">
              <w:rPr>
                <w:rFonts w:ascii="Times New Roman" w:hAnsi="Times New Roman" w:cs="Times New Roman"/>
              </w:rPr>
              <w:t xml:space="preserve"> činnosti</w:t>
            </w:r>
          </w:p>
        </w:tc>
        <w:tc>
          <w:tcPr>
            <w:tcW w:w="1136" w:type="dxa"/>
          </w:tcPr>
          <w:p w:rsidR="00651F2C" w:rsidRPr="00A31CC1" w:rsidRDefault="00A31CC1" w:rsidP="00651F2C">
            <w:pPr>
              <w:jc w:val="center"/>
              <w:rPr>
                <w:rFonts w:ascii="Times New Roman" w:hAnsi="Times New Roman" w:cs="Times New Roman"/>
              </w:rPr>
            </w:pPr>
            <w:r w:rsidRPr="00A31CC1">
              <w:rPr>
                <w:rFonts w:ascii="Times New Roman" w:hAnsi="Times New Roman" w:cs="Times New Roman"/>
                <w:sz w:val="20"/>
              </w:rPr>
              <w:t>€</w:t>
            </w:r>
            <w:r w:rsidR="00651F2C" w:rsidRPr="00A31CC1">
              <w:rPr>
                <w:rFonts w:ascii="Times New Roman" w:hAnsi="Times New Roman" w:cs="Times New Roman"/>
                <w:sz w:val="20"/>
              </w:rPr>
              <w:t>/m</w:t>
            </w:r>
            <w:r w:rsidR="00651F2C" w:rsidRPr="00A31CC1">
              <w:rPr>
                <w:rFonts w:ascii="Times New Roman" w:hAnsi="Times New Roman" w:cs="Times New Roman"/>
                <w:sz w:val="20"/>
                <w:vertAlign w:val="superscript"/>
              </w:rPr>
              <w:t>3</w:t>
            </w:r>
            <w:r w:rsidR="00651F2C" w:rsidRPr="00A31CC1">
              <w:rPr>
                <w:rFonts w:ascii="Times New Roman" w:hAnsi="Times New Roman" w:cs="Times New Roman"/>
                <w:sz w:val="20"/>
              </w:rPr>
              <w:t xml:space="preserve"> ťažby</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4,45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5,88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5,33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4,95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6,18</w:t>
            </w:r>
          </w:p>
        </w:tc>
      </w:tr>
      <w:tr w:rsidR="00651F2C" w:rsidRPr="00A31CC1" w:rsidTr="00E71E31">
        <w:tc>
          <w:tcPr>
            <w:tcW w:w="3720" w:type="dxa"/>
          </w:tcPr>
          <w:p w:rsidR="00651F2C" w:rsidRPr="00A31CC1" w:rsidRDefault="00651F2C" w:rsidP="00651F2C">
            <w:pPr>
              <w:rPr>
                <w:rFonts w:ascii="Times New Roman" w:hAnsi="Times New Roman" w:cs="Times New Roman"/>
                <w:b/>
              </w:rPr>
            </w:pPr>
            <w:r w:rsidRPr="00A31CC1">
              <w:rPr>
                <w:rFonts w:ascii="Times New Roman" w:hAnsi="Times New Roman" w:cs="Times New Roman"/>
                <w:b/>
              </w:rPr>
              <w:t>Priame náklady ťažbovej činnosti spolu</w:t>
            </w:r>
          </w:p>
        </w:tc>
        <w:tc>
          <w:tcPr>
            <w:tcW w:w="1136" w:type="dxa"/>
            <w:vMerge w:val="restart"/>
          </w:tcPr>
          <w:p w:rsidR="00651F2C" w:rsidRPr="00A31CC1" w:rsidRDefault="00651F2C" w:rsidP="00A31CC1">
            <w:pPr>
              <w:jc w:val="center"/>
              <w:rPr>
                <w:rFonts w:ascii="Times New Roman" w:hAnsi="Times New Roman" w:cs="Times New Roman"/>
              </w:rPr>
            </w:pPr>
            <w:r w:rsidRPr="00A31CC1">
              <w:rPr>
                <w:rFonts w:ascii="Times New Roman" w:hAnsi="Times New Roman" w:cs="Times New Roman"/>
              </w:rPr>
              <w:t xml:space="preserve">tis. </w:t>
            </w:r>
            <w:r w:rsidR="00A31CC1">
              <w:rPr>
                <w:rFonts w:ascii="Times New Roman" w:hAnsi="Times New Roman" w:cs="Times New Roman"/>
              </w:rPr>
              <w:t>€</w:t>
            </w: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210 471</w:t>
            </w: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203 859</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181 366</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215 545</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205 619</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Ťažba dreva</w:t>
            </w:r>
          </w:p>
        </w:tc>
        <w:tc>
          <w:tcPr>
            <w:tcW w:w="1136" w:type="dxa"/>
            <w:vMerge/>
          </w:tcPr>
          <w:p w:rsidR="00651F2C" w:rsidRPr="00A31CC1" w:rsidRDefault="00651F2C" w:rsidP="00651F2C">
            <w:pPr>
              <w:jc w:val="center"/>
              <w:rPr>
                <w:rFonts w:ascii="Times New Roman" w:hAnsi="Times New Roman" w:cs="Times New Roman"/>
                <w:vertAlign w:val="superscript"/>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83 613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76 967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73 098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101 592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10 739</w:t>
            </w:r>
          </w:p>
        </w:tc>
      </w:tr>
      <w:tr w:rsidR="00651F2C" w:rsidRPr="00A31CC1" w:rsidTr="00E71E31">
        <w:tc>
          <w:tcPr>
            <w:tcW w:w="3720" w:type="dxa"/>
          </w:tcPr>
          <w:p w:rsidR="00651F2C" w:rsidRPr="00A31CC1" w:rsidRDefault="00651F2C" w:rsidP="00651F2C">
            <w:pPr>
              <w:rPr>
                <w:rFonts w:ascii="Times New Roman" w:hAnsi="Times New Roman" w:cs="Times New Roman"/>
                <w:i/>
              </w:rPr>
            </w:pPr>
            <w:r w:rsidRPr="00A31CC1">
              <w:rPr>
                <w:rFonts w:ascii="Times New Roman" w:hAnsi="Times New Roman" w:cs="Times New Roman"/>
              </w:rPr>
              <w:t>Približovanie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25 780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38 764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30 782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29 281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13 883</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Ťažba a približovanie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22 104</w:t>
            </w:r>
          </w:p>
        </w:tc>
      </w:tr>
      <w:tr w:rsidR="00651F2C" w:rsidRPr="00A31CC1" w:rsidTr="00E71E31">
        <w:tc>
          <w:tcPr>
            <w:tcW w:w="3720" w:type="dxa"/>
          </w:tcPr>
          <w:p w:rsidR="00651F2C" w:rsidRPr="00A31CC1" w:rsidRDefault="00651F2C" w:rsidP="00651F2C">
            <w:pPr>
              <w:rPr>
                <w:rFonts w:ascii="Times New Roman" w:hAnsi="Times New Roman" w:cs="Times New Roman"/>
                <w:i/>
              </w:rPr>
            </w:pPr>
            <w:r w:rsidRPr="00A31CC1">
              <w:rPr>
                <w:rFonts w:ascii="Times New Roman" w:hAnsi="Times New Roman" w:cs="Times New Roman"/>
              </w:rPr>
              <w:t>Manipulácia dreva</w:t>
            </w:r>
          </w:p>
        </w:tc>
        <w:tc>
          <w:tcPr>
            <w:tcW w:w="1136" w:type="dxa"/>
            <w:vMerge/>
          </w:tcPr>
          <w:p w:rsidR="00651F2C" w:rsidRPr="00A31CC1" w:rsidRDefault="00651F2C" w:rsidP="00651F2C">
            <w:pPr>
              <w:jc w:val="center"/>
              <w:rPr>
                <w:rFonts w:ascii="Times New Roman" w:hAnsi="Times New Roman" w:cs="Times New Roman"/>
                <w:vertAlign w:val="superscript"/>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22 608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17 204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15 010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18 198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15 224</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sz w:val="20"/>
              </w:rPr>
              <w:t>Ťažba, približovanie a manipulácia dreva</w:t>
            </w:r>
          </w:p>
        </w:tc>
        <w:tc>
          <w:tcPr>
            <w:tcW w:w="1136" w:type="dxa"/>
            <w:vMerge/>
          </w:tcPr>
          <w:p w:rsidR="00651F2C" w:rsidRPr="00A31CC1" w:rsidRDefault="00651F2C" w:rsidP="00651F2C">
            <w:pPr>
              <w:jc w:val="center"/>
              <w:rPr>
                <w:rFonts w:ascii="Times New Roman" w:hAnsi="Times New Roman" w:cs="Times New Roman"/>
                <w:vertAlign w:val="superscript"/>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77 738</w:t>
            </w:r>
          </w:p>
        </w:tc>
      </w:tr>
      <w:tr w:rsidR="00651F2C" w:rsidRPr="00A31CC1" w:rsidTr="00E71E31">
        <w:tc>
          <w:tcPr>
            <w:tcW w:w="3720" w:type="dxa"/>
          </w:tcPr>
          <w:p w:rsidR="00651F2C" w:rsidRPr="00A31CC1" w:rsidRDefault="00651F2C" w:rsidP="00651F2C">
            <w:pPr>
              <w:rPr>
                <w:rFonts w:ascii="Times New Roman" w:hAnsi="Times New Roman" w:cs="Times New Roman"/>
                <w:i/>
              </w:rPr>
            </w:pPr>
            <w:r w:rsidRPr="00A31CC1">
              <w:rPr>
                <w:rFonts w:ascii="Times New Roman" w:hAnsi="Times New Roman" w:cs="Times New Roman"/>
              </w:rPr>
              <w:t>Odvoz dreva</w:t>
            </w:r>
          </w:p>
        </w:tc>
        <w:tc>
          <w:tcPr>
            <w:tcW w:w="1136" w:type="dxa"/>
            <w:vMerge/>
          </w:tcPr>
          <w:p w:rsidR="00651F2C" w:rsidRPr="00A31CC1" w:rsidRDefault="00651F2C" w:rsidP="00651F2C">
            <w:pPr>
              <w:jc w:val="center"/>
              <w:rPr>
                <w:rFonts w:ascii="Times New Roman" w:hAnsi="Times New Roman" w:cs="Times New Roman"/>
                <w:vertAlign w:val="superscript"/>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38 567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29 467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24 895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27 942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32 349</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Oprava a údržba zvážnic, lesných ciest a manipulačných skladov</w:t>
            </w:r>
          </w:p>
        </w:tc>
        <w:tc>
          <w:tcPr>
            <w:tcW w:w="1136" w:type="dxa"/>
            <w:vMerge/>
          </w:tcPr>
          <w:p w:rsidR="00651F2C" w:rsidRPr="00A31CC1" w:rsidRDefault="00651F2C" w:rsidP="00651F2C">
            <w:pPr>
              <w:jc w:val="right"/>
              <w:rPr>
                <w:rFonts w:ascii="Times New Roman" w:hAnsi="Times New Roman" w:cs="Times New Roman"/>
                <w:i/>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19 227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18 461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17 907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20 055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15 777</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sz w:val="20"/>
              </w:rPr>
              <w:t>Ostatné priame náklady ťažbovej činnosti</w:t>
            </w:r>
          </w:p>
        </w:tc>
        <w:tc>
          <w:tcPr>
            <w:tcW w:w="1136" w:type="dxa"/>
            <w:vMerge/>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20 677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22 997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19 674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18 477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17 805</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Height w:val="203"/>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Priame náklady ťažbovej činnosti</w:t>
            </w:r>
          </w:p>
        </w:tc>
        <w:tc>
          <w:tcPr>
            <w:tcW w:w="1136" w:type="dxa"/>
          </w:tcPr>
          <w:p w:rsidR="00651F2C" w:rsidRPr="00A31CC1" w:rsidRDefault="00A31CC1" w:rsidP="00651F2C">
            <w:pPr>
              <w:jc w:val="center"/>
              <w:rPr>
                <w:rFonts w:ascii="Times New Roman" w:hAnsi="Times New Roman" w:cs="Times New Roman"/>
              </w:rPr>
            </w:pPr>
            <w:r w:rsidRPr="00A31CC1">
              <w:rPr>
                <w:rFonts w:ascii="Times New Roman" w:hAnsi="Times New Roman" w:cs="Times New Roman"/>
                <w:sz w:val="20"/>
              </w:rPr>
              <w:t>€</w:t>
            </w:r>
            <w:r w:rsidR="00651F2C" w:rsidRPr="00A31CC1">
              <w:rPr>
                <w:rFonts w:ascii="Times New Roman" w:hAnsi="Times New Roman" w:cs="Times New Roman"/>
                <w:sz w:val="20"/>
              </w:rPr>
              <w:t>/m</w:t>
            </w:r>
            <w:r w:rsidR="00651F2C" w:rsidRPr="00A31CC1">
              <w:rPr>
                <w:rFonts w:ascii="Times New Roman" w:hAnsi="Times New Roman" w:cs="Times New Roman"/>
                <w:sz w:val="20"/>
                <w:vertAlign w:val="superscript"/>
              </w:rPr>
              <w:t xml:space="preserve">3 </w:t>
            </w:r>
            <w:r w:rsidR="00651F2C" w:rsidRPr="00A31CC1">
              <w:rPr>
                <w:rFonts w:ascii="Times New Roman" w:hAnsi="Times New Roman" w:cs="Times New Roman"/>
                <w:sz w:val="20"/>
              </w:rPr>
              <w:t>ťažby</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21,35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21,36</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22,82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22,89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22,49</w:t>
            </w:r>
          </w:p>
        </w:tc>
      </w:tr>
      <w:tr w:rsidR="00651F2C" w:rsidRPr="00A31CC1" w:rsidTr="00E71E31">
        <w:tc>
          <w:tcPr>
            <w:tcW w:w="3720" w:type="dxa"/>
          </w:tcPr>
          <w:p w:rsidR="00651F2C" w:rsidRPr="00A31CC1" w:rsidRDefault="00651F2C" w:rsidP="00651F2C">
            <w:pPr>
              <w:rPr>
                <w:rFonts w:ascii="Times New Roman" w:hAnsi="Times New Roman" w:cs="Times New Roman"/>
                <w:b/>
              </w:rPr>
            </w:pPr>
            <w:r w:rsidRPr="00A31CC1">
              <w:rPr>
                <w:rFonts w:ascii="Times New Roman" w:hAnsi="Times New Roman" w:cs="Times New Roman"/>
                <w:b/>
              </w:rPr>
              <w:t>Ostatné priame náklady</w:t>
            </w:r>
          </w:p>
        </w:tc>
        <w:tc>
          <w:tcPr>
            <w:tcW w:w="1136" w:type="dxa"/>
            <w:vMerge w:val="restart"/>
          </w:tcPr>
          <w:p w:rsidR="00651F2C" w:rsidRPr="00A31CC1" w:rsidRDefault="00651F2C" w:rsidP="00A31CC1">
            <w:pPr>
              <w:jc w:val="center"/>
              <w:rPr>
                <w:rFonts w:ascii="Times New Roman" w:hAnsi="Times New Roman" w:cs="Times New Roman"/>
                <w:i/>
              </w:rPr>
            </w:pPr>
            <w:r w:rsidRPr="00A31CC1">
              <w:rPr>
                <w:rFonts w:ascii="Times New Roman" w:hAnsi="Times New Roman" w:cs="Times New Roman"/>
              </w:rPr>
              <w:t xml:space="preserve">tis. </w:t>
            </w:r>
            <w:r w:rsidR="00A31CC1">
              <w:rPr>
                <w:rFonts w:ascii="Times New Roman" w:hAnsi="Times New Roman" w:cs="Times New Roman"/>
              </w:rPr>
              <w:t>€</w:t>
            </w: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99 696</w:t>
            </w: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135 079</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110 228</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102 946</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86 188</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b/>
              </w:rPr>
            </w:pPr>
            <w:r w:rsidRPr="00A31CC1">
              <w:rPr>
                <w:rFonts w:ascii="Times New Roman" w:hAnsi="Times New Roman" w:cs="Times New Roman"/>
                <w:b/>
              </w:rPr>
              <w:t>Priame náklady spolu</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354 065</w:t>
            </w: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394 626</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333 946</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365 123</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348 291</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Režijné náklady</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106 648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101 212</w:t>
            </w:r>
          </w:p>
        </w:tc>
        <w:tc>
          <w:tcPr>
            <w:tcW w:w="983" w:type="dxa"/>
          </w:tcPr>
          <w:p w:rsidR="00651F2C" w:rsidRPr="00A31CC1" w:rsidRDefault="00651F2C" w:rsidP="00651F2C">
            <w:pPr>
              <w:jc w:val="right"/>
              <w:rPr>
                <w:rFonts w:ascii="Times New Roman" w:hAnsi="Times New Roman" w:cs="Times New Roman"/>
                <w:bCs/>
              </w:rPr>
            </w:pPr>
            <w:r w:rsidRPr="00A31CC1">
              <w:rPr>
                <w:rFonts w:ascii="Times New Roman" w:hAnsi="Times New Roman" w:cs="Times New Roman"/>
                <w:bCs/>
              </w:rPr>
              <w:t>105 431</w:t>
            </w:r>
          </w:p>
        </w:tc>
        <w:tc>
          <w:tcPr>
            <w:tcW w:w="983" w:type="dxa"/>
          </w:tcPr>
          <w:p w:rsidR="00651F2C" w:rsidRPr="00A31CC1" w:rsidRDefault="00651F2C" w:rsidP="00651F2C">
            <w:pPr>
              <w:jc w:val="right"/>
              <w:rPr>
                <w:rFonts w:ascii="Times New Roman" w:hAnsi="Times New Roman" w:cs="Times New Roman"/>
                <w:bCs/>
              </w:rPr>
            </w:pPr>
            <w:r w:rsidRPr="00A31CC1">
              <w:rPr>
                <w:rFonts w:ascii="Times New Roman" w:hAnsi="Times New Roman" w:cs="Times New Roman"/>
                <w:bCs/>
              </w:rPr>
              <w:t>116 134</w:t>
            </w:r>
          </w:p>
        </w:tc>
        <w:tc>
          <w:tcPr>
            <w:tcW w:w="983" w:type="dxa"/>
          </w:tcPr>
          <w:p w:rsidR="00651F2C" w:rsidRPr="00A31CC1" w:rsidRDefault="00651F2C" w:rsidP="00651F2C">
            <w:pPr>
              <w:jc w:val="right"/>
              <w:rPr>
                <w:rFonts w:ascii="Times New Roman" w:hAnsi="Times New Roman" w:cs="Times New Roman"/>
                <w:bCs/>
              </w:rPr>
            </w:pPr>
            <w:r w:rsidRPr="00A31CC1">
              <w:rPr>
                <w:rFonts w:ascii="Times New Roman" w:hAnsi="Times New Roman" w:cs="Times New Roman"/>
                <w:bCs/>
              </w:rPr>
              <w:t>98 400</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b/>
              </w:rPr>
            </w:pPr>
            <w:r w:rsidRPr="00A31CC1">
              <w:rPr>
                <w:rFonts w:ascii="Times New Roman" w:hAnsi="Times New Roman" w:cs="Times New Roman"/>
                <w:b/>
              </w:rPr>
              <w:t>Náklady celkom</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460 713</w:t>
            </w:r>
          </w:p>
        </w:tc>
        <w:tc>
          <w:tcPr>
            <w:tcW w:w="983" w:type="dxa"/>
          </w:tcPr>
          <w:p w:rsidR="00651F2C" w:rsidRPr="00A31CC1" w:rsidRDefault="00651F2C" w:rsidP="00651F2C">
            <w:pPr>
              <w:jc w:val="right"/>
              <w:rPr>
                <w:rFonts w:ascii="Times New Roman" w:hAnsi="Times New Roman" w:cs="Times New Roman"/>
                <w:b/>
              </w:rPr>
            </w:pPr>
            <w:r w:rsidRPr="00A31CC1">
              <w:rPr>
                <w:rFonts w:ascii="Times New Roman" w:hAnsi="Times New Roman" w:cs="Times New Roman"/>
                <w:b/>
              </w:rPr>
              <w:t>495 838</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439 377</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481 257</w:t>
            </w:r>
          </w:p>
        </w:tc>
        <w:tc>
          <w:tcPr>
            <w:tcW w:w="983" w:type="dxa"/>
          </w:tcPr>
          <w:p w:rsidR="00651F2C" w:rsidRPr="00A31CC1" w:rsidRDefault="00651F2C" w:rsidP="00651F2C">
            <w:pPr>
              <w:jc w:val="right"/>
              <w:rPr>
                <w:rFonts w:ascii="Times New Roman" w:hAnsi="Times New Roman" w:cs="Times New Roman"/>
                <w:b/>
                <w:bCs/>
              </w:rPr>
            </w:pPr>
            <w:r w:rsidRPr="00A31CC1">
              <w:rPr>
                <w:rFonts w:ascii="Times New Roman" w:hAnsi="Times New Roman" w:cs="Times New Roman"/>
                <w:b/>
                <w:bCs/>
              </w:rPr>
              <w:t>446 691</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Obnova lesa celkom</w:t>
            </w:r>
          </w:p>
        </w:tc>
        <w:tc>
          <w:tcPr>
            <w:tcW w:w="1136" w:type="dxa"/>
            <w:vMerge w:val="restart"/>
          </w:tcPr>
          <w:p w:rsidR="00651F2C" w:rsidRPr="00A31CC1" w:rsidRDefault="00651F2C" w:rsidP="00651F2C">
            <w:pPr>
              <w:jc w:val="center"/>
              <w:rPr>
                <w:rFonts w:ascii="Times New Roman" w:hAnsi="Times New Roman" w:cs="Times New Roman"/>
              </w:rPr>
            </w:pPr>
            <w:r w:rsidRPr="00A31CC1">
              <w:rPr>
                <w:rFonts w:ascii="Times New Roman" w:hAnsi="Times New Roman" w:cs="Times New Roman"/>
              </w:rPr>
              <w:t>ha</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13 980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18 055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17 205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15 934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15 901</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Umelá obnova lesa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8 520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10 923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10 678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10 751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10 257</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Starostlivosť o lesné kultúry</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9 600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12 656</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6 054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6 397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6 118</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Ochrana mladých lesných porastov</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66 579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74 052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77 292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86 492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88 371</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Prerezávky a </w:t>
            </w:r>
            <w:proofErr w:type="spellStart"/>
            <w:r w:rsidRPr="00A31CC1">
              <w:rPr>
                <w:rFonts w:ascii="Times New Roman" w:hAnsi="Times New Roman" w:cs="Times New Roman"/>
              </w:rPr>
              <w:t>plecie</w:t>
            </w:r>
            <w:proofErr w:type="spellEnd"/>
            <w:r w:rsidRPr="00A31CC1">
              <w:rPr>
                <w:rFonts w:ascii="Times New Roman" w:hAnsi="Times New Roman" w:cs="Times New Roman"/>
              </w:rPr>
              <w:t xml:space="preserve"> ruby</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18 137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27 117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30 937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30 391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31 047</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Ochrana lesa</w:t>
            </w:r>
          </w:p>
        </w:tc>
        <w:tc>
          <w:tcPr>
            <w:tcW w:w="1136" w:type="dxa"/>
          </w:tcPr>
          <w:p w:rsidR="00651F2C" w:rsidRPr="00A31CC1" w:rsidRDefault="00651F2C" w:rsidP="00A31CC1">
            <w:pPr>
              <w:jc w:val="center"/>
              <w:rPr>
                <w:rFonts w:ascii="Times New Roman" w:hAnsi="Times New Roman" w:cs="Times New Roman"/>
              </w:rPr>
            </w:pPr>
            <w:r w:rsidRPr="00A31CC1">
              <w:rPr>
                <w:rFonts w:ascii="Times New Roman" w:hAnsi="Times New Roman" w:cs="Times New Roman"/>
              </w:rPr>
              <w:t xml:space="preserve">tis. </w:t>
            </w:r>
            <w:r w:rsidR="00A31CC1">
              <w:rPr>
                <w:rFonts w:ascii="Times New Roman" w:hAnsi="Times New Roman" w:cs="Times New Roman"/>
              </w:rPr>
              <w:t>€</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4 443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4 883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3 217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3 906</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5 870</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lastRenderedPageBreak/>
              <w:t>Ťažba dreva</w:t>
            </w:r>
          </w:p>
        </w:tc>
        <w:tc>
          <w:tcPr>
            <w:tcW w:w="1136" w:type="dxa"/>
            <w:vMerge w:val="restart"/>
          </w:tcPr>
          <w:p w:rsidR="00651F2C" w:rsidRPr="00A31CC1" w:rsidRDefault="00651F2C" w:rsidP="00651F2C">
            <w:pPr>
              <w:jc w:val="center"/>
              <w:rPr>
                <w:rFonts w:ascii="Times New Roman" w:hAnsi="Times New Roman" w:cs="Times New Roman"/>
              </w:rPr>
            </w:pPr>
            <w:r w:rsidRPr="00A31CC1">
              <w:rPr>
                <w:rFonts w:ascii="Times New Roman" w:hAnsi="Times New Roman" w:cs="Times New Roman"/>
              </w:rPr>
              <w:t>tis.m</w:t>
            </w:r>
            <w:r w:rsidRPr="00A31CC1">
              <w:rPr>
                <w:rFonts w:ascii="Times New Roman" w:hAnsi="Times New Roman" w:cs="Times New Roman"/>
                <w:vertAlign w:val="superscript"/>
              </w:rPr>
              <w:t>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9 860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9 467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7 947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9 417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9 143</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Približovanie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3 255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4 957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4 013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3 709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8 571</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Manipulácia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9 342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7 820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6 032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7 231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6 275</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Odvoz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8 294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5 965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5 103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5 352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5 608</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Umelá obnova lesa</w:t>
            </w:r>
          </w:p>
        </w:tc>
        <w:tc>
          <w:tcPr>
            <w:tcW w:w="1136" w:type="dxa"/>
            <w:vMerge w:val="restart"/>
          </w:tcPr>
          <w:p w:rsidR="00651F2C" w:rsidRPr="00A31CC1" w:rsidRDefault="00A31CC1" w:rsidP="00651F2C">
            <w:pPr>
              <w:jc w:val="center"/>
              <w:rPr>
                <w:rFonts w:ascii="Times New Roman" w:hAnsi="Times New Roman" w:cs="Times New Roman"/>
              </w:rPr>
            </w:pPr>
            <w:r>
              <w:rPr>
                <w:rFonts w:ascii="Times New Roman" w:hAnsi="Times New Roman" w:cs="Times New Roman"/>
              </w:rPr>
              <w:t>€</w:t>
            </w:r>
            <w:r w:rsidR="00651F2C" w:rsidRPr="00A31CC1">
              <w:rPr>
                <w:rFonts w:ascii="Times New Roman" w:hAnsi="Times New Roman" w:cs="Times New Roman"/>
              </w:rPr>
              <w:t>/ha</w:t>
            </w:r>
          </w:p>
        </w:tc>
        <w:tc>
          <w:tcPr>
            <w:tcW w:w="983" w:type="dxa"/>
          </w:tcPr>
          <w:p w:rsidR="00651F2C" w:rsidRPr="00A31CC1" w:rsidRDefault="00651F2C" w:rsidP="00A31CC1">
            <w:pPr>
              <w:ind w:left="-144"/>
              <w:jc w:val="right"/>
              <w:rPr>
                <w:rFonts w:ascii="Times New Roman" w:hAnsi="Times New Roman" w:cs="Times New Roman"/>
              </w:rPr>
            </w:pPr>
            <w:r w:rsidRPr="00A31CC1">
              <w:rPr>
                <w:rFonts w:ascii="Times New Roman" w:hAnsi="Times New Roman" w:cs="Times New Roman"/>
              </w:rPr>
              <w:t>1 243,87</w:t>
            </w:r>
          </w:p>
        </w:tc>
        <w:tc>
          <w:tcPr>
            <w:tcW w:w="983" w:type="dxa"/>
          </w:tcPr>
          <w:p w:rsidR="00651F2C" w:rsidRPr="00A31CC1" w:rsidRDefault="00651F2C" w:rsidP="00A31CC1">
            <w:pPr>
              <w:ind w:left="-144"/>
              <w:jc w:val="right"/>
              <w:rPr>
                <w:rFonts w:ascii="Times New Roman" w:hAnsi="Times New Roman" w:cs="Times New Roman"/>
              </w:rPr>
            </w:pPr>
            <w:r w:rsidRPr="00A31CC1">
              <w:rPr>
                <w:rFonts w:ascii="Times New Roman" w:hAnsi="Times New Roman" w:cs="Times New Roman"/>
              </w:rPr>
              <w:t>1 233,50</w:t>
            </w:r>
          </w:p>
        </w:tc>
        <w:tc>
          <w:tcPr>
            <w:tcW w:w="983" w:type="dxa"/>
          </w:tcPr>
          <w:p w:rsidR="00651F2C" w:rsidRPr="00A31CC1" w:rsidRDefault="00651F2C" w:rsidP="00A31CC1">
            <w:pPr>
              <w:ind w:left="-144"/>
              <w:jc w:val="right"/>
              <w:rPr>
                <w:rFonts w:ascii="Times New Roman" w:hAnsi="Times New Roman" w:cs="Times New Roman"/>
              </w:rPr>
            </w:pPr>
            <w:r w:rsidRPr="00A31CC1">
              <w:rPr>
                <w:rFonts w:ascii="Times New Roman" w:hAnsi="Times New Roman" w:cs="Times New Roman"/>
              </w:rPr>
              <w:t>1 261,35</w:t>
            </w:r>
          </w:p>
        </w:tc>
        <w:tc>
          <w:tcPr>
            <w:tcW w:w="983" w:type="dxa"/>
          </w:tcPr>
          <w:p w:rsidR="00651F2C" w:rsidRPr="00A31CC1" w:rsidRDefault="00651F2C" w:rsidP="00A31CC1">
            <w:pPr>
              <w:ind w:left="-144"/>
              <w:jc w:val="right"/>
              <w:rPr>
                <w:rFonts w:ascii="Times New Roman" w:hAnsi="Times New Roman" w:cs="Times New Roman"/>
              </w:rPr>
            </w:pPr>
            <w:r w:rsidRPr="00A31CC1">
              <w:rPr>
                <w:rFonts w:ascii="Times New Roman" w:hAnsi="Times New Roman" w:cs="Times New Roman"/>
              </w:rPr>
              <w:t>1 415,06</w:t>
            </w:r>
          </w:p>
        </w:tc>
        <w:tc>
          <w:tcPr>
            <w:tcW w:w="983" w:type="dxa"/>
          </w:tcPr>
          <w:p w:rsidR="00651F2C" w:rsidRPr="00A31CC1" w:rsidRDefault="00651F2C" w:rsidP="00A31CC1">
            <w:pPr>
              <w:ind w:left="-144"/>
              <w:jc w:val="right"/>
              <w:rPr>
                <w:rFonts w:ascii="Times New Roman" w:hAnsi="Times New Roman" w:cs="Times New Roman"/>
              </w:rPr>
            </w:pPr>
            <w:r w:rsidRPr="00A31CC1">
              <w:rPr>
                <w:rFonts w:ascii="Times New Roman" w:hAnsi="Times New Roman" w:cs="Times New Roman"/>
              </w:rPr>
              <w:t>1 878,36</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Starostlivosť o lesné kultúry</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140,63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148,09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153,78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156,51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166,92</w:t>
            </w:r>
          </w:p>
        </w:tc>
      </w:tr>
      <w:tr w:rsidR="00651F2C" w:rsidRPr="00A31CC1" w:rsidTr="00E71E31">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Ochrana mladých lesných porastov</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132,29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123,31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130,27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132,51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151,64</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Prerezávky</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140,63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148,09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153,78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156,51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166,92</w:t>
            </w:r>
          </w:p>
        </w:tc>
      </w:tr>
      <w:tr w:rsidR="00651F2C" w:rsidRPr="00A31CC1" w:rsidTr="00E71E31">
        <w:tc>
          <w:tcPr>
            <w:tcW w:w="3720" w:type="dxa"/>
          </w:tcPr>
          <w:p w:rsidR="00651F2C" w:rsidRPr="00A31CC1" w:rsidRDefault="00651F2C" w:rsidP="00651F2C">
            <w:pPr>
              <w:rPr>
                <w:rFonts w:ascii="Times New Roman" w:hAnsi="Times New Roman" w:cs="Times New Roman"/>
                <w:i/>
              </w:rPr>
            </w:pPr>
            <w:r w:rsidRPr="00A31CC1">
              <w:rPr>
                <w:rFonts w:ascii="Times New Roman" w:hAnsi="Times New Roman" w:cs="Times New Roman"/>
              </w:rPr>
              <w:t xml:space="preserve">Ochrana lesa </w:t>
            </w:r>
          </w:p>
        </w:tc>
        <w:tc>
          <w:tcPr>
            <w:tcW w:w="1136" w:type="dxa"/>
          </w:tcPr>
          <w:p w:rsidR="00651F2C" w:rsidRPr="00A31CC1" w:rsidRDefault="00A31CC1" w:rsidP="00651F2C">
            <w:pPr>
              <w:jc w:val="center"/>
              <w:rPr>
                <w:rFonts w:ascii="Times New Roman" w:hAnsi="Times New Roman" w:cs="Times New Roman"/>
              </w:rPr>
            </w:pPr>
            <w:r>
              <w:rPr>
                <w:rFonts w:ascii="Times New Roman" w:hAnsi="Times New Roman" w:cs="Times New Roman"/>
              </w:rPr>
              <w:t>€</w:t>
            </w:r>
            <w:r w:rsidR="00651F2C" w:rsidRPr="00A31CC1">
              <w:rPr>
                <w:rFonts w:ascii="Times New Roman" w:hAnsi="Times New Roman" w:cs="Times New Roman"/>
              </w:rPr>
              <w:t>/ha</w:t>
            </w:r>
            <w:r w:rsidR="00651F2C" w:rsidRPr="00A31CC1">
              <w:rPr>
                <w:rFonts w:ascii="Times New Roman" w:hAnsi="Times New Roman" w:cs="Times New Roman"/>
                <w:vertAlign w:val="superscript"/>
              </w:rPr>
              <w:t xml:space="preserve"> </w:t>
            </w:r>
            <w:r w:rsidR="00651F2C" w:rsidRPr="00A31CC1">
              <w:rPr>
                <w:rFonts w:ascii="Times New Roman" w:hAnsi="Times New Roman" w:cs="Times New Roman"/>
              </w:rPr>
              <w:t>lesa</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2,52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1,66</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2,01</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3,02</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Ťažba dreva</w:t>
            </w:r>
          </w:p>
        </w:tc>
        <w:tc>
          <w:tcPr>
            <w:tcW w:w="1136" w:type="dxa"/>
            <w:vMerge w:val="restart"/>
          </w:tcPr>
          <w:p w:rsidR="00651F2C" w:rsidRPr="00A31CC1" w:rsidRDefault="00A31CC1" w:rsidP="00651F2C">
            <w:pPr>
              <w:jc w:val="center"/>
              <w:rPr>
                <w:rFonts w:ascii="Times New Roman" w:hAnsi="Times New Roman" w:cs="Times New Roman"/>
              </w:rPr>
            </w:pPr>
            <w:r>
              <w:rPr>
                <w:rFonts w:ascii="Times New Roman" w:hAnsi="Times New Roman" w:cs="Times New Roman"/>
              </w:rPr>
              <w:t>€</w:t>
            </w:r>
            <w:r w:rsidR="00651F2C" w:rsidRPr="00A31CC1">
              <w:rPr>
                <w:rFonts w:ascii="Times New Roman" w:hAnsi="Times New Roman" w:cs="Times New Roman"/>
              </w:rPr>
              <w:t>/m</w:t>
            </w:r>
            <w:r w:rsidR="00651F2C" w:rsidRPr="00A31CC1">
              <w:rPr>
                <w:rFonts w:ascii="Times New Roman" w:hAnsi="Times New Roman" w:cs="Times New Roman"/>
                <w:vertAlign w:val="superscript"/>
              </w:rPr>
              <w:t>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8,48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8,13</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9,27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10,79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5,73</w:t>
            </w:r>
          </w:p>
        </w:tc>
      </w:tr>
      <w:tr w:rsidR="00651F2C" w:rsidRPr="00A31CC1" w:rsidTr="00E71E31">
        <w:tc>
          <w:tcPr>
            <w:tcW w:w="3720" w:type="dxa"/>
          </w:tcPr>
          <w:p w:rsidR="00651F2C" w:rsidRPr="00A31CC1" w:rsidRDefault="00651F2C" w:rsidP="00651F2C">
            <w:pPr>
              <w:rPr>
                <w:rFonts w:ascii="Times New Roman" w:hAnsi="Times New Roman" w:cs="Times New Roman"/>
                <w:i/>
              </w:rPr>
            </w:pPr>
            <w:r w:rsidRPr="00A31CC1">
              <w:rPr>
                <w:rFonts w:ascii="Times New Roman" w:hAnsi="Times New Roman" w:cs="Times New Roman"/>
              </w:rPr>
              <w:t>Približovanie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7,92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7,82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7,67</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7,89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9,02</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rPr>
              <w:t>Ťažba a približovanie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14,14</w:t>
            </w:r>
          </w:p>
        </w:tc>
      </w:tr>
      <w:tr w:rsidR="00651F2C" w:rsidRPr="00A31CC1" w:rsidTr="00E71E31">
        <w:tc>
          <w:tcPr>
            <w:tcW w:w="3720" w:type="dxa"/>
          </w:tcPr>
          <w:p w:rsidR="00651F2C" w:rsidRPr="00A31CC1" w:rsidRDefault="00651F2C" w:rsidP="00651F2C">
            <w:pPr>
              <w:rPr>
                <w:rFonts w:ascii="Times New Roman" w:hAnsi="Times New Roman" w:cs="Times New Roman"/>
                <w:i/>
              </w:rPr>
            </w:pPr>
            <w:r w:rsidRPr="00A31CC1">
              <w:rPr>
                <w:rFonts w:ascii="Times New Roman" w:hAnsi="Times New Roman" w:cs="Times New Roman"/>
              </w:rPr>
              <w:t>Manipulácia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2,42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2,20</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2,49</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2,52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2,43</w:t>
            </w:r>
          </w:p>
        </w:tc>
      </w:tr>
      <w:tr w:rsidR="00651F2C" w:rsidRPr="00A31CC1" w:rsidTr="00E71E31">
        <w:trPr>
          <w:cnfStyle w:val="000000100000" w:firstRow="0" w:lastRow="0" w:firstColumn="0" w:lastColumn="0" w:oddVBand="0" w:evenVBand="0" w:oddHBand="1" w:evenHBand="0" w:firstRowFirstColumn="0" w:firstRowLastColumn="0" w:lastRowFirstColumn="0" w:lastRowLastColumn="0"/>
        </w:trPr>
        <w:tc>
          <w:tcPr>
            <w:tcW w:w="3720" w:type="dxa"/>
          </w:tcPr>
          <w:p w:rsidR="00651F2C" w:rsidRPr="00A31CC1" w:rsidRDefault="00651F2C" w:rsidP="00651F2C">
            <w:pPr>
              <w:rPr>
                <w:rFonts w:ascii="Times New Roman" w:hAnsi="Times New Roman" w:cs="Times New Roman"/>
              </w:rPr>
            </w:pPr>
            <w:r w:rsidRPr="00A31CC1">
              <w:rPr>
                <w:rFonts w:ascii="Times New Roman" w:hAnsi="Times New Roman" w:cs="Times New Roman"/>
                <w:sz w:val="20"/>
              </w:rPr>
              <w:t>Ťažba, približovanie a manipulácia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14,22</w:t>
            </w:r>
          </w:p>
        </w:tc>
      </w:tr>
      <w:tr w:rsidR="00651F2C" w:rsidRPr="00A31CC1" w:rsidTr="00E71E31">
        <w:tc>
          <w:tcPr>
            <w:tcW w:w="3720" w:type="dxa"/>
          </w:tcPr>
          <w:p w:rsidR="00651F2C" w:rsidRPr="00A31CC1" w:rsidRDefault="00651F2C" w:rsidP="00651F2C">
            <w:pPr>
              <w:rPr>
                <w:rFonts w:ascii="Times New Roman" w:hAnsi="Times New Roman" w:cs="Times New Roman"/>
                <w:i/>
              </w:rPr>
            </w:pPr>
            <w:r w:rsidRPr="00A31CC1">
              <w:rPr>
                <w:rFonts w:ascii="Times New Roman" w:hAnsi="Times New Roman" w:cs="Times New Roman"/>
              </w:rPr>
              <w:t>Odvoz dreva</w:t>
            </w:r>
          </w:p>
        </w:tc>
        <w:tc>
          <w:tcPr>
            <w:tcW w:w="1136" w:type="dxa"/>
            <w:vMerge/>
          </w:tcPr>
          <w:p w:rsidR="00651F2C" w:rsidRPr="00A31CC1" w:rsidRDefault="00651F2C" w:rsidP="00651F2C">
            <w:pPr>
              <w:jc w:val="center"/>
              <w:rPr>
                <w:rFonts w:ascii="Times New Roman" w:hAnsi="Times New Roman" w:cs="Times New Roman"/>
              </w:rPr>
            </w:pP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4,65</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4,94</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4,88</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5,22</w:t>
            </w:r>
          </w:p>
        </w:tc>
        <w:tc>
          <w:tcPr>
            <w:tcW w:w="983" w:type="dxa"/>
          </w:tcPr>
          <w:p w:rsidR="00651F2C" w:rsidRPr="00A31CC1" w:rsidRDefault="00651F2C" w:rsidP="00651F2C">
            <w:pPr>
              <w:jc w:val="right"/>
              <w:rPr>
                <w:rFonts w:ascii="Times New Roman" w:hAnsi="Times New Roman" w:cs="Times New Roman"/>
              </w:rPr>
            </w:pPr>
            <w:r w:rsidRPr="00A31CC1">
              <w:rPr>
                <w:rFonts w:ascii="Times New Roman" w:hAnsi="Times New Roman" w:cs="Times New Roman"/>
              </w:rPr>
              <w:t>5,77</w:t>
            </w:r>
          </w:p>
        </w:tc>
      </w:tr>
    </w:tbl>
    <w:p w:rsidR="00651F2C" w:rsidRPr="006E0D6E" w:rsidRDefault="00651F2C" w:rsidP="00A31CC1">
      <w:pPr>
        <w:pStyle w:val="Normalny"/>
        <w:rPr>
          <w:i/>
          <w:sz w:val="20"/>
          <w:szCs w:val="20"/>
        </w:rPr>
      </w:pPr>
      <w:r>
        <w:rPr>
          <w:i/>
          <w:sz w:val="20"/>
          <w:szCs w:val="20"/>
          <w:lang w:val="sk-SK"/>
        </w:rPr>
        <w:t>Prameň: PIL 2015</w:t>
      </w:r>
      <w:r w:rsidRPr="006E0D6E">
        <w:rPr>
          <w:i/>
          <w:sz w:val="20"/>
          <w:szCs w:val="20"/>
          <w:lang w:val="sk-SK"/>
        </w:rPr>
        <w:t>, Výkaz L-144, Rezortný štatistický výkaz Les 5-01</w:t>
      </w:r>
      <w:r w:rsidR="00A31CC1">
        <w:rPr>
          <w:i/>
          <w:sz w:val="20"/>
          <w:szCs w:val="20"/>
          <w:lang w:val="sk-SK"/>
        </w:rPr>
        <w:t xml:space="preserve">; </w:t>
      </w:r>
      <w:proofErr w:type="spellStart"/>
      <w:r>
        <w:rPr>
          <w:i/>
          <w:sz w:val="20"/>
          <w:szCs w:val="20"/>
        </w:rPr>
        <w:t>Vypracoval</w:t>
      </w:r>
      <w:proofErr w:type="spellEnd"/>
      <w:r>
        <w:rPr>
          <w:i/>
          <w:sz w:val="20"/>
          <w:szCs w:val="20"/>
        </w:rPr>
        <w:t>: NLC</w:t>
      </w:r>
    </w:p>
    <w:p w:rsidR="008C3907" w:rsidRDefault="008C3907" w:rsidP="006F4041">
      <w:pPr>
        <w:pStyle w:val="Odsekzoznamu1"/>
        <w:ind w:left="0"/>
        <w:jc w:val="both"/>
        <w:rPr>
          <w:b/>
        </w:rPr>
      </w:pPr>
    </w:p>
    <w:p w:rsidR="006F4041" w:rsidRDefault="006F4041" w:rsidP="006F4041">
      <w:pPr>
        <w:pStyle w:val="Odsekzoznamu1"/>
        <w:ind w:left="0"/>
        <w:jc w:val="both"/>
        <w:rPr>
          <w:b/>
        </w:rPr>
      </w:pPr>
      <w:r w:rsidRPr="009F492B">
        <w:rPr>
          <w:b/>
        </w:rPr>
        <w:t>6.3 Hospodársky výsledok</w:t>
      </w:r>
    </w:p>
    <w:p w:rsidR="006F4041" w:rsidRPr="009F492B" w:rsidRDefault="006F4041" w:rsidP="006F4041">
      <w:pPr>
        <w:pStyle w:val="Odsekzoznamu1"/>
        <w:ind w:left="0"/>
        <w:jc w:val="both"/>
        <w:rPr>
          <w:b/>
        </w:rPr>
      </w:pPr>
    </w:p>
    <w:p w:rsidR="006F4041" w:rsidRPr="006F4041" w:rsidRDefault="006F4041" w:rsidP="006F4041">
      <w:pPr>
        <w:pStyle w:val="Popis"/>
        <w:spacing w:before="0" w:after="0"/>
        <w:ind w:left="1843" w:hanging="1843"/>
        <w:rPr>
          <w:b w:val="0"/>
          <w:sz w:val="24"/>
          <w:szCs w:val="20"/>
        </w:rPr>
      </w:pPr>
      <w:r w:rsidRPr="006F4041">
        <w:rPr>
          <w:b w:val="0"/>
          <w:sz w:val="24"/>
          <w:szCs w:val="20"/>
        </w:rPr>
        <w:t xml:space="preserve">Tabuľka 6.3-1 Hospodársky výsledok </w:t>
      </w:r>
      <w:r>
        <w:rPr>
          <w:b w:val="0"/>
          <w:sz w:val="24"/>
          <w:szCs w:val="20"/>
        </w:rPr>
        <w:t>lesného hospodárstva</w:t>
      </w:r>
      <w:r w:rsidRPr="006F4041">
        <w:rPr>
          <w:b w:val="0"/>
          <w:sz w:val="24"/>
          <w:szCs w:val="20"/>
        </w:rPr>
        <w:t xml:space="preserve"> SR</w:t>
      </w:r>
      <w:r>
        <w:rPr>
          <w:b w:val="0"/>
          <w:sz w:val="24"/>
          <w:szCs w:val="20"/>
        </w:rPr>
        <w:t xml:space="preserve"> v tisíc €</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828"/>
        <w:gridCol w:w="1346"/>
        <w:gridCol w:w="1347"/>
        <w:gridCol w:w="1346"/>
        <w:gridCol w:w="1347"/>
      </w:tblGrid>
      <w:tr w:rsidR="006F4041" w:rsidRPr="006F4041" w:rsidTr="00E71E31">
        <w:trPr>
          <w:cnfStyle w:val="000000100000" w:firstRow="0" w:lastRow="0" w:firstColumn="0" w:lastColumn="0" w:oddVBand="0" w:evenVBand="0" w:oddHBand="1" w:evenHBand="0" w:firstRowFirstColumn="0" w:firstRowLastColumn="0" w:lastRowFirstColumn="0" w:lastRowLastColumn="0"/>
          <w:trHeight w:val="227"/>
        </w:trPr>
        <w:tc>
          <w:tcPr>
            <w:tcW w:w="3828" w:type="dxa"/>
          </w:tcPr>
          <w:p w:rsidR="006F4041" w:rsidRPr="006F4041" w:rsidRDefault="006F4041" w:rsidP="006F4041">
            <w:pPr>
              <w:jc w:val="center"/>
              <w:rPr>
                <w:rFonts w:ascii="Times New Roman" w:hAnsi="Times New Roman" w:cs="Times New Roman"/>
              </w:rPr>
            </w:pPr>
            <w:r w:rsidRPr="006F4041">
              <w:rPr>
                <w:rFonts w:ascii="Times New Roman" w:hAnsi="Times New Roman" w:cs="Times New Roman"/>
              </w:rPr>
              <w:t>Ukazovateľ</w:t>
            </w:r>
          </w:p>
        </w:tc>
        <w:tc>
          <w:tcPr>
            <w:tcW w:w="1346" w:type="dxa"/>
          </w:tcPr>
          <w:p w:rsidR="006F4041" w:rsidRPr="006F4041" w:rsidRDefault="006F4041" w:rsidP="006F4041">
            <w:pPr>
              <w:jc w:val="center"/>
              <w:rPr>
                <w:rFonts w:ascii="Times New Roman" w:hAnsi="Times New Roman" w:cs="Times New Roman"/>
              </w:rPr>
            </w:pPr>
            <w:r w:rsidRPr="006F4041">
              <w:rPr>
                <w:rFonts w:ascii="Times New Roman" w:hAnsi="Times New Roman" w:cs="Times New Roman"/>
              </w:rPr>
              <w:t>2010</w:t>
            </w:r>
          </w:p>
        </w:tc>
        <w:tc>
          <w:tcPr>
            <w:tcW w:w="1347" w:type="dxa"/>
          </w:tcPr>
          <w:p w:rsidR="006F4041" w:rsidRPr="006F4041" w:rsidRDefault="006F4041" w:rsidP="006F4041">
            <w:pPr>
              <w:jc w:val="center"/>
              <w:rPr>
                <w:rFonts w:ascii="Times New Roman" w:hAnsi="Times New Roman" w:cs="Times New Roman"/>
              </w:rPr>
            </w:pPr>
            <w:r w:rsidRPr="006F4041">
              <w:rPr>
                <w:rFonts w:ascii="Times New Roman" w:hAnsi="Times New Roman" w:cs="Times New Roman"/>
              </w:rPr>
              <w:t>2013</w:t>
            </w:r>
          </w:p>
        </w:tc>
        <w:tc>
          <w:tcPr>
            <w:tcW w:w="1346" w:type="dxa"/>
          </w:tcPr>
          <w:p w:rsidR="006F4041" w:rsidRPr="006F4041" w:rsidRDefault="006F4041" w:rsidP="006F4041">
            <w:pPr>
              <w:jc w:val="center"/>
              <w:rPr>
                <w:rFonts w:ascii="Times New Roman" w:hAnsi="Times New Roman" w:cs="Times New Roman"/>
              </w:rPr>
            </w:pPr>
            <w:r w:rsidRPr="006F4041">
              <w:rPr>
                <w:rFonts w:ascii="Times New Roman" w:hAnsi="Times New Roman" w:cs="Times New Roman"/>
              </w:rPr>
              <w:t>2014</w:t>
            </w:r>
          </w:p>
        </w:tc>
        <w:tc>
          <w:tcPr>
            <w:tcW w:w="1347" w:type="dxa"/>
          </w:tcPr>
          <w:p w:rsidR="006F4041" w:rsidRPr="006F4041" w:rsidRDefault="006F4041" w:rsidP="006F4041">
            <w:pPr>
              <w:jc w:val="center"/>
              <w:rPr>
                <w:rFonts w:ascii="Times New Roman" w:hAnsi="Times New Roman" w:cs="Times New Roman"/>
              </w:rPr>
            </w:pPr>
            <w:r w:rsidRPr="006F4041">
              <w:rPr>
                <w:rFonts w:ascii="Times New Roman" w:hAnsi="Times New Roman" w:cs="Times New Roman"/>
              </w:rPr>
              <w:t>2015</w:t>
            </w:r>
          </w:p>
        </w:tc>
      </w:tr>
      <w:tr w:rsidR="006F4041" w:rsidRPr="006F4041" w:rsidTr="00E71E31">
        <w:trPr>
          <w:trHeight w:val="227"/>
        </w:trPr>
        <w:tc>
          <w:tcPr>
            <w:tcW w:w="3828" w:type="dxa"/>
          </w:tcPr>
          <w:p w:rsidR="006F4041" w:rsidRPr="006F4041" w:rsidRDefault="006F4041" w:rsidP="006F4041">
            <w:pPr>
              <w:rPr>
                <w:rFonts w:ascii="Times New Roman" w:hAnsi="Times New Roman" w:cs="Times New Roman"/>
              </w:rPr>
            </w:pPr>
            <w:r w:rsidRPr="006F4041">
              <w:rPr>
                <w:rFonts w:ascii="Times New Roman" w:hAnsi="Times New Roman" w:cs="Times New Roman"/>
              </w:rPr>
              <w:t>HV štátnych lesných podnikov</w:t>
            </w:r>
          </w:p>
        </w:tc>
        <w:tc>
          <w:tcPr>
            <w:tcW w:w="1346"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2 047</w:t>
            </w:r>
          </w:p>
        </w:tc>
        <w:tc>
          <w:tcPr>
            <w:tcW w:w="1347"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9 001</w:t>
            </w:r>
          </w:p>
        </w:tc>
        <w:tc>
          <w:tcPr>
            <w:tcW w:w="1346"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13 299</w:t>
            </w:r>
          </w:p>
        </w:tc>
        <w:tc>
          <w:tcPr>
            <w:tcW w:w="1347"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11 449</w:t>
            </w:r>
          </w:p>
        </w:tc>
      </w:tr>
      <w:tr w:rsidR="006F4041" w:rsidRPr="006F4041" w:rsidTr="00E71E31">
        <w:trPr>
          <w:cnfStyle w:val="000000100000" w:firstRow="0" w:lastRow="0" w:firstColumn="0" w:lastColumn="0" w:oddVBand="0" w:evenVBand="0" w:oddHBand="1" w:evenHBand="0" w:firstRowFirstColumn="0" w:firstRowLastColumn="0" w:lastRowFirstColumn="0" w:lastRowLastColumn="0"/>
          <w:trHeight w:val="227"/>
        </w:trPr>
        <w:tc>
          <w:tcPr>
            <w:tcW w:w="3828" w:type="dxa"/>
          </w:tcPr>
          <w:p w:rsidR="006F4041" w:rsidRPr="006F4041" w:rsidRDefault="006F4041" w:rsidP="006F4041">
            <w:pPr>
              <w:rPr>
                <w:rFonts w:ascii="Times New Roman" w:hAnsi="Times New Roman" w:cs="Times New Roman"/>
              </w:rPr>
            </w:pPr>
            <w:r w:rsidRPr="006F4041">
              <w:rPr>
                <w:rFonts w:ascii="Times New Roman" w:hAnsi="Times New Roman" w:cs="Times New Roman"/>
              </w:rPr>
              <w:t>HV neštátnych lesných podnikov</w:t>
            </w:r>
          </w:p>
        </w:tc>
        <w:tc>
          <w:tcPr>
            <w:tcW w:w="1346"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16 063</w:t>
            </w:r>
          </w:p>
        </w:tc>
        <w:tc>
          <w:tcPr>
            <w:tcW w:w="1347"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22 532</w:t>
            </w:r>
          </w:p>
        </w:tc>
        <w:tc>
          <w:tcPr>
            <w:tcW w:w="1346"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38 320</w:t>
            </w:r>
          </w:p>
        </w:tc>
        <w:tc>
          <w:tcPr>
            <w:tcW w:w="1347"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33 274</w:t>
            </w:r>
          </w:p>
        </w:tc>
      </w:tr>
      <w:tr w:rsidR="006F4041" w:rsidRPr="006F4041" w:rsidTr="00E71E31">
        <w:trPr>
          <w:trHeight w:val="227"/>
        </w:trPr>
        <w:tc>
          <w:tcPr>
            <w:tcW w:w="3828" w:type="dxa"/>
          </w:tcPr>
          <w:p w:rsidR="006F4041" w:rsidRPr="006F4041" w:rsidRDefault="006F4041" w:rsidP="006F4041">
            <w:pPr>
              <w:rPr>
                <w:rFonts w:ascii="Times New Roman" w:hAnsi="Times New Roman" w:cs="Times New Roman"/>
              </w:rPr>
            </w:pPr>
            <w:r w:rsidRPr="006F4041">
              <w:rPr>
                <w:rFonts w:ascii="Times New Roman" w:hAnsi="Times New Roman" w:cs="Times New Roman"/>
              </w:rPr>
              <w:t xml:space="preserve">HV príspevkových organizácií (NLC) </w:t>
            </w:r>
            <w:r w:rsidRPr="006F4041">
              <w:rPr>
                <w:rFonts w:ascii="Times New Roman" w:hAnsi="Times New Roman" w:cs="Times New Roman"/>
                <w:vertAlign w:val="superscript"/>
              </w:rPr>
              <w:t>1</w:t>
            </w:r>
            <w:r>
              <w:rPr>
                <w:rFonts w:ascii="Times New Roman" w:hAnsi="Times New Roman" w:cs="Times New Roman"/>
                <w:vertAlign w:val="superscript"/>
              </w:rPr>
              <w:t>)</w:t>
            </w:r>
          </w:p>
        </w:tc>
        <w:tc>
          <w:tcPr>
            <w:tcW w:w="1346"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-270</w:t>
            </w:r>
          </w:p>
        </w:tc>
        <w:tc>
          <w:tcPr>
            <w:tcW w:w="1347"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15</w:t>
            </w:r>
          </w:p>
        </w:tc>
        <w:tc>
          <w:tcPr>
            <w:tcW w:w="1346"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vertAlign w:val="superscript"/>
              </w:rPr>
              <w:t>2</w:t>
            </w:r>
            <w:r w:rsidR="00B16741">
              <w:rPr>
                <w:rFonts w:ascii="Times New Roman" w:hAnsi="Times New Roman" w:cs="Times New Roman"/>
                <w:vertAlign w:val="superscript"/>
              </w:rPr>
              <w:t xml:space="preserve">) </w:t>
            </w:r>
            <w:r w:rsidRPr="006F4041">
              <w:rPr>
                <w:rFonts w:ascii="Times New Roman" w:hAnsi="Times New Roman" w:cs="Times New Roman"/>
              </w:rPr>
              <w:t>326</w:t>
            </w:r>
          </w:p>
        </w:tc>
        <w:tc>
          <w:tcPr>
            <w:tcW w:w="1347"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80</w:t>
            </w:r>
          </w:p>
        </w:tc>
      </w:tr>
      <w:tr w:rsidR="006F4041" w:rsidRPr="006F4041" w:rsidTr="00E71E31">
        <w:trPr>
          <w:cnfStyle w:val="000000100000" w:firstRow="0" w:lastRow="0" w:firstColumn="0" w:lastColumn="0" w:oddVBand="0" w:evenVBand="0" w:oddHBand="1" w:evenHBand="0" w:firstRowFirstColumn="0" w:firstRowLastColumn="0" w:lastRowFirstColumn="0" w:lastRowLastColumn="0"/>
          <w:trHeight w:val="227"/>
        </w:trPr>
        <w:tc>
          <w:tcPr>
            <w:tcW w:w="3828" w:type="dxa"/>
          </w:tcPr>
          <w:p w:rsidR="006F4041" w:rsidRPr="006F4041" w:rsidRDefault="006F4041" w:rsidP="006F4041">
            <w:pPr>
              <w:rPr>
                <w:rFonts w:ascii="Times New Roman" w:hAnsi="Times New Roman" w:cs="Times New Roman"/>
              </w:rPr>
            </w:pPr>
            <w:r w:rsidRPr="006F4041">
              <w:rPr>
                <w:rFonts w:ascii="Times New Roman" w:hAnsi="Times New Roman" w:cs="Times New Roman"/>
              </w:rPr>
              <w:t>HV celkom</w:t>
            </w:r>
          </w:p>
        </w:tc>
        <w:tc>
          <w:tcPr>
            <w:tcW w:w="1346"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17 840</w:t>
            </w:r>
          </w:p>
        </w:tc>
        <w:tc>
          <w:tcPr>
            <w:tcW w:w="1347"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31 548</w:t>
            </w:r>
          </w:p>
        </w:tc>
        <w:tc>
          <w:tcPr>
            <w:tcW w:w="1346"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51 945</w:t>
            </w:r>
          </w:p>
        </w:tc>
        <w:tc>
          <w:tcPr>
            <w:tcW w:w="1347" w:type="dxa"/>
          </w:tcPr>
          <w:p w:rsidR="006F4041" w:rsidRPr="006F4041" w:rsidRDefault="006F4041" w:rsidP="00B16741">
            <w:pPr>
              <w:ind w:right="104"/>
              <w:jc w:val="right"/>
              <w:rPr>
                <w:rFonts w:ascii="Times New Roman" w:hAnsi="Times New Roman" w:cs="Times New Roman"/>
              </w:rPr>
            </w:pPr>
            <w:r w:rsidRPr="006F4041">
              <w:rPr>
                <w:rFonts w:ascii="Times New Roman" w:hAnsi="Times New Roman" w:cs="Times New Roman"/>
              </w:rPr>
              <w:t>44 803</w:t>
            </w:r>
          </w:p>
        </w:tc>
      </w:tr>
    </w:tbl>
    <w:p w:rsidR="00B16741" w:rsidRPr="004854C2" w:rsidRDefault="006F4041" w:rsidP="00B16741">
      <w:pPr>
        <w:spacing w:after="0"/>
        <w:rPr>
          <w:rFonts w:ascii="Times New Roman" w:hAnsi="Times New Roman" w:cs="Times New Roman"/>
          <w:i/>
          <w:sz w:val="20"/>
          <w:szCs w:val="20"/>
        </w:rPr>
      </w:pPr>
      <w:r w:rsidRPr="004854C2">
        <w:rPr>
          <w:rFonts w:ascii="Times New Roman" w:hAnsi="Times New Roman" w:cs="Times New Roman"/>
          <w:i/>
          <w:sz w:val="20"/>
          <w:szCs w:val="20"/>
        </w:rPr>
        <w:t>Prameň: Rezortný štatistický výkaz Les 5-01, Výkaz ziskov a strát Uč POD 2-01</w:t>
      </w:r>
      <w:r w:rsidR="00B16741" w:rsidRPr="004854C2">
        <w:rPr>
          <w:rFonts w:ascii="Times New Roman" w:hAnsi="Times New Roman" w:cs="Times New Roman"/>
          <w:i/>
          <w:sz w:val="20"/>
          <w:szCs w:val="20"/>
        </w:rPr>
        <w:t>; Vypracoval: NLC</w:t>
      </w:r>
    </w:p>
    <w:p w:rsidR="006F4041" w:rsidRPr="004854C2" w:rsidRDefault="006F4041" w:rsidP="00B16741">
      <w:pPr>
        <w:pStyle w:val="Normalny"/>
        <w:rPr>
          <w:i/>
          <w:sz w:val="20"/>
          <w:szCs w:val="20"/>
          <w:lang w:val="sk-SK"/>
        </w:rPr>
      </w:pPr>
      <w:r w:rsidRPr="004854C2">
        <w:rPr>
          <w:i/>
          <w:sz w:val="20"/>
          <w:szCs w:val="20"/>
          <w:lang w:val="sk-SK"/>
        </w:rPr>
        <w:t>Poznámka:</w:t>
      </w:r>
      <w:r w:rsidR="00B16741" w:rsidRPr="004854C2">
        <w:rPr>
          <w:i/>
          <w:sz w:val="20"/>
          <w:szCs w:val="20"/>
          <w:lang w:val="sk-SK"/>
        </w:rPr>
        <w:t xml:space="preserve"> </w:t>
      </w:r>
      <w:r w:rsidRPr="004854C2">
        <w:rPr>
          <w:i/>
          <w:sz w:val="20"/>
          <w:szCs w:val="20"/>
          <w:vertAlign w:val="superscript"/>
          <w:lang w:val="sk-SK"/>
        </w:rPr>
        <w:t>1</w:t>
      </w:r>
      <w:r w:rsidR="00B16741" w:rsidRPr="004854C2">
        <w:rPr>
          <w:i/>
          <w:sz w:val="20"/>
          <w:szCs w:val="20"/>
          <w:vertAlign w:val="superscript"/>
          <w:lang w:val="sk-SK"/>
        </w:rPr>
        <w:t>)</w:t>
      </w:r>
      <w:r w:rsidRPr="004854C2">
        <w:rPr>
          <w:i/>
          <w:sz w:val="20"/>
          <w:szCs w:val="20"/>
          <w:lang w:val="sk-SK"/>
        </w:rPr>
        <w:t xml:space="preserve"> Údaje za príspevkové organizácie sú za Národné lesnícke centrum</w:t>
      </w:r>
      <w:r w:rsidR="00B16741" w:rsidRPr="004854C2">
        <w:rPr>
          <w:i/>
          <w:sz w:val="20"/>
          <w:szCs w:val="20"/>
          <w:lang w:val="sk-SK"/>
        </w:rPr>
        <w:t xml:space="preserve">; </w:t>
      </w:r>
      <w:r w:rsidRPr="004854C2">
        <w:rPr>
          <w:i/>
          <w:sz w:val="20"/>
          <w:szCs w:val="20"/>
          <w:vertAlign w:val="superscript"/>
          <w:lang w:val="sk-SK"/>
        </w:rPr>
        <w:t>2</w:t>
      </w:r>
      <w:r w:rsidR="00B16741" w:rsidRPr="004854C2">
        <w:rPr>
          <w:i/>
          <w:sz w:val="20"/>
          <w:szCs w:val="20"/>
          <w:vertAlign w:val="superscript"/>
          <w:lang w:val="sk-SK"/>
        </w:rPr>
        <w:t>)</w:t>
      </w:r>
      <w:r w:rsidRPr="004854C2">
        <w:rPr>
          <w:i/>
          <w:sz w:val="20"/>
          <w:szCs w:val="20"/>
          <w:vertAlign w:val="superscript"/>
          <w:lang w:val="sk-SK"/>
        </w:rPr>
        <w:t xml:space="preserve"> </w:t>
      </w:r>
      <w:r w:rsidRPr="004854C2">
        <w:rPr>
          <w:i/>
          <w:sz w:val="20"/>
          <w:szCs w:val="20"/>
          <w:lang w:val="sk-SK"/>
        </w:rPr>
        <w:t xml:space="preserve">HV po odpočítaní straty z odvodu finančných prostriedkov </w:t>
      </w:r>
      <w:r w:rsidR="00B16741" w:rsidRPr="004854C2">
        <w:rPr>
          <w:i/>
          <w:sz w:val="20"/>
          <w:szCs w:val="20"/>
          <w:lang w:val="sk-SK"/>
        </w:rPr>
        <w:t xml:space="preserve">do štátneho rozpočtu z predaja </w:t>
      </w:r>
      <w:r w:rsidRPr="004854C2">
        <w:rPr>
          <w:i/>
          <w:sz w:val="20"/>
          <w:szCs w:val="20"/>
          <w:lang w:val="sk-SK"/>
        </w:rPr>
        <w:t>prebytočného majetku</w:t>
      </w:r>
    </w:p>
    <w:p w:rsidR="00B16741" w:rsidRPr="004854C2" w:rsidRDefault="00B16741" w:rsidP="00B16741">
      <w:pPr>
        <w:pStyle w:val="Normalny"/>
        <w:rPr>
          <w:i/>
          <w:sz w:val="20"/>
          <w:szCs w:val="20"/>
          <w:lang w:val="sk-SK"/>
        </w:rPr>
      </w:pPr>
      <w:r w:rsidRPr="004854C2">
        <w:rPr>
          <w:i/>
          <w:sz w:val="20"/>
          <w:szCs w:val="20"/>
          <w:lang w:val="sk-SK"/>
        </w:rPr>
        <w:t>Vysvetlivka: HV – hospodársky výsledok</w:t>
      </w:r>
    </w:p>
    <w:p w:rsidR="006F4041" w:rsidRDefault="006F4041" w:rsidP="0036479E">
      <w:pPr>
        <w:spacing w:after="0"/>
      </w:pPr>
    </w:p>
    <w:p w:rsidR="006F4041" w:rsidRPr="00B16741" w:rsidRDefault="006F4041" w:rsidP="00B16741">
      <w:pPr>
        <w:spacing w:after="0"/>
        <w:jc w:val="both"/>
        <w:rPr>
          <w:rFonts w:ascii="Times New Roman" w:hAnsi="Times New Roman" w:cs="Times New Roman"/>
          <w:sz w:val="24"/>
          <w:szCs w:val="20"/>
        </w:rPr>
      </w:pPr>
      <w:r w:rsidRPr="00B16741">
        <w:rPr>
          <w:rFonts w:ascii="Times New Roman" w:hAnsi="Times New Roman" w:cs="Times New Roman"/>
          <w:sz w:val="24"/>
          <w:szCs w:val="20"/>
        </w:rPr>
        <w:t xml:space="preserve">Tabuľka 6.3-2 Hospodársky výsledok </w:t>
      </w:r>
      <w:r w:rsidR="00B16741">
        <w:rPr>
          <w:rFonts w:ascii="Times New Roman" w:hAnsi="Times New Roman" w:cs="Times New Roman"/>
          <w:sz w:val="24"/>
          <w:szCs w:val="20"/>
        </w:rPr>
        <w:t>lesného hospodárstva</w:t>
      </w:r>
      <w:r w:rsidRPr="00B16741">
        <w:rPr>
          <w:rFonts w:ascii="Times New Roman" w:hAnsi="Times New Roman" w:cs="Times New Roman"/>
          <w:sz w:val="24"/>
          <w:szCs w:val="20"/>
        </w:rPr>
        <w:t xml:space="preserve"> SR prepočítaný na mernú</w:t>
      </w:r>
      <w:r w:rsidR="00B16741">
        <w:rPr>
          <w:rFonts w:ascii="Times New Roman" w:hAnsi="Times New Roman" w:cs="Times New Roman"/>
          <w:sz w:val="24"/>
          <w:szCs w:val="20"/>
        </w:rPr>
        <w:t xml:space="preserve"> jednotku</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10"/>
        <w:gridCol w:w="1843"/>
        <w:gridCol w:w="1240"/>
        <w:gridCol w:w="1240"/>
        <w:gridCol w:w="1240"/>
        <w:gridCol w:w="1241"/>
      </w:tblGrid>
      <w:tr w:rsidR="006F4041" w:rsidRPr="0036479E" w:rsidTr="00E71E31">
        <w:trPr>
          <w:cnfStyle w:val="000000100000" w:firstRow="0" w:lastRow="0" w:firstColumn="0" w:lastColumn="0" w:oddVBand="0" w:evenVBand="0" w:oddHBand="1" w:evenHBand="0" w:firstRowFirstColumn="0" w:firstRowLastColumn="0" w:lastRowFirstColumn="0" w:lastRowLastColumn="0"/>
          <w:trHeight w:val="227"/>
        </w:trPr>
        <w:tc>
          <w:tcPr>
            <w:tcW w:w="2410" w:type="dxa"/>
          </w:tcPr>
          <w:p w:rsidR="006F4041" w:rsidRPr="0036479E" w:rsidRDefault="006F4041" w:rsidP="00B16741">
            <w:pPr>
              <w:jc w:val="center"/>
              <w:rPr>
                <w:rFonts w:ascii="Times New Roman" w:hAnsi="Times New Roman" w:cs="Times New Roman"/>
                <w:szCs w:val="20"/>
              </w:rPr>
            </w:pPr>
            <w:r w:rsidRPr="0036479E">
              <w:rPr>
                <w:rFonts w:ascii="Times New Roman" w:hAnsi="Times New Roman" w:cs="Times New Roman"/>
                <w:szCs w:val="20"/>
              </w:rPr>
              <w:t>Ukazovateľ</w:t>
            </w:r>
          </w:p>
        </w:tc>
        <w:tc>
          <w:tcPr>
            <w:tcW w:w="1843" w:type="dxa"/>
          </w:tcPr>
          <w:p w:rsidR="006F4041" w:rsidRPr="0036479E" w:rsidRDefault="006F4041" w:rsidP="00B16741">
            <w:pPr>
              <w:jc w:val="center"/>
              <w:rPr>
                <w:rFonts w:ascii="Times New Roman" w:hAnsi="Times New Roman" w:cs="Times New Roman"/>
                <w:szCs w:val="20"/>
              </w:rPr>
            </w:pPr>
            <w:r w:rsidRPr="0036479E">
              <w:rPr>
                <w:rFonts w:ascii="Times New Roman" w:hAnsi="Times New Roman" w:cs="Times New Roman"/>
                <w:szCs w:val="20"/>
              </w:rPr>
              <w:t>Mern</w:t>
            </w:r>
            <w:r w:rsidR="00B16741" w:rsidRPr="0036479E">
              <w:rPr>
                <w:rFonts w:ascii="Times New Roman" w:hAnsi="Times New Roman" w:cs="Times New Roman"/>
                <w:szCs w:val="20"/>
              </w:rPr>
              <w:t>á</w:t>
            </w:r>
            <w:r w:rsidRPr="0036479E">
              <w:rPr>
                <w:rFonts w:ascii="Times New Roman" w:hAnsi="Times New Roman" w:cs="Times New Roman"/>
                <w:szCs w:val="20"/>
              </w:rPr>
              <w:t xml:space="preserve"> jednotka</w:t>
            </w:r>
          </w:p>
        </w:tc>
        <w:tc>
          <w:tcPr>
            <w:tcW w:w="1240" w:type="dxa"/>
          </w:tcPr>
          <w:p w:rsidR="006F4041" w:rsidRPr="0036479E" w:rsidRDefault="006F4041" w:rsidP="00B16741">
            <w:pPr>
              <w:jc w:val="center"/>
              <w:rPr>
                <w:rFonts w:ascii="Times New Roman" w:hAnsi="Times New Roman" w:cs="Times New Roman"/>
                <w:szCs w:val="20"/>
              </w:rPr>
            </w:pPr>
            <w:r w:rsidRPr="0036479E">
              <w:rPr>
                <w:rFonts w:ascii="Times New Roman" w:hAnsi="Times New Roman" w:cs="Times New Roman"/>
                <w:szCs w:val="20"/>
              </w:rPr>
              <w:t>2010</w:t>
            </w:r>
          </w:p>
        </w:tc>
        <w:tc>
          <w:tcPr>
            <w:tcW w:w="1240" w:type="dxa"/>
          </w:tcPr>
          <w:p w:rsidR="006F4041" w:rsidRPr="0036479E" w:rsidRDefault="006F4041" w:rsidP="00B16741">
            <w:pPr>
              <w:jc w:val="center"/>
              <w:rPr>
                <w:rFonts w:ascii="Times New Roman" w:hAnsi="Times New Roman" w:cs="Times New Roman"/>
                <w:szCs w:val="20"/>
              </w:rPr>
            </w:pPr>
            <w:r w:rsidRPr="0036479E">
              <w:rPr>
                <w:rFonts w:ascii="Times New Roman" w:hAnsi="Times New Roman" w:cs="Times New Roman"/>
                <w:szCs w:val="20"/>
              </w:rPr>
              <w:t>2013</w:t>
            </w:r>
          </w:p>
        </w:tc>
        <w:tc>
          <w:tcPr>
            <w:tcW w:w="1240" w:type="dxa"/>
          </w:tcPr>
          <w:p w:rsidR="006F4041" w:rsidRPr="0036479E" w:rsidRDefault="006F4041" w:rsidP="00B16741">
            <w:pPr>
              <w:jc w:val="center"/>
              <w:rPr>
                <w:rFonts w:ascii="Times New Roman" w:hAnsi="Times New Roman" w:cs="Times New Roman"/>
                <w:szCs w:val="20"/>
              </w:rPr>
            </w:pPr>
            <w:r w:rsidRPr="0036479E">
              <w:rPr>
                <w:rFonts w:ascii="Times New Roman" w:hAnsi="Times New Roman" w:cs="Times New Roman"/>
                <w:szCs w:val="20"/>
              </w:rPr>
              <w:t>2014</w:t>
            </w:r>
          </w:p>
        </w:tc>
        <w:tc>
          <w:tcPr>
            <w:tcW w:w="1241" w:type="dxa"/>
          </w:tcPr>
          <w:p w:rsidR="006F4041" w:rsidRPr="0036479E" w:rsidRDefault="006F4041" w:rsidP="00B16741">
            <w:pPr>
              <w:jc w:val="center"/>
              <w:rPr>
                <w:rFonts w:ascii="Times New Roman" w:hAnsi="Times New Roman" w:cs="Times New Roman"/>
                <w:szCs w:val="20"/>
              </w:rPr>
            </w:pPr>
            <w:r w:rsidRPr="0036479E">
              <w:rPr>
                <w:rFonts w:ascii="Times New Roman" w:hAnsi="Times New Roman" w:cs="Times New Roman"/>
                <w:szCs w:val="20"/>
              </w:rPr>
              <w:t>2015</w:t>
            </w:r>
          </w:p>
        </w:tc>
      </w:tr>
      <w:tr w:rsidR="006F4041" w:rsidRPr="0036479E" w:rsidTr="00E71E31">
        <w:trPr>
          <w:trHeight w:val="227"/>
        </w:trPr>
        <w:tc>
          <w:tcPr>
            <w:tcW w:w="2410" w:type="dxa"/>
            <w:vMerge w:val="restart"/>
          </w:tcPr>
          <w:p w:rsidR="006F4041" w:rsidRPr="0036479E" w:rsidRDefault="006F4041" w:rsidP="00B16741">
            <w:pPr>
              <w:rPr>
                <w:rFonts w:ascii="Times New Roman" w:hAnsi="Times New Roman" w:cs="Times New Roman"/>
                <w:szCs w:val="20"/>
              </w:rPr>
            </w:pPr>
            <w:r w:rsidRPr="0036479E">
              <w:rPr>
                <w:rFonts w:ascii="Times New Roman" w:hAnsi="Times New Roman" w:cs="Times New Roman"/>
                <w:szCs w:val="20"/>
              </w:rPr>
              <w:t>HV štátnych lesných podnikov</w:t>
            </w:r>
          </w:p>
        </w:tc>
        <w:tc>
          <w:tcPr>
            <w:tcW w:w="1843" w:type="dxa"/>
          </w:tcPr>
          <w:p w:rsidR="006F4041" w:rsidRPr="0036479E" w:rsidRDefault="00B16741" w:rsidP="00B16741">
            <w:pPr>
              <w:rPr>
                <w:rFonts w:ascii="Times New Roman" w:hAnsi="Times New Roman" w:cs="Times New Roman"/>
                <w:szCs w:val="20"/>
              </w:rPr>
            </w:pPr>
            <w:r w:rsidRPr="0036479E">
              <w:rPr>
                <w:rFonts w:ascii="Times New Roman" w:hAnsi="Times New Roman" w:cs="Times New Roman"/>
                <w:szCs w:val="20"/>
              </w:rPr>
              <w:t>€</w:t>
            </w:r>
            <w:r w:rsidR="006F4041" w:rsidRPr="0036479E">
              <w:rPr>
                <w:rFonts w:ascii="Times New Roman" w:hAnsi="Times New Roman" w:cs="Times New Roman"/>
                <w:szCs w:val="20"/>
              </w:rPr>
              <w:t>/ha lesa</w:t>
            </w:r>
          </w:p>
        </w:tc>
        <w:tc>
          <w:tcPr>
            <w:tcW w:w="1240"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1,91</w:t>
            </w:r>
          </w:p>
        </w:tc>
        <w:tc>
          <w:tcPr>
            <w:tcW w:w="1240"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8,61</w:t>
            </w:r>
          </w:p>
        </w:tc>
        <w:tc>
          <w:tcPr>
            <w:tcW w:w="1240" w:type="dxa"/>
          </w:tcPr>
          <w:p w:rsidR="006F4041" w:rsidRPr="0036479E" w:rsidRDefault="006F4041" w:rsidP="00B16741">
            <w:pPr>
              <w:jc w:val="right"/>
              <w:rPr>
                <w:rFonts w:ascii="Times New Roman" w:hAnsi="Times New Roman" w:cs="Times New Roman"/>
                <w:szCs w:val="20"/>
              </w:rPr>
            </w:pPr>
            <w:r w:rsidRPr="0036479E">
              <w:rPr>
                <w:rFonts w:ascii="Times New Roman" w:hAnsi="Times New Roman" w:cs="Times New Roman"/>
                <w:szCs w:val="20"/>
              </w:rPr>
              <w:t>12,74</w:t>
            </w:r>
          </w:p>
        </w:tc>
        <w:tc>
          <w:tcPr>
            <w:tcW w:w="1241"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11,06</w:t>
            </w:r>
          </w:p>
        </w:tc>
      </w:tr>
      <w:tr w:rsidR="006F4041" w:rsidRPr="0036479E" w:rsidTr="00E71E31">
        <w:trPr>
          <w:cnfStyle w:val="000000100000" w:firstRow="0" w:lastRow="0" w:firstColumn="0" w:lastColumn="0" w:oddVBand="0" w:evenVBand="0" w:oddHBand="1" w:evenHBand="0" w:firstRowFirstColumn="0" w:firstRowLastColumn="0" w:lastRowFirstColumn="0" w:lastRowLastColumn="0"/>
          <w:trHeight w:val="227"/>
        </w:trPr>
        <w:tc>
          <w:tcPr>
            <w:tcW w:w="2410" w:type="dxa"/>
            <w:vMerge/>
          </w:tcPr>
          <w:p w:rsidR="006F4041" w:rsidRPr="0036479E" w:rsidRDefault="006F4041" w:rsidP="00B16741">
            <w:pPr>
              <w:rPr>
                <w:rFonts w:ascii="Times New Roman" w:hAnsi="Times New Roman" w:cs="Times New Roman"/>
                <w:szCs w:val="20"/>
              </w:rPr>
            </w:pPr>
          </w:p>
        </w:tc>
        <w:tc>
          <w:tcPr>
            <w:tcW w:w="1843" w:type="dxa"/>
          </w:tcPr>
          <w:p w:rsidR="006F4041" w:rsidRPr="0036479E" w:rsidRDefault="00B16741" w:rsidP="00B16741">
            <w:pPr>
              <w:rPr>
                <w:rFonts w:ascii="Times New Roman" w:hAnsi="Times New Roman" w:cs="Times New Roman"/>
                <w:szCs w:val="20"/>
              </w:rPr>
            </w:pPr>
            <w:r w:rsidRPr="0036479E">
              <w:rPr>
                <w:rFonts w:ascii="Times New Roman" w:hAnsi="Times New Roman" w:cs="Times New Roman"/>
                <w:szCs w:val="20"/>
              </w:rPr>
              <w:t>€</w:t>
            </w:r>
            <w:r w:rsidR="006F4041" w:rsidRPr="0036479E">
              <w:rPr>
                <w:rFonts w:ascii="Times New Roman" w:hAnsi="Times New Roman" w:cs="Times New Roman"/>
                <w:szCs w:val="20"/>
              </w:rPr>
              <w:t>/m</w:t>
            </w:r>
            <w:r w:rsidR="006F4041" w:rsidRPr="0036479E">
              <w:rPr>
                <w:rFonts w:ascii="Times New Roman" w:hAnsi="Times New Roman" w:cs="Times New Roman"/>
                <w:szCs w:val="20"/>
                <w:vertAlign w:val="superscript"/>
              </w:rPr>
              <w:t>3</w:t>
            </w:r>
            <w:r w:rsidR="006F4041" w:rsidRPr="0036479E">
              <w:rPr>
                <w:rFonts w:ascii="Times New Roman" w:hAnsi="Times New Roman" w:cs="Times New Roman"/>
                <w:szCs w:val="20"/>
              </w:rPr>
              <w:t xml:space="preserve"> ťažby</w:t>
            </w:r>
          </w:p>
        </w:tc>
        <w:tc>
          <w:tcPr>
            <w:tcW w:w="1240"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0,36</w:t>
            </w:r>
          </w:p>
        </w:tc>
        <w:tc>
          <w:tcPr>
            <w:tcW w:w="1240"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2,19</w:t>
            </w:r>
          </w:p>
        </w:tc>
        <w:tc>
          <w:tcPr>
            <w:tcW w:w="1240" w:type="dxa"/>
          </w:tcPr>
          <w:p w:rsidR="006F4041" w:rsidRPr="0036479E" w:rsidRDefault="006F4041" w:rsidP="00B16741">
            <w:pPr>
              <w:jc w:val="right"/>
              <w:rPr>
                <w:rFonts w:ascii="Times New Roman" w:hAnsi="Times New Roman" w:cs="Times New Roman"/>
                <w:szCs w:val="20"/>
              </w:rPr>
            </w:pPr>
            <w:r w:rsidRPr="0036479E">
              <w:rPr>
                <w:rFonts w:ascii="Times New Roman" w:hAnsi="Times New Roman" w:cs="Times New Roman"/>
                <w:szCs w:val="20"/>
              </w:rPr>
              <w:t>2,85</w:t>
            </w:r>
          </w:p>
        </w:tc>
        <w:tc>
          <w:tcPr>
            <w:tcW w:w="1241"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2,43</w:t>
            </w:r>
          </w:p>
        </w:tc>
      </w:tr>
      <w:tr w:rsidR="006F4041" w:rsidRPr="0036479E" w:rsidTr="00E71E31">
        <w:trPr>
          <w:trHeight w:val="227"/>
        </w:trPr>
        <w:tc>
          <w:tcPr>
            <w:tcW w:w="2410" w:type="dxa"/>
            <w:vMerge w:val="restart"/>
          </w:tcPr>
          <w:p w:rsidR="006F4041" w:rsidRPr="0036479E" w:rsidRDefault="006F4041" w:rsidP="00B16741">
            <w:pPr>
              <w:rPr>
                <w:rFonts w:ascii="Times New Roman" w:hAnsi="Times New Roman" w:cs="Times New Roman"/>
                <w:szCs w:val="20"/>
              </w:rPr>
            </w:pPr>
            <w:r w:rsidRPr="0036479E">
              <w:rPr>
                <w:rFonts w:ascii="Times New Roman" w:hAnsi="Times New Roman" w:cs="Times New Roman"/>
                <w:szCs w:val="20"/>
              </w:rPr>
              <w:t>HV neštátnych lesných podnikov</w:t>
            </w:r>
          </w:p>
        </w:tc>
        <w:tc>
          <w:tcPr>
            <w:tcW w:w="1843" w:type="dxa"/>
          </w:tcPr>
          <w:p w:rsidR="006F4041" w:rsidRPr="0036479E" w:rsidRDefault="00B16741" w:rsidP="00B16741">
            <w:pPr>
              <w:rPr>
                <w:rFonts w:ascii="Times New Roman" w:hAnsi="Times New Roman" w:cs="Times New Roman"/>
                <w:szCs w:val="20"/>
              </w:rPr>
            </w:pPr>
            <w:r w:rsidRPr="0036479E">
              <w:rPr>
                <w:rFonts w:ascii="Times New Roman" w:hAnsi="Times New Roman" w:cs="Times New Roman"/>
                <w:szCs w:val="20"/>
              </w:rPr>
              <w:t>€</w:t>
            </w:r>
            <w:r w:rsidR="006F4041" w:rsidRPr="0036479E">
              <w:rPr>
                <w:rFonts w:ascii="Times New Roman" w:hAnsi="Times New Roman" w:cs="Times New Roman"/>
                <w:szCs w:val="20"/>
              </w:rPr>
              <w:t>/m</w:t>
            </w:r>
            <w:r w:rsidR="006F4041" w:rsidRPr="0036479E">
              <w:rPr>
                <w:rFonts w:ascii="Times New Roman" w:hAnsi="Times New Roman" w:cs="Times New Roman"/>
                <w:szCs w:val="20"/>
                <w:vertAlign w:val="superscript"/>
              </w:rPr>
              <w:t>3</w:t>
            </w:r>
            <w:r w:rsidR="006F4041" w:rsidRPr="0036479E">
              <w:rPr>
                <w:rFonts w:ascii="Times New Roman" w:hAnsi="Times New Roman" w:cs="Times New Roman"/>
                <w:szCs w:val="20"/>
              </w:rPr>
              <w:t xml:space="preserve"> lesa</w:t>
            </w:r>
          </w:p>
        </w:tc>
        <w:tc>
          <w:tcPr>
            <w:tcW w:w="1240"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18,57</w:t>
            </w:r>
          </w:p>
        </w:tc>
        <w:tc>
          <w:tcPr>
            <w:tcW w:w="1240"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25,18</w:t>
            </w:r>
          </w:p>
        </w:tc>
        <w:tc>
          <w:tcPr>
            <w:tcW w:w="1240" w:type="dxa"/>
          </w:tcPr>
          <w:p w:rsidR="006F4041" w:rsidRPr="0036479E" w:rsidRDefault="006F4041" w:rsidP="00B16741">
            <w:pPr>
              <w:jc w:val="right"/>
              <w:rPr>
                <w:rFonts w:ascii="Times New Roman" w:hAnsi="Times New Roman" w:cs="Times New Roman"/>
                <w:szCs w:val="20"/>
              </w:rPr>
            </w:pPr>
            <w:r w:rsidRPr="0036479E">
              <w:rPr>
                <w:rFonts w:ascii="Times New Roman" w:hAnsi="Times New Roman" w:cs="Times New Roman"/>
                <w:szCs w:val="20"/>
              </w:rPr>
              <w:t>39,51</w:t>
            </w:r>
          </w:p>
        </w:tc>
        <w:tc>
          <w:tcPr>
            <w:tcW w:w="1241" w:type="dxa"/>
          </w:tcPr>
          <w:p w:rsidR="006F4041" w:rsidRPr="0036479E" w:rsidRDefault="006F4041" w:rsidP="00B16741">
            <w:pPr>
              <w:ind w:right="100"/>
              <w:jc w:val="right"/>
              <w:rPr>
                <w:rFonts w:ascii="Times New Roman" w:hAnsi="Times New Roman" w:cs="Times New Roman"/>
                <w:szCs w:val="20"/>
              </w:rPr>
            </w:pPr>
            <w:r w:rsidRPr="0036479E">
              <w:rPr>
                <w:rFonts w:ascii="Times New Roman" w:hAnsi="Times New Roman" w:cs="Times New Roman"/>
                <w:szCs w:val="20"/>
              </w:rPr>
              <w:t>36,69</w:t>
            </w:r>
          </w:p>
        </w:tc>
      </w:tr>
      <w:tr w:rsidR="006F4041" w:rsidRPr="0036479E" w:rsidTr="00E71E31">
        <w:trPr>
          <w:cnfStyle w:val="000000100000" w:firstRow="0" w:lastRow="0" w:firstColumn="0" w:lastColumn="0" w:oddVBand="0" w:evenVBand="0" w:oddHBand="1" w:evenHBand="0" w:firstRowFirstColumn="0" w:firstRowLastColumn="0" w:lastRowFirstColumn="0" w:lastRowLastColumn="0"/>
          <w:trHeight w:val="227"/>
        </w:trPr>
        <w:tc>
          <w:tcPr>
            <w:tcW w:w="2410" w:type="dxa"/>
            <w:vMerge/>
          </w:tcPr>
          <w:p w:rsidR="006F4041" w:rsidRPr="0036479E" w:rsidRDefault="006F4041" w:rsidP="00B16741">
            <w:pPr>
              <w:rPr>
                <w:sz w:val="20"/>
                <w:szCs w:val="20"/>
              </w:rPr>
            </w:pPr>
          </w:p>
        </w:tc>
        <w:tc>
          <w:tcPr>
            <w:tcW w:w="1843" w:type="dxa"/>
          </w:tcPr>
          <w:p w:rsidR="006F4041" w:rsidRPr="0036479E" w:rsidRDefault="00B16741" w:rsidP="00B16741">
            <w:pPr>
              <w:rPr>
                <w:sz w:val="20"/>
                <w:szCs w:val="20"/>
              </w:rPr>
            </w:pPr>
            <w:r w:rsidRPr="0036479E">
              <w:rPr>
                <w:rFonts w:ascii="Times New Roman" w:hAnsi="Times New Roman" w:cs="Times New Roman"/>
                <w:szCs w:val="20"/>
              </w:rPr>
              <w:t>€</w:t>
            </w:r>
            <w:r w:rsidR="006F4041" w:rsidRPr="0036479E">
              <w:rPr>
                <w:sz w:val="20"/>
                <w:szCs w:val="20"/>
              </w:rPr>
              <w:t>/m</w:t>
            </w:r>
            <w:r w:rsidR="006F4041" w:rsidRPr="0036479E">
              <w:rPr>
                <w:sz w:val="20"/>
                <w:szCs w:val="20"/>
                <w:vertAlign w:val="superscript"/>
              </w:rPr>
              <w:t>3</w:t>
            </w:r>
            <w:r w:rsidR="006F4041" w:rsidRPr="0036479E">
              <w:rPr>
                <w:sz w:val="20"/>
                <w:szCs w:val="20"/>
              </w:rPr>
              <w:t xml:space="preserve"> ťažby</w:t>
            </w:r>
          </w:p>
        </w:tc>
        <w:tc>
          <w:tcPr>
            <w:tcW w:w="1240" w:type="dxa"/>
          </w:tcPr>
          <w:p w:rsidR="006F4041" w:rsidRPr="0036479E" w:rsidRDefault="006F4041" w:rsidP="00B16741">
            <w:pPr>
              <w:ind w:right="100"/>
              <w:jc w:val="right"/>
              <w:rPr>
                <w:sz w:val="20"/>
                <w:szCs w:val="20"/>
              </w:rPr>
            </w:pPr>
            <w:r w:rsidRPr="0036479E">
              <w:rPr>
                <w:sz w:val="20"/>
                <w:szCs w:val="20"/>
              </w:rPr>
              <w:t>3,85</w:t>
            </w:r>
          </w:p>
        </w:tc>
        <w:tc>
          <w:tcPr>
            <w:tcW w:w="1240" w:type="dxa"/>
          </w:tcPr>
          <w:p w:rsidR="006F4041" w:rsidRPr="0036479E" w:rsidRDefault="006F4041" w:rsidP="00B16741">
            <w:pPr>
              <w:ind w:right="100"/>
              <w:jc w:val="right"/>
              <w:rPr>
                <w:sz w:val="20"/>
                <w:szCs w:val="20"/>
              </w:rPr>
            </w:pPr>
            <w:r w:rsidRPr="0036479E">
              <w:rPr>
                <w:sz w:val="20"/>
                <w:szCs w:val="20"/>
              </w:rPr>
              <w:t>5,97</w:t>
            </w:r>
          </w:p>
        </w:tc>
        <w:tc>
          <w:tcPr>
            <w:tcW w:w="1240" w:type="dxa"/>
          </w:tcPr>
          <w:p w:rsidR="006F4041" w:rsidRPr="0036479E" w:rsidRDefault="006F4041" w:rsidP="00B16741">
            <w:pPr>
              <w:jc w:val="right"/>
              <w:rPr>
                <w:sz w:val="20"/>
                <w:szCs w:val="20"/>
              </w:rPr>
            </w:pPr>
            <w:r w:rsidRPr="0036479E">
              <w:rPr>
                <w:sz w:val="20"/>
                <w:szCs w:val="20"/>
              </w:rPr>
              <w:t>8,06</w:t>
            </w:r>
          </w:p>
        </w:tc>
        <w:tc>
          <w:tcPr>
            <w:tcW w:w="1241" w:type="dxa"/>
          </w:tcPr>
          <w:p w:rsidR="006F4041" w:rsidRPr="0036479E" w:rsidRDefault="006F4041" w:rsidP="00B16741">
            <w:pPr>
              <w:ind w:right="100"/>
              <w:jc w:val="right"/>
              <w:rPr>
                <w:sz w:val="20"/>
                <w:szCs w:val="20"/>
              </w:rPr>
            </w:pPr>
            <w:r w:rsidRPr="0036479E">
              <w:rPr>
                <w:sz w:val="20"/>
                <w:szCs w:val="20"/>
              </w:rPr>
              <w:t>7,50</w:t>
            </w:r>
          </w:p>
        </w:tc>
      </w:tr>
    </w:tbl>
    <w:p w:rsidR="006F4041" w:rsidRPr="004854C2" w:rsidRDefault="006F4041" w:rsidP="0036479E">
      <w:pPr>
        <w:spacing w:after="0"/>
        <w:rPr>
          <w:rFonts w:ascii="Times New Roman" w:hAnsi="Times New Roman" w:cs="Times New Roman"/>
          <w:i/>
          <w:sz w:val="20"/>
          <w:szCs w:val="20"/>
        </w:rPr>
      </w:pPr>
      <w:r w:rsidRPr="004854C2">
        <w:rPr>
          <w:rFonts w:ascii="Times New Roman" w:hAnsi="Times New Roman" w:cs="Times New Roman"/>
          <w:i/>
          <w:sz w:val="20"/>
          <w:szCs w:val="20"/>
        </w:rPr>
        <w:t>Prameň: NLC Zvolen, Rezortný štatistický výkaz Les 5-01</w:t>
      </w:r>
      <w:r w:rsidR="00B16741" w:rsidRPr="004854C2">
        <w:rPr>
          <w:rFonts w:ascii="Times New Roman" w:hAnsi="Times New Roman" w:cs="Times New Roman"/>
          <w:i/>
          <w:sz w:val="20"/>
          <w:szCs w:val="20"/>
        </w:rPr>
        <w:t xml:space="preserve">; </w:t>
      </w:r>
      <w:r w:rsidRPr="004854C2">
        <w:rPr>
          <w:rFonts w:ascii="Times New Roman" w:hAnsi="Times New Roman" w:cs="Times New Roman"/>
          <w:i/>
          <w:sz w:val="20"/>
          <w:szCs w:val="20"/>
        </w:rPr>
        <w:t>Vypracoval: NLC</w:t>
      </w:r>
    </w:p>
    <w:p w:rsidR="006F4041" w:rsidRDefault="006F4041" w:rsidP="0036479E">
      <w:pPr>
        <w:spacing w:after="0"/>
      </w:pPr>
    </w:p>
    <w:p w:rsidR="006F4041" w:rsidRPr="0036479E" w:rsidRDefault="006F4041" w:rsidP="0036479E">
      <w:pPr>
        <w:spacing w:after="0"/>
        <w:rPr>
          <w:rFonts w:ascii="Times New Roman" w:hAnsi="Times New Roman" w:cs="Times New Roman"/>
          <w:sz w:val="24"/>
          <w:szCs w:val="20"/>
        </w:rPr>
      </w:pPr>
      <w:r w:rsidRPr="0036479E">
        <w:rPr>
          <w:rFonts w:ascii="Times New Roman" w:hAnsi="Times New Roman" w:cs="Times New Roman"/>
          <w:sz w:val="24"/>
          <w:szCs w:val="20"/>
        </w:rPr>
        <w:t xml:space="preserve">Tabuľka 6.3-3 Objem investícií v rokoch 2014 a 2015 (tis. </w:t>
      </w:r>
      <w:r w:rsidR="0036479E">
        <w:rPr>
          <w:rFonts w:ascii="Times New Roman" w:hAnsi="Times New Roman" w:cs="Times New Roman"/>
          <w:szCs w:val="20"/>
        </w:rPr>
        <w:t>€</w:t>
      </w:r>
      <w:r w:rsidRPr="0036479E">
        <w:rPr>
          <w:rFonts w:ascii="Times New Roman" w:hAnsi="Times New Roman" w:cs="Times New Roman"/>
          <w:sz w:val="24"/>
          <w:szCs w:val="20"/>
        </w:rPr>
        <w:t>)</w:t>
      </w:r>
    </w:p>
    <w:tbl>
      <w:tblPr>
        <w:tblStyle w:val="PlainTable3"/>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34"/>
        <w:gridCol w:w="1231"/>
        <w:gridCol w:w="1234"/>
        <w:gridCol w:w="1232"/>
        <w:gridCol w:w="1234"/>
        <w:gridCol w:w="1232"/>
        <w:gridCol w:w="1234"/>
      </w:tblGrid>
      <w:tr w:rsidR="006F4041" w:rsidRPr="0036479E" w:rsidTr="00E71E31">
        <w:trPr>
          <w:cnfStyle w:val="000000100000" w:firstRow="0" w:lastRow="0" w:firstColumn="0" w:lastColumn="0" w:oddVBand="0" w:evenVBand="0" w:oddHBand="1" w:evenHBand="0" w:firstRowFirstColumn="0" w:firstRowLastColumn="0" w:lastRowFirstColumn="0" w:lastRowLastColumn="0"/>
          <w:trHeight w:val="20"/>
        </w:trPr>
        <w:tc>
          <w:tcPr>
            <w:tcW w:w="1079" w:type="pct"/>
            <w:vMerge w:val="restart"/>
            <w:vAlign w:val="center"/>
          </w:tcPr>
          <w:p w:rsidR="006F4041" w:rsidRPr="0036479E" w:rsidRDefault="006F4041" w:rsidP="0036479E">
            <w:pPr>
              <w:jc w:val="center"/>
              <w:rPr>
                <w:rFonts w:ascii="Times New Roman" w:hAnsi="Times New Roman" w:cs="Times New Roman"/>
                <w:bCs/>
                <w:szCs w:val="20"/>
              </w:rPr>
            </w:pPr>
            <w:r w:rsidRPr="0036479E">
              <w:rPr>
                <w:rFonts w:ascii="Times New Roman" w:hAnsi="Times New Roman" w:cs="Times New Roman"/>
                <w:bCs/>
              </w:rPr>
              <w:t>Druh investície</w:t>
            </w:r>
          </w:p>
        </w:tc>
        <w:tc>
          <w:tcPr>
            <w:tcW w:w="1307" w:type="pct"/>
            <w:gridSpan w:val="2"/>
            <w:vMerge w:val="restart"/>
            <w:vAlign w:val="center"/>
          </w:tcPr>
          <w:p w:rsidR="006F4041" w:rsidRPr="0036479E" w:rsidRDefault="00F265E4" w:rsidP="0036479E">
            <w:pPr>
              <w:jc w:val="center"/>
              <w:rPr>
                <w:rFonts w:ascii="Times New Roman" w:hAnsi="Times New Roman" w:cs="Times New Roman"/>
                <w:bCs/>
                <w:szCs w:val="20"/>
              </w:rPr>
            </w:pPr>
            <w:r>
              <w:rPr>
                <w:rFonts w:ascii="Times New Roman" w:hAnsi="Times New Roman" w:cs="Times New Roman"/>
                <w:bCs/>
              </w:rPr>
              <w:t>Lesné hospodárstvo</w:t>
            </w:r>
            <w:r w:rsidR="006F4041" w:rsidRPr="0036479E">
              <w:rPr>
                <w:rFonts w:ascii="Times New Roman" w:hAnsi="Times New Roman" w:cs="Times New Roman"/>
                <w:bCs/>
              </w:rPr>
              <w:t xml:space="preserve"> SR</w:t>
            </w:r>
          </w:p>
        </w:tc>
        <w:tc>
          <w:tcPr>
            <w:tcW w:w="2614" w:type="pct"/>
            <w:gridSpan w:val="4"/>
            <w:vAlign w:val="center"/>
          </w:tcPr>
          <w:p w:rsidR="006F4041" w:rsidRPr="0036479E" w:rsidRDefault="006F4041" w:rsidP="0036479E">
            <w:pPr>
              <w:jc w:val="center"/>
              <w:rPr>
                <w:rFonts w:ascii="Times New Roman" w:hAnsi="Times New Roman" w:cs="Times New Roman"/>
                <w:bCs/>
                <w:szCs w:val="20"/>
              </w:rPr>
            </w:pPr>
            <w:r w:rsidRPr="0036479E">
              <w:rPr>
                <w:rFonts w:ascii="Times New Roman" w:hAnsi="Times New Roman" w:cs="Times New Roman"/>
                <w:bCs/>
              </w:rPr>
              <w:t>Z toho</w:t>
            </w:r>
          </w:p>
        </w:tc>
      </w:tr>
      <w:tr w:rsidR="006F4041" w:rsidRPr="0036479E" w:rsidTr="00E71E31">
        <w:trPr>
          <w:trHeight w:val="20"/>
        </w:trPr>
        <w:tc>
          <w:tcPr>
            <w:tcW w:w="1079" w:type="pct"/>
            <w:vMerge/>
            <w:vAlign w:val="center"/>
          </w:tcPr>
          <w:p w:rsidR="006F4041" w:rsidRPr="0036479E" w:rsidRDefault="006F4041" w:rsidP="0036479E">
            <w:pPr>
              <w:jc w:val="center"/>
              <w:rPr>
                <w:rFonts w:ascii="Times New Roman" w:hAnsi="Times New Roman" w:cs="Times New Roman"/>
                <w:bCs/>
                <w:szCs w:val="20"/>
              </w:rPr>
            </w:pPr>
          </w:p>
        </w:tc>
        <w:tc>
          <w:tcPr>
            <w:tcW w:w="1307" w:type="pct"/>
            <w:gridSpan w:val="2"/>
            <w:vMerge/>
            <w:vAlign w:val="center"/>
          </w:tcPr>
          <w:p w:rsidR="006F4041" w:rsidRPr="0036479E" w:rsidRDefault="006F4041" w:rsidP="0036479E">
            <w:pPr>
              <w:jc w:val="center"/>
              <w:rPr>
                <w:rFonts w:ascii="Times New Roman" w:hAnsi="Times New Roman" w:cs="Times New Roman"/>
                <w:bCs/>
                <w:szCs w:val="20"/>
              </w:rPr>
            </w:pPr>
          </w:p>
        </w:tc>
        <w:tc>
          <w:tcPr>
            <w:tcW w:w="1307" w:type="pct"/>
            <w:gridSpan w:val="2"/>
            <w:vAlign w:val="center"/>
          </w:tcPr>
          <w:p w:rsidR="006F4041" w:rsidRPr="0036479E" w:rsidRDefault="006F4041" w:rsidP="00F265E4">
            <w:pPr>
              <w:jc w:val="center"/>
              <w:rPr>
                <w:rFonts w:ascii="Times New Roman" w:hAnsi="Times New Roman" w:cs="Times New Roman"/>
                <w:bCs/>
                <w:szCs w:val="20"/>
              </w:rPr>
            </w:pPr>
            <w:r w:rsidRPr="0036479E">
              <w:rPr>
                <w:rFonts w:ascii="Times New Roman" w:hAnsi="Times New Roman" w:cs="Times New Roman"/>
                <w:bCs/>
              </w:rPr>
              <w:t xml:space="preserve">Štátne </w:t>
            </w:r>
            <w:r w:rsidR="00F265E4">
              <w:rPr>
                <w:rFonts w:ascii="Times New Roman" w:hAnsi="Times New Roman" w:cs="Times New Roman"/>
                <w:bCs/>
              </w:rPr>
              <w:t>lesné podniky</w:t>
            </w:r>
          </w:p>
        </w:tc>
        <w:tc>
          <w:tcPr>
            <w:tcW w:w="1307" w:type="pct"/>
            <w:gridSpan w:val="2"/>
            <w:vAlign w:val="center"/>
          </w:tcPr>
          <w:p w:rsidR="006F4041" w:rsidRPr="0036479E" w:rsidRDefault="006F4041" w:rsidP="00F265E4">
            <w:pPr>
              <w:jc w:val="center"/>
              <w:rPr>
                <w:rFonts w:ascii="Times New Roman" w:hAnsi="Times New Roman" w:cs="Times New Roman"/>
                <w:bCs/>
                <w:szCs w:val="20"/>
              </w:rPr>
            </w:pPr>
            <w:r w:rsidRPr="0036479E">
              <w:rPr>
                <w:rFonts w:ascii="Times New Roman" w:hAnsi="Times New Roman" w:cs="Times New Roman"/>
                <w:bCs/>
              </w:rPr>
              <w:t xml:space="preserve">Neštátne </w:t>
            </w:r>
            <w:r w:rsidR="00F265E4">
              <w:rPr>
                <w:rFonts w:ascii="Times New Roman" w:hAnsi="Times New Roman" w:cs="Times New Roman"/>
                <w:bCs/>
              </w:rPr>
              <w:t>lesné podniky</w:t>
            </w:r>
          </w:p>
        </w:tc>
      </w:tr>
      <w:tr w:rsidR="008F7281" w:rsidRPr="0036479E" w:rsidTr="00E71E31">
        <w:trPr>
          <w:cnfStyle w:val="000000100000" w:firstRow="0" w:lastRow="0" w:firstColumn="0" w:lastColumn="0" w:oddVBand="0" w:evenVBand="0" w:oddHBand="1" w:evenHBand="0" w:firstRowFirstColumn="0" w:firstRowLastColumn="0" w:lastRowFirstColumn="0" w:lastRowLastColumn="0"/>
          <w:trHeight w:val="20"/>
        </w:trPr>
        <w:tc>
          <w:tcPr>
            <w:tcW w:w="1079" w:type="pct"/>
            <w:vMerge/>
            <w:vAlign w:val="center"/>
          </w:tcPr>
          <w:p w:rsidR="006F4041" w:rsidRPr="0036479E" w:rsidRDefault="006F4041" w:rsidP="0036479E">
            <w:pPr>
              <w:jc w:val="center"/>
              <w:rPr>
                <w:rFonts w:ascii="Times New Roman" w:hAnsi="Times New Roman" w:cs="Times New Roman"/>
                <w:bCs/>
                <w:szCs w:val="20"/>
              </w:rPr>
            </w:pPr>
          </w:p>
        </w:tc>
        <w:tc>
          <w:tcPr>
            <w:tcW w:w="653" w:type="pct"/>
            <w:vAlign w:val="center"/>
          </w:tcPr>
          <w:p w:rsidR="006F4041" w:rsidRPr="0036479E" w:rsidRDefault="006F4041" w:rsidP="0036479E">
            <w:pPr>
              <w:jc w:val="center"/>
              <w:rPr>
                <w:rFonts w:ascii="Times New Roman" w:hAnsi="Times New Roman" w:cs="Times New Roman"/>
                <w:bCs/>
                <w:szCs w:val="20"/>
              </w:rPr>
            </w:pPr>
            <w:r w:rsidRPr="0036479E">
              <w:rPr>
                <w:rFonts w:ascii="Times New Roman" w:hAnsi="Times New Roman" w:cs="Times New Roman"/>
                <w:bCs/>
                <w:szCs w:val="20"/>
              </w:rPr>
              <w:t>2014</w:t>
            </w:r>
          </w:p>
        </w:tc>
        <w:tc>
          <w:tcPr>
            <w:tcW w:w="653" w:type="pct"/>
            <w:vAlign w:val="center"/>
          </w:tcPr>
          <w:p w:rsidR="006F4041" w:rsidRPr="0036479E" w:rsidRDefault="006F4041" w:rsidP="0036479E">
            <w:pPr>
              <w:jc w:val="center"/>
              <w:rPr>
                <w:rFonts w:ascii="Times New Roman" w:hAnsi="Times New Roman" w:cs="Times New Roman"/>
                <w:bCs/>
                <w:szCs w:val="20"/>
              </w:rPr>
            </w:pPr>
            <w:r w:rsidRPr="0036479E">
              <w:rPr>
                <w:rFonts w:ascii="Times New Roman" w:hAnsi="Times New Roman" w:cs="Times New Roman"/>
                <w:bCs/>
                <w:szCs w:val="20"/>
              </w:rPr>
              <w:t>2015</w:t>
            </w:r>
          </w:p>
        </w:tc>
        <w:tc>
          <w:tcPr>
            <w:tcW w:w="653" w:type="pct"/>
            <w:vAlign w:val="center"/>
          </w:tcPr>
          <w:p w:rsidR="006F4041" w:rsidRPr="0036479E" w:rsidRDefault="006F4041" w:rsidP="0036479E">
            <w:pPr>
              <w:jc w:val="center"/>
              <w:rPr>
                <w:rFonts w:ascii="Times New Roman" w:hAnsi="Times New Roman" w:cs="Times New Roman"/>
                <w:bCs/>
                <w:szCs w:val="20"/>
              </w:rPr>
            </w:pPr>
            <w:r w:rsidRPr="0036479E">
              <w:rPr>
                <w:rFonts w:ascii="Times New Roman" w:hAnsi="Times New Roman" w:cs="Times New Roman"/>
                <w:bCs/>
                <w:szCs w:val="20"/>
              </w:rPr>
              <w:t>2014</w:t>
            </w:r>
          </w:p>
        </w:tc>
        <w:tc>
          <w:tcPr>
            <w:tcW w:w="654" w:type="pct"/>
            <w:vAlign w:val="center"/>
          </w:tcPr>
          <w:p w:rsidR="006F4041" w:rsidRPr="0036479E" w:rsidRDefault="006F4041" w:rsidP="0036479E">
            <w:pPr>
              <w:jc w:val="center"/>
              <w:rPr>
                <w:rFonts w:ascii="Times New Roman" w:hAnsi="Times New Roman" w:cs="Times New Roman"/>
                <w:bCs/>
                <w:szCs w:val="20"/>
              </w:rPr>
            </w:pPr>
            <w:r w:rsidRPr="0036479E">
              <w:rPr>
                <w:rFonts w:ascii="Times New Roman" w:hAnsi="Times New Roman" w:cs="Times New Roman"/>
                <w:bCs/>
                <w:szCs w:val="20"/>
              </w:rPr>
              <w:t>2015</w:t>
            </w:r>
          </w:p>
        </w:tc>
        <w:tc>
          <w:tcPr>
            <w:tcW w:w="653" w:type="pct"/>
            <w:vAlign w:val="center"/>
          </w:tcPr>
          <w:p w:rsidR="006F4041" w:rsidRPr="0036479E" w:rsidRDefault="006F4041" w:rsidP="0036479E">
            <w:pPr>
              <w:jc w:val="center"/>
              <w:rPr>
                <w:rFonts w:ascii="Times New Roman" w:hAnsi="Times New Roman" w:cs="Times New Roman"/>
                <w:bCs/>
                <w:szCs w:val="20"/>
              </w:rPr>
            </w:pPr>
            <w:r w:rsidRPr="0036479E">
              <w:rPr>
                <w:rFonts w:ascii="Times New Roman" w:hAnsi="Times New Roman" w:cs="Times New Roman"/>
                <w:bCs/>
                <w:szCs w:val="20"/>
              </w:rPr>
              <w:t>2014</w:t>
            </w:r>
          </w:p>
        </w:tc>
        <w:tc>
          <w:tcPr>
            <w:tcW w:w="654" w:type="pct"/>
            <w:vAlign w:val="center"/>
          </w:tcPr>
          <w:p w:rsidR="006F4041" w:rsidRPr="0036479E" w:rsidRDefault="006F4041" w:rsidP="0036479E">
            <w:pPr>
              <w:jc w:val="center"/>
              <w:rPr>
                <w:rFonts w:ascii="Times New Roman" w:hAnsi="Times New Roman" w:cs="Times New Roman"/>
                <w:bCs/>
                <w:szCs w:val="20"/>
              </w:rPr>
            </w:pPr>
            <w:r w:rsidRPr="0036479E">
              <w:rPr>
                <w:rFonts w:ascii="Times New Roman" w:hAnsi="Times New Roman" w:cs="Times New Roman"/>
                <w:bCs/>
                <w:szCs w:val="20"/>
              </w:rPr>
              <w:t>2015</w:t>
            </w:r>
          </w:p>
        </w:tc>
      </w:tr>
      <w:tr w:rsidR="008F7281" w:rsidRPr="0036479E" w:rsidTr="00E71E31">
        <w:trPr>
          <w:trHeight w:val="20"/>
        </w:trPr>
        <w:tc>
          <w:tcPr>
            <w:tcW w:w="1079" w:type="pct"/>
          </w:tcPr>
          <w:p w:rsidR="006F4041" w:rsidRPr="0036479E" w:rsidRDefault="006F4041" w:rsidP="006F4041">
            <w:pPr>
              <w:rPr>
                <w:rFonts w:ascii="Times New Roman" w:hAnsi="Times New Roman" w:cs="Times New Roman"/>
                <w:szCs w:val="20"/>
              </w:rPr>
            </w:pPr>
            <w:r w:rsidRPr="0036479E">
              <w:rPr>
                <w:rFonts w:ascii="Times New Roman" w:hAnsi="Times New Roman" w:cs="Times New Roman"/>
                <w:bCs/>
              </w:rPr>
              <w:t>Stavebné práce</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17 923</w:t>
            </w:r>
          </w:p>
        </w:tc>
        <w:tc>
          <w:tcPr>
            <w:tcW w:w="653" w:type="pct"/>
            <w:noWrap/>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20 236</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11 665</w:t>
            </w:r>
          </w:p>
        </w:tc>
        <w:tc>
          <w:tcPr>
            <w:tcW w:w="654"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17 135</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6 258</w:t>
            </w:r>
          </w:p>
        </w:tc>
        <w:tc>
          <w:tcPr>
            <w:tcW w:w="654"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3 101</w:t>
            </w:r>
          </w:p>
        </w:tc>
      </w:tr>
      <w:tr w:rsidR="008F7281" w:rsidRPr="0036479E" w:rsidTr="00E71E31">
        <w:trPr>
          <w:cnfStyle w:val="000000100000" w:firstRow="0" w:lastRow="0" w:firstColumn="0" w:lastColumn="0" w:oddVBand="0" w:evenVBand="0" w:oddHBand="1" w:evenHBand="0" w:firstRowFirstColumn="0" w:firstRowLastColumn="0" w:lastRowFirstColumn="0" w:lastRowLastColumn="0"/>
          <w:trHeight w:val="20"/>
        </w:trPr>
        <w:tc>
          <w:tcPr>
            <w:tcW w:w="1079" w:type="pct"/>
          </w:tcPr>
          <w:p w:rsidR="006F4041" w:rsidRPr="0036479E" w:rsidRDefault="006F4041" w:rsidP="006F4041">
            <w:pPr>
              <w:rPr>
                <w:rFonts w:ascii="Times New Roman" w:hAnsi="Times New Roman" w:cs="Times New Roman"/>
                <w:szCs w:val="20"/>
              </w:rPr>
            </w:pPr>
            <w:r w:rsidRPr="0036479E">
              <w:rPr>
                <w:rFonts w:ascii="Times New Roman" w:hAnsi="Times New Roman" w:cs="Times New Roman"/>
                <w:bCs/>
              </w:rPr>
              <w:t>Stroje a zariadenia</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16 653</w:t>
            </w:r>
          </w:p>
        </w:tc>
        <w:tc>
          <w:tcPr>
            <w:tcW w:w="653" w:type="pct"/>
            <w:noWrap/>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16 038</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10 933</w:t>
            </w:r>
          </w:p>
        </w:tc>
        <w:tc>
          <w:tcPr>
            <w:tcW w:w="654"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9 253</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5 720</w:t>
            </w:r>
          </w:p>
        </w:tc>
        <w:tc>
          <w:tcPr>
            <w:tcW w:w="654"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6 785</w:t>
            </w:r>
          </w:p>
        </w:tc>
      </w:tr>
      <w:tr w:rsidR="008F7281" w:rsidRPr="0036479E" w:rsidTr="00E71E31">
        <w:trPr>
          <w:trHeight w:val="20"/>
        </w:trPr>
        <w:tc>
          <w:tcPr>
            <w:tcW w:w="1079" w:type="pct"/>
          </w:tcPr>
          <w:p w:rsidR="006F4041" w:rsidRPr="0036479E" w:rsidRDefault="006F4041" w:rsidP="006F4041">
            <w:pPr>
              <w:rPr>
                <w:rFonts w:ascii="Times New Roman" w:hAnsi="Times New Roman" w:cs="Times New Roman"/>
                <w:szCs w:val="20"/>
              </w:rPr>
            </w:pPr>
            <w:r w:rsidRPr="0036479E">
              <w:rPr>
                <w:rFonts w:ascii="Times New Roman" w:hAnsi="Times New Roman" w:cs="Times New Roman"/>
                <w:bCs/>
              </w:rPr>
              <w:t xml:space="preserve">Ostatné </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2 150</w:t>
            </w:r>
          </w:p>
        </w:tc>
        <w:tc>
          <w:tcPr>
            <w:tcW w:w="653" w:type="pct"/>
            <w:noWrap/>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2 452</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717</w:t>
            </w:r>
          </w:p>
        </w:tc>
        <w:tc>
          <w:tcPr>
            <w:tcW w:w="654"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1 643</w:t>
            </w:r>
          </w:p>
        </w:tc>
        <w:tc>
          <w:tcPr>
            <w:tcW w:w="653"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1 433</w:t>
            </w:r>
          </w:p>
        </w:tc>
        <w:tc>
          <w:tcPr>
            <w:tcW w:w="654" w:type="pct"/>
          </w:tcPr>
          <w:p w:rsidR="006F4041" w:rsidRPr="0036479E" w:rsidRDefault="006F4041" w:rsidP="006F4041">
            <w:pPr>
              <w:jc w:val="right"/>
              <w:rPr>
                <w:rFonts w:ascii="Times New Roman" w:hAnsi="Times New Roman" w:cs="Times New Roman"/>
                <w:color w:val="000000"/>
                <w:szCs w:val="20"/>
              </w:rPr>
            </w:pPr>
            <w:r w:rsidRPr="0036479E">
              <w:rPr>
                <w:rFonts w:ascii="Times New Roman" w:hAnsi="Times New Roman" w:cs="Times New Roman"/>
                <w:color w:val="000000"/>
                <w:szCs w:val="20"/>
              </w:rPr>
              <w:t>809</w:t>
            </w:r>
          </w:p>
        </w:tc>
      </w:tr>
      <w:tr w:rsidR="008F7281" w:rsidRPr="0036479E" w:rsidTr="00E71E31">
        <w:trPr>
          <w:cnfStyle w:val="000000100000" w:firstRow="0" w:lastRow="0" w:firstColumn="0" w:lastColumn="0" w:oddVBand="0" w:evenVBand="0" w:oddHBand="1" w:evenHBand="0" w:firstRowFirstColumn="0" w:firstRowLastColumn="0" w:lastRowFirstColumn="0" w:lastRowLastColumn="0"/>
          <w:trHeight w:val="20"/>
        </w:trPr>
        <w:tc>
          <w:tcPr>
            <w:tcW w:w="1079" w:type="pct"/>
          </w:tcPr>
          <w:p w:rsidR="006F4041" w:rsidRPr="0036479E" w:rsidRDefault="006F4041" w:rsidP="006F4041">
            <w:pPr>
              <w:rPr>
                <w:rFonts w:ascii="Times New Roman" w:hAnsi="Times New Roman" w:cs="Times New Roman"/>
                <w:bCs/>
                <w:szCs w:val="20"/>
              </w:rPr>
            </w:pPr>
            <w:r w:rsidRPr="0036479E">
              <w:rPr>
                <w:rFonts w:ascii="Times New Roman" w:hAnsi="Times New Roman" w:cs="Times New Roman"/>
                <w:bCs/>
              </w:rPr>
              <w:t>Spolu</w:t>
            </w:r>
          </w:p>
        </w:tc>
        <w:tc>
          <w:tcPr>
            <w:tcW w:w="653" w:type="pct"/>
          </w:tcPr>
          <w:p w:rsidR="006F4041" w:rsidRPr="0036479E" w:rsidRDefault="006F4041" w:rsidP="006F4041">
            <w:pPr>
              <w:jc w:val="right"/>
              <w:rPr>
                <w:rFonts w:ascii="Times New Roman" w:hAnsi="Times New Roman" w:cs="Times New Roman"/>
                <w:bCs/>
                <w:color w:val="000000"/>
                <w:szCs w:val="20"/>
              </w:rPr>
            </w:pPr>
            <w:r w:rsidRPr="0036479E">
              <w:rPr>
                <w:rFonts w:ascii="Times New Roman" w:hAnsi="Times New Roman" w:cs="Times New Roman"/>
                <w:bCs/>
                <w:color w:val="000000"/>
                <w:szCs w:val="20"/>
              </w:rPr>
              <w:t>36 726</w:t>
            </w:r>
          </w:p>
        </w:tc>
        <w:tc>
          <w:tcPr>
            <w:tcW w:w="653" w:type="pct"/>
            <w:noWrap/>
          </w:tcPr>
          <w:p w:rsidR="006F4041" w:rsidRPr="0036479E" w:rsidRDefault="006F4041" w:rsidP="006F4041">
            <w:pPr>
              <w:jc w:val="right"/>
              <w:rPr>
                <w:rFonts w:ascii="Times New Roman" w:hAnsi="Times New Roman" w:cs="Times New Roman"/>
                <w:bCs/>
                <w:color w:val="000000"/>
                <w:szCs w:val="20"/>
              </w:rPr>
            </w:pPr>
            <w:r w:rsidRPr="0036479E">
              <w:rPr>
                <w:rFonts w:ascii="Times New Roman" w:hAnsi="Times New Roman" w:cs="Times New Roman"/>
                <w:bCs/>
                <w:color w:val="000000"/>
                <w:szCs w:val="20"/>
              </w:rPr>
              <w:t>38 726</w:t>
            </w:r>
          </w:p>
        </w:tc>
        <w:tc>
          <w:tcPr>
            <w:tcW w:w="653" w:type="pct"/>
          </w:tcPr>
          <w:p w:rsidR="006F4041" w:rsidRPr="0036479E" w:rsidRDefault="006F4041" w:rsidP="006F4041">
            <w:pPr>
              <w:jc w:val="right"/>
              <w:rPr>
                <w:rFonts w:ascii="Times New Roman" w:hAnsi="Times New Roman" w:cs="Times New Roman"/>
                <w:bCs/>
                <w:color w:val="000000"/>
                <w:szCs w:val="20"/>
              </w:rPr>
            </w:pPr>
            <w:r w:rsidRPr="0036479E">
              <w:rPr>
                <w:rFonts w:ascii="Times New Roman" w:hAnsi="Times New Roman" w:cs="Times New Roman"/>
                <w:bCs/>
                <w:color w:val="000000"/>
                <w:szCs w:val="20"/>
              </w:rPr>
              <w:t>23 315</w:t>
            </w:r>
          </w:p>
        </w:tc>
        <w:tc>
          <w:tcPr>
            <w:tcW w:w="654" w:type="pct"/>
          </w:tcPr>
          <w:p w:rsidR="006F4041" w:rsidRPr="0036479E" w:rsidRDefault="006F4041" w:rsidP="006F4041">
            <w:pPr>
              <w:jc w:val="right"/>
              <w:rPr>
                <w:rFonts w:ascii="Times New Roman" w:hAnsi="Times New Roman" w:cs="Times New Roman"/>
                <w:bCs/>
                <w:color w:val="000000"/>
                <w:szCs w:val="20"/>
              </w:rPr>
            </w:pPr>
            <w:r w:rsidRPr="0036479E">
              <w:rPr>
                <w:rFonts w:ascii="Times New Roman" w:hAnsi="Times New Roman" w:cs="Times New Roman"/>
                <w:bCs/>
                <w:color w:val="000000"/>
                <w:szCs w:val="20"/>
              </w:rPr>
              <w:t>28 031</w:t>
            </w:r>
          </w:p>
        </w:tc>
        <w:tc>
          <w:tcPr>
            <w:tcW w:w="653" w:type="pct"/>
          </w:tcPr>
          <w:p w:rsidR="006F4041" w:rsidRPr="0036479E" w:rsidRDefault="006F4041" w:rsidP="006F4041">
            <w:pPr>
              <w:jc w:val="right"/>
              <w:rPr>
                <w:rFonts w:ascii="Times New Roman" w:hAnsi="Times New Roman" w:cs="Times New Roman"/>
                <w:bCs/>
                <w:color w:val="000000"/>
                <w:szCs w:val="20"/>
              </w:rPr>
            </w:pPr>
            <w:r w:rsidRPr="0036479E">
              <w:rPr>
                <w:rFonts w:ascii="Times New Roman" w:hAnsi="Times New Roman" w:cs="Times New Roman"/>
                <w:bCs/>
                <w:color w:val="000000"/>
                <w:szCs w:val="20"/>
              </w:rPr>
              <w:t>13 411</w:t>
            </w:r>
          </w:p>
        </w:tc>
        <w:tc>
          <w:tcPr>
            <w:tcW w:w="654" w:type="pct"/>
          </w:tcPr>
          <w:p w:rsidR="006F4041" w:rsidRPr="0036479E" w:rsidRDefault="006F4041" w:rsidP="006F4041">
            <w:pPr>
              <w:jc w:val="right"/>
              <w:rPr>
                <w:rFonts w:ascii="Times New Roman" w:hAnsi="Times New Roman" w:cs="Times New Roman"/>
                <w:bCs/>
                <w:color w:val="000000"/>
                <w:szCs w:val="20"/>
              </w:rPr>
            </w:pPr>
            <w:r w:rsidRPr="0036479E">
              <w:rPr>
                <w:rFonts w:ascii="Times New Roman" w:hAnsi="Times New Roman" w:cs="Times New Roman"/>
                <w:bCs/>
                <w:color w:val="000000"/>
                <w:szCs w:val="20"/>
              </w:rPr>
              <w:t>10 695</w:t>
            </w:r>
          </w:p>
        </w:tc>
      </w:tr>
    </w:tbl>
    <w:p w:rsidR="00E71E31" w:rsidRDefault="006F4041" w:rsidP="006F4041">
      <w:pPr>
        <w:pStyle w:val="Norml"/>
        <w:ind w:firstLine="0"/>
        <w:rPr>
          <w:i/>
          <w:sz w:val="20"/>
        </w:rPr>
      </w:pPr>
      <w:r w:rsidRPr="0036479E">
        <w:rPr>
          <w:i/>
          <w:sz w:val="20"/>
        </w:rPr>
        <w:t>Prameň: Štatistický výkaz Les 5-01</w:t>
      </w:r>
      <w:r w:rsidR="0036479E" w:rsidRPr="0036479E">
        <w:rPr>
          <w:i/>
          <w:sz w:val="20"/>
        </w:rPr>
        <w:t xml:space="preserve">; </w:t>
      </w:r>
      <w:r w:rsidRPr="0036479E">
        <w:rPr>
          <w:i/>
          <w:sz w:val="20"/>
        </w:rPr>
        <w:t>Vypracoval: NLC</w:t>
      </w:r>
      <w:r w:rsidR="00E71E31">
        <w:rPr>
          <w:i/>
          <w:sz w:val="20"/>
        </w:rPr>
        <w:br w:type="page"/>
      </w:r>
    </w:p>
    <w:p w:rsidR="006F4041" w:rsidRPr="0036479E" w:rsidRDefault="006F4041" w:rsidP="0036479E">
      <w:pPr>
        <w:spacing w:after="0"/>
        <w:rPr>
          <w:rFonts w:ascii="Times New Roman" w:hAnsi="Times New Roman" w:cs="Times New Roman"/>
          <w:sz w:val="24"/>
          <w:szCs w:val="20"/>
        </w:rPr>
      </w:pPr>
      <w:r w:rsidRPr="0036479E">
        <w:rPr>
          <w:rFonts w:ascii="Times New Roman" w:hAnsi="Times New Roman" w:cs="Times New Roman"/>
          <w:sz w:val="24"/>
          <w:szCs w:val="20"/>
        </w:rPr>
        <w:lastRenderedPageBreak/>
        <w:t>Tabuľka 6.3-4 Prehľad štruktúry aktív a zdrojov krytia v roku 2015 v </w:t>
      </w:r>
      <w:r w:rsidR="002B6800">
        <w:rPr>
          <w:rFonts w:ascii="Times New Roman" w:hAnsi="Times New Roman" w:cs="Times New Roman"/>
          <w:sz w:val="24"/>
          <w:szCs w:val="20"/>
        </w:rPr>
        <w:t>€</w:t>
      </w:r>
    </w:p>
    <w:tbl>
      <w:tblPr>
        <w:tblStyle w:val="PlainTable3"/>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67"/>
        <w:gridCol w:w="1701"/>
        <w:gridCol w:w="1559"/>
        <w:gridCol w:w="1418"/>
        <w:gridCol w:w="1559"/>
      </w:tblGrid>
      <w:tr w:rsidR="006F4041" w:rsidRPr="002B6800" w:rsidTr="00E71E31">
        <w:trPr>
          <w:cnfStyle w:val="000000100000" w:firstRow="0" w:lastRow="0" w:firstColumn="0" w:lastColumn="0" w:oddVBand="0" w:evenVBand="0" w:oddHBand="1" w:evenHBand="0" w:firstRowFirstColumn="0" w:firstRowLastColumn="0" w:lastRowFirstColumn="0" w:lastRowLastColumn="0"/>
          <w:trHeight w:val="795"/>
        </w:trPr>
        <w:tc>
          <w:tcPr>
            <w:tcW w:w="2967" w:type="dxa"/>
            <w:noWrap/>
            <w:vAlign w:val="center"/>
            <w:hideMark/>
          </w:tcPr>
          <w:p w:rsidR="006F4041" w:rsidRPr="002B6800" w:rsidRDefault="006F4041" w:rsidP="002B6800">
            <w:pPr>
              <w:jc w:val="center"/>
              <w:rPr>
                <w:rFonts w:ascii="Times New Roman" w:hAnsi="Times New Roman" w:cs="Times New Roman"/>
                <w:bCs/>
              </w:rPr>
            </w:pPr>
            <w:r w:rsidRPr="002B6800">
              <w:rPr>
                <w:rFonts w:ascii="Times New Roman" w:hAnsi="Times New Roman" w:cs="Times New Roman"/>
                <w:bCs/>
              </w:rPr>
              <w:t>Ukazovateľ</w:t>
            </w:r>
          </w:p>
        </w:tc>
        <w:tc>
          <w:tcPr>
            <w:tcW w:w="1701" w:type="dxa"/>
            <w:vAlign w:val="center"/>
            <w:hideMark/>
          </w:tcPr>
          <w:p w:rsidR="006F4041" w:rsidRPr="002B6800" w:rsidRDefault="006F4041" w:rsidP="002B6800">
            <w:pPr>
              <w:jc w:val="center"/>
              <w:rPr>
                <w:rFonts w:ascii="Times New Roman" w:eastAsia="MS Mincho" w:hAnsi="Times New Roman" w:cs="Times New Roman"/>
                <w:bCs/>
                <w:lang w:eastAsia="ja-JP"/>
              </w:rPr>
            </w:pPr>
            <w:r w:rsidRPr="002B6800">
              <w:rPr>
                <w:rFonts w:ascii="Times New Roman" w:eastAsia="MS Mincho" w:hAnsi="Times New Roman" w:cs="Times New Roman"/>
                <w:bCs/>
                <w:lang w:eastAsia="ja-JP"/>
              </w:rPr>
              <w:t xml:space="preserve">Lesné podniky v pôsobnosti MPRV SR </w:t>
            </w:r>
            <w:r w:rsidRPr="002B6800">
              <w:rPr>
                <w:rFonts w:ascii="Times New Roman" w:eastAsia="MS Mincho" w:hAnsi="Times New Roman" w:cs="Times New Roman"/>
                <w:bCs/>
                <w:vertAlign w:val="superscript"/>
                <w:lang w:eastAsia="ja-JP"/>
              </w:rPr>
              <w:t>1</w:t>
            </w:r>
            <w:r w:rsidR="002B6800">
              <w:rPr>
                <w:rFonts w:ascii="Times New Roman" w:eastAsia="MS Mincho" w:hAnsi="Times New Roman" w:cs="Times New Roman"/>
                <w:bCs/>
                <w:vertAlign w:val="superscript"/>
                <w:lang w:eastAsia="ja-JP"/>
              </w:rPr>
              <w:t>)</w:t>
            </w:r>
          </w:p>
        </w:tc>
        <w:tc>
          <w:tcPr>
            <w:tcW w:w="1559" w:type="dxa"/>
            <w:vAlign w:val="center"/>
            <w:hideMark/>
          </w:tcPr>
          <w:p w:rsidR="006F4041" w:rsidRPr="002B6800" w:rsidRDefault="006F4041" w:rsidP="002B6800">
            <w:pPr>
              <w:jc w:val="center"/>
              <w:rPr>
                <w:rFonts w:ascii="Times New Roman" w:eastAsia="MS Mincho" w:hAnsi="Times New Roman" w:cs="Times New Roman"/>
                <w:bCs/>
                <w:lang w:eastAsia="ja-JP"/>
              </w:rPr>
            </w:pPr>
            <w:r w:rsidRPr="002B6800">
              <w:rPr>
                <w:rFonts w:ascii="Times New Roman" w:eastAsia="MS Mincho" w:hAnsi="Times New Roman" w:cs="Times New Roman"/>
                <w:bCs/>
                <w:lang w:eastAsia="ja-JP"/>
              </w:rPr>
              <w:t xml:space="preserve">Lesné podniky mimo pôsob. MPRV SR </w:t>
            </w:r>
            <w:r w:rsidRPr="002B6800">
              <w:rPr>
                <w:rFonts w:ascii="Times New Roman" w:eastAsia="MS Mincho" w:hAnsi="Times New Roman" w:cs="Times New Roman"/>
                <w:bCs/>
                <w:vertAlign w:val="superscript"/>
                <w:lang w:eastAsia="ja-JP"/>
              </w:rPr>
              <w:t>2</w:t>
            </w:r>
            <w:r w:rsidR="002B6800">
              <w:rPr>
                <w:rFonts w:ascii="Times New Roman" w:eastAsia="MS Mincho" w:hAnsi="Times New Roman" w:cs="Times New Roman"/>
                <w:bCs/>
                <w:vertAlign w:val="superscript"/>
                <w:lang w:eastAsia="ja-JP"/>
              </w:rPr>
              <w:t>)</w:t>
            </w:r>
          </w:p>
        </w:tc>
        <w:tc>
          <w:tcPr>
            <w:tcW w:w="1418" w:type="dxa"/>
            <w:vAlign w:val="center"/>
            <w:hideMark/>
          </w:tcPr>
          <w:p w:rsidR="006F4041" w:rsidRPr="002B6800" w:rsidRDefault="006F4041" w:rsidP="002B6800">
            <w:pPr>
              <w:jc w:val="center"/>
              <w:rPr>
                <w:rFonts w:ascii="Times New Roman" w:eastAsia="MS Mincho" w:hAnsi="Times New Roman" w:cs="Times New Roman"/>
                <w:bCs/>
                <w:lang w:eastAsia="ja-JP"/>
              </w:rPr>
            </w:pPr>
            <w:r w:rsidRPr="002B6800">
              <w:rPr>
                <w:rFonts w:ascii="Times New Roman" w:eastAsia="MS Mincho" w:hAnsi="Times New Roman" w:cs="Times New Roman"/>
                <w:bCs/>
                <w:lang w:eastAsia="ja-JP"/>
              </w:rPr>
              <w:t xml:space="preserve">Príspevkové organizácie (NLC) </w:t>
            </w:r>
            <w:r w:rsidRPr="002B6800">
              <w:rPr>
                <w:rFonts w:ascii="Times New Roman" w:eastAsia="MS Mincho" w:hAnsi="Times New Roman" w:cs="Times New Roman"/>
                <w:bCs/>
                <w:vertAlign w:val="superscript"/>
                <w:lang w:eastAsia="ja-JP"/>
              </w:rPr>
              <w:t>3</w:t>
            </w:r>
            <w:r w:rsidR="002B6800">
              <w:rPr>
                <w:rFonts w:ascii="Times New Roman" w:eastAsia="MS Mincho" w:hAnsi="Times New Roman" w:cs="Times New Roman"/>
                <w:bCs/>
                <w:vertAlign w:val="superscript"/>
                <w:lang w:eastAsia="ja-JP"/>
              </w:rPr>
              <w:t>)</w:t>
            </w:r>
          </w:p>
        </w:tc>
        <w:tc>
          <w:tcPr>
            <w:tcW w:w="1559" w:type="dxa"/>
            <w:vAlign w:val="center"/>
            <w:hideMark/>
          </w:tcPr>
          <w:p w:rsidR="006F4041" w:rsidRPr="002B6800" w:rsidRDefault="006F4041" w:rsidP="002B6800">
            <w:pPr>
              <w:jc w:val="center"/>
              <w:rPr>
                <w:rFonts w:ascii="Times New Roman" w:eastAsia="MS Mincho" w:hAnsi="Times New Roman" w:cs="Times New Roman"/>
                <w:bCs/>
                <w:lang w:eastAsia="ja-JP"/>
              </w:rPr>
            </w:pPr>
            <w:r w:rsidRPr="002B6800">
              <w:rPr>
                <w:rFonts w:ascii="Times New Roman" w:eastAsia="MS Mincho" w:hAnsi="Times New Roman" w:cs="Times New Roman"/>
                <w:bCs/>
                <w:lang w:eastAsia="ja-JP"/>
              </w:rPr>
              <w:t>Spolu</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 Neobežný majetok</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899 523 123</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93 023 075</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5 135 377</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997 681 575</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A.I. Dlhodobý nehmotný majetok</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2 832 630</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1 078 140</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82 304</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3 993 074</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A.II. Dlhodobý hmotný majetok</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896 690 493</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91 944 935</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5 053 073</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993 688 501</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A.III. Dlhodobý finančný majetok</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0</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 Obežný majetok</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102 401 775</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5 592 760</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4 830 027</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112 824 562</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B.I. Zásoby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23 658 028</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829 237</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51 906</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24 539 171</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B.II. Dlhodobé pohľadávky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0</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B.III. Krátkodobé pohľadávky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22 518 421</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1 909 605</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508 609</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24 936 635</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B.IV. Finančné účty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56 225 326</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2 853 918</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4 269 512</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63 348 756</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C. Časové rozlíšenie</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913 074</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349 166</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155 843</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1 418 083</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b/>
                <w:bCs/>
              </w:rPr>
            </w:pPr>
            <w:r w:rsidRPr="008F7281">
              <w:rPr>
                <w:rFonts w:ascii="Times New Roman" w:hAnsi="Times New Roman" w:cs="Times New Roman"/>
                <w:b/>
                <w:bCs/>
              </w:rPr>
              <w:t>Spolu majetok (aktíva)</w:t>
            </w:r>
          </w:p>
        </w:tc>
        <w:tc>
          <w:tcPr>
            <w:tcW w:w="1701" w:type="dxa"/>
            <w:noWrap/>
          </w:tcPr>
          <w:p w:rsidR="006F4041" w:rsidRPr="008F7281" w:rsidRDefault="006F4041" w:rsidP="006F4041">
            <w:pPr>
              <w:jc w:val="right"/>
              <w:rPr>
                <w:rFonts w:ascii="Times New Roman" w:hAnsi="Times New Roman" w:cs="Times New Roman"/>
                <w:b/>
                <w:bCs/>
              </w:rPr>
            </w:pPr>
            <w:r w:rsidRPr="008F7281">
              <w:rPr>
                <w:rFonts w:ascii="Times New Roman" w:hAnsi="Times New Roman" w:cs="Times New Roman"/>
                <w:b/>
                <w:bCs/>
              </w:rPr>
              <w:t>1 002 837 972</w:t>
            </w:r>
          </w:p>
        </w:tc>
        <w:tc>
          <w:tcPr>
            <w:tcW w:w="1559" w:type="dxa"/>
            <w:noWrap/>
          </w:tcPr>
          <w:p w:rsidR="006F4041" w:rsidRPr="008F7281" w:rsidRDefault="006F4041" w:rsidP="006F4041">
            <w:pPr>
              <w:jc w:val="right"/>
              <w:rPr>
                <w:rFonts w:ascii="Times New Roman" w:hAnsi="Times New Roman" w:cs="Times New Roman"/>
                <w:b/>
                <w:bCs/>
              </w:rPr>
            </w:pPr>
            <w:r w:rsidRPr="008F7281">
              <w:rPr>
                <w:rFonts w:ascii="Times New Roman" w:hAnsi="Times New Roman" w:cs="Times New Roman"/>
                <w:b/>
                <w:bCs/>
              </w:rPr>
              <w:t>98 965 001</w:t>
            </w:r>
          </w:p>
        </w:tc>
        <w:tc>
          <w:tcPr>
            <w:tcW w:w="1418" w:type="dxa"/>
            <w:noWrap/>
          </w:tcPr>
          <w:p w:rsidR="006F4041" w:rsidRPr="008F7281" w:rsidRDefault="006F4041" w:rsidP="006F4041">
            <w:pPr>
              <w:jc w:val="right"/>
              <w:rPr>
                <w:rFonts w:ascii="Times New Roman" w:hAnsi="Times New Roman" w:cs="Times New Roman"/>
                <w:b/>
                <w:bCs/>
              </w:rPr>
            </w:pPr>
            <w:r w:rsidRPr="008F7281">
              <w:rPr>
                <w:rFonts w:ascii="Times New Roman" w:hAnsi="Times New Roman" w:cs="Times New Roman"/>
                <w:b/>
                <w:bCs/>
              </w:rPr>
              <w:t>10 121 247</w:t>
            </w:r>
          </w:p>
        </w:tc>
        <w:tc>
          <w:tcPr>
            <w:tcW w:w="1559" w:type="dxa"/>
            <w:noWrap/>
          </w:tcPr>
          <w:p w:rsidR="006F4041" w:rsidRPr="008F7281" w:rsidRDefault="006F4041" w:rsidP="006F4041">
            <w:pPr>
              <w:jc w:val="right"/>
              <w:rPr>
                <w:rFonts w:ascii="Times New Roman" w:hAnsi="Times New Roman" w:cs="Times New Roman"/>
                <w:b/>
                <w:bCs/>
              </w:rPr>
            </w:pPr>
            <w:r w:rsidRPr="008F7281">
              <w:rPr>
                <w:rFonts w:ascii="Times New Roman" w:hAnsi="Times New Roman" w:cs="Times New Roman"/>
                <w:b/>
                <w:bCs/>
              </w:rPr>
              <w:t>1 111 924 220</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 Vlastné imanie</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893 773 314</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77 743 431</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6 187 579</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977 704 324</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A.I. Základné imanie</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770 839 555</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74 411 035</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845 250 590</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A.II. Kapitálové fondy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697 945</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697 945</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A.III. Fondy zo zisku</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6 641 888</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2 517 050</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9 158 938</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A.IV. Výsledok hospodárenia minulých rokov</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107 713 007</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86 365</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6 107 588</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113 906 960</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A.V. Výsledok hospodárenia za účtovné obdobie</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7 880 918</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728 981</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79 991</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8 689 890</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 Záväzky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79 970 041</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10 151 147</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2 325 935</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92 447 123</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B.I. Dlhodobé záväzky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12 992 326</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1 094 575</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3 619</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14 090 520</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B.II. Dlhodobé rezervy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17 457 884</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1 094 047</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18 551 931</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B.III. Dlhodobé bankové úvery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168 471</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168 471</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B.IV. Krátkodobé záväzky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29 672 394</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2 160 347</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2 322 317</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34 155 058</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B.V. Krátkodobé rezervy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19 847 537</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2 201 234</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22 048 771</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B.VI. Bežné bankové úvery</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3 432 473</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0</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3 432 473</w:t>
            </w:r>
          </w:p>
        </w:tc>
      </w:tr>
      <w:tr w:rsidR="006F4041" w:rsidRPr="008F7281" w:rsidTr="00E71E31">
        <w:trPr>
          <w:trHeight w:val="264"/>
        </w:trPr>
        <w:tc>
          <w:tcPr>
            <w:tcW w:w="2967" w:type="dxa"/>
            <w:noWrap/>
            <w:hideMark/>
          </w:tcPr>
          <w:p w:rsidR="006F4041" w:rsidRPr="008F7281" w:rsidRDefault="006F4041" w:rsidP="006F4041">
            <w:pPr>
              <w:rPr>
                <w:rFonts w:ascii="Times New Roman" w:hAnsi="Times New Roman" w:cs="Times New Roman"/>
              </w:rPr>
            </w:pPr>
            <w:r w:rsidRPr="008F7281">
              <w:rPr>
                <w:rFonts w:ascii="Times New Roman" w:hAnsi="Times New Roman" w:cs="Times New Roman"/>
              </w:rPr>
              <w:t>C. Časové rozlíšenie</w:t>
            </w:r>
          </w:p>
        </w:tc>
        <w:tc>
          <w:tcPr>
            <w:tcW w:w="1701"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29 094 617</w:t>
            </w:r>
          </w:p>
        </w:tc>
        <w:tc>
          <w:tcPr>
            <w:tcW w:w="1559"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11 070 423</w:t>
            </w:r>
          </w:p>
        </w:tc>
        <w:tc>
          <w:tcPr>
            <w:tcW w:w="1418" w:type="dxa"/>
            <w:noWrap/>
          </w:tcPr>
          <w:p w:rsidR="006F4041" w:rsidRPr="008F7281" w:rsidRDefault="006F4041" w:rsidP="006F4041">
            <w:pPr>
              <w:jc w:val="right"/>
              <w:rPr>
                <w:rFonts w:ascii="Times New Roman" w:hAnsi="Times New Roman" w:cs="Times New Roman"/>
              </w:rPr>
            </w:pPr>
            <w:r w:rsidRPr="008F7281">
              <w:rPr>
                <w:rFonts w:ascii="Times New Roman" w:hAnsi="Times New Roman" w:cs="Times New Roman"/>
              </w:rPr>
              <w:t>1 607 733</w:t>
            </w:r>
          </w:p>
        </w:tc>
        <w:tc>
          <w:tcPr>
            <w:tcW w:w="1559" w:type="dxa"/>
            <w:noWrap/>
          </w:tcPr>
          <w:p w:rsidR="006F4041" w:rsidRPr="002B6800" w:rsidRDefault="006F4041" w:rsidP="006F4041">
            <w:pPr>
              <w:jc w:val="right"/>
              <w:rPr>
                <w:rFonts w:ascii="Times New Roman" w:hAnsi="Times New Roman" w:cs="Times New Roman"/>
                <w:bCs/>
              </w:rPr>
            </w:pPr>
            <w:r w:rsidRPr="002B6800">
              <w:rPr>
                <w:rFonts w:ascii="Times New Roman" w:hAnsi="Times New Roman" w:cs="Times New Roman"/>
                <w:bCs/>
              </w:rPr>
              <w:t>41 772 773</w:t>
            </w:r>
          </w:p>
        </w:tc>
      </w:tr>
      <w:tr w:rsidR="006F4041" w:rsidRPr="008F7281" w:rsidTr="00E71E31">
        <w:trPr>
          <w:cnfStyle w:val="000000100000" w:firstRow="0" w:lastRow="0" w:firstColumn="0" w:lastColumn="0" w:oddVBand="0" w:evenVBand="0" w:oddHBand="1" w:evenHBand="0" w:firstRowFirstColumn="0" w:firstRowLastColumn="0" w:lastRowFirstColumn="0" w:lastRowLastColumn="0"/>
          <w:trHeight w:val="276"/>
        </w:trPr>
        <w:tc>
          <w:tcPr>
            <w:tcW w:w="2967" w:type="dxa"/>
            <w:noWrap/>
            <w:hideMark/>
          </w:tcPr>
          <w:p w:rsidR="006F4041" w:rsidRPr="008F7281" w:rsidRDefault="006F4041" w:rsidP="006F4041">
            <w:pPr>
              <w:rPr>
                <w:rFonts w:ascii="Times New Roman" w:hAnsi="Times New Roman" w:cs="Times New Roman"/>
                <w:b/>
                <w:bCs/>
              </w:rPr>
            </w:pPr>
            <w:r w:rsidRPr="008F7281">
              <w:rPr>
                <w:rFonts w:ascii="Times New Roman" w:hAnsi="Times New Roman" w:cs="Times New Roman"/>
                <w:b/>
                <w:bCs/>
              </w:rPr>
              <w:t>Spolu vlastné imanie a záväzky (pasíva)</w:t>
            </w:r>
          </w:p>
        </w:tc>
        <w:tc>
          <w:tcPr>
            <w:tcW w:w="1701" w:type="dxa"/>
            <w:noWrap/>
          </w:tcPr>
          <w:p w:rsidR="006F4041" w:rsidRPr="008F7281" w:rsidRDefault="006F4041" w:rsidP="006F4041">
            <w:pPr>
              <w:jc w:val="right"/>
              <w:rPr>
                <w:rFonts w:ascii="Times New Roman" w:hAnsi="Times New Roman" w:cs="Times New Roman"/>
                <w:b/>
                <w:bCs/>
              </w:rPr>
            </w:pPr>
            <w:r w:rsidRPr="008F7281">
              <w:rPr>
                <w:rFonts w:ascii="Times New Roman" w:hAnsi="Times New Roman" w:cs="Times New Roman"/>
                <w:b/>
                <w:bCs/>
              </w:rPr>
              <w:t>1 002 837 972</w:t>
            </w:r>
          </w:p>
        </w:tc>
        <w:tc>
          <w:tcPr>
            <w:tcW w:w="1559" w:type="dxa"/>
            <w:noWrap/>
          </w:tcPr>
          <w:p w:rsidR="006F4041" w:rsidRPr="008F7281" w:rsidRDefault="006F4041" w:rsidP="006F4041">
            <w:pPr>
              <w:jc w:val="right"/>
              <w:rPr>
                <w:rFonts w:ascii="Times New Roman" w:hAnsi="Times New Roman" w:cs="Times New Roman"/>
                <w:b/>
                <w:bCs/>
              </w:rPr>
            </w:pPr>
            <w:r w:rsidRPr="008F7281">
              <w:rPr>
                <w:rFonts w:ascii="Times New Roman" w:hAnsi="Times New Roman" w:cs="Times New Roman"/>
                <w:b/>
                <w:bCs/>
              </w:rPr>
              <w:t>98 965 001</w:t>
            </w:r>
          </w:p>
        </w:tc>
        <w:tc>
          <w:tcPr>
            <w:tcW w:w="1418" w:type="dxa"/>
            <w:noWrap/>
          </w:tcPr>
          <w:p w:rsidR="006F4041" w:rsidRPr="008F7281" w:rsidRDefault="006F4041" w:rsidP="006F4041">
            <w:pPr>
              <w:jc w:val="right"/>
              <w:rPr>
                <w:rFonts w:ascii="Times New Roman" w:hAnsi="Times New Roman" w:cs="Times New Roman"/>
                <w:b/>
                <w:bCs/>
              </w:rPr>
            </w:pPr>
            <w:r w:rsidRPr="008F7281">
              <w:rPr>
                <w:rFonts w:ascii="Times New Roman" w:hAnsi="Times New Roman" w:cs="Times New Roman"/>
                <w:b/>
                <w:bCs/>
              </w:rPr>
              <w:t>10 121 247</w:t>
            </w:r>
          </w:p>
        </w:tc>
        <w:tc>
          <w:tcPr>
            <w:tcW w:w="1559" w:type="dxa"/>
            <w:noWrap/>
          </w:tcPr>
          <w:p w:rsidR="006F4041" w:rsidRPr="008F7281" w:rsidRDefault="006F4041" w:rsidP="006F4041">
            <w:pPr>
              <w:jc w:val="right"/>
              <w:rPr>
                <w:rFonts w:ascii="Times New Roman" w:hAnsi="Times New Roman" w:cs="Times New Roman"/>
                <w:b/>
                <w:bCs/>
              </w:rPr>
            </w:pPr>
            <w:r w:rsidRPr="008F7281">
              <w:rPr>
                <w:rFonts w:ascii="Times New Roman" w:hAnsi="Times New Roman" w:cs="Times New Roman"/>
                <w:b/>
                <w:bCs/>
              </w:rPr>
              <w:t>1 111 924 220</w:t>
            </w:r>
          </w:p>
        </w:tc>
      </w:tr>
    </w:tbl>
    <w:p w:rsidR="002B6800" w:rsidRPr="002B6800" w:rsidRDefault="006F4041" w:rsidP="002B6800">
      <w:pPr>
        <w:spacing w:after="0"/>
        <w:rPr>
          <w:rFonts w:ascii="Times New Roman" w:hAnsi="Times New Roman" w:cs="Times New Roman"/>
          <w:i/>
          <w:sz w:val="20"/>
          <w:szCs w:val="20"/>
        </w:rPr>
      </w:pPr>
      <w:r w:rsidRPr="002B6800">
        <w:rPr>
          <w:rFonts w:ascii="Times New Roman" w:hAnsi="Times New Roman" w:cs="Times New Roman"/>
          <w:i/>
          <w:sz w:val="20"/>
          <w:szCs w:val="20"/>
        </w:rPr>
        <w:t>Prameň: Súvaha Uč Pod 1-01</w:t>
      </w:r>
      <w:r w:rsidR="002B6800" w:rsidRPr="002B6800">
        <w:rPr>
          <w:rFonts w:ascii="Times New Roman" w:hAnsi="Times New Roman" w:cs="Times New Roman"/>
          <w:i/>
          <w:sz w:val="20"/>
          <w:szCs w:val="20"/>
        </w:rPr>
        <w:t>; Vypracoval: NLC</w:t>
      </w:r>
    </w:p>
    <w:p w:rsidR="002B6800" w:rsidRPr="002B6800" w:rsidRDefault="006F4041" w:rsidP="002B6800">
      <w:pPr>
        <w:pStyle w:val="Normalny"/>
        <w:rPr>
          <w:i/>
          <w:sz w:val="20"/>
          <w:szCs w:val="20"/>
          <w:lang w:val="sk-SK"/>
        </w:rPr>
      </w:pPr>
      <w:r w:rsidRPr="002B6800">
        <w:rPr>
          <w:i/>
          <w:sz w:val="20"/>
          <w:szCs w:val="20"/>
          <w:lang w:val="sk-SK"/>
        </w:rPr>
        <w:t xml:space="preserve">Poznámka: </w:t>
      </w:r>
    </w:p>
    <w:p w:rsidR="006F4041" w:rsidRPr="002B6800" w:rsidRDefault="006F4041" w:rsidP="002B6800">
      <w:pPr>
        <w:pStyle w:val="Normalny"/>
        <w:rPr>
          <w:i/>
          <w:sz w:val="20"/>
          <w:szCs w:val="20"/>
          <w:lang w:val="sk-SK"/>
        </w:rPr>
      </w:pPr>
      <w:r w:rsidRPr="002B6800">
        <w:rPr>
          <w:rFonts w:eastAsia="MS Mincho"/>
          <w:bCs/>
          <w:i/>
          <w:sz w:val="20"/>
          <w:szCs w:val="20"/>
          <w:vertAlign w:val="superscript"/>
          <w:lang w:val="sk-SK" w:eastAsia="ja-JP"/>
        </w:rPr>
        <w:t>1</w:t>
      </w:r>
      <w:r w:rsidR="002B6800" w:rsidRPr="002B6800">
        <w:rPr>
          <w:rFonts w:eastAsia="MS Mincho"/>
          <w:bCs/>
          <w:i/>
          <w:sz w:val="20"/>
          <w:szCs w:val="20"/>
          <w:vertAlign w:val="superscript"/>
          <w:lang w:val="sk-SK" w:eastAsia="ja-JP"/>
        </w:rPr>
        <w:t xml:space="preserve">) </w:t>
      </w:r>
      <w:r w:rsidRPr="002B6800">
        <w:rPr>
          <w:i/>
          <w:sz w:val="20"/>
          <w:szCs w:val="20"/>
          <w:lang w:val="sk-SK"/>
        </w:rPr>
        <w:t xml:space="preserve">Údaje za lesné podniky v pôsobnosti MPRV SR sú za Lesy SR, š.p., ŠL </w:t>
      </w:r>
      <w:proofErr w:type="spellStart"/>
      <w:r w:rsidRPr="002B6800">
        <w:rPr>
          <w:i/>
          <w:sz w:val="20"/>
          <w:szCs w:val="20"/>
          <w:lang w:val="sk-SK"/>
        </w:rPr>
        <w:t>TANAPu</w:t>
      </w:r>
      <w:proofErr w:type="spellEnd"/>
      <w:r w:rsidRPr="002B6800">
        <w:rPr>
          <w:i/>
          <w:sz w:val="20"/>
          <w:szCs w:val="20"/>
          <w:lang w:val="sk-SK"/>
        </w:rPr>
        <w:t xml:space="preserve"> a LPM </w:t>
      </w:r>
      <w:proofErr w:type="spellStart"/>
      <w:r w:rsidRPr="002B6800">
        <w:rPr>
          <w:i/>
          <w:sz w:val="20"/>
          <w:szCs w:val="20"/>
          <w:lang w:val="sk-SK"/>
        </w:rPr>
        <w:t>Ulič,š.p</w:t>
      </w:r>
      <w:proofErr w:type="spellEnd"/>
      <w:r w:rsidRPr="002B6800">
        <w:rPr>
          <w:i/>
          <w:sz w:val="20"/>
          <w:szCs w:val="20"/>
          <w:lang w:val="sk-SK"/>
        </w:rPr>
        <w:t>.</w:t>
      </w:r>
      <w:r w:rsidR="002B6800" w:rsidRPr="002B6800">
        <w:rPr>
          <w:i/>
          <w:sz w:val="20"/>
          <w:szCs w:val="20"/>
          <w:lang w:val="sk-SK"/>
        </w:rPr>
        <w:t xml:space="preserve">; </w:t>
      </w:r>
      <w:r w:rsidR="002B6800" w:rsidRPr="002B6800">
        <w:rPr>
          <w:i/>
          <w:sz w:val="20"/>
          <w:szCs w:val="20"/>
          <w:vertAlign w:val="superscript"/>
          <w:lang w:val="sk-SK"/>
        </w:rPr>
        <w:t>2)</w:t>
      </w:r>
      <w:r w:rsidR="002B6800" w:rsidRPr="002B6800">
        <w:rPr>
          <w:i/>
          <w:sz w:val="20"/>
          <w:szCs w:val="20"/>
          <w:lang w:val="sk-SK"/>
        </w:rPr>
        <w:t xml:space="preserve"> </w:t>
      </w:r>
      <w:r w:rsidRPr="002B6800">
        <w:rPr>
          <w:i/>
          <w:sz w:val="20"/>
          <w:szCs w:val="20"/>
          <w:lang w:val="sk-SK"/>
        </w:rPr>
        <w:t xml:space="preserve">Údaje za lesné podniky mimo pôsobnosti MPRV SR sú za VLM, š.p. Pliešovce a za </w:t>
      </w:r>
      <w:proofErr w:type="spellStart"/>
      <w:r w:rsidRPr="002B6800">
        <w:rPr>
          <w:i/>
          <w:sz w:val="20"/>
          <w:szCs w:val="20"/>
          <w:lang w:val="sk-SK"/>
        </w:rPr>
        <w:t>VšLP</w:t>
      </w:r>
      <w:proofErr w:type="spellEnd"/>
      <w:r w:rsidR="002B6800" w:rsidRPr="002B6800">
        <w:rPr>
          <w:i/>
          <w:sz w:val="20"/>
          <w:szCs w:val="20"/>
          <w:lang w:val="sk-SK"/>
        </w:rPr>
        <w:t xml:space="preserve"> Zvolen; </w:t>
      </w:r>
      <w:r w:rsidRPr="002B6800">
        <w:rPr>
          <w:rFonts w:eastAsia="MS Mincho"/>
          <w:bCs/>
          <w:i/>
          <w:sz w:val="20"/>
          <w:szCs w:val="20"/>
          <w:vertAlign w:val="superscript"/>
          <w:lang w:val="sk-SK" w:eastAsia="ja-JP"/>
        </w:rPr>
        <w:t>3</w:t>
      </w:r>
      <w:r w:rsidR="002B6800" w:rsidRPr="002B6800">
        <w:rPr>
          <w:rFonts w:eastAsia="MS Mincho"/>
          <w:bCs/>
          <w:i/>
          <w:sz w:val="20"/>
          <w:szCs w:val="20"/>
          <w:vertAlign w:val="superscript"/>
          <w:lang w:val="sk-SK" w:eastAsia="ja-JP"/>
        </w:rPr>
        <w:t xml:space="preserve">) </w:t>
      </w:r>
      <w:r w:rsidRPr="002B6800">
        <w:rPr>
          <w:i/>
          <w:sz w:val="20"/>
          <w:szCs w:val="20"/>
          <w:lang w:val="sk-SK"/>
        </w:rPr>
        <w:t>Údaje za príspevkové organizácie sú za NLC</w:t>
      </w:r>
    </w:p>
    <w:p w:rsidR="006F4041" w:rsidRDefault="006F4041" w:rsidP="002B6800">
      <w:pPr>
        <w:spacing w:after="0"/>
        <w:rPr>
          <w:b/>
        </w:rPr>
      </w:pPr>
    </w:p>
    <w:p w:rsidR="00A65DA3" w:rsidRDefault="00A65DA3" w:rsidP="002B6800">
      <w:pPr>
        <w:spacing w:after="0"/>
        <w:rPr>
          <w:b/>
        </w:rPr>
      </w:pPr>
    </w:p>
    <w:p w:rsidR="006F4041" w:rsidRPr="002B6800" w:rsidRDefault="006F4041" w:rsidP="002B6800">
      <w:pPr>
        <w:spacing w:after="0"/>
        <w:rPr>
          <w:rFonts w:ascii="Times New Roman" w:hAnsi="Times New Roman" w:cs="Times New Roman"/>
          <w:sz w:val="24"/>
          <w:szCs w:val="20"/>
        </w:rPr>
      </w:pPr>
      <w:r w:rsidRPr="002B6800">
        <w:rPr>
          <w:rFonts w:ascii="Times New Roman" w:hAnsi="Times New Roman" w:cs="Times New Roman"/>
          <w:sz w:val="24"/>
          <w:szCs w:val="20"/>
        </w:rPr>
        <w:t>Tabuľka 6.3-5 Bankové úvery v</w:t>
      </w:r>
      <w:r w:rsidR="00881310">
        <w:rPr>
          <w:rFonts w:ascii="Times New Roman" w:hAnsi="Times New Roman" w:cs="Times New Roman"/>
          <w:sz w:val="24"/>
          <w:szCs w:val="20"/>
        </w:rPr>
        <w:t> lesnom hospodárstve</w:t>
      </w:r>
      <w:r w:rsidRPr="002B6800">
        <w:rPr>
          <w:rFonts w:ascii="Times New Roman" w:hAnsi="Times New Roman" w:cs="Times New Roman"/>
          <w:sz w:val="24"/>
          <w:szCs w:val="20"/>
        </w:rPr>
        <w:t xml:space="preserve"> SR (mil. </w:t>
      </w:r>
      <w:r w:rsidR="00881310">
        <w:rPr>
          <w:rFonts w:ascii="Times New Roman" w:hAnsi="Times New Roman" w:cs="Times New Roman"/>
          <w:sz w:val="24"/>
          <w:szCs w:val="20"/>
        </w:rPr>
        <w:t>€</w:t>
      </w:r>
      <w:r w:rsidRPr="002B6800">
        <w:rPr>
          <w:rFonts w:ascii="Times New Roman" w:hAnsi="Times New Roman" w:cs="Times New Roman"/>
          <w:sz w:val="24"/>
          <w:szCs w:val="20"/>
        </w:rPr>
        <w:t>)</w:t>
      </w:r>
    </w:p>
    <w:tbl>
      <w:tblPr>
        <w:tblStyle w:val="PlainTable3"/>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2"/>
        <w:gridCol w:w="652"/>
        <w:gridCol w:w="655"/>
        <w:gridCol w:w="655"/>
        <w:gridCol w:w="655"/>
        <w:gridCol w:w="655"/>
        <w:gridCol w:w="655"/>
        <w:gridCol w:w="655"/>
        <w:gridCol w:w="655"/>
        <w:gridCol w:w="722"/>
        <w:gridCol w:w="724"/>
        <w:gridCol w:w="722"/>
        <w:gridCol w:w="724"/>
      </w:tblGrid>
      <w:tr w:rsidR="006F4041" w:rsidRPr="004854C2" w:rsidTr="00E71E31">
        <w:trPr>
          <w:cnfStyle w:val="000000100000" w:firstRow="0" w:lastRow="0" w:firstColumn="0" w:lastColumn="0" w:oddVBand="0" w:evenVBand="0" w:oddHBand="1" w:evenHBand="0" w:firstRowFirstColumn="0" w:firstRowLastColumn="0" w:lastRowFirstColumn="0" w:lastRowLastColumn="0"/>
          <w:trHeight w:val="20"/>
        </w:trPr>
        <w:tc>
          <w:tcPr>
            <w:tcW w:w="691" w:type="pct"/>
            <w:vMerge w:val="restart"/>
            <w:vAlign w:val="center"/>
          </w:tcPr>
          <w:p w:rsidR="006F4041" w:rsidRPr="004854C2" w:rsidRDefault="006F4041" w:rsidP="00FD7124">
            <w:pPr>
              <w:jc w:val="center"/>
              <w:rPr>
                <w:rFonts w:ascii="Times New Roman" w:hAnsi="Times New Roman" w:cs="Times New Roman"/>
                <w:szCs w:val="20"/>
              </w:rPr>
            </w:pPr>
            <w:r w:rsidRPr="004854C2">
              <w:rPr>
                <w:rFonts w:ascii="Times New Roman" w:hAnsi="Times New Roman" w:cs="Times New Roman"/>
                <w:szCs w:val="20"/>
              </w:rPr>
              <w:t>Ukazovateľ</w:t>
            </w:r>
          </w:p>
        </w:tc>
        <w:tc>
          <w:tcPr>
            <w:tcW w:w="2773" w:type="pct"/>
            <w:gridSpan w:val="8"/>
            <w:vAlign w:val="center"/>
          </w:tcPr>
          <w:p w:rsidR="006F4041" w:rsidRPr="004854C2" w:rsidRDefault="006F4041" w:rsidP="00FD7124">
            <w:pPr>
              <w:jc w:val="center"/>
              <w:rPr>
                <w:rFonts w:ascii="Times New Roman" w:hAnsi="Times New Roman" w:cs="Times New Roman"/>
                <w:szCs w:val="20"/>
              </w:rPr>
            </w:pPr>
            <w:r w:rsidRPr="004854C2">
              <w:rPr>
                <w:rFonts w:ascii="Times New Roman" w:hAnsi="Times New Roman" w:cs="Times New Roman"/>
                <w:szCs w:val="20"/>
              </w:rPr>
              <w:t>Sektor</w:t>
            </w:r>
          </w:p>
        </w:tc>
        <w:tc>
          <w:tcPr>
            <w:tcW w:w="1535" w:type="pct"/>
            <w:gridSpan w:val="4"/>
            <w:vMerge w:val="restart"/>
            <w:vAlign w:val="center"/>
          </w:tcPr>
          <w:p w:rsidR="006F4041" w:rsidRPr="004854C2" w:rsidRDefault="006F4041" w:rsidP="00FD7124">
            <w:pPr>
              <w:jc w:val="center"/>
              <w:rPr>
                <w:rFonts w:ascii="Times New Roman" w:hAnsi="Times New Roman" w:cs="Times New Roman"/>
                <w:szCs w:val="20"/>
              </w:rPr>
            </w:pPr>
            <w:r w:rsidRPr="004854C2">
              <w:rPr>
                <w:rFonts w:ascii="Times New Roman" w:hAnsi="Times New Roman" w:cs="Times New Roman"/>
                <w:szCs w:val="20"/>
              </w:rPr>
              <w:t>Spolu</w:t>
            </w:r>
          </w:p>
        </w:tc>
      </w:tr>
      <w:tr w:rsidR="006F4041" w:rsidRPr="004854C2" w:rsidTr="00E71E31">
        <w:trPr>
          <w:trHeight w:val="20"/>
        </w:trPr>
        <w:tc>
          <w:tcPr>
            <w:tcW w:w="691" w:type="pct"/>
            <w:vMerge/>
            <w:vAlign w:val="center"/>
          </w:tcPr>
          <w:p w:rsidR="006F4041" w:rsidRPr="004854C2" w:rsidRDefault="006F4041" w:rsidP="00FD7124">
            <w:pPr>
              <w:jc w:val="center"/>
              <w:rPr>
                <w:rFonts w:ascii="Times New Roman" w:hAnsi="Times New Roman" w:cs="Times New Roman"/>
                <w:szCs w:val="20"/>
              </w:rPr>
            </w:pPr>
          </w:p>
        </w:tc>
        <w:tc>
          <w:tcPr>
            <w:tcW w:w="1386" w:type="pct"/>
            <w:gridSpan w:val="4"/>
            <w:vAlign w:val="center"/>
          </w:tcPr>
          <w:p w:rsidR="006F4041" w:rsidRPr="004854C2" w:rsidRDefault="006F4041" w:rsidP="004854C2">
            <w:pPr>
              <w:jc w:val="center"/>
              <w:rPr>
                <w:rFonts w:ascii="Times New Roman" w:hAnsi="Times New Roman" w:cs="Times New Roman"/>
                <w:szCs w:val="20"/>
              </w:rPr>
            </w:pPr>
            <w:r w:rsidRPr="004854C2">
              <w:rPr>
                <w:rFonts w:ascii="Times New Roman" w:hAnsi="Times New Roman" w:cs="Times New Roman"/>
                <w:szCs w:val="20"/>
              </w:rPr>
              <w:t xml:space="preserve">Štátne </w:t>
            </w:r>
            <w:r w:rsidR="004854C2" w:rsidRPr="004854C2">
              <w:rPr>
                <w:rFonts w:ascii="Times New Roman" w:hAnsi="Times New Roman" w:cs="Times New Roman"/>
                <w:szCs w:val="20"/>
              </w:rPr>
              <w:t>lesné podniky</w:t>
            </w:r>
          </w:p>
        </w:tc>
        <w:tc>
          <w:tcPr>
            <w:tcW w:w="1387" w:type="pct"/>
            <w:gridSpan w:val="4"/>
            <w:vAlign w:val="center"/>
          </w:tcPr>
          <w:p w:rsidR="006F4041" w:rsidRPr="004854C2" w:rsidRDefault="006F4041" w:rsidP="004854C2">
            <w:pPr>
              <w:jc w:val="center"/>
              <w:rPr>
                <w:rFonts w:ascii="Times New Roman" w:hAnsi="Times New Roman" w:cs="Times New Roman"/>
                <w:szCs w:val="20"/>
              </w:rPr>
            </w:pPr>
            <w:r w:rsidRPr="004854C2">
              <w:rPr>
                <w:rFonts w:ascii="Times New Roman" w:hAnsi="Times New Roman" w:cs="Times New Roman"/>
                <w:szCs w:val="20"/>
              </w:rPr>
              <w:t>Neštátn</w:t>
            </w:r>
            <w:r w:rsidR="004854C2" w:rsidRPr="004854C2">
              <w:rPr>
                <w:rFonts w:ascii="Times New Roman" w:hAnsi="Times New Roman" w:cs="Times New Roman"/>
                <w:szCs w:val="20"/>
              </w:rPr>
              <w:t>e lesné podniky</w:t>
            </w:r>
          </w:p>
        </w:tc>
        <w:tc>
          <w:tcPr>
            <w:tcW w:w="1535" w:type="pct"/>
            <w:gridSpan w:val="4"/>
            <w:vMerge/>
            <w:vAlign w:val="center"/>
          </w:tcPr>
          <w:p w:rsidR="006F4041" w:rsidRPr="004854C2" w:rsidRDefault="006F4041" w:rsidP="00FD7124">
            <w:pPr>
              <w:jc w:val="center"/>
              <w:rPr>
                <w:rFonts w:ascii="Times New Roman" w:hAnsi="Times New Roman" w:cs="Times New Roman"/>
                <w:szCs w:val="20"/>
              </w:rPr>
            </w:pPr>
          </w:p>
        </w:tc>
      </w:tr>
      <w:tr w:rsidR="002B6800" w:rsidRPr="002B6800" w:rsidTr="00E71E31">
        <w:trPr>
          <w:cnfStyle w:val="000000100000" w:firstRow="0" w:lastRow="0" w:firstColumn="0" w:lastColumn="0" w:oddVBand="0" w:evenVBand="0" w:oddHBand="1" w:evenHBand="0" w:firstRowFirstColumn="0" w:firstRowLastColumn="0" w:lastRowFirstColumn="0" w:lastRowLastColumn="0"/>
          <w:trHeight w:val="20"/>
        </w:trPr>
        <w:tc>
          <w:tcPr>
            <w:tcW w:w="691" w:type="pct"/>
            <w:vMerge/>
            <w:vAlign w:val="center"/>
          </w:tcPr>
          <w:p w:rsidR="006F4041" w:rsidRPr="002B6800" w:rsidRDefault="006F4041" w:rsidP="00FD7124">
            <w:pPr>
              <w:jc w:val="center"/>
              <w:rPr>
                <w:rFonts w:ascii="Times New Roman" w:hAnsi="Times New Roman" w:cs="Times New Roman"/>
                <w:sz w:val="20"/>
                <w:szCs w:val="20"/>
              </w:rPr>
            </w:pPr>
          </w:p>
        </w:tc>
        <w:tc>
          <w:tcPr>
            <w:tcW w:w="346"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2012</w:t>
            </w:r>
          </w:p>
        </w:tc>
        <w:tc>
          <w:tcPr>
            <w:tcW w:w="347"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2013</w:t>
            </w:r>
          </w:p>
        </w:tc>
        <w:tc>
          <w:tcPr>
            <w:tcW w:w="347"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2014</w:t>
            </w:r>
          </w:p>
        </w:tc>
        <w:tc>
          <w:tcPr>
            <w:tcW w:w="347"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2015</w:t>
            </w:r>
          </w:p>
        </w:tc>
        <w:tc>
          <w:tcPr>
            <w:tcW w:w="347"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2012</w:t>
            </w:r>
          </w:p>
        </w:tc>
        <w:tc>
          <w:tcPr>
            <w:tcW w:w="347"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2013</w:t>
            </w:r>
          </w:p>
        </w:tc>
        <w:tc>
          <w:tcPr>
            <w:tcW w:w="347"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2014</w:t>
            </w:r>
          </w:p>
        </w:tc>
        <w:tc>
          <w:tcPr>
            <w:tcW w:w="347"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2015</w:t>
            </w:r>
          </w:p>
        </w:tc>
        <w:tc>
          <w:tcPr>
            <w:tcW w:w="383"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2012</w:t>
            </w:r>
          </w:p>
        </w:tc>
        <w:tc>
          <w:tcPr>
            <w:tcW w:w="384"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2013</w:t>
            </w:r>
          </w:p>
        </w:tc>
        <w:tc>
          <w:tcPr>
            <w:tcW w:w="383"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2014</w:t>
            </w:r>
          </w:p>
        </w:tc>
        <w:tc>
          <w:tcPr>
            <w:tcW w:w="385" w:type="pct"/>
            <w:vAlign w:val="center"/>
          </w:tcPr>
          <w:p w:rsidR="006F4041" w:rsidRPr="002B6800" w:rsidRDefault="006F4041" w:rsidP="00FD7124">
            <w:pPr>
              <w:jc w:val="center"/>
              <w:rPr>
                <w:rFonts w:ascii="Times New Roman" w:hAnsi="Times New Roman" w:cs="Times New Roman"/>
                <w:sz w:val="20"/>
                <w:szCs w:val="20"/>
              </w:rPr>
            </w:pPr>
            <w:r w:rsidRPr="002B6800">
              <w:rPr>
                <w:rFonts w:ascii="Times New Roman" w:hAnsi="Times New Roman" w:cs="Times New Roman"/>
                <w:sz w:val="20"/>
                <w:szCs w:val="20"/>
              </w:rPr>
              <w:t>2015</w:t>
            </w:r>
          </w:p>
        </w:tc>
      </w:tr>
      <w:tr w:rsidR="002B6800" w:rsidRPr="002B6800" w:rsidTr="00E71E31">
        <w:trPr>
          <w:trHeight w:val="20"/>
        </w:trPr>
        <w:tc>
          <w:tcPr>
            <w:tcW w:w="691" w:type="pct"/>
          </w:tcPr>
          <w:p w:rsidR="006F4041" w:rsidRPr="004854C2" w:rsidRDefault="006F4041" w:rsidP="006F4041">
            <w:pPr>
              <w:rPr>
                <w:rFonts w:ascii="Times New Roman" w:hAnsi="Times New Roman" w:cs="Times New Roman"/>
                <w:szCs w:val="20"/>
              </w:rPr>
            </w:pPr>
            <w:r w:rsidRPr="004854C2">
              <w:rPr>
                <w:rFonts w:ascii="Times New Roman" w:hAnsi="Times New Roman" w:cs="Times New Roman"/>
                <w:szCs w:val="20"/>
              </w:rPr>
              <w:t>Úver z minulých období</w:t>
            </w:r>
          </w:p>
        </w:tc>
        <w:tc>
          <w:tcPr>
            <w:tcW w:w="346"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4,77</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3,42</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3,16</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3,16</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8,83</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2,57</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4,46</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5,63</w:t>
            </w:r>
          </w:p>
        </w:tc>
        <w:tc>
          <w:tcPr>
            <w:tcW w:w="383"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13,60</w:t>
            </w:r>
          </w:p>
        </w:tc>
        <w:tc>
          <w:tcPr>
            <w:tcW w:w="384"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5,99</w:t>
            </w:r>
          </w:p>
        </w:tc>
        <w:tc>
          <w:tcPr>
            <w:tcW w:w="383"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7,62</w:t>
            </w:r>
          </w:p>
        </w:tc>
        <w:tc>
          <w:tcPr>
            <w:tcW w:w="385"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8,79</w:t>
            </w:r>
          </w:p>
        </w:tc>
      </w:tr>
      <w:tr w:rsidR="002B6800" w:rsidRPr="002B6800" w:rsidTr="00E71E31">
        <w:trPr>
          <w:cnfStyle w:val="000000100000" w:firstRow="0" w:lastRow="0" w:firstColumn="0" w:lastColumn="0" w:oddVBand="0" w:evenVBand="0" w:oddHBand="1" w:evenHBand="0" w:firstRowFirstColumn="0" w:firstRowLastColumn="0" w:lastRowFirstColumn="0" w:lastRowLastColumn="0"/>
          <w:trHeight w:val="20"/>
        </w:trPr>
        <w:tc>
          <w:tcPr>
            <w:tcW w:w="691" w:type="pct"/>
          </w:tcPr>
          <w:p w:rsidR="006F4041" w:rsidRPr="004854C2" w:rsidRDefault="006F4041" w:rsidP="006F4041">
            <w:pPr>
              <w:rPr>
                <w:rFonts w:ascii="Times New Roman" w:hAnsi="Times New Roman" w:cs="Times New Roman"/>
                <w:i/>
                <w:szCs w:val="20"/>
              </w:rPr>
            </w:pPr>
            <w:r w:rsidRPr="004854C2">
              <w:rPr>
                <w:rFonts w:ascii="Times New Roman" w:hAnsi="Times New Roman" w:cs="Times New Roman"/>
                <w:szCs w:val="20"/>
              </w:rPr>
              <w:lastRenderedPageBreak/>
              <w:t>Pr</w:t>
            </w:r>
            <w:r w:rsidR="00E71E31">
              <w:rPr>
                <w:rFonts w:ascii="Times New Roman" w:hAnsi="Times New Roman" w:cs="Times New Roman"/>
                <w:szCs w:val="20"/>
              </w:rPr>
              <w:t>ijaté bankové úvery</w:t>
            </w:r>
          </w:p>
        </w:tc>
        <w:tc>
          <w:tcPr>
            <w:tcW w:w="346" w:type="pct"/>
          </w:tcPr>
          <w:p w:rsidR="006F4041" w:rsidRPr="002B6800" w:rsidRDefault="006F4041" w:rsidP="002B6800">
            <w:pPr>
              <w:jc w:val="right"/>
              <w:rPr>
                <w:rFonts w:ascii="Times New Roman" w:hAnsi="Times New Roman" w:cs="Times New Roman"/>
                <w:sz w:val="20"/>
                <w:szCs w:val="20"/>
              </w:rPr>
            </w:pPr>
            <w:r w:rsidRPr="002B6800">
              <w:rPr>
                <w:rFonts w:ascii="Times New Roman" w:hAnsi="Times New Roman" w:cs="Times New Roman"/>
                <w:sz w:val="20"/>
                <w:szCs w:val="20"/>
              </w:rPr>
              <w:t>0</w:t>
            </w:r>
          </w:p>
        </w:tc>
        <w:tc>
          <w:tcPr>
            <w:tcW w:w="347" w:type="pct"/>
          </w:tcPr>
          <w:p w:rsidR="006F4041" w:rsidRPr="002B6800" w:rsidRDefault="006F4041" w:rsidP="002B6800">
            <w:pPr>
              <w:jc w:val="right"/>
              <w:rPr>
                <w:rFonts w:ascii="Times New Roman" w:hAnsi="Times New Roman" w:cs="Times New Roman"/>
                <w:sz w:val="20"/>
                <w:szCs w:val="20"/>
              </w:rPr>
            </w:pPr>
            <w:r w:rsidRPr="002B6800">
              <w:rPr>
                <w:rFonts w:ascii="Times New Roman" w:hAnsi="Times New Roman" w:cs="Times New Roman"/>
                <w:sz w:val="20"/>
                <w:szCs w:val="20"/>
              </w:rPr>
              <w:t>0</w:t>
            </w:r>
          </w:p>
        </w:tc>
        <w:tc>
          <w:tcPr>
            <w:tcW w:w="347" w:type="pct"/>
          </w:tcPr>
          <w:p w:rsidR="006F4041" w:rsidRPr="002B6800" w:rsidRDefault="006F4041" w:rsidP="002B6800">
            <w:pPr>
              <w:jc w:val="right"/>
              <w:rPr>
                <w:rFonts w:ascii="Times New Roman" w:hAnsi="Times New Roman" w:cs="Times New Roman"/>
                <w:sz w:val="20"/>
                <w:szCs w:val="20"/>
              </w:rPr>
            </w:pPr>
            <w:r w:rsidRPr="002B6800">
              <w:rPr>
                <w:rFonts w:ascii="Times New Roman" w:hAnsi="Times New Roman" w:cs="Times New Roman"/>
                <w:sz w:val="20"/>
                <w:szCs w:val="20"/>
              </w:rPr>
              <w:t>0</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0,44</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9,49</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4,24</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2,06</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5,66</w:t>
            </w:r>
          </w:p>
        </w:tc>
        <w:tc>
          <w:tcPr>
            <w:tcW w:w="383"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9,49</w:t>
            </w:r>
          </w:p>
        </w:tc>
        <w:tc>
          <w:tcPr>
            <w:tcW w:w="384"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4,24</w:t>
            </w:r>
          </w:p>
        </w:tc>
        <w:tc>
          <w:tcPr>
            <w:tcW w:w="383"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2,06</w:t>
            </w:r>
          </w:p>
        </w:tc>
        <w:tc>
          <w:tcPr>
            <w:tcW w:w="385"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6,10</w:t>
            </w:r>
          </w:p>
        </w:tc>
      </w:tr>
      <w:tr w:rsidR="002B6800" w:rsidRPr="002B6800" w:rsidTr="00E71E31">
        <w:trPr>
          <w:trHeight w:val="20"/>
        </w:trPr>
        <w:tc>
          <w:tcPr>
            <w:tcW w:w="691" w:type="pct"/>
          </w:tcPr>
          <w:p w:rsidR="006F4041" w:rsidRPr="004854C2" w:rsidRDefault="006F4041" w:rsidP="006F4041">
            <w:pPr>
              <w:rPr>
                <w:rFonts w:ascii="Times New Roman" w:hAnsi="Times New Roman" w:cs="Times New Roman"/>
                <w:szCs w:val="20"/>
              </w:rPr>
            </w:pPr>
            <w:r w:rsidRPr="004854C2">
              <w:rPr>
                <w:rFonts w:ascii="Times New Roman" w:hAnsi="Times New Roman" w:cs="Times New Roman"/>
                <w:szCs w:val="20"/>
              </w:rPr>
              <w:t>Spolu</w:t>
            </w:r>
          </w:p>
        </w:tc>
        <w:tc>
          <w:tcPr>
            <w:tcW w:w="346"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4,77</w:t>
            </w:r>
          </w:p>
        </w:tc>
        <w:tc>
          <w:tcPr>
            <w:tcW w:w="347"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3,42</w:t>
            </w:r>
          </w:p>
        </w:tc>
        <w:tc>
          <w:tcPr>
            <w:tcW w:w="347"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3,16</w:t>
            </w:r>
          </w:p>
        </w:tc>
        <w:tc>
          <w:tcPr>
            <w:tcW w:w="347"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3,60</w:t>
            </w:r>
          </w:p>
        </w:tc>
        <w:tc>
          <w:tcPr>
            <w:tcW w:w="347" w:type="pct"/>
          </w:tcPr>
          <w:p w:rsidR="006F4041" w:rsidRPr="002B6800" w:rsidRDefault="006F4041" w:rsidP="002B6800">
            <w:pPr>
              <w:ind w:left="-78"/>
              <w:jc w:val="right"/>
              <w:rPr>
                <w:rFonts w:ascii="Times New Roman" w:hAnsi="Times New Roman" w:cs="Times New Roman"/>
                <w:bCs/>
                <w:sz w:val="20"/>
                <w:szCs w:val="20"/>
              </w:rPr>
            </w:pPr>
            <w:r w:rsidRPr="002B6800">
              <w:rPr>
                <w:rFonts w:ascii="Times New Roman" w:hAnsi="Times New Roman" w:cs="Times New Roman"/>
                <w:bCs/>
                <w:sz w:val="20"/>
                <w:szCs w:val="20"/>
              </w:rPr>
              <w:t>18,32</w:t>
            </w:r>
          </w:p>
        </w:tc>
        <w:tc>
          <w:tcPr>
            <w:tcW w:w="347"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6,81</w:t>
            </w:r>
          </w:p>
        </w:tc>
        <w:tc>
          <w:tcPr>
            <w:tcW w:w="347"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6,52</w:t>
            </w:r>
          </w:p>
        </w:tc>
        <w:tc>
          <w:tcPr>
            <w:tcW w:w="347" w:type="pct"/>
          </w:tcPr>
          <w:p w:rsidR="006F4041" w:rsidRPr="002B6800" w:rsidRDefault="006F4041" w:rsidP="002B6800">
            <w:pPr>
              <w:ind w:left="-35"/>
              <w:jc w:val="right"/>
              <w:rPr>
                <w:rFonts w:ascii="Times New Roman" w:hAnsi="Times New Roman" w:cs="Times New Roman"/>
                <w:bCs/>
                <w:sz w:val="20"/>
                <w:szCs w:val="20"/>
              </w:rPr>
            </w:pPr>
            <w:r w:rsidRPr="002B6800">
              <w:rPr>
                <w:rFonts w:ascii="Times New Roman" w:hAnsi="Times New Roman" w:cs="Times New Roman"/>
                <w:bCs/>
                <w:sz w:val="20"/>
                <w:szCs w:val="20"/>
              </w:rPr>
              <w:t>11,29</w:t>
            </w:r>
          </w:p>
        </w:tc>
        <w:tc>
          <w:tcPr>
            <w:tcW w:w="383"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23,09</w:t>
            </w:r>
          </w:p>
        </w:tc>
        <w:tc>
          <w:tcPr>
            <w:tcW w:w="384"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10,23</w:t>
            </w:r>
          </w:p>
        </w:tc>
        <w:tc>
          <w:tcPr>
            <w:tcW w:w="383"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9,68</w:t>
            </w:r>
          </w:p>
        </w:tc>
        <w:tc>
          <w:tcPr>
            <w:tcW w:w="385" w:type="pct"/>
          </w:tcPr>
          <w:p w:rsidR="006F4041" w:rsidRPr="002B6800" w:rsidRDefault="006F4041" w:rsidP="006F4041">
            <w:pPr>
              <w:jc w:val="right"/>
              <w:rPr>
                <w:rFonts w:ascii="Times New Roman" w:hAnsi="Times New Roman" w:cs="Times New Roman"/>
                <w:bCs/>
                <w:sz w:val="20"/>
                <w:szCs w:val="20"/>
              </w:rPr>
            </w:pPr>
            <w:r w:rsidRPr="002B6800">
              <w:rPr>
                <w:rFonts w:ascii="Times New Roman" w:hAnsi="Times New Roman" w:cs="Times New Roman"/>
                <w:bCs/>
                <w:sz w:val="20"/>
                <w:szCs w:val="20"/>
              </w:rPr>
              <w:t>14,89</w:t>
            </w:r>
          </w:p>
        </w:tc>
      </w:tr>
      <w:tr w:rsidR="002B6800" w:rsidRPr="002B6800" w:rsidTr="00E71E31">
        <w:trPr>
          <w:cnfStyle w:val="000000100000" w:firstRow="0" w:lastRow="0" w:firstColumn="0" w:lastColumn="0" w:oddVBand="0" w:evenVBand="0" w:oddHBand="1" w:evenHBand="0" w:firstRowFirstColumn="0" w:firstRowLastColumn="0" w:lastRowFirstColumn="0" w:lastRowLastColumn="0"/>
          <w:trHeight w:val="20"/>
        </w:trPr>
        <w:tc>
          <w:tcPr>
            <w:tcW w:w="691" w:type="pct"/>
          </w:tcPr>
          <w:p w:rsidR="006F4041" w:rsidRPr="004854C2" w:rsidRDefault="006F4041" w:rsidP="006F4041">
            <w:pPr>
              <w:rPr>
                <w:rFonts w:ascii="Times New Roman" w:hAnsi="Times New Roman" w:cs="Times New Roman"/>
                <w:i/>
                <w:szCs w:val="20"/>
              </w:rPr>
            </w:pPr>
            <w:r w:rsidRPr="004854C2">
              <w:rPr>
                <w:rFonts w:ascii="Times New Roman" w:hAnsi="Times New Roman" w:cs="Times New Roman"/>
                <w:szCs w:val="20"/>
              </w:rPr>
              <w:t>Výška majetkovej záruky</w:t>
            </w:r>
          </w:p>
        </w:tc>
        <w:tc>
          <w:tcPr>
            <w:tcW w:w="346" w:type="pct"/>
          </w:tcPr>
          <w:p w:rsidR="006F4041" w:rsidRPr="002B6800" w:rsidRDefault="006F4041" w:rsidP="002B6800">
            <w:pPr>
              <w:jc w:val="right"/>
              <w:rPr>
                <w:rFonts w:ascii="Times New Roman" w:hAnsi="Times New Roman" w:cs="Times New Roman"/>
                <w:sz w:val="20"/>
                <w:szCs w:val="20"/>
              </w:rPr>
            </w:pPr>
            <w:r w:rsidRPr="002B6800">
              <w:rPr>
                <w:rFonts w:ascii="Times New Roman" w:hAnsi="Times New Roman" w:cs="Times New Roman"/>
                <w:sz w:val="20"/>
                <w:szCs w:val="20"/>
              </w:rPr>
              <w:t>0</w:t>
            </w:r>
          </w:p>
        </w:tc>
        <w:tc>
          <w:tcPr>
            <w:tcW w:w="347" w:type="pct"/>
          </w:tcPr>
          <w:p w:rsidR="006F4041" w:rsidRPr="002B6800" w:rsidRDefault="006F4041" w:rsidP="002B6800">
            <w:pPr>
              <w:jc w:val="right"/>
              <w:rPr>
                <w:rFonts w:ascii="Times New Roman" w:hAnsi="Times New Roman" w:cs="Times New Roman"/>
                <w:sz w:val="20"/>
                <w:szCs w:val="20"/>
              </w:rPr>
            </w:pPr>
            <w:r w:rsidRPr="002B6800">
              <w:rPr>
                <w:rFonts w:ascii="Times New Roman" w:hAnsi="Times New Roman" w:cs="Times New Roman"/>
                <w:sz w:val="20"/>
                <w:szCs w:val="20"/>
              </w:rPr>
              <w:t>0</w:t>
            </w:r>
          </w:p>
        </w:tc>
        <w:tc>
          <w:tcPr>
            <w:tcW w:w="347" w:type="pct"/>
          </w:tcPr>
          <w:p w:rsidR="006F4041" w:rsidRPr="002B6800" w:rsidRDefault="006F4041" w:rsidP="002B6800">
            <w:pPr>
              <w:jc w:val="right"/>
              <w:rPr>
                <w:rFonts w:ascii="Times New Roman" w:hAnsi="Times New Roman" w:cs="Times New Roman"/>
                <w:sz w:val="20"/>
                <w:szCs w:val="20"/>
              </w:rPr>
            </w:pPr>
            <w:r w:rsidRPr="002B6800">
              <w:rPr>
                <w:rFonts w:ascii="Times New Roman" w:hAnsi="Times New Roman" w:cs="Times New Roman"/>
                <w:sz w:val="20"/>
                <w:szCs w:val="20"/>
              </w:rPr>
              <w:t>0</w:t>
            </w:r>
          </w:p>
        </w:tc>
        <w:tc>
          <w:tcPr>
            <w:tcW w:w="347" w:type="pct"/>
          </w:tcPr>
          <w:p w:rsidR="006F4041" w:rsidRPr="002B6800" w:rsidRDefault="006F4041" w:rsidP="002B6800">
            <w:pPr>
              <w:jc w:val="right"/>
              <w:rPr>
                <w:rFonts w:ascii="Times New Roman" w:hAnsi="Times New Roman" w:cs="Times New Roman"/>
                <w:sz w:val="20"/>
                <w:szCs w:val="20"/>
              </w:rPr>
            </w:pPr>
            <w:r w:rsidRPr="002B6800">
              <w:rPr>
                <w:rFonts w:ascii="Times New Roman" w:hAnsi="Times New Roman" w:cs="Times New Roman"/>
                <w:sz w:val="20"/>
                <w:szCs w:val="20"/>
              </w:rPr>
              <w:t>0</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0,26</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4,71</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1,87</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5,19</w:t>
            </w:r>
          </w:p>
        </w:tc>
        <w:tc>
          <w:tcPr>
            <w:tcW w:w="383"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0,26</w:t>
            </w:r>
          </w:p>
        </w:tc>
        <w:tc>
          <w:tcPr>
            <w:tcW w:w="384"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4,71</w:t>
            </w:r>
          </w:p>
        </w:tc>
        <w:tc>
          <w:tcPr>
            <w:tcW w:w="383"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1,87</w:t>
            </w:r>
          </w:p>
        </w:tc>
        <w:tc>
          <w:tcPr>
            <w:tcW w:w="385"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5,19</w:t>
            </w:r>
          </w:p>
        </w:tc>
      </w:tr>
      <w:tr w:rsidR="002B6800" w:rsidRPr="002B6800" w:rsidTr="00E71E31">
        <w:trPr>
          <w:trHeight w:val="20"/>
        </w:trPr>
        <w:tc>
          <w:tcPr>
            <w:tcW w:w="691" w:type="pct"/>
          </w:tcPr>
          <w:p w:rsidR="006F4041" w:rsidRPr="004854C2" w:rsidRDefault="006F4041" w:rsidP="006F4041">
            <w:pPr>
              <w:rPr>
                <w:rFonts w:ascii="Times New Roman" w:hAnsi="Times New Roman" w:cs="Times New Roman"/>
                <w:szCs w:val="20"/>
              </w:rPr>
            </w:pPr>
            <w:r w:rsidRPr="004854C2">
              <w:rPr>
                <w:rFonts w:ascii="Times New Roman" w:hAnsi="Times New Roman" w:cs="Times New Roman"/>
                <w:szCs w:val="20"/>
              </w:rPr>
              <w:t>Úroková miera v % p. a.</w:t>
            </w:r>
          </w:p>
        </w:tc>
        <w:tc>
          <w:tcPr>
            <w:tcW w:w="346"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4,6</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4,5</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4,2</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4,2</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5,0</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4,9</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4,5</w:t>
            </w:r>
          </w:p>
        </w:tc>
        <w:tc>
          <w:tcPr>
            <w:tcW w:w="347"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4,5</w:t>
            </w:r>
          </w:p>
        </w:tc>
        <w:tc>
          <w:tcPr>
            <w:tcW w:w="383"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4,92</w:t>
            </w:r>
          </w:p>
        </w:tc>
        <w:tc>
          <w:tcPr>
            <w:tcW w:w="384"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4,77</w:t>
            </w:r>
          </w:p>
        </w:tc>
        <w:tc>
          <w:tcPr>
            <w:tcW w:w="383"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4,40</w:t>
            </w:r>
          </w:p>
        </w:tc>
        <w:tc>
          <w:tcPr>
            <w:tcW w:w="385" w:type="pct"/>
          </w:tcPr>
          <w:p w:rsidR="006F4041" w:rsidRPr="002B6800" w:rsidRDefault="006F4041" w:rsidP="006F4041">
            <w:pPr>
              <w:jc w:val="right"/>
              <w:rPr>
                <w:rFonts w:ascii="Times New Roman" w:hAnsi="Times New Roman" w:cs="Times New Roman"/>
                <w:sz w:val="20"/>
                <w:szCs w:val="20"/>
              </w:rPr>
            </w:pPr>
            <w:r w:rsidRPr="002B6800">
              <w:rPr>
                <w:rFonts w:ascii="Times New Roman" w:hAnsi="Times New Roman" w:cs="Times New Roman"/>
                <w:sz w:val="20"/>
                <w:szCs w:val="20"/>
              </w:rPr>
              <w:t>4,30</w:t>
            </w:r>
          </w:p>
        </w:tc>
      </w:tr>
    </w:tbl>
    <w:p w:rsidR="006F4041" w:rsidRPr="002B6800" w:rsidRDefault="006F4041" w:rsidP="002B6800">
      <w:pPr>
        <w:spacing w:after="0"/>
        <w:rPr>
          <w:rFonts w:ascii="Times New Roman" w:hAnsi="Times New Roman" w:cs="Times New Roman"/>
          <w:i/>
          <w:sz w:val="20"/>
          <w:szCs w:val="20"/>
        </w:rPr>
      </w:pPr>
      <w:r w:rsidRPr="002B6800">
        <w:rPr>
          <w:rFonts w:ascii="Times New Roman" w:hAnsi="Times New Roman" w:cs="Times New Roman"/>
          <w:i/>
          <w:sz w:val="20"/>
          <w:szCs w:val="20"/>
        </w:rPr>
        <w:t>Prameň: Rezortný štatistický výkaz Les 5-01, Osobitný zisťovací dotazník</w:t>
      </w:r>
      <w:r w:rsidR="002B6800">
        <w:rPr>
          <w:rFonts w:ascii="Times New Roman" w:hAnsi="Times New Roman" w:cs="Times New Roman"/>
          <w:i/>
          <w:sz w:val="20"/>
          <w:szCs w:val="20"/>
        </w:rPr>
        <w:t xml:space="preserve">; </w:t>
      </w:r>
      <w:r w:rsidRPr="002B6800">
        <w:rPr>
          <w:rFonts w:ascii="Times New Roman" w:hAnsi="Times New Roman" w:cs="Times New Roman"/>
          <w:i/>
          <w:sz w:val="20"/>
          <w:szCs w:val="20"/>
        </w:rPr>
        <w:t>Vypracoval: NLC</w:t>
      </w:r>
    </w:p>
    <w:p w:rsidR="00C43A55" w:rsidRDefault="00C43A55" w:rsidP="00FA7774">
      <w:pPr>
        <w:spacing w:after="0"/>
        <w:ind w:left="-919" w:firstLine="919"/>
        <w:rPr>
          <w:rFonts w:ascii="Times New Roman" w:hAnsi="Times New Roman" w:cs="Times New Roman"/>
          <w:b/>
          <w:iCs/>
          <w:color w:val="000000"/>
          <w:sz w:val="24"/>
        </w:rPr>
      </w:pPr>
    </w:p>
    <w:p w:rsidR="00FA7774" w:rsidRPr="00FA7774" w:rsidRDefault="00FA7774" w:rsidP="00FA7774">
      <w:pPr>
        <w:rPr>
          <w:rFonts w:ascii="Times New Roman" w:hAnsi="Times New Roman" w:cs="Times New Roman"/>
          <w:b/>
        </w:rPr>
      </w:pPr>
      <w:r w:rsidRPr="00FA7774">
        <w:rPr>
          <w:rFonts w:ascii="Times New Roman" w:hAnsi="Times New Roman" w:cs="Times New Roman"/>
          <w:b/>
        </w:rPr>
        <w:t>6.4. Ekonomické nástroje</w:t>
      </w:r>
    </w:p>
    <w:p w:rsidR="00FA7774" w:rsidRPr="00FA7774" w:rsidRDefault="00FA7774" w:rsidP="00FA7774">
      <w:pPr>
        <w:pStyle w:val="Popis"/>
        <w:spacing w:before="0" w:after="0"/>
        <w:ind w:left="1741" w:hanging="1741"/>
        <w:outlineLvl w:val="0"/>
        <w:rPr>
          <w:szCs w:val="20"/>
        </w:rPr>
      </w:pPr>
      <w:r w:rsidRPr="00FA7774">
        <w:rPr>
          <w:b w:val="0"/>
          <w:szCs w:val="20"/>
        </w:rPr>
        <w:t>Tabuľka 6.4-1 Prehľad daní LH SR do rozpočtov štátu a obcí (mil. EUR)</w:t>
      </w:r>
    </w:p>
    <w:tbl>
      <w:tblPr>
        <w:tblStyle w:val="PlainTable3"/>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45"/>
        <w:gridCol w:w="726"/>
        <w:gridCol w:w="1132"/>
        <w:gridCol w:w="1132"/>
        <w:gridCol w:w="1132"/>
        <w:gridCol w:w="1132"/>
        <w:gridCol w:w="1132"/>
      </w:tblGrid>
      <w:tr w:rsidR="00FA7774" w:rsidRPr="00A62723" w:rsidTr="00E71E31">
        <w:trPr>
          <w:cnfStyle w:val="000000100000" w:firstRow="0" w:lastRow="0" w:firstColumn="0" w:lastColumn="0" w:oddVBand="0" w:evenVBand="0" w:oddHBand="1" w:evenHBand="0" w:firstRowFirstColumn="0" w:firstRowLastColumn="0" w:lastRowFirstColumn="0" w:lastRowLastColumn="0"/>
          <w:trHeight w:val="237"/>
        </w:trPr>
        <w:tc>
          <w:tcPr>
            <w:tcW w:w="2000" w:type="pct"/>
            <w:gridSpan w:val="2"/>
            <w:vMerge w:val="restart"/>
            <w:vAlign w:val="center"/>
            <w:hideMark/>
          </w:tcPr>
          <w:p w:rsidR="00FA7774" w:rsidRPr="00A62723" w:rsidRDefault="00FA7774" w:rsidP="00A62723">
            <w:pPr>
              <w:jc w:val="center"/>
              <w:rPr>
                <w:rFonts w:ascii="Times New Roman" w:hAnsi="Times New Roman" w:cs="Times New Roman"/>
                <w:sz w:val="20"/>
                <w:szCs w:val="20"/>
              </w:rPr>
            </w:pPr>
            <w:r w:rsidRPr="00A62723">
              <w:rPr>
                <w:rFonts w:ascii="Times New Roman" w:hAnsi="Times New Roman" w:cs="Times New Roman"/>
                <w:sz w:val="20"/>
                <w:szCs w:val="20"/>
              </w:rPr>
              <w:t>Druh dane</w:t>
            </w:r>
          </w:p>
        </w:tc>
        <w:tc>
          <w:tcPr>
            <w:tcW w:w="3000" w:type="pct"/>
            <w:gridSpan w:val="5"/>
            <w:vAlign w:val="center"/>
            <w:hideMark/>
          </w:tcPr>
          <w:p w:rsidR="00FA7774" w:rsidRPr="00A62723" w:rsidRDefault="00FA7774" w:rsidP="00A62723">
            <w:pPr>
              <w:jc w:val="center"/>
              <w:rPr>
                <w:rFonts w:ascii="Times New Roman" w:hAnsi="Times New Roman" w:cs="Times New Roman"/>
                <w:sz w:val="20"/>
                <w:szCs w:val="20"/>
              </w:rPr>
            </w:pPr>
            <w:r w:rsidRPr="00A62723">
              <w:rPr>
                <w:rFonts w:ascii="Times New Roman" w:hAnsi="Times New Roman" w:cs="Times New Roman"/>
                <w:sz w:val="20"/>
                <w:szCs w:val="20"/>
              </w:rPr>
              <w:t>Rok</w:t>
            </w:r>
          </w:p>
        </w:tc>
      </w:tr>
      <w:tr w:rsidR="00FA7774" w:rsidRPr="00A62723" w:rsidTr="00E71E31">
        <w:trPr>
          <w:trHeight w:val="20"/>
        </w:trPr>
        <w:tc>
          <w:tcPr>
            <w:tcW w:w="2000" w:type="pct"/>
            <w:gridSpan w:val="2"/>
            <w:vMerge/>
            <w:vAlign w:val="center"/>
            <w:hideMark/>
          </w:tcPr>
          <w:p w:rsidR="00FA7774" w:rsidRPr="00A62723" w:rsidRDefault="00FA7774" w:rsidP="00A62723">
            <w:pPr>
              <w:jc w:val="center"/>
              <w:rPr>
                <w:rFonts w:ascii="Times New Roman" w:hAnsi="Times New Roman" w:cs="Times New Roman"/>
                <w:sz w:val="20"/>
                <w:szCs w:val="20"/>
              </w:rPr>
            </w:pPr>
          </w:p>
        </w:tc>
        <w:tc>
          <w:tcPr>
            <w:tcW w:w="600" w:type="pct"/>
            <w:vAlign w:val="center"/>
            <w:hideMark/>
          </w:tcPr>
          <w:p w:rsidR="00FA7774" w:rsidRPr="00A62723" w:rsidRDefault="00FA7774" w:rsidP="00A62723">
            <w:pPr>
              <w:jc w:val="center"/>
              <w:rPr>
                <w:rFonts w:ascii="Times New Roman" w:hAnsi="Times New Roman" w:cs="Times New Roman"/>
                <w:sz w:val="20"/>
                <w:szCs w:val="20"/>
              </w:rPr>
            </w:pPr>
            <w:r w:rsidRPr="00A62723">
              <w:rPr>
                <w:rFonts w:ascii="Times New Roman" w:hAnsi="Times New Roman" w:cs="Times New Roman"/>
                <w:sz w:val="20"/>
                <w:szCs w:val="20"/>
              </w:rPr>
              <w:t>2010</w:t>
            </w:r>
          </w:p>
        </w:tc>
        <w:tc>
          <w:tcPr>
            <w:tcW w:w="600" w:type="pct"/>
            <w:vAlign w:val="center"/>
          </w:tcPr>
          <w:p w:rsidR="00FA7774" w:rsidRPr="00A62723" w:rsidRDefault="00FA7774" w:rsidP="00A62723">
            <w:pPr>
              <w:jc w:val="center"/>
              <w:rPr>
                <w:rFonts w:ascii="Times New Roman" w:hAnsi="Times New Roman" w:cs="Times New Roman"/>
                <w:sz w:val="20"/>
                <w:szCs w:val="20"/>
              </w:rPr>
            </w:pPr>
            <w:r w:rsidRPr="00A62723">
              <w:rPr>
                <w:rFonts w:ascii="Times New Roman" w:hAnsi="Times New Roman" w:cs="Times New Roman"/>
                <w:sz w:val="20"/>
                <w:szCs w:val="20"/>
              </w:rPr>
              <w:t>2012</w:t>
            </w:r>
          </w:p>
        </w:tc>
        <w:tc>
          <w:tcPr>
            <w:tcW w:w="600" w:type="pct"/>
            <w:vAlign w:val="center"/>
          </w:tcPr>
          <w:p w:rsidR="00FA7774" w:rsidRPr="00A62723" w:rsidRDefault="00FA7774" w:rsidP="00A62723">
            <w:pPr>
              <w:jc w:val="center"/>
              <w:rPr>
                <w:rFonts w:ascii="Times New Roman" w:hAnsi="Times New Roman" w:cs="Times New Roman"/>
                <w:sz w:val="20"/>
                <w:szCs w:val="20"/>
              </w:rPr>
            </w:pPr>
            <w:r w:rsidRPr="00A62723">
              <w:rPr>
                <w:rFonts w:ascii="Times New Roman" w:hAnsi="Times New Roman" w:cs="Times New Roman"/>
                <w:sz w:val="20"/>
                <w:szCs w:val="20"/>
              </w:rPr>
              <w:t>2013</w:t>
            </w:r>
          </w:p>
        </w:tc>
        <w:tc>
          <w:tcPr>
            <w:tcW w:w="600" w:type="pct"/>
            <w:vAlign w:val="center"/>
          </w:tcPr>
          <w:p w:rsidR="00FA7774" w:rsidRPr="00A62723" w:rsidRDefault="00FA7774" w:rsidP="00A62723">
            <w:pPr>
              <w:jc w:val="center"/>
              <w:rPr>
                <w:rFonts w:ascii="Times New Roman" w:hAnsi="Times New Roman" w:cs="Times New Roman"/>
                <w:sz w:val="20"/>
                <w:szCs w:val="20"/>
              </w:rPr>
            </w:pPr>
            <w:r w:rsidRPr="00A62723">
              <w:rPr>
                <w:rFonts w:ascii="Times New Roman" w:hAnsi="Times New Roman" w:cs="Times New Roman"/>
                <w:sz w:val="20"/>
                <w:szCs w:val="20"/>
              </w:rPr>
              <w:t>2014</w:t>
            </w:r>
          </w:p>
        </w:tc>
        <w:tc>
          <w:tcPr>
            <w:tcW w:w="600" w:type="pct"/>
            <w:vAlign w:val="center"/>
          </w:tcPr>
          <w:p w:rsidR="00FA7774" w:rsidRPr="00A62723" w:rsidRDefault="00FA7774" w:rsidP="00A62723">
            <w:pPr>
              <w:jc w:val="center"/>
              <w:rPr>
                <w:rFonts w:ascii="Times New Roman" w:hAnsi="Times New Roman" w:cs="Times New Roman"/>
                <w:sz w:val="20"/>
                <w:szCs w:val="20"/>
              </w:rPr>
            </w:pPr>
            <w:r w:rsidRPr="00A62723">
              <w:rPr>
                <w:rFonts w:ascii="Times New Roman" w:hAnsi="Times New Roman" w:cs="Times New Roman"/>
                <w:sz w:val="20"/>
                <w:szCs w:val="20"/>
              </w:rPr>
              <w:t>2015</w:t>
            </w:r>
          </w:p>
        </w:tc>
      </w:tr>
      <w:tr w:rsidR="00850061" w:rsidRPr="00A62723" w:rsidTr="00E71E31">
        <w:trPr>
          <w:cnfStyle w:val="000000100000" w:firstRow="0" w:lastRow="0" w:firstColumn="0" w:lastColumn="0" w:oddVBand="0" w:evenVBand="0" w:oddHBand="1" w:evenHBand="0" w:firstRowFirstColumn="0" w:firstRowLastColumn="0" w:lastRowFirstColumn="0" w:lastRowLastColumn="0"/>
          <w:trHeight w:val="20"/>
        </w:trPr>
        <w:tc>
          <w:tcPr>
            <w:tcW w:w="1615" w:type="pct"/>
            <w:vMerge w:val="restart"/>
            <w:hideMark/>
          </w:tcPr>
          <w:p w:rsidR="00FA7774" w:rsidRPr="00A62723" w:rsidRDefault="00FA7774" w:rsidP="004D1D92">
            <w:pPr>
              <w:pStyle w:val="Normln"/>
              <w:tabs>
                <w:tab w:val="right" w:pos="284"/>
              </w:tabs>
              <w:autoSpaceDE/>
              <w:adjustRightInd/>
              <w:rPr>
                <w:szCs w:val="20"/>
              </w:rPr>
            </w:pPr>
            <w:r w:rsidRPr="00A62723">
              <w:rPr>
                <w:szCs w:val="20"/>
              </w:rPr>
              <w:t>Daň z pridanej hodnoty (rozdiel odvedenej a vrátenej)</w:t>
            </w: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ŠL</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17,25</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18,26</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18,50</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17,01</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18,28</w:t>
            </w:r>
          </w:p>
        </w:tc>
      </w:tr>
      <w:tr w:rsidR="00FA7774" w:rsidRPr="00A62723" w:rsidTr="00E71E31">
        <w:trPr>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NL</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13,31</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13,20</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13,23</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14,78</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12,32</w:t>
            </w:r>
          </w:p>
        </w:tc>
      </w:tr>
      <w:tr w:rsidR="00850061" w:rsidRPr="00A62723" w:rsidTr="00E71E31">
        <w:trPr>
          <w:cnfStyle w:val="000000100000" w:firstRow="0" w:lastRow="0" w:firstColumn="0" w:lastColumn="0" w:oddVBand="0" w:evenVBand="0" w:oddHBand="1" w:evenHBand="0" w:firstRowFirstColumn="0" w:firstRowLastColumn="0" w:lastRowFirstColumn="0" w:lastRowLastColumn="0"/>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Spolu</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30,56</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31,46</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31,73</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31,79</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30,60</w:t>
            </w:r>
          </w:p>
        </w:tc>
      </w:tr>
      <w:tr w:rsidR="00FA7774" w:rsidRPr="00A62723" w:rsidTr="00E71E31">
        <w:trPr>
          <w:trHeight w:val="20"/>
        </w:trPr>
        <w:tc>
          <w:tcPr>
            <w:tcW w:w="1615" w:type="pct"/>
            <w:vMerge w:val="restar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Daň z nehnuteľností</w:t>
            </w: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ŠL</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5,38</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5,94</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7,14</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6,57</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6,35</w:t>
            </w:r>
          </w:p>
        </w:tc>
      </w:tr>
      <w:tr w:rsidR="00850061" w:rsidRPr="00A62723" w:rsidTr="00E71E31">
        <w:trPr>
          <w:cnfStyle w:val="000000100000" w:firstRow="0" w:lastRow="0" w:firstColumn="0" w:lastColumn="0" w:oddVBand="0" w:evenVBand="0" w:oddHBand="1" w:evenHBand="0" w:firstRowFirstColumn="0" w:firstRowLastColumn="0" w:lastRowFirstColumn="0" w:lastRowLastColumn="0"/>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NL</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1,50</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1,60</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1,93</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1,90</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2,00</w:t>
            </w:r>
          </w:p>
        </w:tc>
      </w:tr>
      <w:tr w:rsidR="00FA7774" w:rsidRPr="00A62723" w:rsidTr="00E71E31">
        <w:trPr>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Spolu</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6,88</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7,54</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9,07</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8,47</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8,35</w:t>
            </w:r>
          </w:p>
        </w:tc>
      </w:tr>
      <w:tr w:rsidR="00850061" w:rsidRPr="00A62723" w:rsidTr="00E71E31">
        <w:trPr>
          <w:cnfStyle w:val="000000100000" w:firstRow="0" w:lastRow="0" w:firstColumn="0" w:lastColumn="0" w:oddVBand="0" w:evenVBand="0" w:oddHBand="1" w:evenHBand="0" w:firstRowFirstColumn="0" w:firstRowLastColumn="0" w:lastRowFirstColumn="0" w:lastRowLastColumn="0"/>
          <w:trHeight w:val="20"/>
        </w:trPr>
        <w:tc>
          <w:tcPr>
            <w:tcW w:w="1615" w:type="pct"/>
            <w:vMerge w:val="restar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Cestná daň</w:t>
            </w: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ŠL</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0,57</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0,53</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0,56</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0,55</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0,31</w:t>
            </w:r>
          </w:p>
        </w:tc>
      </w:tr>
      <w:tr w:rsidR="00FA7774" w:rsidRPr="00A62723" w:rsidTr="00E71E31">
        <w:trPr>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NL</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0,32</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0,40</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0,42</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0,41</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0,40</w:t>
            </w:r>
          </w:p>
        </w:tc>
      </w:tr>
      <w:tr w:rsidR="00850061" w:rsidRPr="00A62723" w:rsidTr="00E71E31">
        <w:trPr>
          <w:cnfStyle w:val="000000100000" w:firstRow="0" w:lastRow="0" w:firstColumn="0" w:lastColumn="0" w:oddVBand="0" w:evenVBand="0" w:oddHBand="1" w:evenHBand="0" w:firstRowFirstColumn="0" w:firstRowLastColumn="0" w:lastRowFirstColumn="0" w:lastRowLastColumn="0"/>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Spolu</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0,89</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0,93</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0,98</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0,96</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0,71</w:t>
            </w:r>
          </w:p>
        </w:tc>
      </w:tr>
      <w:tr w:rsidR="00FA7774" w:rsidRPr="00A62723" w:rsidTr="00E71E31">
        <w:trPr>
          <w:trHeight w:val="20"/>
        </w:trPr>
        <w:tc>
          <w:tcPr>
            <w:tcW w:w="1615" w:type="pct"/>
            <w:vMerge w:val="restart"/>
            <w:hideMark/>
          </w:tcPr>
          <w:p w:rsidR="00FA7774" w:rsidRPr="00A62723" w:rsidRDefault="00FA7774" w:rsidP="00A62723">
            <w:pPr>
              <w:rPr>
                <w:rFonts w:ascii="Times New Roman" w:hAnsi="Times New Roman" w:cs="Times New Roman"/>
                <w:sz w:val="20"/>
                <w:szCs w:val="20"/>
              </w:rPr>
            </w:pPr>
            <w:r w:rsidRPr="00A62723">
              <w:rPr>
                <w:rFonts w:ascii="Times New Roman" w:hAnsi="Times New Roman" w:cs="Times New Roman"/>
                <w:sz w:val="20"/>
                <w:szCs w:val="20"/>
              </w:rPr>
              <w:t>Daň z príjmov</w:t>
            </w:r>
            <w:r w:rsidRPr="00A62723">
              <w:rPr>
                <w:rFonts w:ascii="Times New Roman" w:hAnsi="Times New Roman" w:cs="Times New Roman"/>
                <w:sz w:val="20"/>
                <w:szCs w:val="20"/>
                <w:vertAlign w:val="superscript"/>
              </w:rPr>
              <w:t xml:space="preserve"> 1</w:t>
            </w:r>
            <w:r w:rsidR="00A62723" w:rsidRPr="00A62723">
              <w:rPr>
                <w:rFonts w:ascii="Times New Roman" w:hAnsi="Times New Roman" w:cs="Times New Roman"/>
                <w:sz w:val="20"/>
                <w:szCs w:val="20"/>
                <w:vertAlign w:val="superscript"/>
              </w:rPr>
              <w:t>)</w:t>
            </w: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ŠL</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5,67</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8,14</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4,87</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6,82</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8,68</w:t>
            </w:r>
          </w:p>
        </w:tc>
      </w:tr>
      <w:tr w:rsidR="00850061" w:rsidRPr="00A62723" w:rsidTr="00E71E31">
        <w:trPr>
          <w:cnfStyle w:val="000000100000" w:firstRow="0" w:lastRow="0" w:firstColumn="0" w:lastColumn="0" w:oddVBand="0" w:evenVBand="0" w:oddHBand="1" w:evenHBand="0" w:firstRowFirstColumn="0" w:firstRowLastColumn="0" w:lastRowFirstColumn="0" w:lastRowLastColumn="0"/>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NL</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5,06</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6,30</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5,55</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5,73</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6,19</w:t>
            </w:r>
          </w:p>
        </w:tc>
      </w:tr>
      <w:tr w:rsidR="00FA7774" w:rsidRPr="00A62723" w:rsidTr="00E71E31">
        <w:trPr>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Spolu</w:t>
            </w:r>
          </w:p>
        </w:tc>
        <w:tc>
          <w:tcPr>
            <w:tcW w:w="600" w:type="pct"/>
            <w:hideMark/>
          </w:tcPr>
          <w:p w:rsidR="00FA7774" w:rsidRPr="00A62723" w:rsidRDefault="00FA7774" w:rsidP="004D1D92">
            <w:pPr>
              <w:tabs>
                <w:tab w:val="left" w:pos="708"/>
              </w:tabs>
              <w:jc w:val="right"/>
              <w:rPr>
                <w:rFonts w:ascii="Times New Roman" w:hAnsi="Times New Roman" w:cs="Times New Roman"/>
                <w:sz w:val="20"/>
                <w:szCs w:val="20"/>
              </w:rPr>
            </w:pPr>
            <w:r w:rsidRPr="00A62723">
              <w:rPr>
                <w:rFonts w:ascii="Times New Roman" w:hAnsi="Times New Roman" w:cs="Times New Roman"/>
                <w:sz w:val="20"/>
                <w:szCs w:val="20"/>
              </w:rPr>
              <w:t>10,74</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14,44</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10,42</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12,55</w:t>
            </w:r>
          </w:p>
        </w:tc>
        <w:tc>
          <w:tcPr>
            <w:tcW w:w="600" w:type="pct"/>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14,87</w:t>
            </w:r>
          </w:p>
        </w:tc>
      </w:tr>
      <w:tr w:rsidR="00850061" w:rsidRPr="00A62723" w:rsidTr="00E71E31">
        <w:trPr>
          <w:cnfStyle w:val="000000100000" w:firstRow="0" w:lastRow="0" w:firstColumn="0" w:lastColumn="0" w:oddVBand="0" w:evenVBand="0" w:oddHBand="1" w:evenHBand="0" w:firstRowFirstColumn="0" w:firstRowLastColumn="0" w:lastRowFirstColumn="0" w:lastRowLastColumn="0"/>
          <w:trHeight w:val="20"/>
        </w:trPr>
        <w:tc>
          <w:tcPr>
            <w:tcW w:w="1615" w:type="pct"/>
            <w:vMerge w:val="restar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Spolu</w:t>
            </w: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ŠL</w:t>
            </w:r>
          </w:p>
        </w:tc>
        <w:tc>
          <w:tcPr>
            <w:tcW w:w="600" w:type="pct"/>
            <w:hideMark/>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28,87</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32,87</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31,07</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30,95</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33,62</w:t>
            </w:r>
          </w:p>
        </w:tc>
      </w:tr>
      <w:tr w:rsidR="00FA7774" w:rsidRPr="00A62723" w:rsidTr="00E71E31">
        <w:trPr>
          <w:trHeight w:val="20"/>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NL</w:t>
            </w:r>
          </w:p>
        </w:tc>
        <w:tc>
          <w:tcPr>
            <w:tcW w:w="600" w:type="pct"/>
            <w:hideMark/>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20,19</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21,50</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21,13</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22,82</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20,91</w:t>
            </w:r>
          </w:p>
        </w:tc>
      </w:tr>
      <w:tr w:rsidR="00850061" w:rsidRPr="00A62723" w:rsidTr="00E71E31">
        <w:trPr>
          <w:cnfStyle w:val="000000100000" w:firstRow="0" w:lastRow="0" w:firstColumn="0" w:lastColumn="0" w:oddVBand="0" w:evenVBand="0" w:oddHBand="1" w:evenHBand="0" w:firstRowFirstColumn="0" w:firstRowLastColumn="0" w:lastRowFirstColumn="0" w:lastRowLastColumn="0"/>
          <w:trHeight w:val="227"/>
        </w:trPr>
        <w:tc>
          <w:tcPr>
            <w:tcW w:w="1615" w:type="pct"/>
            <w:vMerge/>
            <w:hideMark/>
          </w:tcPr>
          <w:p w:rsidR="00FA7774" w:rsidRPr="00A62723" w:rsidRDefault="00FA7774" w:rsidP="004D1D92">
            <w:pPr>
              <w:rPr>
                <w:rFonts w:ascii="Times New Roman" w:hAnsi="Times New Roman" w:cs="Times New Roman"/>
                <w:sz w:val="20"/>
                <w:szCs w:val="20"/>
              </w:rPr>
            </w:pPr>
          </w:p>
        </w:tc>
        <w:tc>
          <w:tcPr>
            <w:tcW w:w="385" w:type="pct"/>
            <w:hideMark/>
          </w:tcPr>
          <w:p w:rsidR="00FA7774" w:rsidRPr="00A62723" w:rsidRDefault="00FA7774" w:rsidP="004D1D92">
            <w:pPr>
              <w:rPr>
                <w:rFonts w:ascii="Times New Roman" w:hAnsi="Times New Roman" w:cs="Times New Roman"/>
                <w:sz w:val="20"/>
                <w:szCs w:val="20"/>
              </w:rPr>
            </w:pPr>
            <w:r w:rsidRPr="00A62723">
              <w:rPr>
                <w:rFonts w:ascii="Times New Roman" w:hAnsi="Times New Roman" w:cs="Times New Roman"/>
                <w:sz w:val="20"/>
                <w:szCs w:val="20"/>
              </w:rPr>
              <w:t>Spolu</w:t>
            </w:r>
          </w:p>
        </w:tc>
        <w:tc>
          <w:tcPr>
            <w:tcW w:w="600" w:type="pct"/>
            <w:hideMark/>
          </w:tcPr>
          <w:p w:rsidR="00FA7774" w:rsidRPr="00A62723" w:rsidRDefault="00FA7774" w:rsidP="004D1D92">
            <w:pPr>
              <w:jc w:val="right"/>
              <w:rPr>
                <w:rFonts w:ascii="Times New Roman" w:hAnsi="Times New Roman" w:cs="Times New Roman"/>
                <w:sz w:val="20"/>
                <w:szCs w:val="20"/>
              </w:rPr>
            </w:pPr>
            <w:r w:rsidRPr="00A62723">
              <w:rPr>
                <w:rFonts w:ascii="Times New Roman" w:hAnsi="Times New Roman" w:cs="Times New Roman"/>
                <w:sz w:val="20"/>
                <w:szCs w:val="20"/>
              </w:rPr>
              <w:t>49,07</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54,37</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52,20</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53,77</w:t>
            </w:r>
          </w:p>
        </w:tc>
        <w:tc>
          <w:tcPr>
            <w:tcW w:w="600" w:type="pct"/>
          </w:tcPr>
          <w:p w:rsidR="00FA7774" w:rsidRPr="00A62723" w:rsidRDefault="00FA7774" w:rsidP="004D1D92">
            <w:pPr>
              <w:jc w:val="right"/>
              <w:rPr>
                <w:rFonts w:ascii="Times New Roman" w:hAnsi="Times New Roman" w:cs="Times New Roman"/>
                <w:bCs/>
                <w:sz w:val="20"/>
                <w:szCs w:val="20"/>
              </w:rPr>
            </w:pPr>
            <w:r w:rsidRPr="00A62723">
              <w:rPr>
                <w:rFonts w:ascii="Times New Roman" w:hAnsi="Times New Roman" w:cs="Times New Roman"/>
                <w:bCs/>
                <w:sz w:val="20"/>
                <w:szCs w:val="20"/>
              </w:rPr>
              <w:t>54,53</w:t>
            </w:r>
          </w:p>
        </w:tc>
      </w:tr>
    </w:tbl>
    <w:p w:rsidR="00A62723" w:rsidRPr="00FA7774" w:rsidRDefault="00FA7774" w:rsidP="00A62723">
      <w:pPr>
        <w:spacing w:after="0"/>
        <w:rPr>
          <w:rFonts w:ascii="Times New Roman" w:hAnsi="Times New Roman" w:cs="Times New Roman"/>
          <w:i/>
          <w:sz w:val="20"/>
          <w:szCs w:val="20"/>
        </w:rPr>
      </w:pPr>
      <w:r w:rsidRPr="00FA7774">
        <w:rPr>
          <w:rFonts w:ascii="Times New Roman" w:hAnsi="Times New Roman" w:cs="Times New Roman"/>
          <w:i/>
          <w:sz w:val="20"/>
          <w:szCs w:val="20"/>
        </w:rPr>
        <w:t>Prameň: Rezortný štatistický výkaz Les 5-01, Osobitný zisťovací dotazník</w:t>
      </w:r>
      <w:r w:rsidR="00A62723">
        <w:rPr>
          <w:rFonts w:ascii="Times New Roman" w:hAnsi="Times New Roman" w:cs="Times New Roman"/>
          <w:i/>
          <w:sz w:val="20"/>
          <w:szCs w:val="20"/>
        </w:rPr>
        <w:t>;</w:t>
      </w:r>
      <w:r w:rsidR="00A62723" w:rsidRPr="00A62723">
        <w:rPr>
          <w:rFonts w:ascii="Times New Roman" w:hAnsi="Times New Roman" w:cs="Times New Roman"/>
          <w:i/>
          <w:sz w:val="20"/>
          <w:szCs w:val="20"/>
        </w:rPr>
        <w:t xml:space="preserve"> </w:t>
      </w:r>
      <w:r w:rsidR="00A62723" w:rsidRPr="00FA7774">
        <w:rPr>
          <w:rFonts w:ascii="Times New Roman" w:hAnsi="Times New Roman" w:cs="Times New Roman"/>
          <w:i/>
          <w:sz w:val="20"/>
          <w:szCs w:val="20"/>
        </w:rPr>
        <w:t>Vypracoval: NLC</w:t>
      </w:r>
    </w:p>
    <w:p w:rsidR="00FA7774" w:rsidRPr="00FA7774" w:rsidRDefault="00FA7774" w:rsidP="00850061">
      <w:pPr>
        <w:spacing w:after="0"/>
        <w:rPr>
          <w:rFonts w:ascii="Times New Roman" w:hAnsi="Times New Roman" w:cs="Times New Roman"/>
          <w:i/>
          <w:sz w:val="20"/>
          <w:szCs w:val="20"/>
        </w:rPr>
      </w:pPr>
      <w:r w:rsidRPr="00FA7774">
        <w:rPr>
          <w:rFonts w:ascii="Times New Roman" w:hAnsi="Times New Roman" w:cs="Times New Roman"/>
          <w:i/>
          <w:sz w:val="20"/>
          <w:szCs w:val="20"/>
        </w:rPr>
        <w:t xml:space="preserve">Poznámka: </w:t>
      </w:r>
      <w:r w:rsidRPr="00FA7774">
        <w:rPr>
          <w:rFonts w:ascii="Times New Roman" w:hAnsi="Times New Roman" w:cs="Times New Roman"/>
          <w:i/>
          <w:sz w:val="20"/>
          <w:szCs w:val="20"/>
          <w:vertAlign w:val="superscript"/>
        </w:rPr>
        <w:t>1</w:t>
      </w:r>
      <w:r w:rsidR="00A62723">
        <w:rPr>
          <w:rFonts w:ascii="Times New Roman" w:hAnsi="Times New Roman" w:cs="Times New Roman"/>
          <w:i/>
          <w:sz w:val="20"/>
          <w:szCs w:val="20"/>
          <w:vertAlign w:val="superscript"/>
        </w:rPr>
        <w:t>)</w:t>
      </w:r>
      <w:r w:rsidRPr="00FA7774">
        <w:rPr>
          <w:rFonts w:ascii="Times New Roman" w:hAnsi="Times New Roman" w:cs="Times New Roman"/>
          <w:i/>
          <w:sz w:val="20"/>
          <w:szCs w:val="20"/>
        </w:rPr>
        <w:t xml:space="preserve"> za neštátne lesné podniky vypočítané na základe vyplatených miezd a hrubého zisku</w:t>
      </w:r>
    </w:p>
    <w:p w:rsidR="00FA7774" w:rsidRPr="00FA7774" w:rsidRDefault="00FA7774" w:rsidP="00850061">
      <w:pPr>
        <w:spacing w:after="0"/>
        <w:rPr>
          <w:rFonts w:ascii="Times New Roman" w:hAnsi="Times New Roman" w:cs="Times New Roman"/>
          <w:i/>
          <w:sz w:val="20"/>
          <w:szCs w:val="20"/>
        </w:rPr>
      </w:pPr>
      <w:r w:rsidRPr="00FA7774">
        <w:rPr>
          <w:rFonts w:ascii="Times New Roman" w:hAnsi="Times New Roman" w:cs="Times New Roman"/>
          <w:i/>
          <w:sz w:val="20"/>
          <w:szCs w:val="20"/>
        </w:rPr>
        <w:t>Vysvetlivky: ŠL – štátne lesné podniky, NL – neštátne lesné podniky</w:t>
      </w:r>
    </w:p>
    <w:p w:rsidR="00FA7774" w:rsidRPr="00A62723" w:rsidRDefault="00FA7774" w:rsidP="00A62723">
      <w:pPr>
        <w:spacing w:before="120" w:after="0"/>
        <w:ind w:left="1741" w:hanging="1741"/>
        <w:rPr>
          <w:rFonts w:ascii="Times New Roman" w:hAnsi="Times New Roman" w:cs="Times New Roman"/>
          <w:sz w:val="24"/>
          <w:szCs w:val="20"/>
        </w:rPr>
      </w:pPr>
      <w:r w:rsidRPr="00A62723">
        <w:rPr>
          <w:rFonts w:ascii="Times New Roman" w:hAnsi="Times New Roman" w:cs="Times New Roman"/>
          <w:sz w:val="24"/>
          <w:szCs w:val="20"/>
        </w:rPr>
        <w:t xml:space="preserve">Tabuľka 6.4-2 Odvody za vyňatie lesných pozemkov (mil. </w:t>
      </w:r>
      <w:r w:rsidR="00A62723">
        <w:rPr>
          <w:rFonts w:ascii="Times New Roman" w:hAnsi="Times New Roman" w:cs="Times New Roman"/>
          <w:sz w:val="24"/>
          <w:szCs w:val="20"/>
        </w:rPr>
        <w:t>€</w:t>
      </w:r>
      <w:r w:rsidRPr="00A62723">
        <w:rPr>
          <w:rFonts w:ascii="Times New Roman" w:hAnsi="Times New Roman" w:cs="Times New Roman"/>
          <w:sz w:val="24"/>
          <w:szCs w:val="20"/>
        </w:rPr>
        <w:t>)</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94"/>
        <w:gridCol w:w="1086"/>
        <w:gridCol w:w="1087"/>
        <w:gridCol w:w="1087"/>
        <w:gridCol w:w="1086"/>
        <w:gridCol w:w="1087"/>
        <w:gridCol w:w="1087"/>
      </w:tblGrid>
      <w:tr w:rsidR="00FA7774" w:rsidRPr="00A62723" w:rsidTr="00E71E31">
        <w:trPr>
          <w:cnfStyle w:val="000000100000" w:firstRow="0" w:lastRow="0" w:firstColumn="0" w:lastColumn="0" w:oddVBand="0" w:evenVBand="0" w:oddHBand="1" w:evenHBand="0" w:firstRowFirstColumn="0" w:firstRowLastColumn="0" w:lastRowFirstColumn="0" w:lastRowLastColumn="0"/>
        </w:trPr>
        <w:tc>
          <w:tcPr>
            <w:tcW w:w="2694" w:type="dxa"/>
            <w:vAlign w:val="center"/>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Ukazovateľ</w:t>
            </w:r>
          </w:p>
        </w:tc>
        <w:tc>
          <w:tcPr>
            <w:tcW w:w="1086" w:type="dxa"/>
            <w:vAlign w:val="center"/>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2010</w:t>
            </w:r>
          </w:p>
        </w:tc>
        <w:tc>
          <w:tcPr>
            <w:tcW w:w="1087" w:type="dxa"/>
            <w:vAlign w:val="center"/>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2011</w:t>
            </w:r>
          </w:p>
        </w:tc>
        <w:tc>
          <w:tcPr>
            <w:tcW w:w="1087" w:type="dxa"/>
            <w:vAlign w:val="center"/>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2012</w:t>
            </w:r>
          </w:p>
        </w:tc>
        <w:tc>
          <w:tcPr>
            <w:tcW w:w="1086" w:type="dxa"/>
            <w:vAlign w:val="center"/>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2013</w:t>
            </w:r>
          </w:p>
        </w:tc>
        <w:tc>
          <w:tcPr>
            <w:tcW w:w="1087" w:type="dxa"/>
            <w:vAlign w:val="center"/>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2014</w:t>
            </w:r>
          </w:p>
        </w:tc>
        <w:tc>
          <w:tcPr>
            <w:tcW w:w="1087" w:type="dxa"/>
            <w:vAlign w:val="center"/>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2015</w:t>
            </w:r>
          </w:p>
        </w:tc>
      </w:tr>
      <w:tr w:rsidR="00FA7774" w:rsidRPr="00A62723" w:rsidTr="00E71E31">
        <w:tc>
          <w:tcPr>
            <w:tcW w:w="2694" w:type="dxa"/>
            <w:hideMark/>
          </w:tcPr>
          <w:p w:rsidR="00FA7774" w:rsidRPr="00A62723" w:rsidRDefault="00FA7774" w:rsidP="004D1D92">
            <w:pPr>
              <w:rPr>
                <w:rFonts w:ascii="Times New Roman" w:hAnsi="Times New Roman" w:cs="Times New Roman"/>
              </w:rPr>
            </w:pPr>
            <w:r w:rsidRPr="00A62723">
              <w:rPr>
                <w:rFonts w:ascii="Times New Roman" w:hAnsi="Times New Roman" w:cs="Times New Roman"/>
              </w:rPr>
              <w:t>Výška odvodov</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1,60</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0,50</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0,62</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0,89</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0,83</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0,92</w:t>
            </w:r>
          </w:p>
        </w:tc>
      </w:tr>
      <w:tr w:rsidR="00FA7774" w:rsidRPr="00A62723" w:rsidTr="00E71E31">
        <w:trPr>
          <w:cnfStyle w:val="000000100000" w:firstRow="0" w:lastRow="0" w:firstColumn="0" w:lastColumn="0" w:oddVBand="0" w:evenVBand="0" w:oddHBand="1" w:evenHBand="0" w:firstRowFirstColumn="0" w:firstRowLastColumn="0" w:lastRowFirstColumn="0" w:lastRowLastColumn="0"/>
        </w:trPr>
        <w:tc>
          <w:tcPr>
            <w:tcW w:w="2694" w:type="dxa"/>
            <w:hideMark/>
          </w:tcPr>
          <w:p w:rsidR="00FA7774" w:rsidRPr="00A62723" w:rsidRDefault="00FA7774" w:rsidP="004D1D92">
            <w:pPr>
              <w:rPr>
                <w:rFonts w:ascii="Times New Roman" w:hAnsi="Times New Roman" w:cs="Times New Roman"/>
              </w:rPr>
            </w:pPr>
            <w:r w:rsidRPr="00A62723">
              <w:rPr>
                <w:rFonts w:ascii="Times New Roman" w:hAnsi="Times New Roman" w:cs="Times New Roman"/>
              </w:rPr>
              <w:t xml:space="preserve">     z toho uhradené</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1,58</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0,46</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0,59</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0,75</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0,28</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0,49</w:t>
            </w:r>
          </w:p>
        </w:tc>
      </w:tr>
      <w:tr w:rsidR="00FA7774" w:rsidRPr="00A62723" w:rsidTr="00E71E31">
        <w:tc>
          <w:tcPr>
            <w:tcW w:w="2694" w:type="dxa"/>
            <w:hideMark/>
          </w:tcPr>
          <w:p w:rsidR="00FA7774" w:rsidRPr="00A62723" w:rsidRDefault="00FA7774" w:rsidP="004D1D92">
            <w:pPr>
              <w:rPr>
                <w:rFonts w:ascii="Times New Roman" w:hAnsi="Times New Roman" w:cs="Times New Roman"/>
              </w:rPr>
            </w:pPr>
            <w:r w:rsidRPr="00A62723">
              <w:rPr>
                <w:rFonts w:ascii="Times New Roman" w:hAnsi="Times New Roman" w:cs="Times New Roman"/>
              </w:rPr>
              <w:t xml:space="preserve">     % uhradených odvodov</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99</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92</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95</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84</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34</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53</w:t>
            </w:r>
          </w:p>
        </w:tc>
      </w:tr>
    </w:tbl>
    <w:p w:rsidR="00FA7774" w:rsidRPr="00A62723" w:rsidRDefault="00A62723" w:rsidP="00A62723">
      <w:pPr>
        <w:spacing w:after="0"/>
        <w:rPr>
          <w:rFonts w:ascii="Times New Roman" w:hAnsi="Times New Roman" w:cs="Times New Roman"/>
          <w:i/>
          <w:sz w:val="20"/>
          <w:szCs w:val="16"/>
        </w:rPr>
      </w:pPr>
      <w:r>
        <w:rPr>
          <w:rFonts w:ascii="Times New Roman" w:hAnsi="Times New Roman" w:cs="Times New Roman"/>
          <w:i/>
          <w:sz w:val="20"/>
          <w:szCs w:val="16"/>
        </w:rPr>
        <w:t xml:space="preserve">Prameň: MPRV SR; </w:t>
      </w:r>
      <w:r w:rsidR="00FA7774" w:rsidRPr="00A62723">
        <w:rPr>
          <w:rFonts w:ascii="Times New Roman" w:hAnsi="Times New Roman" w:cs="Times New Roman"/>
          <w:i/>
          <w:sz w:val="20"/>
          <w:szCs w:val="16"/>
        </w:rPr>
        <w:t>Vypracoval: NLC</w:t>
      </w:r>
    </w:p>
    <w:p w:rsidR="00FA7774" w:rsidRPr="00A62723" w:rsidRDefault="00FA7774" w:rsidP="00A62723">
      <w:pPr>
        <w:spacing w:after="0"/>
        <w:rPr>
          <w:rFonts w:ascii="Times New Roman" w:hAnsi="Times New Roman" w:cs="Times New Roman"/>
          <w:sz w:val="24"/>
          <w:szCs w:val="20"/>
        </w:rPr>
      </w:pPr>
    </w:p>
    <w:p w:rsidR="00FA7774" w:rsidRPr="00A62723" w:rsidRDefault="00FA7774" w:rsidP="00A62723">
      <w:pPr>
        <w:spacing w:after="0"/>
        <w:ind w:left="1741" w:hanging="1741"/>
        <w:rPr>
          <w:rFonts w:ascii="Times New Roman" w:hAnsi="Times New Roman" w:cs="Times New Roman"/>
          <w:sz w:val="24"/>
          <w:szCs w:val="20"/>
        </w:rPr>
      </w:pPr>
      <w:r w:rsidRPr="00A62723">
        <w:rPr>
          <w:rFonts w:ascii="Times New Roman" w:hAnsi="Times New Roman" w:cs="Times New Roman"/>
          <w:sz w:val="24"/>
          <w:szCs w:val="20"/>
        </w:rPr>
        <w:t xml:space="preserve">Tabuľka 6.4-3 Prijaté pokuty a sankcie (tis. </w:t>
      </w:r>
      <w:r w:rsidR="00A62723">
        <w:rPr>
          <w:rFonts w:ascii="Times New Roman" w:hAnsi="Times New Roman" w:cs="Times New Roman"/>
          <w:sz w:val="24"/>
          <w:szCs w:val="20"/>
        </w:rPr>
        <w:t>€</w:t>
      </w:r>
      <w:r w:rsidRPr="00A62723">
        <w:rPr>
          <w:rFonts w:ascii="Times New Roman" w:hAnsi="Times New Roman" w:cs="Times New Roman"/>
          <w:sz w:val="24"/>
          <w:szCs w:val="20"/>
        </w:rPr>
        <w:t>)</w:t>
      </w:r>
    </w:p>
    <w:tbl>
      <w:tblPr>
        <w:tblStyle w:val="PlainTable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94"/>
        <w:gridCol w:w="1086"/>
        <w:gridCol w:w="1087"/>
        <w:gridCol w:w="1087"/>
        <w:gridCol w:w="1086"/>
        <w:gridCol w:w="1087"/>
        <w:gridCol w:w="1087"/>
      </w:tblGrid>
      <w:tr w:rsidR="00FA7774" w:rsidRPr="00A62723" w:rsidTr="00E71E31">
        <w:trPr>
          <w:cnfStyle w:val="000000100000" w:firstRow="0" w:lastRow="0" w:firstColumn="0" w:lastColumn="0" w:oddVBand="0" w:evenVBand="0" w:oddHBand="1" w:evenHBand="0" w:firstRowFirstColumn="0" w:firstRowLastColumn="0" w:lastRowFirstColumn="0" w:lastRowLastColumn="0"/>
          <w:trHeight w:val="255"/>
        </w:trPr>
        <w:tc>
          <w:tcPr>
            <w:tcW w:w="2694" w:type="dxa"/>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Ukazovateľ</w:t>
            </w:r>
          </w:p>
        </w:tc>
        <w:tc>
          <w:tcPr>
            <w:tcW w:w="1086" w:type="dxa"/>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2010</w:t>
            </w:r>
          </w:p>
        </w:tc>
        <w:tc>
          <w:tcPr>
            <w:tcW w:w="1087" w:type="dxa"/>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2011</w:t>
            </w:r>
          </w:p>
        </w:tc>
        <w:tc>
          <w:tcPr>
            <w:tcW w:w="1087" w:type="dxa"/>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2012</w:t>
            </w:r>
          </w:p>
        </w:tc>
        <w:tc>
          <w:tcPr>
            <w:tcW w:w="1086" w:type="dxa"/>
            <w:hideMark/>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2013</w:t>
            </w:r>
          </w:p>
        </w:tc>
        <w:tc>
          <w:tcPr>
            <w:tcW w:w="1087" w:type="dxa"/>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2014</w:t>
            </w:r>
          </w:p>
        </w:tc>
        <w:tc>
          <w:tcPr>
            <w:tcW w:w="1087" w:type="dxa"/>
          </w:tcPr>
          <w:p w:rsidR="00FA7774" w:rsidRPr="00A62723" w:rsidRDefault="00FA7774" w:rsidP="00A62723">
            <w:pPr>
              <w:jc w:val="center"/>
              <w:rPr>
                <w:rFonts w:ascii="Times New Roman" w:hAnsi="Times New Roman" w:cs="Times New Roman"/>
              </w:rPr>
            </w:pPr>
            <w:r w:rsidRPr="00A62723">
              <w:rPr>
                <w:rFonts w:ascii="Times New Roman" w:hAnsi="Times New Roman" w:cs="Times New Roman"/>
              </w:rPr>
              <w:t>2015</w:t>
            </w:r>
          </w:p>
        </w:tc>
      </w:tr>
      <w:tr w:rsidR="00FA7774" w:rsidRPr="00A62723" w:rsidTr="00E71E31">
        <w:trPr>
          <w:trHeight w:val="255"/>
        </w:trPr>
        <w:tc>
          <w:tcPr>
            <w:tcW w:w="2694" w:type="dxa"/>
            <w:hideMark/>
          </w:tcPr>
          <w:p w:rsidR="00FA7774" w:rsidRPr="00A62723" w:rsidRDefault="00FA7774" w:rsidP="004D1D92">
            <w:pPr>
              <w:rPr>
                <w:rFonts w:ascii="Times New Roman" w:hAnsi="Times New Roman" w:cs="Times New Roman"/>
              </w:rPr>
            </w:pPr>
            <w:r w:rsidRPr="00A62723">
              <w:rPr>
                <w:rFonts w:ascii="Times New Roman" w:hAnsi="Times New Roman" w:cs="Times New Roman"/>
              </w:rPr>
              <w:t>Výška vyrubených pokút</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122,0</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77,7</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194,4</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68,6</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89,7</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55,7</w:t>
            </w:r>
          </w:p>
        </w:tc>
      </w:tr>
      <w:tr w:rsidR="00FA7774" w:rsidRPr="00A62723" w:rsidTr="00E71E31">
        <w:trPr>
          <w:cnfStyle w:val="000000100000" w:firstRow="0" w:lastRow="0" w:firstColumn="0" w:lastColumn="0" w:oddVBand="0" w:evenVBand="0" w:oddHBand="1" w:evenHBand="0" w:firstRowFirstColumn="0" w:firstRowLastColumn="0" w:lastRowFirstColumn="0" w:lastRowLastColumn="0"/>
          <w:trHeight w:val="244"/>
        </w:trPr>
        <w:tc>
          <w:tcPr>
            <w:tcW w:w="2694" w:type="dxa"/>
            <w:hideMark/>
          </w:tcPr>
          <w:p w:rsidR="00FA7774" w:rsidRPr="00A62723" w:rsidRDefault="00FA7774" w:rsidP="004D1D92">
            <w:pPr>
              <w:rPr>
                <w:rFonts w:ascii="Times New Roman" w:hAnsi="Times New Roman" w:cs="Times New Roman"/>
              </w:rPr>
            </w:pPr>
            <w:r w:rsidRPr="00A62723">
              <w:rPr>
                <w:rFonts w:ascii="Times New Roman" w:hAnsi="Times New Roman" w:cs="Times New Roman"/>
              </w:rPr>
              <w:t xml:space="preserve">     z toho uhradené</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36,0</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66,5</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62,7</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30,4</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34,3</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33,1</w:t>
            </w:r>
          </w:p>
        </w:tc>
      </w:tr>
      <w:tr w:rsidR="00FA7774" w:rsidRPr="00A62723" w:rsidTr="00E71E31">
        <w:trPr>
          <w:trHeight w:val="255"/>
        </w:trPr>
        <w:tc>
          <w:tcPr>
            <w:tcW w:w="2694" w:type="dxa"/>
            <w:hideMark/>
          </w:tcPr>
          <w:p w:rsidR="00FA7774" w:rsidRPr="00A62723" w:rsidRDefault="00FA7774" w:rsidP="004D1D92">
            <w:pPr>
              <w:rPr>
                <w:rFonts w:ascii="Times New Roman" w:hAnsi="Times New Roman" w:cs="Times New Roman"/>
              </w:rPr>
            </w:pPr>
            <w:r w:rsidRPr="00A62723">
              <w:rPr>
                <w:rFonts w:ascii="Times New Roman" w:hAnsi="Times New Roman" w:cs="Times New Roman"/>
              </w:rPr>
              <w:t xml:space="preserve">     % uhradených pokút</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30</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73</w:t>
            </w:r>
          </w:p>
        </w:tc>
        <w:tc>
          <w:tcPr>
            <w:tcW w:w="1087"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32</w:t>
            </w:r>
          </w:p>
        </w:tc>
        <w:tc>
          <w:tcPr>
            <w:tcW w:w="1086" w:type="dxa"/>
            <w:hideMark/>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44</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38</w:t>
            </w:r>
          </w:p>
        </w:tc>
        <w:tc>
          <w:tcPr>
            <w:tcW w:w="1087" w:type="dxa"/>
          </w:tcPr>
          <w:p w:rsidR="00FA7774" w:rsidRPr="00A62723" w:rsidRDefault="00FA7774" w:rsidP="00A62723">
            <w:pPr>
              <w:ind w:left="-108" w:right="128"/>
              <w:jc w:val="right"/>
              <w:rPr>
                <w:rFonts w:ascii="Times New Roman" w:hAnsi="Times New Roman" w:cs="Times New Roman"/>
              </w:rPr>
            </w:pPr>
            <w:r w:rsidRPr="00A62723">
              <w:rPr>
                <w:rFonts w:ascii="Times New Roman" w:hAnsi="Times New Roman" w:cs="Times New Roman"/>
              </w:rPr>
              <w:t>59</w:t>
            </w:r>
          </w:p>
        </w:tc>
      </w:tr>
    </w:tbl>
    <w:p w:rsidR="00E71E31" w:rsidRDefault="00FA7774" w:rsidP="004D1D92">
      <w:pPr>
        <w:spacing w:after="0"/>
        <w:rPr>
          <w:rFonts w:ascii="Times New Roman" w:hAnsi="Times New Roman" w:cs="Times New Roman"/>
          <w:i/>
          <w:sz w:val="20"/>
          <w:szCs w:val="16"/>
        </w:rPr>
      </w:pPr>
      <w:r w:rsidRPr="00A62723">
        <w:rPr>
          <w:rFonts w:ascii="Times New Roman" w:hAnsi="Times New Roman" w:cs="Times New Roman"/>
          <w:i/>
          <w:sz w:val="20"/>
          <w:szCs w:val="16"/>
        </w:rPr>
        <w:t>Prameň: MPRV SR</w:t>
      </w:r>
      <w:r w:rsidR="00A62723">
        <w:rPr>
          <w:rFonts w:ascii="Times New Roman" w:hAnsi="Times New Roman" w:cs="Times New Roman"/>
          <w:i/>
          <w:sz w:val="20"/>
          <w:szCs w:val="16"/>
        </w:rPr>
        <w:t xml:space="preserve">; </w:t>
      </w:r>
      <w:r w:rsidRPr="00A62723">
        <w:rPr>
          <w:rFonts w:ascii="Times New Roman" w:hAnsi="Times New Roman" w:cs="Times New Roman"/>
          <w:i/>
          <w:sz w:val="20"/>
          <w:szCs w:val="16"/>
        </w:rPr>
        <w:t>Vypracoval: NLC</w:t>
      </w:r>
      <w:r w:rsidR="00E71E31">
        <w:rPr>
          <w:rFonts w:ascii="Times New Roman" w:hAnsi="Times New Roman" w:cs="Times New Roman"/>
          <w:i/>
          <w:sz w:val="20"/>
          <w:szCs w:val="16"/>
        </w:rPr>
        <w:br w:type="page"/>
      </w:r>
    </w:p>
    <w:p w:rsidR="004D1D92" w:rsidRPr="004D1D92" w:rsidRDefault="004D1D92" w:rsidP="004D1D92">
      <w:pPr>
        <w:spacing w:after="0"/>
        <w:rPr>
          <w:rFonts w:ascii="Times New Roman" w:hAnsi="Times New Roman" w:cs="Times New Roman"/>
          <w:b/>
          <w:sz w:val="24"/>
        </w:rPr>
      </w:pPr>
      <w:r w:rsidRPr="004D1D92">
        <w:rPr>
          <w:rFonts w:ascii="Times New Roman" w:hAnsi="Times New Roman" w:cs="Times New Roman"/>
          <w:b/>
          <w:sz w:val="24"/>
        </w:rPr>
        <w:lastRenderedPageBreak/>
        <w:t>6.5 Súhrnný lesnícky ekonomický účet</w:t>
      </w:r>
    </w:p>
    <w:p w:rsidR="004D1D92" w:rsidRPr="004D1D92" w:rsidRDefault="004D1D92" w:rsidP="004D1D92">
      <w:pPr>
        <w:spacing w:after="0"/>
        <w:rPr>
          <w:rFonts w:ascii="Times New Roman" w:hAnsi="Times New Roman" w:cs="Times New Roman"/>
          <w:i/>
          <w:szCs w:val="20"/>
        </w:rPr>
      </w:pPr>
    </w:p>
    <w:p w:rsidR="004D1D92" w:rsidRPr="004D1D92" w:rsidRDefault="004D1D92" w:rsidP="004D1D92">
      <w:pPr>
        <w:pStyle w:val="Popis"/>
        <w:spacing w:before="0" w:after="0"/>
        <w:ind w:left="0" w:firstLine="0"/>
        <w:rPr>
          <w:b w:val="0"/>
          <w:sz w:val="24"/>
          <w:szCs w:val="20"/>
        </w:rPr>
      </w:pPr>
      <w:r w:rsidRPr="004D1D92">
        <w:rPr>
          <w:b w:val="0"/>
          <w:sz w:val="24"/>
          <w:szCs w:val="20"/>
        </w:rPr>
        <w:t>Tabuľka 6.5-1 Výsledné ukazovatele súhrnného lesníck</w:t>
      </w:r>
      <w:r>
        <w:rPr>
          <w:b w:val="0"/>
          <w:sz w:val="24"/>
          <w:szCs w:val="20"/>
        </w:rPr>
        <w:t xml:space="preserve">eho ekonomického účtu SR za rok </w:t>
      </w:r>
      <w:r w:rsidRPr="004D1D92">
        <w:rPr>
          <w:b w:val="0"/>
          <w:sz w:val="24"/>
          <w:szCs w:val="20"/>
        </w:rPr>
        <w:t>2015</w:t>
      </w:r>
    </w:p>
    <w:tbl>
      <w:tblPr>
        <w:tblStyle w:val="PlainTable3"/>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68"/>
        <w:gridCol w:w="3965"/>
        <w:gridCol w:w="1080"/>
        <w:gridCol w:w="1043"/>
        <w:gridCol w:w="1280"/>
        <w:gridCol w:w="1240"/>
      </w:tblGrid>
      <w:tr w:rsidR="004D1D92" w:rsidRPr="004D1D92" w:rsidTr="00E71E31">
        <w:trPr>
          <w:cnfStyle w:val="000000100000" w:firstRow="0" w:lastRow="0" w:firstColumn="0" w:lastColumn="0" w:oddVBand="0" w:evenVBand="0" w:oddHBand="1" w:evenHBand="0" w:firstRowFirstColumn="0" w:firstRowLastColumn="0" w:lastRowFirstColumn="0" w:lastRowLastColumn="0"/>
          <w:trHeight w:val="517"/>
        </w:trPr>
        <w:tc>
          <w:tcPr>
            <w:tcW w:w="4533" w:type="dxa"/>
            <w:gridSpan w:val="2"/>
            <w:vMerge w:val="restart"/>
            <w:noWrap/>
            <w:vAlign w:val="center"/>
          </w:tcPr>
          <w:p w:rsidR="004D1D92" w:rsidRPr="004D1D92" w:rsidRDefault="004D1D92" w:rsidP="00E71E31">
            <w:pPr>
              <w:jc w:val="center"/>
              <w:rPr>
                <w:rFonts w:ascii="Times New Roman" w:hAnsi="Times New Roman" w:cs="Times New Roman"/>
                <w:b/>
                <w:bCs/>
              </w:rPr>
            </w:pPr>
            <w:r w:rsidRPr="004D1D92">
              <w:rPr>
                <w:rFonts w:ascii="Times New Roman" w:hAnsi="Times New Roman" w:cs="Times New Roman"/>
                <w:b/>
                <w:bCs/>
              </w:rPr>
              <w:t>Ukazovateľ</w:t>
            </w:r>
          </w:p>
        </w:tc>
        <w:tc>
          <w:tcPr>
            <w:tcW w:w="1080" w:type="dxa"/>
            <w:vMerge w:val="restart"/>
            <w:vAlign w:val="center"/>
          </w:tcPr>
          <w:p w:rsidR="004D1D92" w:rsidRPr="004D1D92" w:rsidRDefault="004D1D92" w:rsidP="00E71E31">
            <w:pPr>
              <w:jc w:val="center"/>
              <w:rPr>
                <w:rFonts w:ascii="Times New Roman" w:hAnsi="Times New Roman" w:cs="Times New Roman"/>
                <w:b/>
                <w:bCs/>
              </w:rPr>
            </w:pPr>
            <w:r w:rsidRPr="004D1D92">
              <w:rPr>
                <w:rFonts w:ascii="Times New Roman" w:hAnsi="Times New Roman" w:cs="Times New Roman"/>
                <w:b/>
                <w:bCs/>
              </w:rPr>
              <w:t>Meracia jednotka</w:t>
            </w:r>
          </w:p>
        </w:tc>
        <w:tc>
          <w:tcPr>
            <w:tcW w:w="1043" w:type="dxa"/>
            <w:vMerge w:val="restart"/>
            <w:vAlign w:val="center"/>
          </w:tcPr>
          <w:p w:rsidR="004D1D92" w:rsidRPr="004D1D92" w:rsidRDefault="004D1D92" w:rsidP="00E71E31">
            <w:pPr>
              <w:jc w:val="center"/>
              <w:rPr>
                <w:rFonts w:ascii="Times New Roman" w:hAnsi="Times New Roman" w:cs="Times New Roman"/>
                <w:b/>
                <w:bCs/>
              </w:rPr>
            </w:pPr>
            <w:r w:rsidRPr="004D1D92">
              <w:rPr>
                <w:rFonts w:ascii="Times New Roman" w:hAnsi="Times New Roman" w:cs="Times New Roman"/>
                <w:b/>
                <w:bCs/>
              </w:rPr>
              <w:t>Štátny sektor</w:t>
            </w:r>
          </w:p>
        </w:tc>
        <w:tc>
          <w:tcPr>
            <w:tcW w:w="1280" w:type="dxa"/>
            <w:vMerge w:val="restart"/>
            <w:vAlign w:val="center"/>
          </w:tcPr>
          <w:p w:rsidR="004D1D92" w:rsidRPr="004D1D92" w:rsidRDefault="004D1D92" w:rsidP="00E71E31">
            <w:pPr>
              <w:jc w:val="center"/>
              <w:rPr>
                <w:rFonts w:ascii="Times New Roman" w:hAnsi="Times New Roman" w:cs="Times New Roman"/>
                <w:b/>
                <w:bCs/>
              </w:rPr>
            </w:pPr>
            <w:r w:rsidRPr="004D1D92">
              <w:rPr>
                <w:rFonts w:ascii="Times New Roman" w:hAnsi="Times New Roman" w:cs="Times New Roman"/>
                <w:b/>
                <w:bCs/>
              </w:rPr>
              <w:t>Neštátny sektor</w:t>
            </w:r>
          </w:p>
        </w:tc>
        <w:tc>
          <w:tcPr>
            <w:tcW w:w="1240" w:type="dxa"/>
            <w:vMerge w:val="restart"/>
            <w:vAlign w:val="center"/>
          </w:tcPr>
          <w:p w:rsidR="004D1D92" w:rsidRPr="004D1D92" w:rsidRDefault="004D1D92" w:rsidP="00E71E31">
            <w:pPr>
              <w:jc w:val="center"/>
              <w:rPr>
                <w:rFonts w:ascii="Times New Roman" w:hAnsi="Times New Roman" w:cs="Times New Roman"/>
                <w:b/>
                <w:bCs/>
              </w:rPr>
            </w:pPr>
            <w:r w:rsidRPr="004D1D92">
              <w:rPr>
                <w:rFonts w:ascii="Times New Roman" w:hAnsi="Times New Roman" w:cs="Times New Roman"/>
                <w:b/>
                <w:bCs/>
              </w:rPr>
              <w:t>Spolu</w:t>
            </w:r>
          </w:p>
        </w:tc>
      </w:tr>
      <w:tr w:rsidR="004D1D92" w:rsidRPr="004D1D92" w:rsidTr="00E71E31">
        <w:trPr>
          <w:trHeight w:val="253"/>
        </w:trPr>
        <w:tc>
          <w:tcPr>
            <w:tcW w:w="4533" w:type="dxa"/>
            <w:gridSpan w:val="2"/>
            <w:vMerge/>
          </w:tcPr>
          <w:p w:rsidR="004D1D92" w:rsidRPr="004D1D92" w:rsidRDefault="004D1D92" w:rsidP="004D1D92">
            <w:pPr>
              <w:rPr>
                <w:rFonts w:ascii="Times New Roman" w:hAnsi="Times New Roman" w:cs="Times New Roman"/>
                <w:bCs/>
              </w:rPr>
            </w:pPr>
          </w:p>
        </w:tc>
        <w:tc>
          <w:tcPr>
            <w:tcW w:w="1080" w:type="dxa"/>
            <w:vMerge/>
          </w:tcPr>
          <w:p w:rsidR="004D1D92" w:rsidRPr="004D1D92" w:rsidRDefault="004D1D92" w:rsidP="004D1D92">
            <w:pPr>
              <w:rPr>
                <w:rFonts w:ascii="Times New Roman" w:hAnsi="Times New Roman" w:cs="Times New Roman"/>
                <w:bCs/>
              </w:rPr>
            </w:pPr>
          </w:p>
        </w:tc>
        <w:tc>
          <w:tcPr>
            <w:tcW w:w="1043" w:type="dxa"/>
            <w:vMerge/>
          </w:tcPr>
          <w:p w:rsidR="004D1D92" w:rsidRPr="004D1D92" w:rsidRDefault="004D1D92" w:rsidP="004D1D92">
            <w:pPr>
              <w:rPr>
                <w:rFonts w:ascii="Times New Roman" w:hAnsi="Times New Roman" w:cs="Times New Roman"/>
                <w:bCs/>
              </w:rPr>
            </w:pPr>
          </w:p>
        </w:tc>
        <w:tc>
          <w:tcPr>
            <w:tcW w:w="1280" w:type="dxa"/>
            <w:vMerge/>
          </w:tcPr>
          <w:p w:rsidR="004D1D92" w:rsidRPr="004D1D92" w:rsidRDefault="004D1D92" w:rsidP="004D1D92">
            <w:pPr>
              <w:rPr>
                <w:rFonts w:ascii="Times New Roman" w:hAnsi="Times New Roman" w:cs="Times New Roman"/>
                <w:bCs/>
              </w:rPr>
            </w:pPr>
          </w:p>
        </w:tc>
        <w:tc>
          <w:tcPr>
            <w:tcW w:w="1240" w:type="dxa"/>
            <w:vMerge/>
          </w:tcPr>
          <w:p w:rsidR="004D1D92" w:rsidRPr="004D1D92" w:rsidRDefault="004D1D92" w:rsidP="004D1D92">
            <w:pPr>
              <w:rPr>
                <w:rFonts w:ascii="Times New Roman" w:hAnsi="Times New Roman" w:cs="Times New Roman"/>
                <w:bCs/>
              </w:rPr>
            </w:pP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bCs/>
                <w:i/>
                <w:iCs/>
              </w:rPr>
            </w:pPr>
          </w:p>
        </w:tc>
        <w:tc>
          <w:tcPr>
            <w:tcW w:w="8608" w:type="dxa"/>
            <w:gridSpan w:val="5"/>
            <w:noWrap/>
          </w:tcPr>
          <w:p w:rsidR="004D1D92" w:rsidRPr="004D1D92" w:rsidRDefault="004D1D92" w:rsidP="004D1D92">
            <w:pPr>
              <w:jc w:val="center"/>
              <w:rPr>
                <w:rFonts w:ascii="Times New Roman" w:hAnsi="Times New Roman" w:cs="Times New Roman"/>
                <w:bCs/>
                <w:iCs/>
              </w:rPr>
            </w:pPr>
            <w:r w:rsidRPr="004D1D92">
              <w:rPr>
                <w:rFonts w:ascii="Times New Roman" w:hAnsi="Times New Roman" w:cs="Times New Roman"/>
                <w:bCs/>
                <w:iCs/>
              </w:rPr>
              <w:t>Účet produkcie</w:t>
            </w:r>
          </w:p>
        </w:tc>
      </w:tr>
      <w:tr w:rsidR="004D1D92" w:rsidRPr="004D1D92" w:rsidTr="00E71E31">
        <w:trPr>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1</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Použiteľná produkcia (ťažba dreva)</w:t>
            </w:r>
          </w:p>
        </w:tc>
        <w:tc>
          <w:tcPr>
            <w:tcW w:w="1080" w:type="dxa"/>
            <w:vMerge w:val="restart"/>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tis. m</w:t>
            </w:r>
            <w:r w:rsidRPr="004D1D92">
              <w:rPr>
                <w:rFonts w:ascii="Times New Roman" w:hAnsi="Times New Roman" w:cs="Times New Roman"/>
                <w:vertAlign w:val="superscript"/>
              </w:rPr>
              <w:t>3</w:t>
            </w: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4 708</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4 434</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9 142</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2</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Konečná produkcia (sortimenty dreva)</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4 710</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4 136</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8 846</w:t>
            </w:r>
          </w:p>
        </w:tc>
      </w:tr>
      <w:tr w:rsidR="004D1D92" w:rsidRPr="004D1D92" w:rsidTr="00E71E31">
        <w:trPr>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3</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Priemerné speňaženie dreva</w:t>
            </w:r>
          </w:p>
        </w:tc>
        <w:tc>
          <w:tcPr>
            <w:tcW w:w="1080" w:type="dxa"/>
            <w:noWrap/>
          </w:tcPr>
          <w:p w:rsidR="004D1D92" w:rsidRPr="004D1D92" w:rsidRDefault="004D1D92" w:rsidP="004D1D92">
            <w:pPr>
              <w:jc w:val="center"/>
              <w:rPr>
                <w:rFonts w:ascii="Times New Roman" w:hAnsi="Times New Roman" w:cs="Times New Roman"/>
              </w:rPr>
            </w:pPr>
            <w:r>
              <w:rPr>
                <w:rFonts w:ascii="Times New Roman" w:hAnsi="Times New Roman" w:cs="Times New Roman"/>
              </w:rPr>
              <w:t>€</w:t>
            </w:r>
            <w:r w:rsidRPr="004D1D92">
              <w:rPr>
                <w:rFonts w:ascii="Times New Roman" w:hAnsi="Times New Roman" w:cs="Times New Roman"/>
              </w:rPr>
              <w:t>/ m</w:t>
            </w:r>
            <w:r w:rsidRPr="004D1D92">
              <w:rPr>
                <w:rFonts w:ascii="Times New Roman" w:hAnsi="Times New Roman" w:cs="Times New Roman"/>
                <w:vertAlign w:val="superscript"/>
              </w:rPr>
              <w:t>3</w:t>
            </w: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46,92</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47,16</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47,03</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4</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Hodnota konečnej produkcie dreva</w:t>
            </w:r>
          </w:p>
        </w:tc>
        <w:tc>
          <w:tcPr>
            <w:tcW w:w="1080" w:type="dxa"/>
            <w:vMerge w:val="restart"/>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 xml:space="preserve">tis. </w:t>
            </w:r>
            <w:r>
              <w:rPr>
                <w:rFonts w:ascii="Times New Roman" w:hAnsi="Times New Roman" w:cs="Times New Roman"/>
              </w:rPr>
              <w:t>€</w:t>
            </w: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221 006</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195 065</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416 071</w:t>
            </w:r>
          </w:p>
        </w:tc>
      </w:tr>
      <w:tr w:rsidR="004D1D92" w:rsidRPr="004D1D92" w:rsidTr="00E71E31">
        <w:trPr>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5</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Hodnota konečnej ostatnej produkcie</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42 819</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22 025</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64 844</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b/>
                <w:bCs/>
                <w:iCs/>
              </w:rPr>
            </w:pPr>
            <w:r w:rsidRPr="004D1D92">
              <w:rPr>
                <w:rFonts w:ascii="Times New Roman" w:hAnsi="Times New Roman" w:cs="Times New Roman"/>
                <w:b/>
                <w:bCs/>
                <w:iCs/>
              </w:rPr>
              <w:t>6</w:t>
            </w:r>
          </w:p>
        </w:tc>
        <w:tc>
          <w:tcPr>
            <w:tcW w:w="3965" w:type="dxa"/>
          </w:tcPr>
          <w:p w:rsidR="004D1D92" w:rsidRPr="004D1D92" w:rsidRDefault="004D1D92" w:rsidP="004D1D92">
            <w:pPr>
              <w:rPr>
                <w:rFonts w:ascii="Times New Roman" w:hAnsi="Times New Roman" w:cs="Times New Roman"/>
                <w:b/>
                <w:bCs/>
                <w:iCs/>
              </w:rPr>
            </w:pPr>
            <w:r w:rsidRPr="004D1D92">
              <w:rPr>
                <w:rFonts w:ascii="Times New Roman" w:hAnsi="Times New Roman" w:cs="Times New Roman"/>
                <w:b/>
                <w:bCs/>
                <w:iCs/>
              </w:rPr>
              <w:t>Hodnota konečnej produkcie spolu</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263 825</w:t>
            </w:r>
          </w:p>
        </w:tc>
        <w:tc>
          <w:tcPr>
            <w:tcW w:w="128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217 090</w:t>
            </w:r>
          </w:p>
        </w:tc>
        <w:tc>
          <w:tcPr>
            <w:tcW w:w="124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480 915</w:t>
            </w:r>
          </w:p>
        </w:tc>
      </w:tr>
      <w:tr w:rsidR="004D1D92" w:rsidRPr="004D1D92" w:rsidTr="00E71E31">
        <w:trPr>
          <w:trHeight w:val="255"/>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7</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Medzispotreba</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127 695</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113 512</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241 207</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b/>
                <w:bCs/>
                <w:iCs/>
              </w:rPr>
            </w:pPr>
            <w:r w:rsidRPr="004D1D92">
              <w:rPr>
                <w:rFonts w:ascii="Times New Roman" w:hAnsi="Times New Roman" w:cs="Times New Roman"/>
                <w:b/>
                <w:bCs/>
                <w:iCs/>
              </w:rPr>
              <w:t>8</w:t>
            </w:r>
          </w:p>
        </w:tc>
        <w:tc>
          <w:tcPr>
            <w:tcW w:w="3965" w:type="dxa"/>
          </w:tcPr>
          <w:p w:rsidR="004D1D92" w:rsidRPr="004D1D92" w:rsidRDefault="004D1D92" w:rsidP="004D1D92">
            <w:pPr>
              <w:rPr>
                <w:rFonts w:ascii="Times New Roman" w:hAnsi="Times New Roman" w:cs="Times New Roman"/>
                <w:b/>
                <w:bCs/>
                <w:iCs/>
              </w:rPr>
            </w:pPr>
            <w:r w:rsidRPr="004D1D92">
              <w:rPr>
                <w:rFonts w:ascii="Times New Roman" w:hAnsi="Times New Roman" w:cs="Times New Roman"/>
                <w:b/>
                <w:bCs/>
                <w:iCs/>
              </w:rPr>
              <w:t>Hrubá pridaná hodnota</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136 130</w:t>
            </w:r>
          </w:p>
        </w:tc>
        <w:tc>
          <w:tcPr>
            <w:tcW w:w="128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103 578</w:t>
            </w:r>
          </w:p>
        </w:tc>
        <w:tc>
          <w:tcPr>
            <w:tcW w:w="124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239 708</w:t>
            </w:r>
          </w:p>
        </w:tc>
      </w:tr>
      <w:tr w:rsidR="004D1D92" w:rsidRPr="004D1D92" w:rsidTr="00E71E31">
        <w:trPr>
          <w:trHeight w:val="87"/>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9</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Spotreba fixného kapitálu</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18 067</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5 619</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23 686</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120"/>
        </w:trPr>
        <w:tc>
          <w:tcPr>
            <w:tcW w:w="568" w:type="dxa"/>
            <w:noWrap/>
          </w:tcPr>
          <w:p w:rsidR="004D1D92" w:rsidRPr="004D1D92" w:rsidRDefault="004D1D92" w:rsidP="004D1D92">
            <w:pPr>
              <w:jc w:val="center"/>
              <w:rPr>
                <w:rFonts w:ascii="Times New Roman" w:hAnsi="Times New Roman" w:cs="Times New Roman"/>
                <w:b/>
                <w:bCs/>
                <w:iCs/>
              </w:rPr>
            </w:pPr>
            <w:r w:rsidRPr="004D1D92">
              <w:rPr>
                <w:rFonts w:ascii="Times New Roman" w:hAnsi="Times New Roman" w:cs="Times New Roman"/>
                <w:b/>
                <w:bCs/>
                <w:iCs/>
              </w:rPr>
              <w:t>10</w:t>
            </w:r>
          </w:p>
        </w:tc>
        <w:tc>
          <w:tcPr>
            <w:tcW w:w="3965" w:type="dxa"/>
          </w:tcPr>
          <w:p w:rsidR="004D1D92" w:rsidRPr="004D1D92" w:rsidRDefault="004D1D92" w:rsidP="004D1D92">
            <w:pPr>
              <w:rPr>
                <w:rFonts w:ascii="Times New Roman" w:hAnsi="Times New Roman" w:cs="Times New Roman"/>
                <w:b/>
                <w:bCs/>
                <w:iCs/>
              </w:rPr>
            </w:pPr>
            <w:r w:rsidRPr="004D1D92">
              <w:rPr>
                <w:rFonts w:ascii="Times New Roman" w:hAnsi="Times New Roman" w:cs="Times New Roman"/>
                <w:b/>
                <w:bCs/>
                <w:iCs/>
              </w:rPr>
              <w:t>Čistá pridaná hodnota</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118 063</w:t>
            </w:r>
          </w:p>
        </w:tc>
        <w:tc>
          <w:tcPr>
            <w:tcW w:w="128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97 959</w:t>
            </w:r>
          </w:p>
        </w:tc>
        <w:tc>
          <w:tcPr>
            <w:tcW w:w="124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216 022</w:t>
            </w:r>
          </w:p>
        </w:tc>
      </w:tr>
      <w:tr w:rsidR="004D1D92" w:rsidRPr="004D1D92" w:rsidTr="00E71E31">
        <w:trPr>
          <w:trHeight w:val="61"/>
        </w:trPr>
        <w:tc>
          <w:tcPr>
            <w:tcW w:w="568" w:type="dxa"/>
            <w:noWrap/>
          </w:tcPr>
          <w:p w:rsidR="004D1D92" w:rsidRPr="004D1D92" w:rsidRDefault="004D1D92" w:rsidP="004D1D92">
            <w:pPr>
              <w:jc w:val="center"/>
              <w:rPr>
                <w:rFonts w:ascii="Times New Roman" w:hAnsi="Times New Roman" w:cs="Times New Roman"/>
                <w:bCs/>
              </w:rPr>
            </w:pPr>
          </w:p>
        </w:tc>
        <w:tc>
          <w:tcPr>
            <w:tcW w:w="8608" w:type="dxa"/>
            <w:gridSpan w:val="5"/>
            <w:noWrap/>
          </w:tcPr>
          <w:p w:rsidR="004D1D92" w:rsidRPr="004D1D92" w:rsidRDefault="004D1D92" w:rsidP="004D1D92">
            <w:pPr>
              <w:jc w:val="center"/>
              <w:rPr>
                <w:rFonts w:ascii="Times New Roman" w:hAnsi="Times New Roman" w:cs="Times New Roman"/>
                <w:bCs/>
                <w:iCs/>
              </w:rPr>
            </w:pPr>
            <w:r w:rsidRPr="004D1D92">
              <w:rPr>
                <w:rFonts w:ascii="Times New Roman" w:hAnsi="Times New Roman" w:cs="Times New Roman"/>
                <w:bCs/>
                <w:iCs/>
              </w:rPr>
              <w:t>Účet tvorby dôchodkov</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11</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Odmeny pracovníkom</w:t>
            </w:r>
          </w:p>
        </w:tc>
        <w:tc>
          <w:tcPr>
            <w:tcW w:w="1080" w:type="dxa"/>
            <w:vMerge w:val="restart"/>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 xml:space="preserve">tis. </w:t>
            </w:r>
            <w:r>
              <w:rPr>
                <w:rFonts w:ascii="Times New Roman" w:hAnsi="Times New Roman" w:cs="Times New Roman"/>
              </w:rPr>
              <w:t>€</w:t>
            </w: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80 015</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38 743</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118 758</w:t>
            </w:r>
          </w:p>
        </w:tc>
      </w:tr>
      <w:tr w:rsidR="004D1D92" w:rsidRPr="004D1D92" w:rsidTr="00E71E31">
        <w:trPr>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12</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Ostatné dane z produkcie</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27 670</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18 310</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45 980</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13</w:t>
            </w:r>
          </w:p>
        </w:tc>
        <w:tc>
          <w:tcPr>
            <w:tcW w:w="3965" w:type="dxa"/>
          </w:tcPr>
          <w:p w:rsidR="004D1D92" w:rsidRPr="004D1D92" w:rsidRDefault="004D1D92" w:rsidP="004D1D92">
            <w:pPr>
              <w:rPr>
                <w:rFonts w:ascii="Times New Roman" w:hAnsi="Times New Roman" w:cs="Times New Roman"/>
              </w:rPr>
            </w:pPr>
            <w:r w:rsidRPr="004D1D92">
              <w:rPr>
                <w:rFonts w:ascii="Times New Roman" w:hAnsi="Times New Roman" w:cs="Times New Roman"/>
              </w:rPr>
              <w:t>Ostatné subvencie na produkciu</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5 217</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4 493</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9 710</w:t>
            </w:r>
          </w:p>
        </w:tc>
      </w:tr>
      <w:tr w:rsidR="004D1D92" w:rsidRPr="004D1D92" w:rsidTr="00E71E31">
        <w:trPr>
          <w:trHeight w:val="61"/>
        </w:trPr>
        <w:tc>
          <w:tcPr>
            <w:tcW w:w="568" w:type="dxa"/>
            <w:noWrap/>
          </w:tcPr>
          <w:p w:rsidR="004D1D92" w:rsidRPr="004D1D92" w:rsidRDefault="004D1D92" w:rsidP="004D1D92">
            <w:pPr>
              <w:jc w:val="center"/>
              <w:rPr>
                <w:rFonts w:ascii="Times New Roman" w:hAnsi="Times New Roman" w:cs="Times New Roman"/>
                <w:b/>
                <w:bCs/>
                <w:iCs/>
              </w:rPr>
            </w:pPr>
            <w:r w:rsidRPr="004D1D92">
              <w:rPr>
                <w:rFonts w:ascii="Times New Roman" w:hAnsi="Times New Roman" w:cs="Times New Roman"/>
                <w:b/>
                <w:bCs/>
                <w:iCs/>
              </w:rPr>
              <w:t>14</w:t>
            </w:r>
          </w:p>
        </w:tc>
        <w:tc>
          <w:tcPr>
            <w:tcW w:w="3965" w:type="dxa"/>
          </w:tcPr>
          <w:p w:rsidR="004D1D92" w:rsidRPr="004D1D92" w:rsidRDefault="004D1D92" w:rsidP="004D1D92">
            <w:pPr>
              <w:rPr>
                <w:rFonts w:ascii="Times New Roman" w:hAnsi="Times New Roman" w:cs="Times New Roman"/>
                <w:b/>
                <w:bCs/>
                <w:iCs/>
              </w:rPr>
            </w:pPr>
            <w:r w:rsidRPr="004D1D92">
              <w:rPr>
                <w:rFonts w:ascii="Times New Roman" w:hAnsi="Times New Roman" w:cs="Times New Roman"/>
                <w:b/>
                <w:bCs/>
                <w:iCs/>
              </w:rPr>
              <w:t>Čistý dôchodok zo samostatnej činnosti</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15 595</w:t>
            </w:r>
          </w:p>
        </w:tc>
        <w:tc>
          <w:tcPr>
            <w:tcW w:w="128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45 399</w:t>
            </w:r>
          </w:p>
        </w:tc>
        <w:tc>
          <w:tcPr>
            <w:tcW w:w="124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60 994</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bCs/>
              </w:rPr>
            </w:pPr>
          </w:p>
        </w:tc>
        <w:tc>
          <w:tcPr>
            <w:tcW w:w="8608" w:type="dxa"/>
            <w:gridSpan w:val="5"/>
            <w:noWrap/>
          </w:tcPr>
          <w:p w:rsidR="004D1D92" w:rsidRPr="004D1D92" w:rsidRDefault="004D1D92" w:rsidP="004D1D92">
            <w:pPr>
              <w:jc w:val="center"/>
              <w:rPr>
                <w:rFonts w:ascii="Times New Roman" w:hAnsi="Times New Roman" w:cs="Times New Roman"/>
                <w:bCs/>
                <w:iCs/>
              </w:rPr>
            </w:pPr>
            <w:r w:rsidRPr="004D1D92">
              <w:rPr>
                <w:rFonts w:ascii="Times New Roman" w:hAnsi="Times New Roman" w:cs="Times New Roman"/>
                <w:bCs/>
                <w:iCs/>
              </w:rPr>
              <w:t>Účet podnikového zisku</w:t>
            </w:r>
          </w:p>
        </w:tc>
      </w:tr>
      <w:tr w:rsidR="004D1D92" w:rsidRPr="004D1D92" w:rsidTr="00E71E31">
        <w:trPr>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15</w:t>
            </w:r>
          </w:p>
        </w:tc>
        <w:tc>
          <w:tcPr>
            <w:tcW w:w="3965" w:type="dxa"/>
            <w:noWrap/>
          </w:tcPr>
          <w:p w:rsidR="004D1D92" w:rsidRPr="004D1D92" w:rsidRDefault="004D1D92" w:rsidP="004D1D92">
            <w:pPr>
              <w:rPr>
                <w:rFonts w:ascii="Times New Roman" w:hAnsi="Times New Roman" w:cs="Times New Roman"/>
              </w:rPr>
            </w:pPr>
            <w:r w:rsidRPr="004D1D92">
              <w:rPr>
                <w:rFonts w:ascii="Times New Roman" w:hAnsi="Times New Roman" w:cs="Times New Roman"/>
              </w:rPr>
              <w:t>Nájomné platené</w:t>
            </w:r>
          </w:p>
        </w:tc>
        <w:tc>
          <w:tcPr>
            <w:tcW w:w="1080" w:type="dxa"/>
            <w:vMerge w:val="restart"/>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 xml:space="preserve">tis. </w:t>
            </w:r>
            <w:r>
              <w:rPr>
                <w:rFonts w:ascii="Times New Roman" w:hAnsi="Times New Roman" w:cs="Times New Roman"/>
              </w:rPr>
              <w:t>€</w:t>
            </w: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4 054</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12 021</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16 075</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16</w:t>
            </w:r>
          </w:p>
        </w:tc>
        <w:tc>
          <w:tcPr>
            <w:tcW w:w="3965" w:type="dxa"/>
            <w:noWrap/>
          </w:tcPr>
          <w:p w:rsidR="004D1D92" w:rsidRPr="004D1D92" w:rsidRDefault="004D1D92" w:rsidP="004D1D92">
            <w:pPr>
              <w:rPr>
                <w:rFonts w:ascii="Times New Roman" w:hAnsi="Times New Roman" w:cs="Times New Roman"/>
              </w:rPr>
            </w:pPr>
            <w:r w:rsidRPr="004D1D92">
              <w:rPr>
                <w:rFonts w:ascii="Times New Roman" w:hAnsi="Times New Roman" w:cs="Times New Roman"/>
              </w:rPr>
              <w:t>Úroky platené</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151</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508</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659</w:t>
            </w:r>
          </w:p>
        </w:tc>
      </w:tr>
      <w:tr w:rsidR="004D1D92" w:rsidRPr="004D1D92" w:rsidTr="00E71E31">
        <w:trPr>
          <w:trHeight w:val="61"/>
        </w:trPr>
        <w:tc>
          <w:tcPr>
            <w:tcW w:w="568" w:type="dxa"/>
            <w:noWrap/>
          </w:tcPr>
          <w:p w:rsidR="004D1D92" w:rsidRPr="004D1D92" w:rsidRDefault="004D1D92" w:rsidP="004D1D92">
            <w:pPr>
              <w:jc w:val="center"/>
              <w:rPr>
                <w:rFonts w:ascii="Times New Roman" w:hAnsi="Times New Roman" w:cs="Times New Roman"/>
              </w:rPr>
            </w:pPr>
            <w:r w:rsidRPr="004D1D92">
              <w:rPr>
                <w:rFonts w:ascii="Times New Roman" w:hAnsi="Times New Roman" w:cs="Times New Roman"/>
              </w:rPr>
              <w:t>17</w:t>
            </w:r>
          </w:p>
        </w:tc>
        <w:tc>
          <w:tcPr>
            <w:tcW w:w="3965" w:type="dxa"/>
            <w:noWrap/>
          </w:tcPr>
          <w:p w:rsidR="004D1D92" w:rsidRPr="004D1D92" w:rsidRDefault="004D1D92" w:rsidP="004D1D92">
            <w:pPr>
              <w:rPr>
                <w:rFonts w:ascii="Times New Roman" w:hAnsi="Times New Roman" w:cs="Times New Roman"/>
              </w:rPr>
            </w:pPr>
            <w:r w:rsidRPr="004D1D92">
              <w:rPr>
                <w:rFonts w:ascii="Times New Roman" w:hAnsi="Times New Roman" w:cs="Times New Roman"/>
              </w:rPr>
              <w:t>Nájomné platené</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59</w:t>
            </w:r>
          </w:p>
        </w:tc>
        <w:tc>
          <w:tcPr>
            <w:tcW w:w="128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404</w:t>
            </w:r>
          </w:p>
        </w:tc>
        <w:tc>
          <w:tcPr>
            <w:tcW w:w="1240" w:type="dxa"/>
            <w:noWrap/>
          </w:tcPr>
          <w:p w:rsidR="004D1D92" w:rsidRPr="004D1D92" w:rsidRDefault="004D1D92" w:rsidP="004D1D92">
            <w:pPr>
              <w:jc w:val="right"/>
              <w:rPr>
                <w:rFonts w:ascii="Times New Roman" w:hAnsi="Times New Roman" w:cs="Times New Roman"/>
              </w:rPr>
            </w:pPr>
            <w:r w:rsidRPr="004D1D92">
              <w:rPr>
                <w:rFonts w:ascii="Times New Roman" w:hAnsi="Times New Roman" w:cs="Times New Roman"/>
              </w:rPr>
              <w:t>463</w:t>
            </w:r>
          </w:p>
        </w:tc>
      </w:tr>
      <w:tr w:rsidR="004D1D92" w:rsidRPr="004D1D92" w:rsidTr="00E71E31">
        <w:trPr>
          <w:cnfStyle w:val="000000100000" w:firstRow="0" w:lastRow="0" w:firstColumn="0" w:lastColumn="0" w:oddVBand="0" w:evenVBand="0" w:oddHBand="1" w:evenHBand="0" w:firstRowFirstColumn="0" w:firstRowLastColumn="0" w:lastRowFirstColumn="0" w:lastRowLastColumn="0"/>
          <w:trHeight w:val="61"/>
        </w:trPr>
        <w:tc>
          <w:tcPr>
            <w:tcW w:w="568" w:type="dxa"/>
            <w:noWrap/>
          </w:tcPr>
          <w:p w:rsidR="004D1D92" w:rsidRPr="004D1D92" w:rsidRDefault="004D1D92" w:rsidP="004D1D92">
            <w:pPr>
              <w:jc w:val="center"/>
              <w:rPr>
                <w:rFonts w:ascii="Times New Roman" w:hAnsi="Times New Roman" w:cs="Times New Roman"/>
                <w:b/>
                <w:bCs/>
                <w:iCs/>
              </w:rPr>
            </w:pPr>
            <w:r w:rsidRPr="004D1D92">
              <w:rPr>
                <w:rFonts w:ascii="Times New Roman" w:hAnsi="Times New Roman" w:cs="Times New Roman"/>
                <w:b/>
                <w:bCs/>
                <w:iCs/>
              </w:rPr>
              <w:t>18</w:t>
            </w:r>
          </w:p>
        </w:tc>
        <w:tc>
          <w:tcPr>
            <w:tcW w:w="3965" w:type="dxa"/>
            <w:noWrap/>
          </w:tcPr>
          <w:p w:rsidR="004D1D92" w:rsidRPr="004D1D92" w:rsidRDefault="004D1D92" w:rsidP="004D1D92">
            <w:pPr>
              <w:rPr>
                <w:rFonts w:ascii="Times New Roman" w:hAnsi="Times New Roman" w:cs="Times New Roman"/>
                <w:b/>
                <w:bCs/>
                <w:iCs/>
              </w:rPr>
            </w:pPr>
            <w:r w:rsidRPr="004D1D92">
              <w:rPr>
                <w:rFonts w:ascii="Times New Roman" w:hAnsi="Times New Roman" w:cs="Times New Roman"/>
                <w:b/>
                <w:bCs/>
                <w:iCs/>
              </w:rPr>
              <w:t>Čistý zisk z podnikania</w:t>
            </w:r>
          </w:p>
        </w:tc>
        <w:tc>
          <w:tcPr>
            <w:tcW w:w="1080" w:type="dxa"/>
            <w:vMerge/>
          </w:tcPr>
          <w:p w:rsidR="004D1D92" w:rsidRPr="004D1D92" w:rsidRDefault="004D1D92" w:rsidP="004D1D92">
            <w:pPr>
              <w:rPr>
                <w:rFonts w:ascii="Times New Roman" w:hAnsi="Times New Roman" w:cs="Times New Roman"/>
              </w:rPr>
            </w:pPr>
          </w:p>
        </w:tc>
        <w:tc>
          <w:tcPr>
            <w:tcW w:w="1043"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11 449</w:t>
            </w:r>
          </w:p>
        </w:tc>
        <w:tc>
          <w:tcPr>
            <w:tcW w:w="128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33 274</w:t>
            </w:r>
          </w:p>
        </w:tc>
        <w:tc>
          <w:tcPr>
            <w:tcW w:w="1240" w:type="dxa"/>
            <w:noWrap/>
          </w:tcPr>
          <w:p w:rsidR="004D1D92" w:rsidRPr="004D1D92" w:rsidRDefault="004D1D92" w:rsidP="004D1D92">
            <w:pPr>
              <w:jc w:val="right"/>
              <w:rPr>
                <w:rFonts w:ascii="Times New Roman" w:hAnsi="Times New Roman" w:cs="Times New Roman"/>
                <w:b/>
                <w:bCs/>
                <w:iCs/>
              </w:rPr>
            </w:pPr>
            <w:r w:rsidRPr="004D1D92">
              <w:rPr>
                <w:rFonts w:ascii="Times New Roman" w:hAnsi="Times New Roman" w:cs="Times New Roman"/>
                <w:b/>
                <w:bCs/>
                <w:iCs/>
              </w:rPr>
              <w:t>44 723</w:t>
            </w:r>
          </w:p>
        </w:tc>
      </w:tr>
    </w:tbl>
    <w:p w:rsidR="00007153" w:rsidRDefault="004D1D92" w:rsidP="00007153">
      <w:pPr>
        <w:spacing w:after="0"/>
        <w:rPr>
          <w:rFonts w:ascii="Times New Roman" w:hAnsi="Times New Roman" w:cs="Times New Roman"/>
          <w:i/>
          <w:sz w:val="20"/>
          <w:szCs w:val="20"/>
        </w:rPr>
      </w:pPr>
      <w:r w:rsidRPr="004D1D92">
        <w:rPr>
          <w:rFonts w:ascii="Times New Roman" w:hAnsi="Times New Roman" w:cs="Times New Roman"/>
          <w:i/>
          <w:sz w:val="20"/>
          <w:szCs w:val="20"/>
        </w:rPr>
        <w:t>Prameň: Súhrnné informácie o stave lesov SR (SLHP), PIL 2015, Súvaha Uč POD 3-02, Výsledovka POD 2</w:t>
      </w:r>
      <w:r w:rsidR="00316C53">
        <w:rPr>
          <w:rFonts w:ascii="Times New Roman" w:hAnsi="Times New Roman" w:cs="Times New Roman"/>
          <w:i/>
          <w:sz w:val="20"/>
          <w:szCs w:val="20"/>
        </w:rPr>
        <w:t xml:space="preserve">; </w:t>
      </w:r>
      <w:r w:rsidRPr="004D1D92">
        <w:rPr>
          <w:rFonts w:ascii="Times New Roman" w:hAnsi="Times New Roman" w:cs="Times New Roman"/>
          <w:i/>
          <w:sz w:val="20"/>
          <w:szCs w:val="20"/>
        </w:rPr>
        <w:t>Vypracoval: NLC</w:t>
      </w:r>
    </w:p>
    <w:p w:rsidR="00007153" w:rsidRDefault="00007153" w:rsidP="00007153">
      <w:pPr>
        <w:spacing w:after="0"/>
        <w:rPr>
          <w:rFonts w:ascii="Times New Roman" w:hAnsi="Times New Roman" w:cs="Times New Roman"/>
          <w:i/>
          <w:sz w:val="20"/>
          <w:szCs w:val="20"/>
        </w:rPr>
      </w:pPr>
    </w:p>
    <w:p w:rsidR="00007153" w:rsidRDefault="00007153" w:rsidP="00007153">
      <w:pPr>
        <w:spacing w:after="0"/>
        <w:rPr>
          <w:sz w:val="24"/>
          <w:szCs w:val="20"/>
        </w:rPr>
        <w:sectPr w:rsidR="00007153" w:rsidSect="00007153">
          <w:footerReference w:type="default" r:id="rId37"/>
          <w:type w:val="continuous"/>
          <w:pgSz w:w="11906" w:h="16838"/>
          <w:pgMar w:top="1418" w:right="1418" w:bottom="1418" w:left="1418" w:header="709" w:footer="709" w:gutter="0"/>
          <w:cols w:space="708"/>
          <w:docGrid w:linePitch="360"/>
        </w:sectPr>
      </w:pPr>
    </w:p>
    <w:p w:rsidR="004D1D92" w:rsidRPr="00007153" w:rsidRDefault="004D1D92" w:rsidP="00007153">
      <w:pPr>
        <w:spacing w:after="0"/>
        <w:rPr>
          <w:rFonts w:ascii="Times New Roman" w:hAnsi="Times New Roman" w:cs="Times New Roman"/>
          <w:bCs/>
          <w:sz w:val="24"/>
          <w:szCs w:val="20"/>
        </w:rPr>
      </w:pPr>
      <w:r w:rsidRPr="00007153">
        <w:rPr>
          <w:rFonts w:ascii="Times New Roman" w:hAnsi="Times New Roman" w:cs="Times New Roman"/>
          <w:sz w:val="24"/>
          <w:szCs w:val="20"/>
        </w:rPr>
        <w:lastRenderedPageBreak/>
        <w:t>Tabuľka 6.5-2: Vývoj ukazovateľov súhrnného lesníckeho účtu SR v bežných cenách (účty bežných transakcií)</w:t>
      </w:r>
    </w:p>
    <w:tbl>
      <w:tblPr>
        <w:tblStyle w:val="PlainTable3"/>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6"/>
        <w:gridCol w:w="3500"/>
        <w:gridCol w:w="974"/>
        <w:gridCol w:w="146"/>
        <w:gridCol w:w="727"/>
        <w:gridCol w:w="873"/>
        <w:gridCol w:w="873"/>
        <w:gridCol w:w="873"/>
        <w:gridCol w:w="873"/>
        <w:gridCol w:w="873"/>
        <w:gridCol w:w="873"/>
        <w:gridCol w:w="873"/>
        <w:gridCol w:w="857"/>
        <w:gridCol w:w="857"/>
      </w:tblGrid>
      <w:tr w:rsidR="004D1D92" w:rsidRPr="00187699" w:rsidTr="004225AF">
        <w:trPr>
          <w:cnfStyle w:val="000000100000" w:firstRow="0" w:lastRow="0" w:firstColumn="0" w:lastColumn="0" w:oddVBand="0" w:evenVBand="0" w:oddHBand="1" w:evenHBand="0" w:firstRowFirstColumn="0" w:firstRowLastColumn="0" w:lastRowFirstColumn="0" w:lastRowLastColumn="0"/>
          <w:trHeight w:val="480"/>
        </w:trPr>
        <w:tc>
          <w:tcPr>
            <w:tcW w:w="3880" w:type="dxa"/>
            <w:gridSpan w:val="2"/>
            <w:vMerge w:val="restart"/>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Ukazovateľ</w:t>
            </w:r>
          </w:p>
        </w:tc>
        <w:tc>
          <w:tcPr>
            <w:tcW w:w="959" w:type="dxa"/>
            <w:vMerge w:val="restart"/>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Meracia jednotka</w:t>
            </w:r>
          </w:p>
        </w:tc>
        <w:tc>
          <w:tcPr>
            <w:tcW w:w="7841" w:type="dxa"/>
            <w:gridSpan w:val="10"/>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Rok</w:t>
            </w:r>
          </w:p>
        </w:tc>
        <w:tc>
          <w:tcPr>
            <w:tcW w:w="857" w:type="dxa"/>
            <w:vMerge w:val="restart"/>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Index 2015/  2014</w:t>
            </w:r>
          </w:p>
        </w:tc>
      </w:tr>
      <w:tr w:rsidR="004D1D92" w:rsidRPr="00187699" w:rsidTr="004225AF">
        <w:trPr>
          <w:trHeight w:val="61"/>
        </w:trPr>
        <w:tc>
          <w:tcPr>
            <w:tcW w:w="3880" w:type="dxa"/>
            <w:gridSpan w:val="2"/>
            <w:vMerge/>
            <w:vAlign w:val="center"/>
          </w:tcPr>
          <w:p w:rsidR="004D1D92" w:rsidRPr="00187699" w:rsidRDefault="004D1D92" w:rsidP="00316C53">
            <w:pPr>
              <w:jc w:val="center"/>
              <w:rPr>
                <w:rFonts w:ascii="Times New Roman" w:hAnsi="Times New Roman" w:cs="Times New Roman"/>
                <w:bCs/>
              </w:rPr>
            </w:pPr>
          </w:p>
        </w:tc>
        <w:tc>
          <w:tcPr>
            <w:tcW w:w="959" w:type="dxa"/>
            <w:vMerge/>
            <w:vAlign w:val="center"/>
          </w:tcPr>
          <w:p w:rsidR="004D1D92" w:rsidRPr="00187699" w:rsidRDefault="004D1D92" w:rsidP="00316C53">
            <w:pPr>
              <w:jc w:val="center"/>
              <w:rPr>
                <w:rFonts w:ascii="Times New Roman" w:hAnsi="Times New Roman" w:cs="Times New Roman"/>
                <w:bCs/>
              </w:rPr>
            </w:pPr>
          </w:p>
        </w:tc>
        <w:tc>
          <w:tcPr>
            <w:tcW w:w="873" w:type="dxa"/>
            <w:gridSpan w:val="2"/>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2000</w:t>
            </w:r>
          </w:p>
        </w:tc>
        <w:tc>
          <w:tcPr>
            <w:tcW w:w="873" w:type="dxa"/>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2002</w:t>
            </w:r>
          </w:p>
        </w:tc>
        <w:tc>
          <w:tcPr>
            <w:tcW w:w="873" w:type="dxa"/>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2004</w:t>
            </w:r>
          </w:p>
        </w:tc>
        <w:tc>
          <w:tcPr>
            <w:tcW w:w="873" w:type="dxa"/>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2006</w:t>
            </w:r>
          </w:p>
        </w:tc>
        <w:tc>
          <w:tcPr>
            <w:tcW w:w="873" w:type="dxa"/>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2008</w:t>
            </w:r>
          </w:p>
        </w:tc>
        <w:tc>
          <w:tcPr>
            <w:tcW w:w="873" w:type="dxa"/>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2010</w:t>
            </w:r>
          </w:p>
        </w:tc>
        <w:tc>
          <w:tcPr>
            <w:tcW w:w="873" w:type="dxa"/>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2013</w:t>
            </w:r>
          </w:p>
        </w:tc>
        <w:tc>
          <w:tcPr>
            <w:tcW w:w="873" w:type="dxa"/>
            <w:noWrap/>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2014</w:t>
            </w:r>
          </w:p>
        </w:tc>
        <w:tc>
          <w:tcPr>
            <w:tcW w:w="857" w:type="dxa"/>
            <w:vAlign w:val="center"/>
          </w:tcPr>
          <w:p w:rsidR="004D1D92" w:rsidRPr="00187699" w:rsidRDefault="004D1D92" w:rsidP="00316C53">
            <w:pPr>
              <w:jc w:val="center"/>
              <w:rPr>
                <w:rFonts w:ascii="Times New Roman" w:hAnsi="Times New Roman" w:cs="Times New Roman"/>
                <w:bCs/>
              </w:rPr>
            </w:pPr>
            <w:r w:rsidRPr="00187699">
              <w:rPr>
                <w:rFonts w:ascii="Times New Roman" w:hAnsi="Times New Roman" w:cs="Times New Roman"/>
                <w:bCs/>
              </w:rPr>
              <w:t>2015</w:t>
            </w:r>
          </w:p>
        </w:tc>
        <w:tc>
          <w:tcPr>
            <w:tcW w:w="857" w:type="dxa"/>
            <w:vMerge/>
            <w:vAlign w:val="center"/>
          </w:tcPr>
          <w:p w:rsidR="004D1D92" w:rsidRPr="00187699" w:rsidRDefault="004D1D92" w:rsidP="00316C53">
            <w:pPr>
              <w:jc w:val="center"/>
              <w:rPr>
                <w:rFonts w:ascii="Times New Roman" w:hAnsi="Times New Roman" w:cs="Times New Roman"/>
                <w:bCs/>
              </w:rPr>
            </w:pP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134"/>
        </w:trPr>
        <w:tc>
          <w:tcPr>
            <w:tcW w:w="13537" w:type="dxa"/>
            <w:gridSpan w:val="14"/>
            <w:noWrap/>
          </w:tcPr>
          <w:p w:rsidR="004D1D92" w:rsidRPr="00316C53" w:rsidRDefault="004D1D92" w:rsidP="004D1D92">
            <w:pPr>
              <w:jc w:val="center"/>
              <w:rPr>
                <w:rFonts w:ascii="Times New Roman" w:hAnsi="Times New Roman" w:cs="Times New Roman"/>
                <w:bCs/>
                <w:i/>
                <w:iCs/>
              </w:rPr>
            </w:pPr>
            <w:r w:rsidRPr="00316C53">
              <w:rPr>
                <w:rFonts w:ascii="Times New Roman" w:hAnsi="Times New Roman" w:cs="Times New Roman"/>
                <w:bCs/>
                <w:i/>
                <w:iCs/>
              </w:rPr>
              <w:t>Účet produkcie</w:t>
            </w:r>
          </w:p>
        </w:tc>
      </w:tr>
      <w:tr w:rsidR="004D1D92" w:rsidRPr="00316C53" w:rsidTr="004225AF">
        <w:trPr>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1</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Použiteľná produkcia (ťažba dreva)</w:t>
            </w:r>
          </w:p>
        </w:tc>
        <w:tc>
          <w:tcPr>
            <w:tcW w:w="1105" w:type="dxa"/>
            <w:gridSpan w:val="2"/>
            <w:vMerge w:val="restart"/>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tis. m</w:t>
            </w:r>
            <w:r w:rsidRPr="00316C53">
              <w:rPr>
                <w:rFonts w:ascii="Times New Roman" w:hAnsi="Times New Roman" w:cs="Times New Roman"/>
                <w:vertAlign w:val="superscript"/>
              </w:rPr>
              <w:t>3</w:t>
            </w: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6 218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6 260</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7 268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8 357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9 467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9 860</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7 947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9 417</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9 142</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0,97</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326"/>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2</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Konečná produkcia (sortimenty dreva)</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5 791</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5 607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7 198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7 794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9 171</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9 565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7 955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9 168</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8 846</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0,96</w:t>
            </w:r>
          </w:p>
        </w:tc>
      </w:tr>
      <w:tr w:rsidR="004D1D92" w:rsidRPr="00316C53" w:rsidTr="004225AF">
        <w:trPr>
          <w:trHeight w:val="106"/>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3</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Priemerné speňaženie dreva</w:t>
            </w:r>
          </w:p>
        </w:tc>
        <w:tc>
          <w:tcPr>
            <w:tcW w:w="1105" w:type="dxa"/>
            <w:gridSpan w:val="2"/>
            <w:noWrap/>
          </w:tcPr>
          <w:p w:rsidR="004D1D92" w:rsidRPr="00316C53" w:rsidRDefault="00316C53" w:rsidP="00316C53">
            <w:pPr>
              <w:jc w:val="center"/>
              <w:rPr>
                <w:rFonts w:ascii="Times New Roman" w:hAnsi="Times New Roman" w:cs="Times New Roman"/>
              </w:rPr>
            </w:pPr>
            <w:r>
              <w:rPr>
                <w:rFonts w:ascii="Times New Roman" w:hAnsi="Times New Roman" w:cs="Times New Roman"/>
              </w:rPr>
              <w:t>€</w:t>
            </w:r>
            <w:r w:rsidR="004D1D92" w:rsidRPr="00316C53">
              <w:rPr>
                <w:rFonts w:ascii="Times New Roman" w:hAnsi="Times New Roman" w:cs="Times New Roman"/>
              </w:rPr>
              <w:t>/m</w:t>
            </w:r>
            <w:r w:rsidR="004D1D92" w:rsidRPr="00316C53">
              <w:rPr>
                <w:rFonts w:ascii="Times New Roman" w:hAnsi="Times New Roman" w:cs="Times New Roman"/>
                <w:vertAlign w:val="superscript"/>
              </w:rPr>
              <w:t>3</w:t>
            </w: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40,73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45,64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43,65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46,77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44,18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39,40</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48,36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47,44</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47,03</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0,99</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4</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Hodnota konečnej produkcie dreva</w:t>
            </w:r>
          </w:p>
        </w:tc>
        <w:tc>
          <w:tcPr>
            <w:tcW w:w="1105" w:type="dxa"/>
            <w:gridSpan w:val="2"/>
            <w:vMerge w:val="restart"/>
            <w:noWrap/>
          </w:tcPr>
          <w:p w:rsidR="004D1D92" w:rsidRPr="00316C53" w:rsidRDefault="004D1D92" w:rsidP="00316C53">
            <w:pPr>
              <w:jc w:val="center"/>
              <w:rPr>
                <w:rFonts w:ascii="Times New Roman" w:hAnsi="Times New Roman" w:cs="Times New Roman"/>
              </w:rPr>
            </w:pPr>
            <w:r w:rsidRPr="00316C53">
              <w:rPr>
                <w:rFonts w:ascii="Times New Roman" w:hAnsi="Times New Roman" w:cs="Times New Roman"/>
              </w:rPr>
              <w:t xml:space="preserve">mil. </w:t>
            </w:r>
            <w:r w:rsidR="00316C53">
              <w:rPr>
                <w:rFonts w:ascii="Times New Roman" w:hAnsi="Times New Roman" w:cs="Times New Roman"/>
              </w:rPr>
              <w:t>€</w:t>
            </w: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235,8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257,2</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314,3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364,5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405,1</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376,9</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384,7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430,2</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416,1</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0,97</w:t>
            </w:r>
          </w:p>
        </w:tc>
      </w:tr>
      <w:tr w:rsidR="004D1D92" w:rsidRPr="00316C53" w:rsidTr="004225AF">
        <w:trPr>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5</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Hodnota konečnej ostatnej produkcie</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66,3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67,7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61,4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81,4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89,8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79,2</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81,4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95,4</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64,8</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0,68</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380" w:type="dxa"/>
            <w:noWrap/>
          </w:tcPr>
          <w:p w:rsidR="004D1D92" w:rsidRPr="00316C53" w:rsidRDefault="004D1D92" w:rsidP="004D1D92">
            <w:pPr>
              <w:jc w:val="center"/>
              <w:rPr>
                <w:rFonts w:ascii="Times New Roman" w:hAnsi="Times New Roman" w:cs="Times New Roman"/>
                <w:b/>
                <w:bCs/>
                <w:iCs/>
              </w:rPr>
            </w:pPr>
            <w:r w:rsidRPr="00316C53">
              <w:rPr>
                <w:rFonts w:ascii="Times New Roman" w:hAnsi="Times New Roman" w:cs="Times New Roman"/>
                <w:b/>
                <w:bCs/>
                <w:iCs/>
              </w:rPr>
              <w:t>6</w:t>
            </w:r>
          </w:p>
        </w:tc>
        <w:tc>
          <w:tcPr>
            <w:tcW w:w="3500" w:type="dxa"/>
          </w:tcPr>
          <w:p w:rsidR="004D1D92" w:rsidRPr="00316C53" w:rsidRDefault="004D1D92" w:rsidP="004D1D92">
            <w:pPr>
              <w:rPr>
                <w:rFonts w:ascii="Times New Roman" w:hAnsi="Times New Roman" w:cs="Times New Roman"/>
                <w:b/>
                <w:bCs/>
                <w:iCs/>
              </w:rPr>
            </w:pPr>
            <w:r w:rsidRPr="00316C53">
              <w:rPr>
                <w:rFonts w:ascii="Times New Roman" w:hAnsi="Times New Roman" w:cs="Times New Roman"/>
                <w:b/>
                <w:bCs/>
                <w:iCs/>
              </w:rPr>
              <w:t>Hodnota konečnej produkcie spolu</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302,1</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324,9</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375,7</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445,9</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495,0</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456,1</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466,1</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525,6</w:t>
            </w:r>
          </w:p>
        </w:tc>
        <w:tc>
          <w:tcPr>
            <w:tcW w:w="857" w:type="dxa"/>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480,9</w:t>
            </w:r>
          </w:p>
        </w:tc>
        <w:tc>
          <w:tcPr>
            <w:tcW w:w="85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0,91</w:t>
            </w:r>
          </w:p>
        </w:tc>
      </w:tr>
      <w:tr w:rsidR="004D1D92" w:rsidRPr="00316C53" w:rsidTr="004225AF">
        <w:trPr>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7</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Medzispotreba</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132,4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148,4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155,0</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196,5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252,7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273,9</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224,3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258,1</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241,2</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0,93</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380" w:type="dxa"/>
            <w:noWrap/>
          </w:tcPr>
          <w:p w:rsidR="004D1D92" w:rsidRPr="00316C53" w:rsidRDefault="004D1D92" w:rsidP="004D1D92">
            <w:pPr>
              <w:jc w:val="center"/>
              <w:rPr>
                <w:rFonts w:ascii="Times New Roman" w:hAnsi="Times New Roman" w:cs="Times New Roman"/>
                <w:b/>
                <w:bCs/>
                <w:iCs/>
              </w:rPr>
            </w:pPr>
            <w:r w:rsidRPr="00316C53">
              <w:rPr>
                <w:rFonts w:ascii="Times New Roman" w:hAnsi="Times New Roman" w:cs="Times New Roman"/>
                <w:b/>
                <w:bCs/>
                <w:iCs/>
              </w:rPr>
              <w:t>8</w:t>
            </w:r>
          </w:p>
        </w:tc>
        <w:tc>
          <w:tcPr>
            <w:tcW w:w="3500" w:type="dxa"/>
          </w:tcPr>
          <w:p w:rsidR="004D1D92" w:rsidRPr="00316C53" w:rsidRDefault="004D1D92" w:rsidP="004D1D92">
            <w:pPr>
              <w:rPr>
                <w:rFonts w:ascii="Times New Roman" w:hAnsi="Times New Roman" w:cs="Times New Roman"/>
                <w:b/>
                <w:bCs/>
                <w:iCs/>
              </w:rPr>
            </w:pPr>
            <w:r w:rsidRPr="00316C53">
              <w:rPr>
                <w:rFonts w:ascii="Times New Roman" w:hAnsi="Times New Roman" w:cs="Times New Roman"/>
                <w:b/>
                <w:bCs/>
                <w:iCs/>
              </w:rPr>
              <w:t>Hrubá pridaná hodnota</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169,7</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176,5</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220,7</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249,4</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242,3</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182,2</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241,8</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267,5</w:t>
            </w:r>
          </w:p>
        </w:tc>
        <w:tc>
          <w:tcPr>
            <w:tcW w:w="857" w:type="dxa"/>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239,7</w:t>
            </w:r>
          </w:p>
        </w:tc>
        <w:tc>
          <w:tcPr>
            <w:tcW w:w="85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0,90</w:t>
            </w:r>
          </w:p>
        </w:tc>
      </w:tr>
      <w:tr w:rsidR="004D1D92" w:rsidRPr="00316C53" w:rsidTr="004225AF">
        <w:trPr>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9</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Spotreba fixného kapitálu</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27,0</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26,3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27,2</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27,8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32,0</w:t>
            </w:r>
          </w:p>
        </w:tc>
        <w:tc>
          <w:tcPr>
            <w:tcW w:w="873" w:type="dxa"/>
            <w:noWrap/>
          </w:tcPr>
          <w:p w:rsidR="004D1D92" w:rsidRPr="00316C53" w:rsidRDefault="004D1D92" w:rsidP="004D1D92">
            <w:pPr>
              <w:jc w:val="right"/>
              <w:rPr>
                <w:rFonts w:ascii="Times New Roman" w:hAnsi="Times New Roman" w:cs="Times New Roman"/>
                <w:i/>
              </w:rPr>
            </w:pPr>
            <w:r w:rsidRPr="00316C53">
              <w:rPr>
                <w:rFonts w:ascii="Times New Roman" w:hAnsi="Times New Roman" w:cs="Times New Roman"/>
                <w:i/>
              </w:rPr>
              <w:t>26,8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29,2</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27,2</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23,7</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0,87</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380" w:type="dxa"/>
            <w:noWrap/>
          </w:tcPr>
          <w:p w:rsidR="004D1D92" w:rsidRPr="00316C53" w:rsidRDefault="004D1D92" w:rsidP="004D1D92">
            <w:pPr>
              <w:jc w:val="center"/>
              <w:rPr>
                <w:rFonts w:ascii="Times New Roman" w:hAnsi="Times New Roman" w:cs="Times New Roman"/>
                <w:b/>
                <w:bCs/>
                <w:iCs/>
              </w:rPr>
            </w:pPr>
            <w:r w:rsidRPr="00316C53">
              <w:rPr>
                <w:rFonts w:ascii="Times New Roman" w:hAnsi="Times New Roman" w:cs="Times New Roman"/>
                <w:b/>
                <w:bCs/>
                <w:iCs/>
              </w:rPr>
              <w:t>10</w:t>
            </w:r>
          </w:p>
        </w:tc>
        <w:tc>
          <w:tcPr>
            <w:tcW w:w="3500" w:type="dxa"/>
          </w:tcPr>
          <w:p w:rsidR="004D1D92" w:rsidRPr="00316C53" w:rsidRDefault="004D1D92" w:rsidP="004D1D92">
            <w:pPr>
              <w:rPr>
                <w:rFonts w:ascii="Times New Roman" w:hAnsi="Times New Roman" w:cs="Times New Roman"/>
                <w:b/>
                <w:bCs/>
                <w:iCs/>
              </w:rPr>
            </w:pPr>
            <w:r w:rsidRPr="00316C53">
              <w:rPr>
                <w:rFonts w:ascii="Times New Roman" w:hAnsi="Times New Roman" w:cs="Times New Roman"/>
                <w:b/>
                <w:bCs/>
                <w:iCs/>
              </w:rPr>
              <w:t>Čistá pridaná hodnota</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142,7</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150,2</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193,5</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221,5</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210,3</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155,4</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212,6</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240,3</w:t>
            </w:r>
          </w:p>
        </w:tc>
        <w:tc>
          <w:tcPr>
            <w:tcW w:w="857" w:type="dxa"/>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216,0</w:t>
            </w:r>
          </w:p>
        </w:tc>
        <w:tc>
          <w:tcPr>
            <w:tcW w:w="85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0,90</w:t>
            </w:r>
          </w:p>
        </w:tc>
      </w:tr>
      <w:tr w:rsidR="004D1D92" w:rsidRPr="00316C53" w:rsidTr="004225AF">
        <w:trPr>
          <w:trHeight w:val="300"/>
        </w:trPr>
        <w:tc>
          <w:tcPr>
            <w:tcW w:w="13537" w:type="dxa"/>
            <w:gridSpan w:val="14"/>
          </w:tcPr>
          <w:p w:rsidR="004D1D92" w:rsidRPr="00316C53" w:rsidRDefault="004D1D92" w:rsidP="004D1D92">
            <w:pPr>
              <w:jc w:val="center"/>
              <w:rPr>
                <w:rFonts w:ascii="Times New Roman" w:hAnsi="Times New Roman" w:cs="Times New Roman"/>
                <w:bCs/>
                <w:i/>
                <w:iCs/>
              </w:rPr>
            </w:pPr>
            <w:r w:rsidRPr="00316C53">
              <w:rPr>
                <w:rFonts w:ascii="Times New Roman" w:hAnsi="Times New Roman" w:cs="Times New Roman"/>
                <w:bCs/>
                <w:i/>
                <w:iCs/>
              </w:rPr>
              <w:t>Účet tvorby dôchodkov</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11</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Odmeny pracovníkom</w:t>
            </w:r>
          </w:p>
        </w:tc>
        <w:tc>
          <w:tcPr>
            <w:tcW w:w="1105" w:type="dxa"/>
            <w:gridSpan w:val="2"/>
            <w:vMerge w:val="restart"/>
            <w:noWrap/>
          </w:tcPr>
          <w:p w:rsidR="004D1D92" w:rsidRPr="00316C53" w:rsidRDefault="004D1D92" w:rsidP="00316C53">
            <w:pPr>
              <w:jc w:val="center"/>
              <w:rPr>
                <w:rFonts w:ascii="Times New Roman" w:hAnsi="Times New Roman" w:cs="Times New Roman"/>
              </w:rPr>
            </w:pPr>
            <w:r w:rsidRPr="00316C53">
              <w:rPr>
                <w:rFonts w:ascii="Times New Roman" w:hAnsi="Times New Roman" w:cs="Times New Roman"/>
              </w:rPr>
              <w:t xml:space="preserve">mil. </w:t>
            </w:r>
            <w:r w:rsidR="00316C53">
              <w:rPr>
                <w:rFonts w:ascii="Times New Roman" w:hAnsi="Times New Roman" w:cs="Times New Roman"/>
              </w:rPr>
              <w:t>€</w:t>
            </w: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129,2</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135,4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122,1</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121,5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130,5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103,7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125,3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128,4</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118,8</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0,93</w:t>
            </w:r>
          </w:p>
        </w:tc>
      </w:tr>
      <w:tr w:rsidR="004D1D92" w:rsidRPr="00316C53" w:rsidTr="004225AF">
        <w:trPr>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12</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Ostatné dane z produkcie</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6,0</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6,0</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52,7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55,7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45,6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38,3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44,6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46,6</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46,0</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0,99</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13</w:t>
            </w:r>
          </w:p>
        </w:tc>
        <w:tc>
          <w:tcPr>
            <w:tcW w:w="3500" w:type="dxa"/>
          </w:tcPr>
          <w:p w:rsidR="004D1D92" w:rsidRPr="00316C53" w:rsidRDefault="004D1D92" w:rsidP="004D1D92">
            <w:pPr>
              <w:rPr>
                <w:rFonts w:ascii="Times New Roman" w:hAnsi="Times New Roman" w:cs="Times New Roman"/>
              </w:rPr>
            </w:pPr>
            <w:r w:rsidRPr="00316C53">
              <w:rPr>
                <w:rFonts w:ascii="Times New Roman" w:hAnsi="Times New Roman" w:cs="Times New Roman"/>
              </w:rPr>
              <w:t>Ostatné subvencie na produkciu</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16,8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14,6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5,5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8,7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21,2</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9,9</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8,3</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9,7</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1,17</w:t>
            </w:r>
          </w:p>
        </w:tc>
      </w:tr>
      <w:tr w:rsidR="004D1D92" w:rsidRPr="00316C53" w:rsidTr="004225AF">
        <w:trPr>
          <w:trHeight w:val="61"/>
        </w:trPr>
        <w:tc>
          <w:tcPr>
            <w:tcW w:w="380" w:type="dxa"/>
            <w:noWrap/>
          </w:tcPr>
          <w:p w:rsidR="004D1D92" w:rsidRPr="00316C53" w:rsidRDefault="004D1D92" w:rsidP="004D1D92">
            <w:pPr>
              <w:jc w:val="center"/>
              <w:rPr>
                <w:rFonts w:ascii="Times New Roman" w:hAnsi="Times New Roman" w:cs="Times New Roman"/>
                <w:b/>
                <w:bCs/>
                <w:iCs/>
              </w:rPr>
            </w:pPr>
            <w:r w:rsidRPr="00316C53">
              <w:rPr>
                <w:rFonts w:ascii="Times New Roman" w:hAnsi="Times New Roman" w:cs="Times New Roman"/>
                <w:b/>
                <w:bCs/>
                <w:iCs/>
              </w:rPr>
              <w:t>14</w:t>
            </w:r>
          </w:p>
        </w:tc>
        <w:tc>
          <w:tcPr>
            <w:tcW w:w="3500" w:type="dxa"/>
          </w:tcPr>
          <w:p w:rsidR="004D1D92" w:rsidRPr="00316C53" w:rsidRDefault="004D1D92" w:rsidP="004D1D92">
            <w:pPr>
              <w:rPr>
                <w:rFonts w:ascii="Times New Roman" w:hAnsi="Times New Roman" w:cs="Times New Roman"/>
                <w:b/>
                <w:bCs/>
                <w:iCs/>
              </w:rPr>
            </w:pPr>
            <w:r w:rsidRPr="00316C53">
              <w:rPr>
                <w:rFonts w:ascii="Times New Roman" w:hAnsi="Times New Roman" w:cs="Times New Roman"/>
                <w:b/>
                <w:bCs/>
                <w:iCs/>
              </w:rPr>
              <w:t>Čistý dôchodok zo samostatnej činnosti</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24,3</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23,4</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24,2</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53,0</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40,5</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34,7</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52,6</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73,7</w:t>
            </w:r>
          </w:p>
        </w:tc>
        <w:tc>
          <w:tcPr>
            <w:tcW w:w="857" w:type="dxa"/>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61,0</w:t>
            </w:r>
          </w:p>
        </w:tc>
        <w:tc>
          <w:tcPr>
            <w:tcW w:w="85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0,83</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13537" w:type="dxa"/>
            <w:gridSpan w:val="14"/>
          </w:tcPr>
          <w:p w:rsidR="004D1D92" w:rsidRPr="00316C53" w:rsidRDefault="004D1D92" w:rsidP="004D1D92">
            <w:pPr>
              <w:jc w:val="center"/>
              <w:rPr>
                <w:rFonts w:ascii="Times New Roman" w:hAnsi="Times New Roman" w:cs="Times New Roman"/>
                <w:bCs/>
                <w:i/>
                <w:iCs/>
              </w:rPr>
            </w:pPr>
            <w:r w:rsidRPr="00316C53">
              <w:rPr>
                <w:rFonts w:ascii="Times New Roman" w:hAnsi="Times New Roman" w:cs="Times New Roman"/>
                <w:bCs/>
                <w:i/>
                <w:iCs/>
              </w:rPr>
              <w:t>Účet podnikového zisku</w:t>
            </w:r>
          </w:p>
        </w:tc>
      </w:tr>
      <w:tr w:rsidR="004D1D92" w:rsidRPr="00316C53" w:rsidTr="004225AF">
        <w:trPr>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15</w:t>
            </w:r>
          </w:p>
        </w:tc>
        <w:tc>
          <w:tcPr>
            <w:tcW w:w="3500" w:type="dxa"/>
            <w:noWrap/>
          </w:tcPr>
          <w:p w:rsidR="004D1D92" w:rsidRPr="00316C53" w:rsidRDefault="004D1D92" w:rsidP="004D1D92">
            <w:pPr>
              <w:rPr>
                <w:rFonts w:ascii="Times New Roman" w:hAnsi="Times New Roman" w:cs="Times New Roman"/>
              </w:rPr>
            </w:pPr>
            <w:r w:rsidRPr="00316C53">
              <w:rPr>
                <w:rFonts w:ascii="Times New Roman" w:hAnsi="Times New Roman" w:cs="Times New Roman"/>
              </w:rPr>
              <w:t>Nájomné platené</w:t>
            </w:r>
          </w:p>
        </w:tc>
        <w:tc>
          <w:tcPr>
            <w:tcW w:w="1105" w:type="dxa"/>
            <w:gridSpan w:val="2"/>
            <w:vMerge w:val="restart"/>
            <w:noWrap/>
          </w:tcPr>
          <w:p w:rsidR="004D1D92" w:rsidRPr="00316C53" w:rsidRDefault="004D1D92" w:rsidP="00316C53">
            <w:pPr>
              <w:jc w:val="center"/>
              <w:rPr>
                <w:rFonts w:ascii="Times New Roman" w:hAnsi="Times New Roman" w:cs="Times New Roman"/>
              </w:rPr>
            </w:pPr>
            <w:r w:rsidRPr="00316C53">
              <w:rPr>
                <w:rFonts w:ascii="Times New Roman" w:hAnsi="Times New Roman" w:cs="Times New Roman"/>
              </w:rPr>
              <w:t xml:space="preserve">mil. </w:t>
            </w:r>
            <w:r w:rsidR="00316C53">
              <w:rPr>
                <w:rFonts w:ascii="Times New Roman" w:hAnsi="Times New Roman" w:cs="Times New Roman"/>
              </w:rPr>
              <w:t>€</w:t>
            </w: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4,2</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4,0</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3,8</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6,7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5,6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12,4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21,1</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22,1</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16,1</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0,76</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16</w:t>
            </w:r>
          </w:p>
        </w:tc>
        <w:tc>
          <w:tcPr>
            <w:tcW w:w="3500" w:type="dxa"/>
            <w:noWrap/>
          </w:tcPr>
          <w:p w:rsidR="004D1D92" w:rsidRPr="00316C53" w:rsidRDefault="004D1D92" w:rsidP="004D1D92">
            <w:pPr>
              <w:rPr>
                <w:rFonts w:ascii="Times New Roman" w:hAnsi="Times New Roman" w:cs="Times New Roman"/>
              </w:rPr>
            </w:pPr>
            <w:r w:rsidRPr="00316C53">
              <w:rPr>
                <w:rFonts w:ascii="Times New Roman" w:hAnsi="Times New Roman" w:cs="Times New Roman"/>
              </w:rPr>
              <w:t>Úroky platené</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2,6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1,3</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0,5</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0,3</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0,7</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1,32</w:t>
            </w:r>
          </w:p>
        </w:tc>
      </w:tr>
      <w:tr w:rsidR="004D1D92" w:rsidRPr="00316C53" w:rsidTr="004225AF">
        <w:trPr>
          <w:trHeight w:val="61"/>
        </w:trPr>
        <w:tc>
          <w:tcPr>
            <w:tcW w:w="380" w:type="dxa"/>
            <w:noWrap/>
          </w:tcPr>
          <w:p w:rsidR="004D1D92" w:rsidRPr="00316C53" w:rsidRDefault="004D1D92" w:rsidP="004D1D92">
            <w:pPr>
              <w:jc w:val="center"/>
              <w:rPr>
                <w:rFonts w:ascii="Times New Roman" w:hAnsi="Times New Roman" w:cs="Times New Roman"/>
              </w:rPr>
            </w:pPr>
            <w:r w:rsidRPr="00316C53">
              <w:rPr>
                <w:rFonts w:ascii="Times New Roman" w:hAnsi="Times New Roman" w:cs="Times New Roman"/>
              </w:rPr>
              <w:t>17</w:t>
            </w:r>
          </w:p>
        </w:tc>
        <w:tc>
          <w:tcPr>
            <w:tcW w:w="3500" w:type="dxa"/>
            <w:noWrap/>
          </w:tcPr>
          <w:p w:rsidR="004D1D92" w:rsidRPr="00316C53" w:rsidRDefault="004D1D92" w:rsidP="004D1D92">
            <w:pPr>
              <w:rPr>
                <w:rFonts w:ascii="Times New Roman" w:hAnsi="Times New Roman" w:cs="Times New Roman"/>
              </w:rPr>
            </w:pPr>
            <w:r w:rsidRPr="00316C53">
              <w:rPr>
                <w:rFonts w:ascii="Times New Roman" w:hAnsi="Times New Roman" w:cs="Times New Roman"/>
              </w:rPr>
              <w:t>Úroky prijaté</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0,2</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0,4</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0,7</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0,9</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0,6</w:t>
            </w:r>
          </w:p>
        </w:tc>
        <w:tc>
          <w:tcPr>
            <w:tcW w:w="873"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0,4</w:t>
            </w:r>
          </w:p>
        </w:tc>
        <w:tc>
          <w:tcPr>
            <w:tcW w:w="857" w:type="dxa"/>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0,5</w:t>
            </w:r>
          </w:p>
        </w:tc>
        <w:tc>
          <w:tcPr>
            <w:tcW w:w="857" w:type="dxa"/>
            <w:noWrap/>
          </w:tcPr>
          <w:p w:rsidR="004D1D92" w:rsidRPr="00316C53" w:rsidRDefault="004D1D92" w:rsidP="004D1D92">
            <w:pPr>
              <w:jc w:val="right"/>
              <w:rPr>
                <w:rFonts w:ascii="Times New Roman" w:hAnsi="Times New Roman" w:cs="Times New Roman"/>
              </w:rPr>
            </w:pPr>
            <w:r w:rsidRPr="00316C53">
              <w:rPr>
                <w:rFonts w:ascii="Times New Roman" w:hAnsi="Times New Roman" w:cs="Times New Roman"/>
              </w:rPr>
              <w:t>0,77</w:t>
            </w:r>
          </w:p>
        </w:tc>
      </w:tr>
      <w:tr w:rsidR="004D1D92" w:rsidRPr="00316C53" w:rsidTr="004225AF">
        <w:trPr>
          <w:cnfStyle w:val="000000100000" w:firstRow="0" w:lastRow="0" w:firstColumn="0" w:lastColumn="0" w:oddVBand="0" w:evenVBand="0" w:oddHBand="1" w:evenHBand="0" w:firstRowFirstColumn="0" w:firstRowLastColumn="0" w:lastRowFirstColumn="0" w:lastRowLastColumn="0"/>
          <w:trHeight w:val="61"/>
        </w:trPr>
        <w:tc>
          <w:tcPr>
            <w:tcW w:w="380" w:type="dxa"/>
            <w:noWrap/>
          </w:tcPr>
          <w:p w:rsidR="004D1D92" w:rsidRPr="00316C53" w:rsidRDefault="004D1D92" w:rsidP="004D1D92">
            <w:pPr>
              <w:jc w:val="center"/>
              <w:rPr>
                <w:rFonts w:ascii="Times New Roman" w:hAnsi="Times New Roman" w:cs="Times New Roman"/>
                <w:b/>
                <w:bCs/>
                <w:iCs/>
              </w:rPr>
            </w:pPr>
            <w:r w:rsidRPr="00316C53">
              <w:rPr>
                <w:rFonts w:ascii="Times New Roman" w:hAnsi="Times New Roman" w:cs="Times New Roman"/>
                <w:b/>
                <w:bCs/>
                <w:iCs/>
              </w:rPr>
              <w:t>18</w:t>
            </w:r>
          </w:p>
        </w:tc>
        <w:tc>
          <w:tcPr>
            <w:tcW w:w="3500" w:type="dxa"/>
            <w:noWrap/>
          </w:tcPr>
          <w:p w:rsidR="004D1D92" w:rsidRPr="00316C53" w:rsidRDefault="004D1D92" w:rsidP="004D1D92">
            <w:pPr>
              <w:rPr>
                <w:rFonts w:ascii="Times New Roman" w:hAnsi="Times New Roman" w:cs="Times New Roman"/>
                <w:b/>
                <w:bCs/>
                <w:iCs/>
              </w:rPr>
            </w:pPr>
            <w:r w:rsidRPr="00316C53">
              <w:rPr>
                <w:rFonts w:ascii="Times New Roman" w:hAnsi="Times New Roman" w:cs="Times New Roman"/>
                <w:b/>
                <w:bCs/>
                <w:iCs/>
              </w:rPr>
              <w:t>Čistý zisk z podnikania</w:t>
            </w:r>
          </w:p>
        </w:tc>
        <w:tc>
          <w:tcPr>
            <w:tcW w:w="1105" w:type="dxa"/>
            <w:gridSpan w:val="2"/>
            <w:vMerge/>
          </w:tcPr>
          <w:p w:rsidR="004D1D92" w:rsidRPr="00316C53" w:rsidRDefault="004D1D92" w:rsidP="004D1D92">
            <w:pPr>
              <w:rPr>
                <w:rFonts w:ascii="Times New Roman" w:hAnsi="Times New Roman" w:cs="Times New Roman"/>
              </w:rPr>
            </w:pPr>
          </w:p>
        </w:tc>
        <w:tc>
          <w:tcPr>
            <w:tcW w:w="72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18,4</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19,1</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20,3</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46,6</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33,1</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21,9</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31,6</w:t>
            </w:r>
          </w:p>
        </w:tc>
        <w:tc>
          <w:tcPr>
            <w:tcW w:w="873"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51,6</w:t>
            </w:r>
          </w:p>
        </w:tc>
        <w:tc>
          <w:tcPr>
            <w:tcW w:w="857" w:type="dxa"/>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44,7</w:t>
            </w:r>
          </w:p>
        </w:tc>
        <w:tc>
          <w:tcPr>
            <w:tcW w:w="857" w:type="dxa"/>
            <w:noWrap/>
          </w:tcPr>
          <w:p w:rsidR="004D1D92" w:rsidRPr="00316C53" w:rsidRDefault="004D1D92" w:rsidP="004D1D92">
            <w:pPr>
              <w:jc w:val="right"/>
              <w:rPr>
                <w:rFonts w:ascii="Times New Roman" w:hAnsi="Times New Roman" w:cs="Times New Roman"/>
                <w:b/>
                <w:bCs/>
                <w:iCs/>
              </w:rPr>
            </w:pPr>
            <w:r w:rsidRPr="00316C53">
              <w:rPr>
                <w:rFonts w:ascii="Times New Roman" w:hAnsi="Times New Roman" w:cs="Times New Roman"/>
                <w:b/>
                <w:bCs/>
                <w:iCs/>
              </w:rPr>
              <w:t>1,42</w:t>
            </w:r>
          </w:p>
        </w:tc>
      </w:tr>
    </w:tbl>
    <w:p w:rsidR="00316C53" w:rsidRDefault="004D1D92" w:rsidP="00316C53">
      <w:pPr>
        <w:spacing w:after="0"/>
        <w:rPr>
          <w:i/>
          <w:sz w:val="20"/>
          <w:szCs w:val="20"/>
        </w:rPr>
      </w:pPr>
      <w:r w:rsidRPr="00316C53">
        <w:rPr>
          <w:rFonts w:ascii="Times New Roman" w:hAnsi="Times New Roman" w:cs="Times New Roman"/>
          <w:i/>
          <w:sz w:val="20"/>
          <w:szCs w:val="20"/>
        </w:rPr>
        <w:t>Prameň: Súhrnné informácie o stave lesov SR (SLHP), PIL 2015, Súvaha Uč POD 3-02, Výsledovka POD 2-01</w:t>
      </w:r>
      <w:r w:rsidR="00316C53">
        <w:rPr>
          <w:i/>
          <w:sz w:val="20"/>
          <w:szCs w:val="20"/>
        </w:rPr>
        <w:t>; Vypracoval: NLC</w:t>
      </w:r>
    </w:p>
    <w:p w:rsidR="004D1D92" w:rsidRPr="00316C53" w:rsidRDefault="004D1D92" w:rsidP="00187699">
      <w:pPr>
        <w:spacing w:after="0"/>
        <w:rPr>
          <w:rFonts w:ascii="Times New Roman" w:hAnsi="Times New Roman" w:cs="Times New Roman"/>
          <w:i/>
          <w:sz w:val="20"/>
          <w:szCs w:val="20"/>
        </w:rPr>
      </w:pPr>
      <w:r w:rsidRPr="00316C53">
        <w:rPr>
          <w:rFonts w:ascii="Times New Roman" w:hAnsi="Times New Roman" w:cs="Times New Roman"/>
          <w:i/>
          <w:sz w:val="20"/>
          <w:szCs w:val="20"/>
        </w:rPr>
        <w:t>Poznámka: Na prepočet bol použitý konverzný kurz 30.126 Sk/</w:t>
      </w:r>
      <w:r w:rsidR="00316C53">
        <w:rPr>
          <w:rFonts w:ascii="Times New Roman" w:hAnsi="Times New Roman" w:cs="Times New Roman"/>
          <w:i/>
          <w:sz w:val="20"/>
          <w:szCs w:val="20"/>
        </w:rPr>
        <w:t>€</w:t>
      </w:r>
      <w:r w:rsidRPr="00316C53">
        <w:rPr>
          <w:rFonts w:ascii="Times New Roman" w:hAnsi="Times New Roman" w:cs="Times New Roman"/>
          <w:i/>
          <w:sz w:val="20"/>
          <w:szCs w:val="20"/>
        </w:rPr>
        <w:t xml:space="preserve">   </w:t>
      </w:r>
    </w:p>
    <w:p w:rsidR="00007153" w:rsidRDefault="00007153" w:rsidP="00187699">
      <w:pPr>
        <w:spacing w:after="0"/>
        <w:ind w:left="-919" w:firstLine="919"/>
        <w:rPr>
          <w:rFonts w:ascii="Times New Roman" w:hAnsi="Times New Roman" w:cs="Times New Roman"/>
          <w:b/>
          <w:iCs/>
          <w:color w:val="000000"/>
          <w:sz w:val="24"/>
        </w:rPr>
        <w:sectPr w:rsidR="00007153" w:rsidSect="00007153">
          <w:type w:val="continuous"/>
          <w:pgSz w:w="16838" w:h="11906" w:orient="landscape"/>
          <w:pgMar w:top="1418" w:right="1418" w:bottom="1418" w:left="1418" w:header="709" w:footer="709" w:gutter="0"/>
          <w:cols w:space="708"/>
          <w:docGrid w:linePitch="360"/>
        </w:sectPr>
      </w:pPr>
    </w:p>
    <w:p w:rsidR="009B1E6E" w:rsidRDefault="009B1E6E" w:rsidP="00007153">
      <w:pPr>
        <w:spacing w:after="0"/>
        <w:rPr>
          <w:rFonts w:ascii="Times New Roman" w:hAnsi="Times New Roman" w:cs="Times New Roman"/>
          <w:b/>
          <w:iCs/>
          <w:color w:val="000000"/>
          <w:sz w:val="24"/>
        </w:rPr>
      </w:pPr>
      <w:r w:rsidRPr="009B1E6E">
        <w:rPr>
          <w:rFonts w:ascii="Times New Roman" w:hAnsi="Times New Roman" w:cs="Times New Roman"/>
          <w:b/>
          <w:iCs/>
          <w:color w:val="000000"/>
          <w:sz w:val="24"/>
        </w:rPr>
        <w:lastRenderedPageBreak/>
        <w:t>7. Organizačné a inštitucionálne usporiadanie lesníctva</w:t>
      </w:r>
    </w:p>
    <w:p w:rsidR="007A430F" w:rsidRPr="009B1E6E" w:rsidRDefault="007A430F" w:rsidP="00187699">
      <w:pPr>
        <w:spacing w:after="0"/>
        <w:ind w:left="-919" w:firstLine="919"/>
        <w:rPr>
          <w:rFonts w:ascii="Times New Roman" w:hAnsi="Times New Roman" w:cs="Times New Roman"/>
          <w:b/>
          <w:iCs/>
          <w:color w:val="000000"/>
          <w:sz w:val="24"/>
        </w:rPr>
      </w:pPr>
    </w:p>
    <w:p w:rsidR="00396B68" w:rsidRPr="00F01A4B" w:rsidRDefault="009B1E6E" w:rsidP="00187699">
      <w:pPr>
        <w:spacing w:after="0"/>
        <w:ind w:left="-919" w:firstLine="919"/>
        <w:rPr>
          <w:rFonts w:ascii="Times New Roman" w:hAnsi="Times New Roman" w:cs="Times New Roman"/>
          <w:b/>
          <w:iCs/>
          <w:color w:val="000000"/>
          <w:sz w:val="24"/>
        </w:rPr>
      </w:pPr>
      <w:r w:rsidRPr="00F01A4B">
        <w:rPr>
          <w:rFonts w:ascii="Times New Roman" w:hAnsi="Times New Roman" w:cs="Times New Roman"/>
          <w:b/>
          <w:iCs/>
          <w:color w:val="000000"/>
          <w:sz w:val="24"/>
        </w:rPr>
        <w:t>7.1 Štátna správa lesného hospodárstva</w:t>
      </w:r>
      <w:r w:rsidR="003145A4" w:rsidRPr="00F01A4B">
        <w:rPr>
          <w:rFonts w:ascii="Times New Roman" w:hAnsi="Times New Roman" w:cs="Times New Roman"/>
          <w:b/>
          <w:iCs/>
          <w:color w:val="000000"/>
          <w:sz w:val="24"/>
        </w:rPr>
        <w:t xml:space="preserve"> a</w:t>
      </w:r>
      <w:r w:rsidR="00F01A4B" w:rsidRPr="00F01A4B">
        <w:rPr>
          <w:rFonts w:ascii="Times New Roman" w:hAnsi="Times New Roman" w:cs="Times New Roman"/>
          <w:b/>
          <w:iCs/>
          <w:color w:val="000000"/>
          <w:sz w:val="24"/>
        </w:rPr>
        <w:t> </w:t>
      </w:r>
      <w:r w:rsidR="003145A4" w:rsidRPr="00F01A4B">
        <w:rPr>
          <w:rFonts w:ascii="Times New Roman" w:hAnsi="Times New Roman" w:cs="Times New Roman"/>
          <w:b/>
          <w:iCs/>
          <w:color w:val="000000"/>
          <w:sz w:val="24"/>
        </w:rPr>
        <w:t>poľovníctva</w:t>
      </w:r>
    </w:p>
    <w:p w:rsidR="00117608" w:rsidRDefault="00117608" w:rsidP="00187699">
      <w:pPr>
        <w:spacing w:after="0"/>
        <w:rPr>
          <w:rFonts w:ascii="Times New Roman" w:hAnsi="Times New Roman" w:cs="Times New Roman"/>
          <w:iCs/>
          <w:color w:val="000000"/>
          <w:sz w:val="24"/>
        </w:rPr>
      </w:pPr>
    </w:p>
    <w:p w:rsidR="00F01A4B" w:rsidRDefault="00F01A4B" w:rsidP="00187699">
      <w:pPr>
        <w:spacing w:after="0"/>
        <w:rPr>
          <w:rFonts w:ascii="Times New Roman" w:hAnsi="Times New Roman" w:cs="Times New Roman"/>
          <w:iCs/>
          <w:color w:val="000000"/>
          <w:sz w:val="24"/>
        </w:rPr>
      </w:pPr>
      <w:r>
        <w:rPr>
          <w:rFonts w:ascii="Times New Roman" w:hAnsi="Times New Roman" w:cs="Times New Roman"/>
          <w:iCs/>
          <w:color w:val="000000"/>
          <w:sz w:val="24"/>
        </w:rPr>
        <w:t>Tabuľka 7.1-1 Vybrané ukazovatele o výkone štátnej správy lesného hospodárstva a poľovníctva</w:t>
      </w:r>
    </w:p>
    <w:tbl>
      <w:tblPr>
        <w:tblStyle w:val="PlainTable4"/>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820"/>
        <w:gridCol w:w="1559"/>
        <w:gridCol w:w="2741"/>
      </w:tblGrid>
      <w:tr w:rsidR="003145A4" w:rsidRPr="00F01A4B" w:rsidTr="00007153">
        <w:trPr>
          <w:cnfStyle w:val="000000100000" w:firstRow="0" w:lastRow="0" w:firstColumn="0" w:lastColumn="0" w:oddVBand="0" w:evenVBand="0" w:oddHBand="1" w:evenHBand="0" w:firstRowFirstColumn="0" w:firstRowLastColumn="0" w:lastRowFirstColumn="0" w:lastRowLastColumn="0"/>
          <w:trHeight w:val="270"/>
        </w:trPr>
        <w:tc>
          <w:tcPr>
            <w:tcW w:w="4820" w:type="dxa"/>
            <w:noWrap/>
            <w:vAlign w:val="center"/>
          </w:tcPr>
          <w:p w:rsidR="003145A4" w:rsidRPr="00F01A4B" w:rsidRDefault="00F01A4B" w:rsidP="00F01A4B">
            <w:pPr>
              <w:jc w:val="center"/>
              <w:rPr>
                <w:rFonts w:ascii="Times New Roman" w:eastAsia="Times New Roman" w:hAnsi="Times New Roman"/>
                <w:szCs w:val="20"/>
                <w:lang w:eastAsia="sk-SK"/>
              </w:rPr>
            </w:pPr>
            <w:r>
              <w:rPr>
                <w:rFonts w:ascii="Times New Roman" w:eastAsia="Times New Roman" w:hAnsi="Times New Roman"/>
                <w:szCs w:val="20"/>
                <w:lang w:eastAsia="sk-SK"/>
              </w:rPr>
              <w:t>Ukazovateľ</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Počet konaní</w:t>
            </w:r>
          </w:p>
        </w:tc>
        <w:tc>
          <w:tcPr>
            <w:tcW w:w="2741"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 xml:space="preserve">Suma uhradených odvodov, </w:t>
            </w:r>
            <w:proofErr w:type="spellStart"/>
            <w:r w:rsidRPr="00F01A4B">
              <w:rPr>
                <w:rFonts w:ascii="Times New Roman" w:eastAsia="Times New Roman" w:hAnsi="Times New Roman"/>
                <w:szCs w:val="20"/>
                <w:lang w:eastAsia="sk-SK"/>
              </w:rPr>
              <w:t>penálov</w:t>
            </w:r>
            <w:proofErr w:type="spellEnd"/>
            <w:r w:rsidRPr="00F01A4B">
              <w:rPr>
                <w:rFonts w:ascii="Times New Roman" w:eastAsia="Times New Roman" w:hAnsi="Times New Roman"/>
                <w:szCs w:val="20"/>
                <w:lang w:eastAsia="sk-SK"/>
              </w:rPr>
              <w:t xml:space="preserve"> a sankcií (</w:t>
            </w:r>
            <w:r w:rsidRPr="00F01A4B">
              <w:rPr>
                <w:rFonts w:ascii="Times New Roman" w:eastAsia="Times New Roman" w:hAnsi="Times New Roman" w:cs="Times New Roman"/>
                <w:szCs w:val="20"/>
                <w:lang w:eastAsia="sk-SK"/>
              </w:rPr>
              <w:t>€</w:t>
            </w:r>
            <w:r w:rsidRPr="00F01A4B">
              <w:rPr>
                <w:rFonts w:ascii="Times New Roman" w:eastAsia="Times New Roman" w:hAnsi="Times New Roman"/>
                <w:szCs w:val="20"/>
                <w:lang w:eastAsia="sk-SK"/>
              </w:rPr>
              <w:t>)</w:t>
            </w:r>
          </w:p>
        </w:tc>
      </w:tr>
      <w:tr w:rsidR="003145A4" w:rsidRPr="00F01A4B" w:rsidTr="00007153">
        <w:trPr>
          <w:trHeight w:val="518"/>
        </w:trPr>
        <w:tc>
          <w:tcPr>
            <w:tcW w:w="4820" w:type="dxa"/>
            <w:vAlign w:val="center"/>
          </w:tcPr>
          <w:p w:rsidR="003145A4" w:rsidRPr="00053EDC" w:rsidRDefault="003145A4"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xml:space="preserve">Celkový počet konaní okresných úradov   vykonaných </w:t>
            </w:r>
            <w:r w:rsidRPr="00053EDC">
              <w:rPr>
                <w:rFonts w:ascii="Times New Roman" w:eastAsia="Times New Roman" w:hAnsi="Times New Roman"/>
                <w:bCs/>
                <w:szCs w:val="20"/>
                <w:lang w:eastAsia="sk-SK"/>
              </w:rPr>
              <w:t>podľa zákona o správnom konaní</w:t>
            </w:r>
            <w:r w:rsidR="00F01A4B" w:rsidRPr="00053EDC">
              <w:rPr>
                <w:rFonts w:ascii="Times New Roman" w:eastAsia="Times New Roman" w:hAnsi="Times New Roman"/>
                <w:bCs/>
                <w:szCs w:val="20"/>
                <w:lang w:eastAsia="sk-SK"/>
              </w:rPr>
              <w:t xml:space="preserve"> </w:t>
            </w:r>
          </w:p>
          <w:p w:rsidR="003145A4" w:rsidRPr="00053EDC" w:rsidRDefault="003145A4"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lesné</w:t>
            </w:r>
            <w:r w:rsidR="00F01A4B" w:rsidRPr="00053EDC">
              <w:rPr>
                <w:rFonts w:ascii="Times New Roman" w:eastAsia="Times New Roman" w:hAnsi="Times New Roman"/>
                <w:szCs w:val="20"/>
                <w:lang w:eastAsia="sk-SK"/>
              </w:rPr>
              <w:t xml:space="preserve"> </w:t>
            </w:r>
            <w:r w:rsidRPr="00053EDC">
              <w:rPr>
                <w:rFonts w:ascii="Times New Roman" w:eastAsia="Times New Roman" w:hAnsi="Times New Roman"/>
                <w:szCs w:val="20"/>
                <w:lang w:eastAsia="sk-SK"/>
              </w:rPr>
              <w:t>hospodárstvo // poľovníctvo</w:t>
            </w:r>
          </w:p>
        </w:tc>
        <w:tc>
          <w:tcPr>
            <w:tcW w:w="1559" w:type="dxa"/>
            <w:noWrap/>
            <w:vAlign w:val="center"/>
          </w:tcPr>
          <w:p w:rsidR="003145A4" w:rsidRPr="00F01A4B" w:rsidRDefault="00F01A4B" w:rsidP="00F01A4B">
            <w:pPr>
              <w:jc w:val="center"/>
              <w:rPr>
                <w:rFonts w:ascii="Times New Roman" w:eastAsia="Times New Roman" w:hAnsi="Times New Roman"/>
                <w:szCs w:val="20"/>
                <w:lang w:eastAsia="sk-SK"/>
              </w:rPr>
            </w:pPr>
            <w:r>
              <w:rPr>
                <w:rFonts w:ascii="Times New Roman" w:eastAsia="Times New Roman" w:hAnsi="Times New Roman"/>
                <w:szCs w:val="20"/>
                <w:lang w:eastAsia="sk-SK"/>
              </w:rPr>
              <w:t xml:space="preserve">4 240 // </w:t>
            </w:r>
            <w:r w:rsidR="003145A4" w:rsidRPr="00F01A4B">
              <w:rPr>
                <w:rFonts w:ascii="Times New Roman" w:eastAsia="Times New Roman" w:hAnsi="Times New Roman"/>
                <w:szCs w:val="20"/>
                <w:lang w:eastAsia="sk-SK"/>
              </w:rPr>
              <w:t>512</w:t>
            </w:r>
          </w:p>
        </w:tc>
        <w:tc>
          <w:tcPr>
            <w:tcW w:w="2741" w:type="dxa"/>
            <w:noWrap/>
            <w:vAlign w:val="center"/>
          </w:tcPr>
          <w:p w:rsidR="003145A4" w:rsidRPr="00F01A4B" w:rsidRDefault="003145A4" w:rsidP="00F01A4B">
            <w:pPr>
              <w:jc w:val="center"/>
              <w:rPr>
                <w:rFonts w:ascii="Times New Roman" w:eastAsia="Times New Roman" w:hAnsi="Times New Roman"/>
                <w:szCs w:val="20"/>
                <w:lang w:eastAsia="sk-SK"/>
              </w:rPr>
            </w:pPr>
          </w:p>
        </w:tc>
      </w:tr>
      <w:tr w:rsidR="003145A4" w:rsidRPr="00F01A4B" w:rsidTr="00007153">
        <w:trPr>
          <w:cnfStyle w:val="000000100000" w:firstRow="0" w:lastRow="0" w:firstColumn="0" w:lastColumn="0" w:oddVBand="0" w:evenVBand="0" w:oddHBand="1" w:evenHBand="0" w:firstRowFirstColumn="0" w:firstRowLastColumn="0" w:lastRowFirstColumn="0" w:lastRowLastColumn="0"/>
          <w:trHeight w:val="400"/>
        </w:trPr>
        <w:tc>
          <w:tcPr>
            <w:tcW w:w="4820" w:type="dxa"/>
            <w:vAlign w:val="center"/>
          </w:tcPr>
          <w:p w:rsidR="003145A4" w:rsidRPr="00053EDC" w:rsidRDefault="003145A4" w:rsidP="00F01A4B">
            <w:pPr>
              <w:rPr>
                <w:rFonts w:ascii="Times New Roman" w:eastAsia="Times New Roman" w:hAnsi="Times New Roman"/>
                <w:bCs/>
                <w:szCs w:val="20"/>
                <w:lang w:eastAsia="sk-SK"/>
              </w:rPr>
            </w:pPr>
            <w:r w:rsidRPr="00053EDC">
              <w:rPr>
                <w:rFonts w:ascii="Times New Roman" w:eastAsia="Times New Roman" w:hAnsi="Times New Roman"/>
                <w:szCs w:val="20"/>
                <w:lang w:eastAsia="sk-SK"/>
              </w:rPr>
              <w:t xml:space="preserve">Celkový počet konaní okresných úradov konaných </w:t>
            </w:r>
            <w:r w:rsidRPr="00053EDC">
              <w:rPr>
                <w:rFonts w:ascii="Times New Roman" w:eastAsia="Times New Roman" w:hAnsi="Times New Roman"/>
                <w:bCs/>
                <w:szCs w:val="20"/>
                <w:lang w:eastAsia="sk-SK"/>
              </w:rPr>
              <w:t>mimo režim zákona o správnom konaní</w:t>
            </w:r>
          </w:p>
          <w:p w:rsidR="003145A4" w:rsidRPr="00053EDC" w:rsidRDefault="003145A4"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lesné hospodárstvo // poľovníctvo</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 xml:space="preserve">23 675 // </w:t>
            </w:r>
            <w:r w:rsidR="00F01A4B">
              <w:rPr>
                <w:rFonts w:ascii="Times New Roman" w:eastAsia="Times New Roman" w:hAnsi="Times New Roman"/>
                <w:szCs w:val="20"/>
                <w:lang w:eastAsia="sk-SK"/>
              </w:rPr>
              <w:t xml:space="preserve">       </w:t>
            </w:r>
            <w:r w:rsidRPr="00F01A4B">
              <w:rPr>
                <w:rFonts w:ascii="Times New Roman" w:eastAsia="Times New Roman" w:hAnsi="Times New Roman"/>
                <w:szCs w:val="20"/>
                <w:lang w:eastAsia="sk-SK"/>
              </w:rPr>
              <w:t>21 061</w:t>
            </w:r>
          </w:p>
        </w:tc>
        <w:tc>
          <w:tcPr>
            <w:tcW w:w="2741" w:type="dxa"/>
            <w:noWrap/>
            <w:vAlign w:val="center"/>
          </w:tcPr>
          <w:p w:rsidR="003145A4" w:rsidRPr="00F01A4B" w:rsidRDefault="003145A4" w:rsidP="00F01A4B">
            <w:pPr>
              <w:jc w:val="center"/>
              <w:rPr>
                <w:rFonts w:ascii="Times New Roman" w:eastAsia="Times New Roman" w:hAnsi="Times New Roman"/>
                <w:szCs w:val="20"/>
                <w:lang w:eastAsia="sk-SK"/>
              </w:rPr>
            </w:pPr>
          </w:p>
        </w:tc>
      </w:tr>
      <w:tr w:rsidR="003145A4" w:rsidRPr="00F01A4B" w:rsidTr="00007153">
        <w:trPr>
          <w:trHeight w:val="268"/>
        </w:trPr>
        <w:tc>
          <w:tcPr>
            <w:tcW w:w="4820" w:type="dxa"/>
            <w:vAlign w:val="center"/>
          </w:tcPr>
          <w:p w:rsidR="003145A4" w:rsidRPr="00053EDC" w:rsidRDefault="003145A4"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xml:space="preserve">Rozhodovanie o vyňatí lesných pozemkov z plnenia funkcií lesa </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974</w:t>
            </w:r>
          </w:p>
        </w:tc>
        <w:tc>
          <w:tcPr>
            <w:tcW w:w="2741"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486,4 tis. €</w:t>
            </w:r>
          </w:p>
        </w:tc>
      </w:tr>
      <w:tr w:rsidR="003145A4" w:rsidRPr="00F01A4B" w:rsidTr="00007153">
        <w:trPr>
          <w:cnfStyle w:val="000000100000" w:firstRow="0" w:lastRow="0" w:firstColumn="0" w:lastColumn="0" w:oddVBand="0" w:evenVBand="0" w:oddHBand="1" w:evenHBand="0" w:firstRowFirstColumn="0" w:firstRowLastColumn="0" w:lastRowFirstColumn="0" w:lastRowLastColumn="0"/>
          <w:trHeight w:val="232"/>
        </w:trPr>
        <w:tc>
          <w:tcPr>
            <w:tcW w:w="4820" w:type="dxa"/>
            <w:vAlign w:val="center"/>
          </w:tcPr>
          <w:p w:rsidR="003145A4" w:rsidRPr="00053EDC" w:rsidRDefault="003145A4"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xml:space="preserve">Rozhodovanie o priestupkoch a iných správnych deliktoch </w:t>
            </w:r>
            <w:r w:rsidRPr="00053EDC">
              <w:rPr>
                <w:rFonts w:ascii="Times New Roman" w:eastAsia="Times New Roman" w:hAnsi="Times New Roman"/>
                <w:bCs/>
                <w:szCs w:val="20"/>
                <w:lang w:eastAsia="sk-SK"/>
              </w:rPr>
              <w:t xml:space="preserve">na úseku lesného hospodárstva  </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330</w:t>
            </w:r>
          </w:p>
        </w:tc>
        <w:tc>
          <w:tcPr>
            <w:tcW w:w="2741" w:type="dxa"/>
            <w:noWrap/>
            <w:vAlign w:val="center"/>
          </w:tcPr>
          <w:p w:rsidR="003145A4" w:rsidRPr="00F01A4B" w:rsidRDefault="003145A4" w:rsidP="00F01A4B">
            <w:pPr>
              <w:jc w:val="center"/>
              <w:rPr>
                <w:rFonts w:ascii="Times New Roman" w:eastAsia="Times New Roman" w:hAnsi="Times New Roman"/>
                <w:szCs w:val="20"/>
                <w:highlight w:val="yellow"/>
                <w:lang w:eastAsia="sk-SK"/>
              </w:rPr>
            </w:pPr>
            <w:r w:rsidRPr="00F01A4B">
              <w:rPr>
                <w:rFonts w:ascii="Times New Roman" w:eastAsia="Times New Roman" w:hAnsi="Times New Roman"/>
                <w:szCs w:val="20"/>
                <w:lang w:eastAsia="sk-SK"/>
              </w:rPr>
              <w:t>28,6 tis. €</w:t>
            </w:r>
          </w:p>
        </w:tc>
      </w:tr>
      <w:tr w:rsidR="003145A4" w:rsidRPr="00F01A4B" w:rsidTr="00007153">
        <w:trPr>
          <w:trHeight w:val="196"/>
        </w:trPr>
        <w:tc>
          <w:tcPr>
            <w:tcW w:w="4820" w:type="dxa"/>
            <w:vAlign w:val="center"/>
          </w:tcPr>
          <w:p w:rsidR="003145A4" w:rsidRPr="00053EDC" w:rsidRDefault="003145A4"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xml:space="preserve">Rozhodovanie o priestupkoch a iných správnych deliktoch </w:t>
            </w:r>
            <w:r w:rsidRPr="00053EDC">
              <w:rPr>
                <w:rFonts w:ascii="Times New Roman" w:eastAsia="Times New Roman" w:hAnsi="Times New Roman"/>
                <w:bCs/>
                <w:szCs w:val="20"/>
                <w:lang w:eastAsia="sk-SK"/>
              </w:rPr>
              <w:t>na úseku poľovníctva</w:t>
            </w:r>
            <w:r w:rsidRPr="00053EDC">
              <w:rPr>
                <w:rFonts w:ascii="Times New Roman" w:eastAsia="Times New Roman" w:hAnsi="Times New Roman"/>
                <w:szCs w:val="20"/>
                <w:lang w:eastAsia="sk-SK"/>
              </w:rPr>
              <w:t xml:space="preserve"> - počet konaní</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48</w:t>
            </w:r>
          </w:p>
        </w:tc>
        <w:tc>
          <w:tcPr>
            <w:tcW w:w="2741" w:type="dxa"/>
            <w:noWrap/>
            <w:vAlign w:val="center"/>
          </w:tcPr>
          <w:p w:rsidR="003145A4" w:rsidRPr="00F01A4B" w:rsidRDefault="003145A4" w:rsidP="00F01A4B">
            <w:pPr>
              <w:jc w:val="center"/>
              <w:rPr>
                <w:rFonts w:ascii="Times New Roman" w:eastAsia="Times New Roman" w:hAnsi="Times New Roman"/>
                <w:szCs w:val="20"/>
                <w:highlight w:val="yellow"/>
                <w:lang w:eastAsia="sk-SK"/>
              </w:rPr>
            </w:pPr>
            <w:r w:rsidRPr="00F01A4B">
              <w:rPr>
                <w:rFonts w:ascii="Times New Roman" w:eastAsia="Times New Roman" w:hAnsi="Times New Roman"/>
                <w:szCs w:val="20"/>
                <w:lang w:eastAsia="sk-SK"/>
              </w:rPr>
              <w:t>4,5 tis. €</w:t>
            </w:r>
          </w:p>
        </w:tc>
      </w:tr>
      <w:tr w:rsidR="003145A4" w:rsidRPr="00F01A4B" w:rsidTr="00007153">
        <w:trPr>
          <w:cnfStyle w:val="000000100000" w:firstRow="0" w:lastRow="0" w:firstColumn="0" w:lastColumn="0" w:oddVBand="0" w:evenVBand="0" w:oddHBand="1" w:evenHBand="0" w:firstRowFirstColumn="0" w:firstRowLastColumn="0" w:lastRowFirstColumn="0" w:lastRowLastColumn="0"/>
          <w:trHeight w:val="160"/>
        </w:trPr>
        <w:tc>
          <w:tcPr>
            <w:tcW w:w="4820" w:type="dxa"/>
            <w:vAlign w:val="center"/>
          </w:tcPr>
          <w:p w:rsidR="003145A4" w:rsidRPr="00053EDC" w:rsidRDefault="003145A4"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xml:space="preserve">Počet konaní </w:t>
            </w:r>
            <w:r w:rsidRPr="00053EDC">
              <w:rPr>
                <w:rFonts w:ascii="Times New Roman" w:eastAsia="Times New Roman" w:hAnsi="Times New Roman"/>
                <w:bCs/>
                <w:szCs w:val="20"/>
                <w:lang w:eastAsia="sk-SK"/>
              </w:rPr>
              <w:t>výkonu štátneho dozoru</w:t>
            </w:r>
            <w:r w:rsidRPr="00053EDC">
              <w:rPr>
                <w:rFonts w:ascii="Times New Roman" w:eastAsia="Times New Roman" w:hAnsi="Times New Roman"/>
                <w:szCs w:val="20"/>
                <w:lang w:eastAsia="sk-SK"/>
              </w:rPr>
              <w:t xml:space="preserve"> - spolu na úseku lesného hospodárstva a poľovníctva </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1 487</w:t>
            </w:r>
          </w:p>
        </w:tc>
        <w:tc>
          <w:tcPr>
            <w:tcW w:w="2741" w:type="dxa"/>
            <w:noWrap/>
            <w:vAlign w:val="center"/>
          </w:tcPr>
          <w:p w:rsidR="003145A4" w:rsidRPr="00F01A4B" w:rsidRDefault="003145A4" w:rsidP="00F01A4B">
            <w:pPr>
              <w:jc w:val="center"/>
              <w:rPr>
                <w:rFonts w:ascii="Times New Roman" w:eastAsia="Times New Roman" w:hAnsi="Times New Roman"/>
                <w:szCs w:val="20"/>
                <w:lang w:eastAsia="sk-SK"/>
              </w:rPr>
            </w:pPr>
          </w:p>
        </w:tc>
      </w:tr>
      <w:tr w:rsidR="003145A4" w:rsidRPr="00F01A4B" w:rsidTr="00007153">
        <w:trPr>
          <w:trHeight w:val="124"/>
        </w:trPr>
        <w:tc>
          <w:tcPr>
            <w:tcW w:w="4820" w:type="dxa"/>
            <w:vAlign w:val="center"/>
          </w:tcPr>
          <w:p w:rsidR="003145A4" w:rsidRPr="00053EDC" w:rsidRDefault="00F01A4B"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xml:space="preserve">Poradenská činnosť </w:t>
            </w:r>
            <w:r w:rsidR="003145A4" w:rsidRPr="00053EDC">
              <w:rPr>
                <w:rFonts w:ascii="Times New Roman" w:eastAsia="Times New Roman" w:hAnsi="Times New Roman"/>
                <w:szCs w:val="20"/>
                <w:lang w:eastAsia="sk-SK"/>
              </w:rPr>
              <w:t>a poskytovanie informácii</w:t>
            </w:r>
          </w:p>
          <w:p w:rsidR="003145A4" w:rsidRPr="00053EDC" w:rsidRDefault="003145A4" w:rsidP="00F01A4B">
            <w:pPr>
              <w:rPr>
                <w:rFonts w:ascii="Times New Roman" w:eastAsia="Times New Roman" w:hAnsi="Times New Roman"/>
                <w:szCs w:val="20"/>
                <w:lang w:eastAsia="sk-SK"/>
              </w:rPr>
            </w:pPr>
            <w:r w:rsidRPr="00053EDC">
              <w:rPr>
                <w:rFonts w:ascii="Times New Roman" w:eastAsia="Times New Roman" w:hAnsi="Times New Roman"/>
                <w:szCs w:val="20"/>
                <w:lang w:eastAsia="sk-SK"/>
              </w:rPr>
              <w:t>- spolu okresných úradov</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18 379</w:t>
            </w:r>
          </w:p>
        </w:tc>
        <w:tc>
          <w:tcPr>
            <w:tcW w:w="2741" w:type="dxa"/>
            <w:noWrap/>
            <w:vAlign w:val="center"/>
          </w:tcPr>
          <w:p w:rsidR="003145A4" w:rsidRPr="00F01A4B" w:rsidRDefault="003145A4" w:rsidP="00F01A4B">
            <w:pPr>
              <w:jc w:val="center"/>
              <w:rPr>
                <w:rFonts w:ascii="Times New Roman" w:eastAsia="Times New Roman" w:hAnsi="Times New Roman"/>
                <w:szCs w:val="20"/>
                <w:lang w:eastAsia="sk-SK"/>
              </w:rPr>
            </w:pPr>
          </w:p>
        </w:tc>
      </w:tr>
      <w:tr w:rsidR="003145A4" w:rsidRPr="00F01A4B" w:rsidTr="00007153">
        <w:trPr>
          <w:cnfStyle w:val="000000100000" w:firstRow="0" w:lastRow="0" w:firstColumn="0" w:lastColumn="0" w:oddVBand="0" w:evenVBand="0" w:oddHBand="1" w:evenHBand="0" w:firstRowFirstColumn="0" w:firstRowLastColumn="0" w:lastRowFirstColumn="0" w:lastRowLastColumn="0"/>
          <w:trHeight w:val="102"/>
        </w:trPr>
        <w:tc>
          <w:tcPr>
            <w:tcW w:w="4820" w:type="dxa"/>
            <w:vAlign w:val="center"/>
          </w:tcPr>
          <w:p w:rsidR="003145A4" w:rsidRPr="00F01A4B" w:rsidRDefault="003145A4" w:rsidP="00F01A4B">
            <w:pPr>
              <w:rPr>
                <w:rFonts w:ascii="Times New Roman" w:eastAsia="Times New Roman" w:hAnsi="Times New Roman"/>
                <w:szCs w:val="20"/>
                <w:lang w:eastAsia="sk-SK"/>
              </w:rPr>
            </w:pPr>
            <w:r w:rsidRPr="00F01A4B">
              <w:rPr>
                <w:rFonts w:ascii="Times New Roman" w:eastAsia="Times New Roman" w:hAnsi="Times New Roman"/>
                <w:szCs w:val="20"/>
                <w:lang w:eastAsia="sk-SK"/>
              </w:rPr>
              <w:t>Plnenie kompetencii okresných úradov na úseku lesného reprodukčného materiálu</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722</w:t>
            </w:r>
          </w:p>
        </w:tc>
        <w:tc>
          <w:tcPr>
            <w:tcW w:w="2741" w:type="dxa"/>
            <w:noWrap/>
            <w:vAlign w:val="center"/>
          </w:tcPr>
          <w:p w:rsidR="003145A4" w:rsidRPr="00F01A4B" w:rsidRDefault="003145A4" w:rsidP="00F01A4B">
            <w:pPr>
              <w:jc w:val="center"/>
              <w:rPr>
                <w:rFonts w:ascii="Times New Roman" w:eastAsia="Times New Roman" w:hAnsi="Times New Roman"/>
                <w:szCs w:val="20"/>
                <w:lang w:eastAsia="sk-SK"/>
              </w:rPr>
            </w:pPr>
          </w:p>
        </w:tc>
      </w:tr>
      <w:tr w:rsidR="003145A4" w:rsidRPr="00F01A4B" w:rsidTr="00007153">
        <w:trPr>
          <w:trHeight w:val="194"/>
        </w:trPr>
        <w:tc>
          <w:tcPr>
            <w:tcW w:w="4820" w:type="dxa"/>
            <w:vAlign w:val="center"/>
          </w:tcPr>
          <w:p w:rsidR="003145A4" w:rsidRPr="00F01A4B" w:rsidRDefault="003145A4" w:rsidP="00F01A4B">
            <w:pPr>
              <w:rPr>
                <w:rFonts w:ascii="Times New Roman" w:eastAsia="Times New Roman" w:hAnsi="Times New Roman"/>
                <w:szCs w:val="20"/>
                <w:lang w:eastAsia="sk-SK"/>
              </w:rPr>
            </w:pPr>
            <w:r w:rsidRPr="00F01A4B">
              <w:rPr>
                <w:rFonts w:ascii="Times New Roman" w:eastAsia="Times New Roman" w:hAnsi="Times New Roman"/>
                <w:szCs w:val="20"/>
                <w:lang w:eastAsia="sk-SK"/>
              </w:rPr>
              <w:t>Plnenie kompetencii okresných úradov na úseku pozemkových spoločenstiev a pozemkových úprav</w:t>
            </w:r>
          </w:p>
        </w:tc>
        <w:tc>
          <w:tcPr>
            <w:tcW w:w="1559" w:type="dxa"/>
            <w:noWrap/>
            <w:vAlign w:val="center"/>
          </w:tcPr>
          <w:p w:rsidR="003145A4" w:rsidRPr="00F01A4B" w:rsidRDefault="003145A4" w:rsidP="00F01A4B">
            <w:pPr>
              <w:jc w:val="center"/>
              <w:rPr>
                <w:rFonts w:ascii="Times New Roman" w:eastAsia="Times New Roman" w:hAnsi="Times New Roman"/>
                <w:szCs w:val="20"/>
                <w:lang w:eastAsia="sk-SK"/>
              </w:rPr>
            </w:pPr>
            <w:r w:rsidRPr="00F01A4B">
              <w:rPr>
                <w:rFonts w:ascii="Times New Roman" w:eastAsia="Times New Roman" w:hAnsi="Times New Roman"/>
                <w:szCs w:val="20"/>
                <w:lang w:eastAsia="sk-SK"/>
              </w:rPr>
              <w:t>1 686</w:t>
            </w:r>
          </w:p>
        </w:tc>
        <w:tc>
          <w:tcPr>
            <w:tcW w:w="2741" w:type="dxa"/>
            <w:noWrap/>
            <w:vAlign w:val="center"/>
          </w:tcPr>
          <w:p w:rsidR="003145A4" w:rsidRPr="00F01A4B" w:rsidRDefault="003145A4" w:rsidP="00F01A4B">
            <w:pPr>
              <w:jc w:val="center"/>
              <w:rPr>
                <w:rFonts w:ascii="Times New Roman" w:eastAsia="Times New Roman" w:hAnsi="Times New Roman"/>
                <w:szCs w:val="20"/>
                <w:lang w:eastAsia="sk-SK"/>
              </w:rPr>
            </w:pPr>
          </w:p>
        </w:tc>
      </w:tr>
    </w:tbl>
    <w:p w:rsidR="003145A4" w:rsidRPr="001B0D13" w:rsidRDefault="003145A4" w:rsidP="00F01A4B">
      <w:pPr>
        <w:spacing w:after="0" w:line="240" w:lineRule="auto"/>
        <w:jc w:val="both"/>
        <w:rPr>
          <w:rFonts w:ascii="Times New Roman" w:eastAsia="Times New Roman" w:hAnsi="Times New Roman"/>
          <w:i/>
          <w:iCs/>
          <w:sz w:val="20"/>
          <w:szCs w:val="20"/>
          <w:lang w:eastAsia="sk-SK"/>
        </w:rPr>
      </w:pPr>
      <w:r w:rsidRPr="001B0D13">
        <w:rPr>
          <w:rFonts w:ascii="Times New Roman" w:eastAsia="Times New Roman" w:hAnsi="Times New Roman"/>
          <w:i/>
          <w:iCs/>
          <w:sz w:val="20"/>
          <w:szCs w:val="20"/>
          <w:lang w:eastAsia="sk-SK"/>
        </w:rPr>
        <w:t xml:space="preserve">Zdroj: Rozborové štandardy </w:t>
      </w:r>
      <w:r>
        <w:rPr>
          <w:rFonts w:ascii="Times New Roman" w:eastAsia="Times New Roman" w:hAnsi="Times New Roman"/>
          <w:i/>
          <w:iCs/>
          <w:sz w:val="20"/>
          <w:szCs w:val="20"/>
          <w:lang w:eastAsia="sk-SK"/>
        </w:rPr>
        <w:t>okresných úradov</w:t>
      </w:r>
      <w:r w:rsidRPr="001B0D13">
        <w:rPr>
          <w:rFonts w:ascii="Times New Roman" w:eastAsia="Times New Roman" w:hAnsi="Times New Roman"/>
          <w:i/>
          <w:iCs/>
          <w:sz w:val="20"/>
          <w:szCs w:val="20"/>
          <w:lang w:eastAsia="sk-SK"/>
        </w:rPr>
        <w:t xml:space="preserve"> o výkone ŠS LH a poľovníctva za rok 201</w:t>
      </w:r>
      <w:r>
        <w:rPr>
          <w:rFonts w:ascii="Times New Roman" w:eastAsia="Times New Roman" w:hAnsi="Times New Roman"/>
          <w:i/>
          <w:iCs/>
          <w:sz w:val="20"/>
          <w:szCs w:val="20"/>
          <w:lang w:eastAsia="sk-SK"/>
        </w:rPr>
        <w:t>5</w:t>
      </w:r>
    </w:p>
    <w:p w:rsidR="003145A4" w:rsidRPr="001B0D13" w:rsidRDefault="003145A4" w:rsidP="00F01A4B">
      <w:pPr>
        <w:tabs>
          <w:tab w:val="right" w:pos="284"/>
        </w:tabs>
        <w:spacing w:after="0" w:line="240" w:lineRule="auto"/>
        <w:jc w:val="both"/>
        <w:rPr>
          <w:rFonts w:ascii="Times New Roman" w:eastAsia="Times New Roman" w:hAnsi="Times New Roman"/>
          <w:i/>
          <w:iCs/>
          <w:sz w:val="20"/>
          <w:szCs w:val="20"/>
          <w:lang w:eastAsia="sk-SK"/>
        </w:rPr>
      </w:pPr>
      <w:r>
        <w:rPr>
          <w:rFonts w:ascii="Times New Roman" w:eastAsia="Times New Roman" w:hAnsi="Times New Roman"/>
          <w:i/>
          <w:iCs/>
          <w:sz w:val="20"/>
          <w:szCs w:val="20"/>
          <w:lang w:eastAsia="sk-SK"/>
        </w:rPr>
        <w:t>S</w:t>
      </w:r>
      <w:r w:rsidRPr="001B0D13">
        <w:rPr>
          <w:rFonts w:ascii="Times New Roman" w:eastAsia="Times New Roman" w:hAnsi="Times New Roman"/>
          <w:i/>
          <w:iCs/>
          <w:sz w:val="20"/>
          <w:szCs w:val="20"/>
          <w:lang w:eastAsia="sk-SK"/>
        </w:rPr>
        <w:t>pracoval: MPRV SR</w:t>
      </w:r>
    </w:p>
    <w:p w:rsidR="003145A4" w:rsidRDefault="003145A4" w:rsidP="00F01A4B">
      <w:pPr>
        <w:spacing w:after="0" w:line="240" w:lineRule="auto"/>
        <w:jc w:val="both"/>
        <w:rPr>
          <w:rFonts w:ascii="Times New Roman" w:hAnsi="Times New Roman" w:cs="Times New Roman"/>
          <w:sz w:val="24"/>
          <w:szCs w:val="24"/>
        </w:rPr>
      </w:pPr>
    </w:p>
    <w:p w:rsidR="003145A4" w:rsidRDefault="00053EDC" w:rsidP="00793B28">
      <w:pPr>
        <w:ind w:left="-919" w:firstLine="919"/>
        <w:rPr>
          <w:rFonts w:ascii="Times New Roman" w:hAnsi="Times New Roman" w:cs="Times New Roman"/>
          <w:b/>
          <w:iCs/>
          <w:color w:val="000000"/>
          <w:sz w:val="24"/>
        </w:rPr>
      </w:pPr>
      <w:bookmarkStart w:id="5" w:name="_GoBack"/>
      <w:bookmarkEnd w:id="5"/>
      <w:r w:rsidRPr="00053EDC">
        <w:rPr>
          <w:rFonts w:ascii="Times New Roman" w:hAnsi="Times New Roman" w:cs="Times New Roman"/>
          <w:b/>
          <w:iCs/>
          <w:color w:val="000000"/>
          <w:sz w:val="24"/>
        </w:rPr>
        <w:t>7.2 Vlastníctvo a obhospodarovanie lesov</w:t>
      </w:r>
    </w:p>
    <w:p w:rsidR="004225AF" w:rsidRPr="00053EDC" w:rsidRDefault="004225AF" w:rsidP="00793B28">
      <w:pPr>
        <w:ind w:left="-919" w:firstLine="919"/>
        <w:rPr>
          <w:rFonts w:ascii="Times New Roman" w:hAnsi="Times New Roman" w:cs="Times New Roman"/>
          <w:b/>
          <w:iCs/>
          <w:color w:val="000000"/>
          <w:sz w:val="24"/>
        </w:rPr>
      </w:pPr>
    </w:p>
    <w:p w:rsidR="004225AF" w:rsidRDefault="004225AF" w:rsidP="004225AF">
      <w:pPr>
        <w:jc w:val="center"/>
      </w:pPr>
      <w:r>
        <w:rPr>
          <w:noProof/>
          <w:lang w:eastAsia="sk-SK"/>
        </w:rPr>
        <w:drawing>
          <wp:inline distT="0" distB="0" distL="0" distR="0" wp14:anchorId="3BE5ECC7" wp14:editId="7EB9613C">
            <wp:extent cx="4572000" cy="27432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225AF" w:rsidRPr="00053EDC" w:rsidRDefault="004225AF" w:rsidP="004225AF">
      <w:pPr>
        <w:spacing w:after="0" w:line="276" w:lineRule="auto"/>
        <w:rPr>
          <w:rFonts w:ascii="Times New Roman" w:hAnsi="Times New Roman" w:cs="Times New Roman"/>
          <w:szCs w:val="20"/>
        </w:rPr>
      </w:pPr>
      <w:r>
        <w:rPr>
          <w:rFonts w:ascii="Times New Roman" w:hAnsi="Times New Roman" w:cs="Times New Roman"/>
          <w:szCs w:val="20"/>
        </w:rPr>
        <w:lastRenderedPageBreak/>
        <w:t>Obrázok 7.2-1 Š</w:t>
      </w:r>
      <w:r w:rsidRPr="003960BA">
        <w:rPr>
          <w:rFonts w:ascii="Times New Roman" w:hAnsi="Times New Roman" w:cs="Times New Roman"/>
          <w:szCs w:val="20"/>
        </w:rPr>
        <w:t>truktúr</w:t>
      </w:r>
      <w:r>
        <w:rPr>
          <w:rFonts w:ascii="Times New Roman" w:hAnsi="Times New Roman" w:cs="Times New Roman"/>
          <w:szCs w:val="20"/>
        </w:rPr>
        <w:t>a</w:t>
      </w:r>
      <w:r w:rsidRPr="003960BA">
        <w:rPr>
          <w:rFonts w:ascii="Times New Roman" w:hAnsi="Times New Roman" w:cs="Times New Roman"/>
          <w:szCs w:val="20"/>
        </w:rPr>
        <w:t xml:space="preserve"> vlastníctva</w:t>
      </w:r>
      <w:r>
        <w:rPr>
          <w:rFonts w:ascii="Times New Roman" w:hAnsi="Times New Roman" w:cs="Times New Roman"/>
          <w:szCs w:val="20"/>
        </w:rPr>
        <w:t xml:space="preserve"> a obhospodarovania</w:t>
      </w:r>
      <w:r w:rsidRPr="003960BA">
        <w:rPr>
          <w:rFonts w:ascii="Times New Roman" w:hAnsi="Times New Roman" w:cs="Times New Roman"/>
          <w:szCs w:val="20"/>
        </w:rPr>
        <w:t xml:space="preserve"> lesov</w:t>
      </w:r>
      <w:r>
        <w:rPr>
          <w:rFonts w:ascii="Times New Roman" w:hAnsi="Times New Roman" w:cs="Times New Roman"/>
          <w:szCs w:val="20"/>
        </w:rPr>
        <w:t xml:space="preserve"> v roku 2015</w:t>
      </w:r>
    </w:p>
    <w:p w:rsidR="004225AF" w:rsidRDefault="004225AF" w:rsidP="004225AF">
      <w:pPr>
        <w:spacing w:after="0"/>
        <w:ind w:left="-919" w:firstLine="919"/>
        <w:rPr>
          <w:rFonts w:ascii="Times New Roman" w:hAnsi="Times New Roman" w:cs="Times New Roman"/>
          <w:iCs/>
          <w:color w:val="000000"/>
          <w:sz w:val="24"/>
        </w:rPr>
      </w:pPr>
      <w:r w:rsidRPr="007D10C4">
        <w:rPr>
          <w:rFonts w:ascii="Times New Roman" w:hAnsi="Times New Roman" w:cs="Times New Roman"/>
          <w:bCs/>
          <w:i/>
          <w:sz w:val="20"/>
          <w:szCs w:val="20"/>
        </w:rPr>
        <w:t>Prameň:</w:t>
      </w:r>
      <w:r w:rsidRPr="007D10C4">
        <w:rPr>
          <w:rFonts w:ascii="Times New Roman" w:hAnsi="Times New Roman" w:cs="Times New Roman"/>
          <w:i/>
          <w:iCs/>
          <w:sz w:val="20"/>
          <w:szCs w:val="20"/>
        </w:rPr>
        <w:t xml:space="preserve"> NLC</w:t>
      </w:r>
      <w:r>
        <w:rPr>
          <w:rFonts w:ascii="Times New Roman" w:hAnsi="Times New Roman" w:cs="Times New Roman"/>
          <w:i/>
          <w:iCs/>
          <w:sz w:val="20"/>
          <w:szCs w:val="20"/>
        </w:rPr>
        <w:t>-ÚLZI Zvolen</w:t>
      </w:r>
      <w:r w:rsidRPr="007D10C4">
        <w:rPr>
          <w:rFonts w:ascii="Times New Roman" w:hAnsi="Times New Roman" w:cs="Times New Roman"/>
          <w:i/>
          <w:iCs/>
          <w:sz w:val="20"/>
          <w:szCs w:val="20"/>
        </w:rPr>
        <w:t xml:space="preserve">, Súhrnné informácie o stave lesov SR, </w:t>
      </w:r>
      <w:r>
        <w:rPr>
          <w:rFonts w:ascii="Times New Roman" w:hAnsi="Times New Roman" w:cs="Times New Roman"/>
          <w:i/>
          <w:iCs/>
          <w:sz w:val="20"/>
          <w:szCs w:val="20"/>
        </w:rPr>
        <w:t>2016</w:t>
      </w:r>
    </w:p>
    <w:p w:rsidR="004225AF" w:rsidRDefault="004225AF" w:rsidP="004225AF">
      <w:pPr>
        <w:autoSpaceDE w:val="0"/>
        <w:autoSpaceDN w:val="0"/>
        <w:adjustRightInd w:val="0"/>
        <w:spacing w:after="0" w:line="280" w:lineRule="exact"/>
        <w:jc w:val="both"/>
        <w:rPr>
          <w:rFonts w:ascii="Times New Roman" w:hAnsi="Times New Roman" w:cs="Times New Roman"/>
          <w:b/>
          <w:sz w:val="24"/>
        </w:rPr>
      </w:pPr>
    </w:p>
    <w:p w:rsidR="004225AF" w:rsidRDefault="004225AF" w:rsidP="004225AF">
      <w:pPr>
        <w:autoSpaceDE w:val="0"/>
        <w:autoSpaceDN w:val="0"/>
        <w:adjustRightInd w:val="0"/>
        <w:spacing w:after="0" w:line="280" w:lineRule="exact"/>
        <w:jc w:val="both"/>
        <w:rPr>
          <w:rFonts w:ascii="Times New Roman" w:hAnsi="Times New Roman" w:cs="Times New Roman"/>
          <w:b/>
          <w:sz w:val="24"/>
        </w:rPr>
      </w:pPr>
    </w:p>
    <w:p w:rsidR="004225AF" w:rsidRDefault="004225AF" w:rsidP="004225AF">
      <w:pPr>
        <w:ind w:left="-919" w:firstLine="919"/>
        <w:jc w:val="center"/>
        <w:rPr>
          <w:rFonts w:ascii="Times New Roman" w:hAnsi="Times New Roman" w:cs="Times New Roman"/>
          <w:iCs/>
          <w:color w:val="000000"/>
          <w:sz w:val="24"/>
        </w:rPr>
      </w:pPr>
      <w:r>
        <w:rPr>
          <w:noProof/>
          <w:lang w:eastAsia="sk-SK"/>
        </w:rPr>
        <w:drawing>
          <wp:inline distT="0" distB="0" distL="0" distR="0" wp14:anchorId="28D43DEC" wp14:editId="71585BC6">
            <wp:extent cx="4572000" cy="27432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225AF" w:rsidRPr="00053EDC" w:rsidRDefault="004225AF" w:rsidP="004225AF">
      <w:pPr>
        <w:spacing w:after="0" w:line="276" w:lineRule="auto"/>
        <w:rPr>
          <w:rFonts w:ascii="Times New Roman" w:hAnsi="Times New Roman" w:cs="Times New Roman"/>
          <w:szCs w:val="20"/>
        </w:rPr>
      </w:pPr>
      <w:r>
        <w:rPr>
          <w:rFonts w:ascii="Times New Roman" w:hAnsi="Times New Roman" w:cs="Times New Roman"/>
          <w:szCs w:val="20"/>
        </w:rPr>
        <w:t>Obrázok 7.2-</w:t>
      </w:r>
      <w:r w:rsidR="0025059C">
        <w:rPr>
          <w:rFonts w:ascii="Times New Roman" w:hAnsi="Times New Roman" w:cs="Times New Roman"/>
          <w:szCs w:val="20"/>
        </w:rPr>
        <w:t>2</w:t>
      </w:r>
      <w:r>
        <w:rPr>
          <w:rFonts w:ascii="Times New Roman" w:hAnsi="Times New Roman" w:cs="Times New Roman"/>
          <w:szCs w:val="20"/>
        </w:rPr>
        <w:t xml:space="preserve"> Vývoj š</w:t>
      </w:r>
      <w:r w:rsidRPr="003960BA">
        <w:rPr>
          <w:rFonts w:ascii="Times New Roman" w:hAnsi="Times New Roman" w:cs="Times New Roman"/>
          <w:szCs w:val="20"/>
        </w:rPr>
        <w:t>truktúr</w:t>
      </w:r>
      <w:r>
        <w:rPr>
          <w:rFonts w:ascii="Times New Roman" w:hAnsi="Times New Roman" w:cs="Times New Roman"/>
          <w:szCs w:val="20"/>
        </w:rPr>
        <w:t>y</w:t>
      </w:r>
      <w:r w:rsidRPr="003960BA">
        <w:rPr>
          <w:rFonts w:ascii="Times New Roman" w:hAnsi="Times New Roman" w:cs="Times New Roman"/>
          <w:szCs w:val="20"/>
        </w:rPr>
        <w:t xml:space="preserve"> </w:t>
      </w:r>
      <w:r>
        <w:rPr>
          <w:rFonts w:ascii="Times New Roman" w:hAnsi="Times New Roman" w:cs="Times New Roman"/>
          <w:szCs w:val="20"/>
        </w:rPr>
        <w:t>obhospodarovania</w:t>
      </w:r>
      <w:r w:rsidRPr="003960BA">
        <w:rPr>
          <w:rFonts w:ascii="Times New Roman" w:hAnsi="Times New Roman" w:cs="Times New Roman"/>
          <w:szCs w:val="20"/>
        </w:rPr>
        <w:t xml:space="preserve"> lesov</w:t>
      </w:r>
      <w:r>
        <w:rPr>
          <w:rFonts w:ascii="Times New Roman" w:hAnsi="Times New Roman" w:cs="Times New Roman"/>
          <w:szCs w:val="20"/>
        </w:rPr>
        <w:t xml:space="preserve"> od roku 1920</w:t>
      </w:r>
    </w:p>
    <w:p w:rsidR="004225AF" w:rsidRDefault="004225AF" w:rsidP="004225AF">
      <w:pPr>
        <w:spacing w:after="0"/>
        <w:ind w:left="-919" w:firstLine="919"/>
        <w:rPr>
          <w:rFonts w:ascii="Times New Roman" w:hAnsi="Times New Roman" w:cs="Times New Roman"/>
          <w:iCs/>
          <w:color w:val="000000"/>
          <w:sz w:val="24"/>
        </w:rPr>
      </w:pPr>
      <w:r w:rsidRPr="007D10C4">
        <w:rPr>
          <w:rFonts w:ascii="Times New Roman" w:hAnsi="Times New Roman" w:cs="Times New Roman"/>
          <w:bCs/>
          <w:i/>
          <w:sz w:val="20"/>
          <w:szCs w:val="20"/>
        </w:rPr>
        <w:t>Prameň:</w:t>
      </w:r>
      <w:r w:rsidRPr="007D10C4">
        <w:rPr>
          <w:rFonts w:ascii="Times New Roman" w:hAnsi="Times New Roman" w:cs="Times New Roman"/>
          <w:i/>
          <w:iCs/>
          <w:sz w:val="20"/>
          <w:szCs w:val="20"/>
        </w:rPr>
        <w:t xml:space="preserve"> NLC</w:t>
      </w:r>
      <w:r>
        <w:rPr>
          <w:rFonts w:ascii="Times New Roman" w:hAnsi="Times New Roman" w:cs="Times New Roman"/>
          <w:i/>
          <w:iCs/>
          <w:sz w:val="20"/>
          <w:szCs w:val="20"/>
        </w:rPr>
        <w:t>-ÚLZI Zvolen</w:t>
      </w:r>
      <w:r w:rsidRPr="007D10C4">
        <w:rPr>
          <w:rFonts w:ascii="Times New Roman" w:hAnsi="Times New Roman" w:cs="Times New Roman"/>
          <w:i/>
          <w:iCs/>
          <w:sz w:val="20"/>
          <w:szCs w:val="20"/>
        </w:rPr>
        <w:t>, Súhr</w:t>
      </w:r>
      <w:r>
        <w:rPr>
          <w:rFonts w:ascii="Times New Roman" w:hAnsi="Times New Roman" w:cs="Times New Roman"/>
          <w:i/>
          <w:iCs/>
          <w:sz w:val="20"/>
          <w:szCs w:val="20"/>
        </w:rPr>
        <w:t>nné informácie o stave lesov SR</w:t>
      </w:r>
    </w:p>
    <w:p w:rsidR="00395964" w:rsidRDefault="00395964" w:rsidP="00915199">
      <w:pPr>
        <w:spacing w:after="0" w:line="276" w:lineRule="auto"/>
        <w:rPr>
          <w:sz w:val="20"/>
          <w:szCs w:val="20"/>
        </w:rPr>
      </w:pPr>
    </w:p>
    <w:p w:rsidR="00395964" w:rsidRDefault="00395964" w:rsidP="00915199">
      <w:pPr>
        <w:spacing w:after="0" w:line="276" w:lineRule="auto"/>
        <w:rPr>
          <w:sz w:val="20"/>
          <w:szCs w:val="20"/>
        </w:rPr>
      </w:pPr>
    </w:p>
    <w:p w:rsidR="004225AF" w:rsidRDefault="004225AF" w:rsidP="00915199">
      <w:pPr>
        <w:spacing w:after="0" w:line="276" w:lineRule="auto"/>
        <w:rPr>
          <w:sz w:val="20"/>
          <w:szCs w:val="20"/>
        </w:rPr>
        <w:sectPr w:rsidR="004225AF" w:rsidSect="00007153">
          <w:pgSz w:w="11906" w:h="16838"/>
          <w:pgMar w:top="1417" w:right="1417" w:bottom="1417" w:left="1417" w:header="708" w:footer="708" w:gutter="0"/>
          <w:cols w:space="708"/>
          <w:docGrid w:linePitch="360"/>
        </w:sectPr>
      </w:pPr>
    </w:p>
    <w:p w:rsidR="00396B68" w:rsidRPr="003960BA" w:rsidRDefault="003960BA" w:rsidP="00396B68">
      <w:pPr>
        <w:spacing w:after="0" w:line="276" w:lineRule="auto"/>
        <w:rPr>
          <w:rFonts w:ascii="Times New Roman" w:hAnsi="Times New Roman" w:cs="Times New Roman"/>
          <w:szCs w:val="20"/>
        </w:rPr>
      </w:pPr>
      <w:r>
        <w:rPr>
          <w:rFonts w:ascii="Times New Roman" w:hAnsi="Times New Roman" w:cs="Times New Roman"/>
          <w:szCs w:val="20"/>
        </w:rPr>
        <w:lastRenderedPageBreak/>
        <w:t>Tabuľka 7.2-1 Vývoj a súčasný stav š</w:t>
      </w:r>
      <w:r w:rsidR="00396B68" w:rsidRPr="003960BA">
        <w:rPr>
          <w:rFonts w:ascii="Times New Roman" w:hAnsi="Times New Roman" w:cs="Times New Roman"/>
          <w:szCs w:val="20"/>
        </w:rPr>
        <w:t>truktúr</w:t>
      </w:r>
      <w:r>
        <w:rPr>
          <w:rFonts w:ascii="Times New Roman" w:hAnsi="Times New Roman" w:cs="Times New Roman"/>
          <w:szCs w:val="20"/>
        </w:rPr>
        <w:t>y</w:t>
      </w:r>
      <w:r w:rsidR="00396B68" w:rsidRPr="003960BA">
        <w:rPr>
          <w:rFonts w:ascii="Times New Roman" w:hAnsi="Times New Roman" w:cs="Times New Roman"/>
          <w:szCs w:val="20"/>
        </w:rPr>
        <w:t xml:space="preserve"> vlastníctva</w:t>
      </w:r>
      <w:r>
        <w:rPr>
          <w:rFonts w:ascii="Times New Roman" w:hAnsi="Times New Roman" w:cs="Times New Roman"/>
          <w:szCs w:val="20"/>
        </w:rPr>
        <w:t xml:space="preserve"> a obhospodarovania</w:t>
      </w:r>
      <w:r w:rsidR="00396B68" w:rsidRPr="003960BA">
        <w:rPr>
          <w:rFonts w:ascii="Times New Roman" w:hAnsi="Times New Roman" w:cs="Times New Roman"/>
          <w:szCs w:val="20"/>
        </w:rPr>
        <w:t xml:space="preserve"> lesov</w:t>
      </w:r>
    </w:p>
    <w:tbl>
      <w:tblPr>
        <w:tblStyle w:val="PlainTable3"/>
        <w:tblW w:w="13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1134"/>
        <w:gridCol w:w="709"/>
        <w:gridCol w:w="992"/>
        <w:gridCol w:w="709"/>
        <w:gridCol w:w="992"/>
        <w:gridCol w:w="567"/>
        <w:gridCol w:w="44"/>
        <w:gridCol w:w="1090"/>
        <w:gridCol w:w="709"/>
        <w:gridCol w:w="992"/>
        <w:gridCol w:w="709"/>
        <w:gridCol w:w="1134"/>
        <w:gridCol w:w="567"/>
        <w:gridCol w:w="992"/>
        <w:gridCol w:w="706"/>
        <w:gridCol w:w="1137"/>
      </w:tblGrid>
      <w:tr w:rsidR="00396B68" w:rsidRPr="007D10C4" w:rsidTr="004225AF">
        <w:trPr>
          <w:cnfStyle w:val="000000100000" w:firstRow="0" w:lastRow="0" w:firstColumn="0" w:lastColumn="0" w:oddVBand="0" w:evenVBand="0" w:oddHBand="1" w:evenHBand="0" w:firstRowFirstColumn="0" w:firstRowLastColumn="0" w:lastRowFirstColumn="0" w:lastRowLastColumn="0"/>
        </w:trPr>
        <w:tc>
          <w:tcPr>
            <w:tcW w:w="709" w:type="dxa"/>
            <w:vMerge w:val="restart"/>
            <w:vAlign w:val="center"/>
          </w:tcPr>
          <w:p w:rsidR="00396B68" w:rsidRPr="007D10C4" w:rsidRDefault="007D10C4" w:rsidP="007D10C4">
            <w:pPr>
              <w:jc w:val="center"/>
              <w:rPr>
                <w:rFonts w:ascii="Times New Roman" w:hAnsi="Times New Roman" w:cs="Times New Roman"/>
                <w:sz w:val="20"/>
                <w:szCs w:val="20"/>
              </w:rPr>
            </w:pPr>
            <w:r w:rsidRPr="007D10C4">
              <w:rPr>
                <w:rFonts w:ascii="Times New Roman" w:hAnsi="Times New Roman" w:cs="Times New Roman"/>
                <w:sz w:val="20"/>
                <w:szCs w:val="20"/>
              </w:rPr>
              <w:t>Rok</w:t>
            </w:r>
          </w:p>
        </w:tc>
        <w:tc>
          <w:tcPr>
            <w:tcW w:w="1843" w:type="dxa"/>
            <w:gridSpan w:val="2"/>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Štátne</w:t>
            </w:r>
          </w:p>
        </w:tc>
        <w:tc>
          <w:tcPr>
            <w:tcW w:w="1701" w:type="dxa"/>
            <w:gridSpan w:val="2"/>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Súkromné</w:t>
            </w:r>
          </w:p>
        </w:tc>
        <w:tc>
          <w:tcPr>
            <w:tcW w:w="1559" w:type="dxa"/>
            <w:gridSpan w:val="2"/>
            <w:vAlign w:val="center"/>
          </w:tcPr>
          <w:p w:rsidR="00396B68" w:rsidRPr="007D10C4" w:rsidRDefault="00396B68" w:rsidP="007D10C4">
            <w:pPr>
              <w:jc w:val="center"/>
              <w:rPr>
                <w:rFonts w:ascii="Times New Roman" w:hAnsi="Times New Roman" w:cs="Times New Roman"/>
                <w:sz w:val="20"/>
                <w:szCs w:val="20"/>
              </w:rPr>
            </w:pPr>
            <w:proofErr w:type="spellStart"/>
            <w:r w:rsidRPr="007D10C4">
              <w:rPr>
                <w:rFonts w:ascii="Times New Roman" w:hAnsi="Times New Roman" w:cs="Times New Roman"/>
                <w:sz w:val="20"/>
                <w:szCs w:val="20"/>
              </w:rPr>
              <w:t>Spoločenstevné</w:t>
            </w:r>
            <w:proofErr w:type="spellEnd"/>
          </w:p>
        </w:tc>
        <w:tc>
          <w:tcPr>
            <w:tcW w:w="1843" w:type="dxa"/>
            <w:gridSpan w:val="3"/>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Cirkevné</w:t>
            </w:r>
          </w:p>
        </w:tc>
        <w:tc>
          <w:tcPr>
            <w:tcW w:w="1701" w:type="dxa"/>
            <w:gridSpan w:val="2"/>
            <w:vAlign w:val="center"/>
          </w:tcPr>
          <w:p w:rsidR="00396B68" w:rsidRPr="007D10C4" w:rsidRDefault="00396B68" w:rsidP="007D10C4">
            <w:pPr>
              <w:jc w:val="center"/>
              <w:rPr>
                <w:rFonts w:ascii="Times New Roman" w:hAnsi="Times New Roman" w:cs="Times New Roman"/>
                <w:sz w:val="20"/>
                <w:szCs w:val="20"/>
              </w:rPr>
            </w:pPr>
            <w:proofErr w:type="spellStart"/>
            <w:r w:rsidRPr="007D10C4">
              <w:rPr>
                <w:rFonts w:ascii="Times New Roman" w:hAnsi="Times New Roman" w:cs="Times New Roman"/>
                <w:sz w:val="20"/>
                <w:szCs w:val="20"/>
              </w:rPr>
              <w:t>Poľnoh</w:t>
            </w:r>
            <w:proofErr w:type="spellEnd"/>
            <w:r w:rsidRPr="007D10C4">
              <w:rPr>
                <w:rFonts w:ascii="Times New Roman" w:hAnsi="Times New Roman" w:cs="Times New Roman"/>
                <w:sz w:val="20"/>
                <w:szCs w:val="20"/>
              </w:rPr>
              <w:t>. družstvá</w:t>
            </w:r>
          </w:p>
        </w:tc>
        <w:tc>
          <w:tcPr>
            <w:tcW w:w="1701" w:type="dxa"/>
            <w:gridSpan w:val="2"/>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Obecné</w:t>
            </w:r>
          </w:p>
        </w:tc>
        <w:tc>
          <w:tcPr>
            <w:tcW w:w="1698" w:type="dxa"/>
            <w:gridSpan w:val="2"/>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Nezistené</w:t>
            </w:r>
          </w:p>
        </w:tc>
        <w:tc>
          <w:tcPr>
            <w:tcW w:w="1137"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Spolu</w:t>
            </w:r>
          </w:p>
        </w:tc>
      </w:tr>
      <w:tr w:rsidR="00396B68" w:rsidRPr="007D10C4" w:rsidTr="004225AF">
        <w:tc>
          <w:tcPr>
            <w:tcW w:w="709" w:type="dxa"/>
            <w:vMerge/>
            <w:vAlign w:val="center"/>
          </w:tcPr>
          <w:p w:rsidR="00396B68" w:rsidRPr="007D10C4" w:rsidRDefault="00396B68" w:rsidP="007D10C4">
            <w:pPr>
              <w:jc w:val="center"/>
              <w:rPr>
                <w:rFonts w:ascii="Times New Roman" w:hAnsi="Times New Roman" w:cs="Times New Roman"/>
                <w:sz w:val="20"/>
                <w:szCs w:val="20"/>
              </w:rPr>
            </w:pPr>
          </w:p>
        </w:tc>
        <w:tc>
          <w:tcPr>
            <w:tcW w:w="13183" w:type="dxa"/>
            <w:gridSpan w:val="16"/>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Porastová pôda (ha); vo vlastníctve / v obhospodarovaní</w:t>
            </w:r>
          </w:p>
        </w:tc>
      </w:tr>
      <w:tr w:rsidR="003960BA" w:rsidRPr="007D10C4"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396B68" w:rsidRPr="007D10C4" w:rsidRDefault="00396B68" w:rsidP="007D10C4">
            <w:pPr>
              <w:jc w:val="center"/>
              <w:rPr>
                <w:rFonts w:ascii="Times New Roman" w:hAnsi="Times New Roman" w:cs="Times New Roman"/>
                <w:sz w:val="20"/>
                <w:szCs w:val="20"/>
              </w:rPr>
            </w:pPr>
          </w:p>
        </w:tc>
        <w:tc>
          <w:tcPr>
            <w:tcW w:w="1134"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ha</w:t>
            </w:r>
          </w:p>
        </w:tc>
        <w:tc>
          <w:tcPr>
            <w:tcW w:w="709"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w:t>
            </w:r>
          </w:p>
        </w:tc>
        <w:tc>
          <w:tcPr>
            <w:tcW w:w="992"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ha</w:t>
            </w:r>
          </w:p>
        </w:tc>
        <w:tc>
          <w:tcPr>
            <w:tcW w:w="709"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w:t>
            </w:r>
          </w:p>
        </w:tc>
        <w:tc>
          <w:tcPr>
            <w:tcW w:w="992"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ha</w:t>
            </w:r>
          </w:p>
        </w:tc>
        <w:tc>
          <w:tcPr>
            <w:tcW w:w="611" w:type="dxa"/>
            <w:gridSpan w:val="2"/>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w:t>
            </w:r>
          </w:p>
        </w:tc>
        <w:tc>
          <w:tcPr>
            <w:tcW w:w="1090"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ha</w:t>
            </w:r>
          </w:p>
        </w:tc>
        <w:tc>
          <w:tcPr>
            <w:tcW w:w="709"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w:t>
            </w:r>
          </w:p>
        </w:tc>
        <w:tc>
          <w:tcPr>
            <w:tcW w:w="992"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ha</w:t>
            </w:r>
          </w:p>
        </w:tc>
        <w:tc>
          <w:tcPr>
            <w:tcW w:w="709"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w:t>
            </w:r>
          </w:p>
        </w:tc>
        <w:tc>
          <w:tcPr>
            <w:tcW w:w="1134"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ha</w:t>
            </w:r>
          </w:p>
        </w:tc>
        <w:tc>
          <w:tcPr>
            <w:tcW w:w="567"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w:t>
            </w:r>
          </w:p>
        </w:tc>
        <w:tc>
          <w:tcPr>
            <w:tcW w:w="992"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ha</w:t>
            </w:r>
          </w:p>
        </w:tc>
        <w:tc>
          <w:tcPr>
            <w:tcW w:w="706"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w:t>
            </w:r>
          </w:p>
        </w:tc>
        <w:tc>
          <w:tcPr>
            <w:tcW w:w="1137" w:type="dxa"/>
            <w:vAlign w:val="center"/>
          </w:tcPr>
          <w:p w:rsidR="00396B68" w:rsidRPr="007D10C4" w:rsidRDefault="00396B68" w:rsidP="007D10C4">
            <w:pPr>
              <w:jc w:val="center"/>
              <w:rPr>
                <w:rFonts w:ascii="Times New Roman" w:hAnsi="Times New Roman" w:cs="Times New Roman"/>
                <w:sz w:val="20"/>
                <w:szCs w:val="20"/>
              </w:rPr>
            </w:pPr>
            <w:r w:rsidRPr="007D10C4">
              <w:rPr>
                <w:rFonts w:ascii="Times New Roman" w:hAnsi="Times New Roman" w:cs="Times New Roman"/>
                <w:sz w:val="20"/>
                <w:szCs w:val="20"/>
              </w:rPr>
              <w:t>ha</w:t>
            </w: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2015</w:t>
            </w:r>
          </w:p>
        </w:tc>
        <w:tc>
          <w:tcPr>
            <w:tcW w:w="1134"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773 801</w:t>
            </w:r>
          </w:p>
        </w:tc>
        <w:tc>
          <w:tcPr>
            <w:tcW w:w="709"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39,8</w:t>
            </w:r>
          </w:p>
        </w:tc>
        <w:tc>
          <w:tcPr>
            <w:tcW w:w="992"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200 128</w:t>
            </w:r>
          </w:p>
        </w:tc>
        <w:tc>
          <w:tcPr>
            <w:tcW w:w="709"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10,3</w:t>
            </w:r>
          </w:p>
        </w:tc>
        <w:tc>
          <w:tcPr>
            <w:tcW w:w="992"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390 079</w:t>
            </w:r>
          </w:p>
        </w:tc>
        <w:tc>
          <w:tcPr>
            <w:tcW w:w="611" w:type="dxa"/>
            <w:gridSpan w:val="2"/>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20,1</w:t>
            </w:r>
          </w:p>
        </w:tc>
        <w:tc>
          <w:tcPr>
            <w:tcW w:w="1090"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50 313</w:t>
            </w:r>
          </w:p>
        </w:tc>
        <w:tc>
          <w:tcPr>
            <w:tcW w:w="709"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2,6</w:t>
            </w:r>
          </w:p>
        </w:tc>
        <w:tc>
          <w:tcPr>
            <w:tcW w:w="992"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6 307</w:t>
            </w:r>
          </w:p>
        </w:tc>
        <w:tc>
          <w:tcPr>
            <w:tcW w:w="709"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163 195</w:t>
            </w:r>
          </w:p>
        </w:tc>
        <w:tc>
          <w:tcPr>
            <w:tcW w:w="567"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8,4</w:t>
            </w:r>
          </w:p>
        </w:tc>
        <w:tc>
          <w:tcPr>
            <w:tcW w:w="992"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358 743</w:t>
            </w:r>
          </w:p>
        </w:tc>
        <w:tc>
          <w:tcPr>
            <w:tcW w:w="706"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18,5</w:t>
            </w:r>
          </w:p>
        </w:tc>
        <w:tc>
          <w:tcPr>
            <w:tcW w:w="1137" w:type="dxa"/>
            <w:vMerge w:val="restart"/>
            <w:vAlign w:val="center"/>
          </w:tcPr>
          <w:p w:rsidR="00910C67" w:rsidRPr="00D305DC" w:rsidRDefault="00910C67" w:rsidP="00D305DC">
            <w:pPr>
              <w:jc w:val="right"/>
              <w:rPr>
                <w:rFonts w:ascii="Times New Roman" w:hAnsi="Times New Roman" w:cs="Times New Roman"/>
              </w:rPr>
            </w:pPr>
            <w:r w:rsidRPr="00D305DC">
              <w:rPr>
                <w:rFonts w:ascii="Times New Roman" w:hAnsi="Times New Roman" w:cs="Times New Roman"/>
              </w:rPr>
              <w:t>1 942 567</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1 035 344</w:t>
            </w:r>
          </w:p>
        </w:tc>
        <w:tc>
          <w:tcPr>
            <w:tcW w:w="709"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53,3</w:t>
            </w:r>
          </w:p>
        </w:tc>
        <w:tc>
          <w:tcPr>
            <w:tcW w:w="992"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145 714</w:t>
            </w:r>
          </w:p>
        </w:tc>
        <w:tc>
          <w:tcPr>
            <w:tcW w:w="709"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7,5</w:t>
            </w:r>
          </w:p>
        </w:tc>
        <w:tc>
          <w:tcPr>
            <w:tcW w:w="992"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564 919</w:t>
            </w:r>
          </w:p>
        </w:tc>
        <w:tc>
          <w:tcPr>
            <w:tcW w:w="611" w:type="dxa"/>
            <w:gridSpan w:val="2"/>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29,1</w:t>
            </w:r>
          </w:p>
        </w:tc>
        <w:tc>
          <w:tcPr>
            <w:tcW w:w="1090"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24 397</w:t>
            </w:r>
          </w:p>
        </w:tc>
        <w:tc>
          <w:tcPr>
            <w:tcW w:w="709"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1,3</w:t>
            </w:r>
          </w:p>
        </w:tc>
        <w:tc>
          <w:tcPr>
            <w:tcW w:w="992"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6 933</w:t>
            </w:r>
          </w:p>
        </w:tc>
        <w:tc>
          <w:tcPr>
            <w:tcW w:w="709"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0,4</w:t>
            </w:r>
          </w:p>
        </w:tc>
        <w:tc>
          <w:tcPr>
            <w:tcW w:w="1134" w:type="dxa"/>
            <w:vAlign w:val="center"/>
          </w:tcPr>
          <w:p w:rsidR="00910C67" w:rsidRPr="00D305DC" w:rsidRDefault="00910C67" w:rsidP="003960BA">
            <w:pPr>
              <w:jc w:val="right"/>
              <w:rPr>
                <w:rFonts w:ascii="Times New Roman" w:hAnsi="Times New Roman" w:cs="Times New Roman"/>
              </w:rPr>
            </w:pPr>
            <w:r>
              <w:rPr>
                <w:rFonts w:ascii="Times New Roman" w:hAnsi="Times New Roman" w:cs="Times New Roman"/>
              </w:rPr>
              <w:t>165 259</w:t>
            </w:r>
          </w:p>
        </w:tc>
        <w:tc>
          <w:tcPr>
            <w:tcW w:w="567"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8,5</w:t>
            </w:r>
          </w:p>
        </w:tc>
        <w:tc>
          <w:tcPr>
            <w:tcW w:w="992"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w:t>
            </w:r>
          </w:p>
        </w:tc>
        <w:tc>
          <w:tcPr>
            <w:tcW w:w="706" w:type="dxa"/>
            <w:vAlign w:val="center"/>
          </w:tcPr>
          <w:p w:rsidR="00910C67" w:rsidRPr="00D305DC" w:rsidRDefault="004E1779" w:rsidP="003960BA">
            <w:pPr>
              <w:jc w:val="right"/>
              <w:rPr>
                <w:rFonts w:ascii="Times New Roman" w:hAnsi="Times New Roman" w:cs="Times New Roman"/>
              </w:rPr>
            </w:pPr>
            <w:r>
              <w:rPr>
                <w:rFonts w:ascii="Times New Roman" w:hAnsi="Times New Roman" w:cs="Times New Roman"/>
              </w:rPr>
              <w:t>-</w:t>
            </w:r>
          </w:p>
        </w:tc>
        <w:tc>
          <w:tcPr>
            <w:tcW w:w="1137" w:type="dxa"/>
            <w:vMerge/>
            <w:vAlign w:val="center"/>
          </w:tcPr>
          <w:p w:rsidR="00910C67" w:rsidRPr="00D305DC" w:rsidRDefault="00910C67" w:rsidP="00D305DC">
            <w:pPr>
              <w:jc w:val="right"/>
              <w:rPr>
                <w:rFonts w:ascii="Times New Roman" w:hAnsi="Times New Roman" w:cs="Times New Roman"/>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bCs/>
              </w:rPr>
            </w:pPr>
            <w:r w:rsidRPr="00D305DC">
              <w:rPr>
                <w:rFonts w:ascii="Times New Roman" w:hAnsi="Times New Roman" w:cs="Times New Roman"/>
                <w:bCs/>
              </w:rPr>
              <w:t>2014</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776 854</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40</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205 572</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10,6</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406 730</w:t>
            </w:r>
          </w:p>
        </w:tc>
        <w:tc>
          <w:tcPr>
            <w:tcW w:w="611" w:type="dxa"/>
            <w:gridSpan w:val="2"/>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20,9</w:t>
            </w:r>
          </w:p>
        </w:tc>
        <w:tc>
          <w:tcPr>
            <w:tcW w:w="1090"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50 166</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2,6</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5 072</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170 029</w:t>
            </w:r>
          </w:p>
        </w:tc>
        <w:tc>
          <w:tcPr>
            <w:tcW w:w="567"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8,7</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327 569</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16,9</w:t>
            </w:r>
          </w:p>
        </w:tc>
        <w:tc>
          <w:tcPr>
            <w:tcW w:w="1137" w:type="dxa"/>
            <w:vMerge w:val="restart"/>
            <w:vAlign w:val="center"/>
          </w:tcPr>
          <w:p w:rsidR="00910C67" w:rsidRPr="00D305DC" w:rsidRDefault="00910C67" w:rsidP="00D305DC">
            <w:pPr>
              <w:jc w:val="right"/>
              <w:rPr>
                <w:rFonts w:ascii="Times New Roman" w:hAnsi="Times New Roman" w:cs="Times New Roman"/>
                <w:bCs/>
              </w:rPr>
            </w:pPr>
            <w:r w:rsidRPr="00D305DC">
              <w:rPr>
                <w:rFonts w:ascii="Times New Roman" w:hAnsi="Times New Roman" w:cs="Times New Roman"/>
                <w:bCs/>
              </w:rPr>
              <w:t>1 941 992</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bCs/>
              </w:rPr>
            </w:pP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1 040 921</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53,6</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143 070</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7,4</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560 961</w:t>
            </w:r>
          </w:p>
        </w:tc>
        <w:tc>
          <w:tcPr>
            <w:tcW w:w="611" w:type="dxa"/>
            <w:gridSpan w:val="2"/>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28,9</w:t>
            </w:r>
          </w:p>
        </w:tc>
        <w:tc>
          <w:tcPr>
            <w:tcW w:w="1090"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24 283</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1,2</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6 902</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0,4</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165 855</w:t>
            </w:r>
          </w:p>
        </w:tc>
        <w:tc>
          <w:tcPr>
            <w:tcW w:w="567"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8,5</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bCs/>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bCs/>
              </w:rPr>
            </w:pPr>
            <w:r w:rsidRPr="00D305DC">
              <w:rPr>
                <w:rFonts w:ascii="Times New Roman" w:hAnsi="Times New Roman" w:cs="Times New Roman"/>
                <w:bCs/>
              </w:rPr>
              <w:t>2013</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777 599</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40,1</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206 246</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10,6</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432 314</w:t>
            </w:r>
          </w:p>
        </w:tc>
        <w:tc>
          <w:tcPr>
            <w:tcW w:w="611" w:type="dxa"/>
            <w:gridSpan w:val="2"/>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22,3</w:t>
            </w:r>
          </w:p>
        </w:tc>
        <w:tc>
          <w:tcPr>
            <w:tcW w:w="1090"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50 624</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2,6</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5 590</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174 350</w:t>
            </w:r>
          </w:p>
        </w:tc>
        <w:tc>
          <w:tcPr>
            <w:tcW w:w="567"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9</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294 798</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15,1</w:t>
            </w:r>
          </w:p>
        </w:tc>
        <w:tc>
          <w:tcPr>
            <w:tcW w:w="1137" w:type="dxa"/>
            <w:vMerge w:val="restart"/>
            <w:vAlign w:val="center"/>
          </w:tcPr>
          <w:p w:rsidR="00910C67" w:rsidRPr="00D305DC" w:rsidRDefault="00910C67" w:rsidP="00D305DC">
            <w:pPr>
              <w:jc w:val="right"/>
              <w:rPr>
                <w:rFonts w:ascii="Times New Roman" w:hAnsi="Times New Roman" w:cs="Times New Roman"/>
                <w:bCs/>
              </w:rPr>
            </w:pPr>
            <w:r w:rsidRPr="00D305DC">
              <w:rPr>
                <w:rFonts w:ascii="Times New Roman" w:hAnsi="Times New Roman" w:cs="Times New Roman"/>
                <w:bCs/>
              </w:rPr>
              <w:t>1 941 521</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bCs/>
              </w:rPr>
            </w:pP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1 046 288</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53,9</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138 502</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7,1</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557 585</w:t>
            </w:r>
          </w:p>
        </w:tc>
        <w:tc>
          <w:tcPr>
            <w:tcW w:w="611" w:type="dxa"/>
            <w:gridSpan w:val="2"/>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28,7</w:t>
            </w:r>
          </w:p>
        </w:tc>
        <w:tc>
          <w:tcPr>
            <w:tcW w:w="1090"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26 021</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1,3</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6 862</w:t>
            </w:r>
          </w:p>
        </w:tc>
        <w:tc>
          <w:tcPr>
            <w:tcW w:w="709"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0,4</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166 263</w:t>
            </w:r>
          </w:p>
        </w:tc>
        <w:tc>
          <w:tcPr>
            <w:tcW w:w="567"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8,6</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bCs/>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bCs/>
              </w:rPr>
            </w:pPr>
            <w:r w:rsidRPr="00D305DC">
              <w:rPr>
                <w:rFonts w:ascii="Times New Roman" w:hAnsi="Times New Roman" w:cs="Times New Roman"/>
                <w:bCs/>
              </w:rPr>
              <w:t>2012</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785 851</w:t>
            </w:r>
          </w:p>
        </w:tc>
        <w:tc>
          <w:tcPr>
            <w:tcW w:w="709"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40,5</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220 061</w:t>
            </w:r>
          </w:p>
        </w:tc>
        <w:tc>
          <w:tcPr>
            <w:tcW w:w="709"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11,3</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448 752</w:t>
            </w:r>
          </w:p>
        </w:tc>
        <w:tc>
          <w:tcPr>
            <w:tcW w:w="611" w:type="dxa"/>
            <w:gridSpan w:val="2"/>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23,1</w:t>
            </w:r>
          </w:p>
        </w:tc>
        <w:tc>
          <w:tcPr>
            <w:tcW w:w="1090"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51 259</w:t>
            </w:r>
          </w:p>
        </w:tc>
        <w:tc>
          <w:tcPr>
            <w:tcW w:w="709"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2,7</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5 549</w:t>
            </w:r>
          </w:p>
        </w:tc>
        <w:tc>
          <w:tcPr>
            <w:tcW w:w="709"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0,3</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180 359</w:t>
            </w:r>
          </w:p>
        </w:tc>
        <w:tc>
          <w:tcPr>
            <w:tcW w:w="567"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9,3</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248 469</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12,8</w:t>
            </w:r>
          </w:p>
        </w:tc>
        <w:tc>
          <w:tcPr>
            <w:tcW w:w="1137" w:type="dxa"/>
            <w:vMerge w:val="restart"/>
            <w:vAlign w:val="center"/>
          </w:tcPr>
          <w:p w:rsidR="00910C67" w:rsidRPr="00D305DC" w:rsidRDefault="00910C67" w:rsidP="00D305DC">
            <w:pPr>
              <w:jc w:val="right"/>
              <w:rPr>
                <w:rFonts w:ascii="Times New Roman" w:hAnsi="Times New Roman" w:cs="Times New Roman"/>
                <w:bCs/>
              </w:rPr>
            </w:pPr>
            <w:r w:rsidRPr="00D305DC">
              <w:rPr>
                <w:rFonts w:ascii="Times New Roman" w:hAnsi="Times New Roman" w:cs="Times New Roman"/>
                <w:bCs/>
              </w:rPr>
              <w:t>1 940 300</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bCs/>
              </w:rPr>
            </w:pP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1 059 297</w:t>
            </w:r>
          </w:p>
        </w:tc>
        <w:tc>
          <w:tcPr>
            <w:tcW w:w="709"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54,6</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136 586</w:t>
            </w:r>
          </w:p>
        </w:tc>
        <w:tc>
          <w:tcPr>
            <w:tcW w:w="709"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7,0</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543 456</w:t>
            </w:r>
          </w:p>
        </w:tc>
        <w:tc>
          <w:tcPr>
            <w:tcW w:w="611" w:type="dxa"/>
            <w:gridSpan w:val="2"/>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28,0</w:t>
            </w:r>
          </w:p>
        </w:tc>
        <w:tc>
          <w:tcPr>
            <w:tcW w:w="1090"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26 557</w:t>
            </w:r>
          </w:p>
        </w:tc>
        <w:tc>
          <w:tcPr>
            <w:tcW w:w="709"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1,4</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6 978</w:t>
            </w:r>
          </w:p>
        </w:tc>
        <w:tc>
          <w:tcPr>
            <w:tcW w:w="709"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0,4</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167 426</w:t>
            </w:r>
          </w:p>
        </w:tc>
        <w:tc>
          <w:tcPr>
            <w:tcW w:w="567"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8,6</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bCs/>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bCs/>
              </w:rPr>
            </w:pPr>
            <w:r w:rsidRPr="00D305DC">
              <w:rPr>
                <w:rFonts w:ascii="Times New Roman" w:hAnsi="Times New Roman" w:cs="Times New Roman"/>
                <w:bCs/>
              </w:rPr>
              <w:t>2011</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790 844</w:t>
            </w:r>
          </w:p>
        </w:tc>
        <w:tc>
          <w:tcPr>
            <w:tcW w:w="709"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40,8</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219 511</w:t>
            </w:r>
          </w:p>
        </w:tc>
        <w:tc>
          <w:tcPr>
            <w:tcW w:w="709"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11,3</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474 561</w:t>
            </w:r>
          </w:p>
        </w:tc>
        <w:tc>
          <w:tcPr>
            <w:tcW w:w="611" w:type="dxa"/>
            <w:gridSpan w:val="2"/>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24,5</w:t>
            </w:r>
          </w:p>
        </w:tc>
        <w:tc>
          <w:tcPr>
            <w:tcW w:w="1090"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55 889</w:t>
            </w:r>
          </w:p>
        </w:tc>
        <w:tc>
          <w:tcPr>
            <w:tcW w:w="709"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2,9</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5 663</w:t>
            </w:r>
          </w:p>
        </w:tc>
        <w:tc>
          <w:tcPr>
            <w:tcW w:w="709"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0,3</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182 268</w:t>
            </w:r>
          </w:p>
        </w:tc>
        <w:tc>
          <w:tcPr>
            <w:tcW w:w="567"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9,4</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211 372</w:t>
            </w:r>
          </w:p>
        </w:tc>
        <w:tc>
          <w:tcPr>
            <w:tcW w:w="706"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10,9</w:t>
            </w:r>
          </w:p>
        </w:tc>
        <w:tc>
          <w:tcPr>
            <w:tcW w:w="1137" w:type="dxa"/>
            <w:vMerge w:val="restart"/>
            <w:vAlign w:val="center"/>
          </w:tcPr>
          <w:p w:rsidR="00910C67" w:rsidRPr="00D305DC" w:rsidRDefault="00910C67" w:rsidP="00D305DC">
            <w:pPr>
              <w:jc w:val="right"/>
              <w:rPr>
                <w:rFonts w:ascii="Times New Roman" w:hAnsi="Times New Roman" w:cs="Times New Roman"/>
                <w:bCs/>
              </w:rPr>
            </w:pPr>
            <w:r w:rsidRPr="00D305DC">
              <w:rPr>
                <w:rFonts w:ascii="Times New Roman" w:hAnsi="Times New Roman" w:cs="Times New Roman"/>
                <w:bCs/>
              </w:rPr>
              <w:t>1 940 108</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bCs/>
              </w:rPr>
            </w:pP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1 069 286</w:t>
            </w:r>
          </w:p>
        </w:tc>
        <w:tc>
          <w:tcPr>
            <w:tcW w:w="709"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55,1</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125 170</w:t>
            </w:r>
          </w:p>
        </w:tc>
        <w:tc>
          <w:tcPr>
            <w:tcW w:w="709"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6,5</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541 771</w:t>
            </w:r>
          </w:p>
        </w:tc>
        <w:tc>
          <w:tcPr>
            <w:tcW w:w="611" w:type="dxa"/>
            <w:gridSpan w:val="2"/>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27,9</w:t>
            </w:r>
          </w:p>
        </w:tc>
        <w:tc>
          <w:tcPr>
            <w:tcW w:w="1090"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26 143</w:t>
            </w:r>
          </w:p>
        </w:tc>
        <w:tc>
          <w:tcPr>
            <w:tcW w:w="709"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1,3</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5 779</w:t>
            </w:r>
          </w:p>
        </w:tc>
        <w:tc>
          <w:tcPr>
            <w:tcW w:w="709"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0,3</w:t>
            </w:r>
          </w:p>
        </w:tc>
        <w:tc>
          <w:tcPr>
            <w:tcW w:w="1134"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171 959</w:t>
            </w:r>
          </w:p>
        </w:tc>
        <w:tc>
          <w:tcPr>
            <w:tcW w:w="567"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8,9</w:t>
            </w:r>
          </w:p>
        </w:tc>
        <w:tc>
          <w:tcPr>
            <w:tcW w:w="992"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w:t>
            </w:r>
          </w:p>
        </w:tc>
        <w:tc>
          <w:tcPr>
            <w:tcW w:w="706" w:type="dxa"/>
            <w:vAlign w:val="center"/>
          </w:tcPr>
          <w:p w:rsidR="00910C67" w:rsidRPr="00D305DC" w:rsidRDefault="00910C67" w:rsidP="003960BA">
            <w:pPr>
              <w:jc w:val="right"/>
              <w:rPr>
                <w:rFonts w:ascii="Times New Roman" w:hAnsi="Times New Roman" w:cs="Times New Roman"/>
                <w:bCs/>
              </w:rPr>
            </w:pPr>
            <w:r w:rsidRPr="00D305DC">
              <w:rPr>
                <w:rFonts w:ascii="Times New Roman" w:hAnsi="Times New Roman" w:cs="Times New Roman"/>
                <w:bCs/>
              </w:rPr>
              <w:t>-</w:t>
            </w:r>
          </w:p>
        </w:tc>
        <w:tc>
          <w:tcPr>
            <w:tcW w:w="1137" w:type="dxa"/>
            <w:vMerge/>
            <w:vAlign w:val="center"/>
          </w:tcPr>
          <w:p w:rsidR="00910C67" w:rsidRPr="00D305DC" w:rsidRDefault="00910C67" w:rsidP="00D305DC">
            <w:pPr>
              <w:jc w:val="right"/>
              <w:rPr>
                <w:rFonts w:ascii="Times New Roman" w:hAnsi="Times New Roman" w:cs="Times New Roman"/>
                <w:bCs/>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2010</w:t>
            </w:r>
          </w:p>
        </w:tc>
        <w:tc>
          <w:tcPr>
            <w:tcW w:w="1134"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793 168</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40,9</w:t>
            </w:r>
          </w:p>
        </w:tc>
        <w:tc>
          <w:tcPr>
            <w:tcW w:w="992"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239 030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12,3</w:t>
            </w:r>
          </w:p>
        </w:tc>
        <w:tc>
          <w:tcPr>
            <w:tcW w:w="992"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484 057</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25,0</w:t>
            </w:r>
          </w:p>
        </w:tc>
        <w:tc>
          <w:tcPr>
            <w:tcW w:w="1090"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57 031</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2,9</w:t>
            </w:r>
          </w:p>
        </w:tc>
        <w:tc>
          <w:tcPr>
            <w:tcW w:w="992"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5 514</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181 013</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9,4</w:t>
            </w:r>
          </w:p>
        </w:tc>
        <w:tc>
          <w:tcPr>
            <w:tcW w:w="992"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179 091</w:t>
            </w:r>
          </w:p>
        </w:tc>
        <w:tc>
          <w:tcPr>
            <w:tcW w:w="706"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9,2</w:t>
            </w:r>
          </w:p>
        </w:tc>
        <w:tc>
          <w:tcPr>
            <w:tcW w:w="1137" w:type="dxa"/>
            <w:vMerge w:val="restart"/>
            <w:vAlign w:val="center"/>
          </w:tcPr>
          <w:p w:rsidR="00910C67" w:rsidRPr="00D305DC" w:rsidRDefault="00910C67" w:rsidP="00D305DC">
            <w:pPr>
              <w:jc w:val="right"/>
              <w:rPr>
                <w:rFonts w:ascii="Times New Roman" w:hAnsi="Times New Roman" w:cs="Times New Roman"/>
              </w:rPr>
            </w:pPr>
            <w:r w:rsidRPr="00D305DC">
              <w:rPr>
                <w:rFonts w:ascii="Times New Roman" w:hAnsi="Times New Roman" w:cs="Times New Roman"/>
              </w:rPr>
              <w:t>1 938 904</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1 074 278</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55,4</w:t>
            </w:r>
          </w:p>
        </w:tc>
        <w:tc>
          <w:tcPr>
            <w:tcW w:w="992"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124 167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6,4</w:t>
            </w:r>
          </w:p>
        </w:tc>
        <w:tc>
          <w:tcPr>
            <w:tcW w:w="992"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531 301</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27,4</w:t>
            </w:r>
          </w:p>
        </w:tc>
        <w:tc>
          <w:tcPr>
            <w:tcW w:w="1090"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27 969</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1,4</w:t>
            </w:r>
          </w:p>
        </w:tc>
        <w:tc>
          <w:tcPr>
            <w:tcW w:w="992"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5 544</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175 645</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9,1</w:t>
            </w:r>
          </w:p>
        </w:tc>
        <w:tc>
          <w:tcPr>
            <w:tcW w:w="992"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w:t>
            </w:r>
          </w:p>
        </w:tc>
        <w:tc>
          <w:tcPr>
            <w:tcW w:w="706" w:type="dxa"/>
            <w:vAlign w:val="center"/>
          </w:tcPr>
          <w:p w:rsidR="00910C67" w:rsidRPr="00D305DC" w:rsidRDefault="00910C67" w:rsidP="003960BA">
            <w:pPr>
              <w:jc w:val="right"/>
              <w:rPr>
                <w:rFonts w:ascii="Times New Roman" w:hAnsi="Times New Roman" w:cs="Times New Roman"/>
              </w:rPr>
            </w:pPr>
            <w:r w:rsidRPr="00D305DC">
              <w:rPr>
                <w:rFonts w:ascii="Times New Roman" w:hAnsi="Times New Roman" w:cs="Times New Roman"/>
              </w:rPr>
              <w:t>-</w:t>
            </w:r>
          </w:p>
        </w:tc>
        <w:tc>
          <w:tcPr>
            <w:tcW w:w="1137" w:type="dxa"/>
            <w:vMerge/>
            <w:vAlign w:val="center"/>
          </w:tcPr>
          <w:p w:rsidR="00910C67" w:rsidRPr="00D305DC" w:rsidRDefault="00910C67" w:rsidP="00D305DC">
            <w:pPr>
              <w:jc w:val="right"/>
              <w:rPr>
                <w:rFonts w:ascii="Times New Roman" w:hAnsi="Times New Roman" w:cs="Times New Roman"/>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2009</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791 660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40,9</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260 376</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13,4</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502 881</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26</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58 526</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3</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5 603</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188 054</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9,7</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130 584</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rPr>
              <w:t>6,7</w:t>
            </w:r>
          </w:p>
        </w:tc>
        <w:tc>
          <w:tcPr>
            <w:tcW w:w="1137" w:type="dxa"/>
            <w:vMerge w:val="restart"/>
            <w:vAlign w:val="center"/>
          </w:tcPr>
          <w:p w:rsidR="00910C67" w:rsidRPr="00D305DC" w:rsidRDefault="00910C67" w:rsidP="00D305DC">
            <w:pPr>
              <w:jc w:val="right"/>
              <w:rPr>
                <w:rFonts w:ascii="Times New Roman" w:hAnsi="Times New Roman" w:cs="Times New Roman"/>
                <w:color w:val="000000"/>
              </w:rPr>
            </w:pPr>
            <w:r w:rsidRPr="00D305DC">
              <w:rPr>
                <w:rFonts w:ascii="Times New Roman" w:hAnsi="Times New Roman" w:cs="Times New Roman"/>
                <w:color w:val="000000"/>
              </w:rPr>
              <w:t>1 937 684</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1 059 940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54,8</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134 390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6,9</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531 828</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27,4</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31 107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1,6</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5 088</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175 331</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color w:val="000000"/>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2008</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777 107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40,2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252 192</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13</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495 051</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25,6</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57 818</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3</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4 437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0,2</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187 818</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9,7</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159 167</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rPr>
              <w:t>8,2</w:t>
            </w:r>
          </w:p>
        </w:tc>
        <w:tc>
          <w:tcPr>
            <w:tcW w:w="1137" w:type="dxa"/>
            <w:vMerge w:val="restart"/>
            <w:vAlign w:val="center"/>
          </w:tcPr>
          <w:p w:rsidR="00910C67" w:rsidRPr="00D305DC" w:rsidRDefault="00910C67" w:rsidP="00D305DC">
            <w:pPr>
              <w:jc w:val="right"/>
              <w:rPr>
                <w:rFonts w:ascii="Times New Roman" w:hAnsi="Times New Roman" w:cs="Times New Roman"/>
                <w:color w:val="000000"/>
              </w:rPr>
            </w:pPr>
            <w:r w:rsidRPr="00D305DC">
              <w:rPr>
                <w:rFonts w:ascii="Times New Roman" w:hAnsi="Times New Roman" w:cs="Times New Roman"/>
                <w:color w:val="000000"/>
              </w:rPr>
              <w:t>1 933 590</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1 067 124</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55,1</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139 080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7,2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519 361</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26,9</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32 530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1,7</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5 232</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170 263</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8,8</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color w:val="000000"/>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2007</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799 067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41,4</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275 164</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14,3</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493 261</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25,5</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62 313</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3,2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4 195</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0,2</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189 875</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9,8</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109 067</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rPr>
              <w:t>5,6</w:t>
            </w:r>
          </w:p>
        </w:tc>
        <w:tc>
          <w:tcPr>
            <w:tcW w:w="1137" w:type="dxa"/>
            <w:vMerge w:val="restart"/>
            <w:vAlign w:val="center"/>
          </w:tcPr>
          <w:p w:rsidR="00910C67" w:rsidRPr="00D305DC" w:rsidRDefault="00910C67" w:rsidP="00D305DC">
            <w:pPr>
              <w:jc w:val="right"/>
              <w:rPr>
                <w:rFonts w:ascii="Times New Roman" w:hAnsi="Times New Roman" w:cs="Times New Roman"/>
                <w:color w:val="000000"/>
              </w:rPr>
            </w:pPr>
            <w:r w:rsidRPr="00D305DC">
              <w:rPr>
                <w:rFonts w:ascii="Times New Roman" w:hAnsi="Times New Roman" w:cs="Times New Roman"/>
                <w:color w:val="000000"/>
              </w:rPr>
              <w:t>1 932 942</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1 072 765</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55,5</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139 824</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7,2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502 677</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26</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40 810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2,1</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5 227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171 639</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8,9</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color w:val="000000"/>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2006</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794 047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41,1</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289 897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15</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489 677</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25,3</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59 427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3,1</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3 834</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0,2</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189 845</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9,8</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105 322</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rPr>
              <w:t>5,5</w:t>
            </w:r>
          </w:p>
        </w:tc>
        <w:tc>
          <w:tcPr>
            <w:tcW w:w="1137" w:type="dxa"/>
            <w:vMerge w:val="restart"/>
            <w:vAlign w:val="center"/>
          </w:tcPr>
          <w:p w:rsidR="00910C67" w:rsidRPr="00D305DC" w:rsidRDefault="00910C67" w:rsidP="00D305DC">
            <w:pPr>
              <w:jc w:val="right"/>
              <w:rPr>
                <w:rFonts w:ascii="Times New Roman" w:hAnsi="Times New Roman" w:cs="Times New Roman"/>
                <w:color w:val="000000"/>
              </w:rPr>
            </w:pPr>
            <w:r w:rsidRPr="00D305DC">
              <w:rPr>
                <w:rFonts w:ascii="Times New Roman" w:hAnsi="Times New Roman" w:cs="Times New Roman"/>
                <w:color w:val="000000"/>
              </w:rPr>
              <w:t>1 932 049</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1 083 537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56,1</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139 961</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7,2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492 065</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25,5</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38 817</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5 080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0,3</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172 589</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8,9</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color w:val="000000"/>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2005</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807 753</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41,8</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275 443</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14,2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480 160</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24,9</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65 242</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3,4</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2 635</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0,1</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187 816</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9,7</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112 796</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rPr>
              <w:t>5,9</w:t>
            </w:r>
          </w:p>
        </w:tc>
        <w:tc>
          <w:tcPr>
            <w:tcW w:w="1137" w:type="dxa"/>
            <w:vMerge w:val="restart"/>
            <w:vAlign w:val="center"/>
          </w:tcPr>
          <w:p w:rsidR="00910C67" w:rsidRPr="00D305DC" w:rsidRDefault="00910C67" w:rsidP="00D305DC">
            <w:pPr>
              <w:jc w:val="right"/>
              <w:rPr>
                <w:rFonts w:ascii="Times New Roman" w:hAnsi="Times New Roman" w:cs="Times New Roman"/>
                <w:color w:val="000000"/>
              </w:rPr>
            </w:pPr>
            <w:r w:rsidRPr="00D305DC">
              <w:rPr>
                <w:rFonts w:ascii="Times New Roman" w:hAnsi="Times New Roman" w:cs="Times New Roman"/>
                <w:color w:val="000000"/>
              </w:rPr>
              <w:t>1 931 645</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1 130 786</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58,5</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121 372</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6,3</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456 162</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23,8</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47 449</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2,5</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4 106</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0,2</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168 770</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8,7</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color w:val="000000"/>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2004</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811 935</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42,1</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282 839</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14,6</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470 900</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24,4</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66 642</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3,4</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3 208</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0,2</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190 502</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9,9</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104 666</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rPr>
              <w:t>5,4</w:t>
            </w:r>
          </w:p>
        </w:tc>
        <w:tc>
          <w:tcPr>
            <w:tcW w:w="1137" w:type="dxa"/>
            <w:vMerge w:val="restart"/>
            <w:vAlign w:val="center"/>
          </w:tcPr>
          <w:p w:rsidR="00910C67" w:rsidRPr="00D305DC" w:rsidRDefault="00910C67" w:rsidP="00D305DC">
            <w:pPr>
              <w:jc w:val="right"/>
              <w:rPr>
                <w:rFonts w:ascii="Times New Roman" w:hAnsi="Times New Roman" w:cs="Times New Roman"/>
                <w:color w:val="000000"/>
              </w:rPr>
            </w:pPr>
            <w:r w:rsidRPr="00D305DC">
              <w:rPr>
                <w:rFonts w:ascii="Times New Roman" w:hAnsi="Times New Roman" w:cs="Times New Roman"/>
                <w:color w:val="000000"/>
              </w:rPr>
              <w:t>1 930 692</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vAlign w:val="center"/>
          </w:tcPr>
          <w:p w:rsidR="00910C67" w:rsidRPr="00D305DC" w:rsidRDefault="00910C67" w:rsidP="003960BA">
            <w:pPr>
              <w:jc w:val="center"/>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1 146 259</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59,4</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119 938</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6,2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443 636</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23</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48 253</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2,5</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4 793</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0,2</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167 813</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8,7</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color w:val="000000"/>
              </w:rPr>
            </w:pPr>
          </w:p>
        </w:tc>
      </w:tr>
      <w:tr w:rsidR="00910C67" w:rsidRPr="00F32805" w:rsidTr="004225AF">
        <w:tc>
          <w:tcPr>
            <w:tcW w:w="709" w:type="dxa"/>
            <w:vMerge w:val="restart"/>
            <w:vAlign w:val="center"/>
          </w:tcPr>
          <w:p w:rsidR="00910C67" w:rsidRPr="00D305DC" w:rsidRDefault="00910C67" w:rsidP="003960BA">
            <w:pPr>
              <w:jc w:val="center"/>
              <w:rPr>
                <w:rFonts w:ascii="Times New Roman" w:hAnsi="Times New Roman" w:cs="Times New Roman"/>
              </w:rPr>
            </w:pPr>
            <w:r w:rsidRPr="00D305DC">
              <w:rPr>
                <w:rFonts w:ascii="Times New Roman" w:hAnsi="Times New Roman" w:cs="Times New Roman"/>
              </w:rPr>
              <w:t>2003</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814 576</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42,2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231 259</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12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469 130</w:t>
            </w:r>
          </w:p>
        </w:tc>
        <w:tc>
          <w:tcPr>
            <w:tcW w:w="611" w:type="dxa"/>
            <w:gridSpan w:val="2"/>
            <w:vAlign w:val="center"/>
          </w:tcPr>
          <w:p w:rsidR="00910C67" w:rsidRPr="00D305DC" w:rsidRDefault="00910C67" w:rsidP="00E52B47">
            <w:pPr>
              <w:spacing w:before="100" w:beforeAutospacing="1" w:after="100" w:afterAutospacing="1"/>
              <w:jc w:val="right"/>
              <w:rPr>
                <w:rFonts w:ascii="Times New Roman" w:hAnsi="Times New Roman" w:cs="Times New Roman"/>
              </w:rPr>
            </w:pPr>
            <w:r w:rsidRPr="00D305DC">
              <w:rPr>
                <w:rFonts w:ascii="Times New Roman" w:hAnsi="Times New Roman" w:cs="Times New Roman"/>
              </w:rPr>
              <w:t>24,3</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61 430</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3,2</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2 379</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0,1</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186 519</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9,7</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164 017</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rPr>
              <w:t>8,5</w:t>
            </w:r>
          </w:p>
        </w:tc>
        <w:tc>
          <w:tcPr>
            <w:tcW w:w="1137" w:type="dxa"/>
            <w:vMerge w:val="restart"/>
            <w:vAlign w:val="center"/>
          </w:tcPr>
          <w:p w:rsidR="00910C67" w:rsidRPr="00D305DC" w:rsidRDefault="00910C67" w:rsidP="00D305DC">
            <w:pPr>
              <w:jc w:val="right"/>
              <w:rPr>
                <w:rFonts w:ascii="Times New Roman" w:hAnsi="Times New Roman" w:cs="Times New Roman"/>
                <w:color w:val="000000"/>
              </w:rPr>
            </w:pPr>
            <w:r w:rsidRPr="00D305DC">
              <w:rPr>
                <w:rFonts w:ascii="Times New Roman" w:hAnsi="Times New Roman" w:cs="Times New Roman"/>
                <w:color w:val="000000"/>
              </w:rPr>
              <w:t>1 929 310</w:t>
            </w:r>
          </w:p>
        </w:tc>
      </w:tr>
      <w:tr w:rsidR="00910C67" w:rsidRPr="00F32805" w:rsidTr="004225AF">
        <w:trPr>
          <w:cnfStyle w:val="000000100000" w:firstRow="0" w:lastRow="0" w:firstColumn="0" w:lastColumn="0" w:oddVBand="0" w:evenVBand="0" w:oddHBand="1" w:evenHBand="0" w:firstRowFirstColumn="0" w:firstRowLastColumn="0" w:lastRowFirstColumn="0" w:lastRowLastColumn="0"/>
        </w:trPr>
        <w:tc>
          <w:tcPr>
            <w:tcW w:w="709" w:type="dxa"/>
            <w:vMerge/>
          </w:tcPr>
          <w:p w:rsidR="00910C67" w:rsidRPr="00D305DC" w:rsidRDefault="00910C67" w:rsidP="00396B68">
            <w:pPr>
              <w:jc w:val="right"/>
              <w:rPr>
                <w:rFonts w:ascii="Times New Roman" w:hAnsi="Times New Roman" w:cs="Times New Roman"/>
              </w:rPr>
            </w:pP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1 185 971</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61,5</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113 968</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5,9</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416 966</w:t>
            </w:r>
          </w:p>
        </w:tc>
        <w:tc>
          <w:tcPr>
            <w:tcW w:w="611" w:type="dxa"/>
            <w:gridSpan w:val="2"/>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21,6</w:t>
            </w:r>
          </w:p>
        </w:tc>
        <w:tc>
          <w:tcPr>
            <w:tcW w:w="1090"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40 188</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2,1</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4 946</w:t>
            </w:r>
          </w:p>
        </w:tc>
        <w:tc>
          <w:tcPr>
            <w:tcW w:w="709"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0,2</w:t>
            </w:r>
          </w:p>
        </w:tc>
        <w:tc>
          <w:tcPr>
            <w:tcW w:w="1134"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167 271</w:t>
            </w:r>
          </w:p>
        </w:tc>
        <w:tc>
          <w:tcPr>
            <w:tcW w:w="567" w:type="dxa"/>
            <w:vAlign w:val="center"/>
          </w:tcPr>
          <w:p w:rsidR="00910C67" w:rsidRPr="00D305DC" w:rsidRDefault="00910C67" w:rsidP="003960BA">
            <w:pPr>
              <w:spacing w:before="100" w:beforeAutospacing="1" w:after="100" w:afterAutospacing="1"/>
              <w:jc w:val="right"/>
              <w:rPr>
                <w:rFonts w:ascii="Times New Roman" w:hAnsi="Times New Roman" w:cs="Times New Roman"/>
              </w:rPr>
            </w:pPr>
            <w:r w:rsidRPr="00D305DC">
              <w:rPr>
                <w:rFonts w:ascii="Times New Roman" w:hAnsi="Times New Roman" w:cs="Times New Roman"/>
              </w:rPr>
              <w:t>8,7</w:t>
            </w:r>
          </w:p>
        </w:tc>
        <w:tc>
          <w:tcPr>
            <w:tcW w:w="992"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706" w:type="dxa"/>
            <w:vAlign w:val="center"/>
          </w:tcPr>
          <w:p w:rsidR="00910C67" w:rsidRPr="00D305DC" w:rsidRDefault="00910C67" w:rsidP="003960BA">
            <w:pPr>
              <w:jc w:val="right"/>
              <w:rPr>
                <w:rFonts w:ascii="Times New Roman" w:hAnsi="Times New Roman" w:cs="Times New Roman"/>
                <w:color w:val="000000"/>
              </w:rPr>
            </w:pPr>
            <w:r w:rsidRPr="00D305DC">
              <w:rPr>
                <w:rFonts w:ascii="Times New Roman" w:hAnsi="Times New Roman" w:cs="Times New Roman"/>
                <w:color w:val="000000"/>
              </w:rPr>
              <w:t>-</w:t>
            </w:r>
          </w:p>
        </w:tc>
        <w:tc>
          <w:tcPr>
            <w:tcW w:w="1137" w:type="dxa"/>
            <w:vMerge/>
            <w:vAlign w:val="center"/>
          </w:tcPr>
          <w:p w:rsidR="00910C67" w:rsidRPr="00D305DC" w:rsidRDefault="00910C67" w:rsidP="00D305DC">
            <w:pPr>
              <w:jc w:val="right"/>
              <w:rPr>
                <w:rFonts w:ascii="Times New Roman" w:hAnsi="Times New Roman" w:cs="Times New Roman"/>
                <w:color w:val="000000"/>
              </w:rPr>
            </w:pPr>
          </w:p>
        </w:tc>
      </w:tr>
    </w:tbl>
    <w:p w:rsidR="004E1779" w:rsidRPr="007D10C4" w:rsidRDefault="003960BA" w:rsidP="007D10C4">
      <w:pPr>
        <w:spacing w:after="0"/>
        <w:rPr>
          <w:rFonts w:ascii="Times New Roman" w:hAnsi="Times New Roman" w:cs="Times New Roman"/>
          <w:i/>
          <w:iCs/>
          <w:sz w:val="20"/>
          <w:szCs w:val="20"/>
        </w:rPr>
        <w:sectPr w:rsidR="004E1779" w:rsidRPr="007D10C4" w:rsidSect="004225AF">
          <w:pgSz w:w="16838" w:h="11906" w:orient="landscape"/>
          <w:pgMar w:top="1418" w:right="1418" w:bottom="1418" w:left="1418" w:header="709" w:footer="709" w:gutter="0"/>
          <w:cols w:space="708"/>
          <w:docGrid w:linePitch="360"/>
        </w:sectPr>
      </w:pPr>
      <w:r w:rsidRPr="007D10C4">
        <w:rPr>
          <w:rFonts w:ascii="Times New Roman" w:hAnsi="Times New Roman" w:cs="Times New Roman"/>
          <w:bCs/>
          <w:i/>
          <w:sz w:val="20"/>
          <w:szCs w:val="20"/>
        </w:rPr>
        <w:t>Prameň</w:t>
      </w:r>
      <w:r w:rsidR="00396B68" w:rsidRPr="007D10C4">
        <w:rPr>
          <w:rFonts w:ascii="Times New Roman" w:hAnsi="Times New Roman" w:cs="Times New Roman"/>
          <w:bCs/>
          <w:i/>
          <w:sz w:val="20"/>
          <w:szCs w:val="20"/>
        </w:rPr>
        <w:t>:</w:t>
      </w:r>
      <w:r w:rsidR="00396B68" w:rsidRPr="007D10C4">
        <w:rPr>
          <w:rFonts w:ascii="Times New Roman" w:hAnsi="Times New Roman" w:cs="Times New Roman"/>
          <w:i/>
          <w:iCs/>
          <w:sz w:val="20"/>
          <w:szCs w:val="20"/>
        </w:rPr>
        <w:t xml:space="preserve"> NLC</w:t>
      </w:r>
      <w:r w:rsidR="007D10C4">
        <w:rPr>
          <w:rFonts w:ascii="Times New Roman" w:hAnsi="Times New Roman" w:cs="Times New Roman"/>
          <w:i/>
          <w:iCs/>
          <w:sz w:val="20"/>
          <w:szCs w:val="20"/>
        </w:rPr>
        <w:t>-ÚLZI Zvolen</w:t>
      </w:r>
      <w:r w:rsidR="00396B68" w:rsidRPr="007D10C4">
        <w:rPr>
          <w:rFonts w:ascii="Times New Roman" w:hAnsi="Times New Roman" w:cs="Times New Roman"/>
          <w:i/>
          <w:iCs/>
          <w:sz w:val="20"/>
          <w:szCs w:val="20"/>
        </w:rPr>
        <w:t>, Súhrnné informácie o stave lesov SR,</w:t>
      </w:r>
      <w:r w:rsidRPr="007D10C4">
        <w:rPr>
          <w:rFonts w:ascii="Times New Roman" w:hAnsi="Times New Roman" w:cs="Times New Roman"/>
          <w:i/>
          <w:iCs/>
          <w:sz w:val="20"/>
          <w:szCs w:val="20"/>
        </w:rPr>
        <w:t xml:space="preserve"> </w:t>
      </w:r>
      <w:r w:rsidR="00396B68" w:rsidRPr="007D10C4">
        <w:rPr>
          <w:rFonts w:ascii="Times New Roman" w:hAnsi="Times New Roman" w:cs="Times New Roman"/>
          <w:i/>
          <w:iCs/>
          <w:sz w:val="20"/>
          <w:szCs w:val="20"/>
        </w:rPr>
        <w:t>2004-201</w:t>
      </w:r>
      <w:r w:rsidRPr="007D10C4">
        <w:rPr>
          <w:rFonts w:ascii="Times New Roman" w:hAnsi="Times New Roman" w:cs="Times New Roman"/>
          <w:i/>
          <w:iCs/>
          <w:sz w:val="20"/>
          <w:szCs w:val="20"/>
        </w:rPr>
        <w:t>6</w:t>
      </w:r>
    </w:p>
    <w:p w:rsidR="0025059C" w:rsidRPr="0025059C" w:rsidRDefault="0025059C" w:rsidP="0025059C">
      <w:pPr>
        <w:spacing w:after="0"/>
        <w:rPr>
          <w:rFonts w:ascii="Times New Roman" w:hAnsi="Times New Roman" w:cs="Times New Roman"/>
          <w:sz w:val="24"/>
          <w:szCs w:val="20"/>
          <w:u w:val="single"/>
        </w:rPr>
      </w:pPr>
      <w:r w:rsidRPr="0025059C">
        <w:rPr>
          <w:rFonts w:ascii="Times New Roman" w:hAnsi="Times New Roman" w:cs="Times New Roman"/>
          <w:sz w:val="24"/>
          <w:szCs w:val="20"/>
        </w:rPr>
        <w:lastRenderedPageBreak/>
        <w:t>Tabuľka 7.2-2 Základné údaje o lesoch obhospodarovaných štátnymi organizáciami LH</w:t>
      </w:r>
      <w:r w:rsidRPr="0025059C">
        <w:rPr>
          <w:rFonts w:ascii="Times New Roman" w:hAnsi="Times New Roman" w:cs="Times New Roman"/>
          <w:sz w:val="24"/>
          <w:szCs w:val="20"/>
          <w:u w:val="single"/>
        </w:rPr>
        <w:t xml:space="preserve"> </w:t>
      </w:r>
    </w:p>
    <w:tbl>
      <w:tblPr>
        <w:tblStyle w:val="PlainTable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32"/>
        <w:gridCol w:w="1287"/>
        <w:gridCol w:w="1287"/>
        <w:gridCol w:w="1287"/>
        <w:gridCol w:w="1287"/>
        <w:gridCol w:w="1287"/>
      </w:tblGrid>
      <w:tr w:rsidR="007E41B4" w:rsidRPr="0025059C" w:rsidTr="00437A8C">
        <w:trPr>
          <w:cnfStyle w:val="000000100000" w:firstRow="0" w:lastRow="0" w:firstColumn="0" w:lastColumn="0" w:oddVBand="0" w:evenVBand="0" w:oddHBand="1" w:evenHBand="0" w:firstRowFirstColumn="0" w:firstRowLastColumn="0" w:lastRowFirstColumn="0" w:lastRowLastColumn="0"/>
          <w:trHeight w:val="20"/>
        </w:trPr>
        <w:tc>
          <w:tcPr>
            <w:tcW w:w="2632" w:type="dxa"/>
            <w:vMerge w:val="restart"/>
            <w:vAlign w:val="center"/>
          </w:tcPr>
          <w:p w:rsidR="007E41B4" w:rsidRPr="0025059C" w:rsidRDefault="007E41B4" w:rsidP="00437A8C">
            <w:pPr>
              <w:jc w:val="center"/>
              <w:rPr>
                <w:rFonts w:ascii="Times New Roman" w:hAnsi="Times New Roman" w:cs="Times New Roman"/>
                <w:bCs/>
                <w:color w:val="000000"/>
              </w:rPr>
            </w:pPr>
            <w:r w:rsidRPr="0025059C">
              <w:rPr>
                <w:rFonts w:ascii="Times New Roman" w:hAnsi="Times New Roman" w:cs="Times New Roman"/>
                <w:bCs/>
                <w:color w:val="000000"/>
              </w:rPr>
              <w:t>Ukazovateľ</w:t>
            </w:r>
          </w:p>
        </w:tc>
        <w:tc>
          <w:tcPr>
            <w:tcW w:w="6435" w:type="dxa"/>
            <w:gridSpan w:val="5"/>
            <w:vAlign w:val="center"/>
          </w:tcPr>
          <w:p w:rsidR="007E41B4" w:rsidRPr="0025059C" w:rsidRDefault="007E41B4" w:rsidP="00437A8C">
            <w:pPr>
              <w:jc w:val="center"/>
              <w:rPr>
                <w:rFonts w:ascii="Times New Roman" w:hAnsi="Times New Roman" w:cs="Times New Roman"/>
                <w:bCs/>
                <w:color w:val="000000"/>
              </w:rPr>
            </w:pPr>
            <w:r w:rsidRPr="0025059C">
              <w:rPr>
                <w:rFonts w:ascii="Times New Roman" w:hAnsi="Times New Roman" w:cs="Times New Roman"/>
                <w:bCs/>
                <w:color w:val="000000"/>
              </w:rPr>
              <w:t>Štátna organizácia LH</w:t>
            </w:r>
          </w:p>
        </w:tc>
      </w:tr>
      <w:tr w:rsidR="007E41B4" w:rsidRPr="0025059C" w:rsidTr="00437A8C">
        <w:trPr>
          <w:trHeight w:val="20"/>
        </w:trPr>
        <w:tc>
          <w:tcPr>
            <w:tcW w:w="2632" w:type="dxa"/>
            <w:vMerge/>
            <w:vAlign w:val="center"/>
          </w:tcPr>
          <w:p w:rsidR="007E41B4" w:rsidRPr="0025059C" w:rsidRDefault="007E41B4" w:rsidP="00437A8C">
            <w:pPr>
              <w:jc w:val="center"/>
              <w:rPr>
                <w:rFonts w:ascii="Times New Roman" w:hAnsi="Times New Roman" w:cs="Times New Roman"/>
                <w:bCs/>
                <w:color w:val="000000"/>
              </w:rPr>
            </w:pPr>
          </w:p>
        </w:tc>
        <w:tc>
          <w:tcPr>
            <w:tcW w:w="1287" w:type="dxa"/>
            <w:vAlign w:val="center"/>
          </w:tcPr>
          <w:p w:rsidR="007E41B4" w:rsidRPr="0025059C" w:rsidRDefault="007E41B4" w:rsidP="00437A8C">
            <w:pPr>
              <w:jc w:val="center"/>
              <w:rPr>
                <w:rFonts w:ascii="Times New Roman" w:hAnsi="Times New Roman" w:cs="Times New Roman"/>
                <w:bCs/>
              </w:rPr>
            </w:pPr>
            <w:r w:rsidRPr="0025059C">
              <w:rPr>
                <w:rFonts w:ascii="Times New Roman" w:hAnsi="Times New Roman" w:cs="Times New Roman"/>
                <w:bCs/>
              </w:rPr>
              <w:t>LESY SR</w:t>
            </w:r>
          </w:p>
        </w:tc>
        <w:tc>
          <w:tcPr>
            <w:tcW w:w="1287" w:type="dxa"/>
            <w:vAlign w:val="center"/>
          </w:tcPr>
          <w:p w:rsidR="007E41B4" w:rsidRPr="0025059C" w:rsidRDefault="007E41B4" w:rsidP="00437A8C">
            <w:pPr>
              <w:jc w:val="center"/>
              <w:rPr>
                <w:rFonts w:ascii="Times New Roman" w:hAnsi="Times New Roman" w:cs="Times New Roman"/>
                <w:bCs/>
              </w:rPr>
            </w:pPr>
            <w:r w:rsidRPr="0025059C">
              <w:rPr>
                <w:rFonts w:ascii="Times New Roman" w:hAnsi="Times New Roman" w:cs="Times New Roman"/>
                <w:bCs/>
              </w:rPr>
              <w:t xml:space="preserve">ŠL </w:t>
            </w:r>
            <w:proofErr w:type="spellStart"/>
            <w:r w:rsidRPr="0025059C">
              <w:rPr>
                <w:rFonts w:ascii="Times New Roman" w:hAnsi="Times New Roman" w:cs="Times New Roman"/>
                <w:bCs/>
              </w:rPr>
              <w:t>TANAPu</w:t>
            </w:r>
            <w:proofErr w:type="spellEnd"/>
          </w:p>
        </w:tc>
        <w:tc>
          <w:tcPr>
            <w:tcW w:w="1287" w:type="dxa"/>
            <w:vAlign w:val="center"/>
          </w:tcPr>
          <w:p w:rsidR="007E41B4" w:rsidRPr="0025059C" w:rsidRDefault="007E41B4" w:rsidP="00437A8C">
            <w:pPr>
              <w:jc w:val="center"/>
              <w:rPr>
                <w:rFonts w:ascii="Times New Roman" w:hAnsi="Times New Roman" w:cs="Times New Roman"/>
                <w:bCs/>
              </w:rPr>
            </w:pPr>
            <w:r w:rsidRPr="0025059C">
              <w:rPr>
                <w:rFonts w:ascii="Times New Roman" w:hAnsi="Times New Roman" w:cs="Times New Roman"/>
                <w:bCs/>
              </w:rPr>
              <w:t>LPM Ulič</w:t>
            </w:r>
          </w:p>
        </w:tc>
        <w:tc>
          <w:tcPr>
            <w:tcW w:w="1287" w:type="dxa"/>
            <w:vAlign w:val="center"/>
          </w:tcPr>
          <w:p w:rsidR="007E41B4" w:rsidRPr="0025059C" w:rsidRDefault="007E41B4" w:rsidP="00437A8C">
            <w:pPr>
              <w:jc w:val="center"/>
              <w:rPr>
                <w:rFonts w:ascii="Times New Roman" w:hAnsi="Times New Roman" w:cs="Times New Roman"/>
                <w:bCs/>
              </w:rPr>
            </w:pPr>
            <w:r w:rsidRPr="0025059C">
              <w:rPr>
                <w:rFonts w:ascii="Times New Roman" w:hAnsi="Times New Roman" w:cs="Times New Roman"/>
                <w:bCs/>
              </w:rPr>
              <w:t>VLM SR</w:t>
            </w:r>
          </w:p>
        </w:tc>
        <w:tc>
          <w:tcPr>
            <w:tcW w:w="1287" w:type="dxa"/>
            <w:vAlign w:val="center"/>
          </w:tcPr>
          <w:p w:rsidR="007E41B4" w:rsidRPr="0025059C" w:rsidRDefault="007E41B4" w:rsidP="00437A8C">
            <w:pPr>
              <w:jc w:val="center"/>
              <w:rPr>
                <w:rFonts w:ascii="Times New Roman" w:hAnsi="Times New Roman" w:cs="Times New Roman"/>
                <w:bCs/>
              </w:rPr>
            </w:pPr>
            <w:r w:rsidRPr="0025059C">
              <w:rPr>
                <w:rFonts w:ascii="Times New Roman" w:hAnsi="Times New Roman" w:cs="Times New Roman"/>
                <w:bCs/>
              </w:rPr>
              <w:t>SOŠ, SOLŠ, TU</w:t>
            </w:r>
          </w:p>
        </w:tc>
      </w:tr>
      <w:tr w:rsidR="007E41B4" w:rsidRPr="0025059C" w:rsidTr="00437A8C">
        <w:trPr>
          <w:cnfStyle w:val="000000100000" w:firstRow="0" w:lastRow="0" w:firstColumn="0" w:lastColumn="0" w:oddVBand="0" w:evenVBand="0" w:oddHBand="1" w:evenHBand="0" w:firstRowFirstColumn="0" w:firstRowLastColumn="0" w:lastRowFirstColumn="0" w:lastRowLastColumn="0"/>
          <w:trHeight w:val="20"/>
        </w:trPr>
        <w:tc>
          <w:tcPr>
            <w:tcW w:w="2632" w:type="dxa"/>
          </w:tcPr>
          <w:p w:rsidR="007E41B4" w:rsidRPr="0025059C" w:rsidRDefault="007E41B4" w:rsidP="007E41B4">
            <w:pPr>
              <w:rPr>
                <w:rFonts w:ascii="Times New Roman" w:hAnsi="Times New Roman" w:cs="Times New Roman"/>
                <w:color w:val="000000"/>
              </w:rPr>
            </w:pPr>
            <w:r w:rsidRPr="0025059C">
              <w:rPr>
                <w:rFonts w:ascii="Times New Roman" w:hAnsi="Times New Roman" w:cs="Times New Roman"/>
                <w:color w:val="000000"/>
              </w:rPr>
              <w:t>Výmera porastovej pôdy, ha</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897 577</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12 212</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24</w:t>
            </w:r>
            <w:r w:rsidR="00437A8C">
              <w:rPr>
                <w:rFonts w:ascii="Calibri" w:hAnsi="Calibri"/>
                <w:color w:val="000000"/>
              </w:rPr>
              <w:t xml:space="preserve"> </w:t>
            </w:r>
            <w:r>
              <w:rPr>
                <w:rFonts w:ascii="Calibri" w:hAnsi="Calibri"/>
                <w:color w:val="000000"/>
              </w:rPr>
              <w:t>647</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63</w:t>
            </w:r>
            <w:r w:rsidR="00437A8C">
              <w:rPr>
                <w:rFonts w:ascii="Calibri" w:hAnsi="Calibri"/>
                <w:color w:val="000000"/>
              </w:rPr>
              <w:t xml:space="preserve"> </w:t>
            </w:r>
            <w:r>
              <w:rPr>
                <w:rFonts w:ascii="Calibri" w:hAnsi="Calibri"/>
                <w:color w:val="000000"/>
              </w:rPr>
              <w:t>444</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11</w:t>
            </w:r>
            <w:r w:rsidR="00437A8C">
              <w:rPr>
                <w:rFonts w:ascii="Calibri" w:hAnsi="Calibri"/>
                <w:color w:val="000000"/>
              </w:rPr>
              <w:t xml:space="preserve"> </w:t>
            </w:r>
            <w:r>
              <w:rPr>
                <w:rFonts w:ascii="Calibri" w:hAnsi="Calibri"/>
                <w:color w:val="000000"/>
              </w:rPr>
              <w:t>942</w:t>
            </w:r>
          </w:p>
        </w:tc>
      </w:tr>
      <w:tr w:rsidR="007E41B4" w:rsidRPr="0025059C" w:rsidTr="00437A8C">
        <w:trPr>
          <w:trHeight w:val="20"/>
        </w:trPr>
        <w:tc>
          <w:tcPr>
            <w:tcW w:w="2632" w:type="dxa"/>
          </w:tcPr>
          <w:p w:rsidR="007E41B4" w:rsidRPr="0025059C" w:rsidRDefault="007E41B4" w:rsidP="007E41B4">
            <w:pPr>
              <w:rPr>
                <w:rFonts w:ascii="Times New Roman" w:hAnsi="Times New Roman" w:cs="Times New Roman"/>
                <w:color w:val="000000"/>
              </w:rPr>
            </w:pPr>
            <w:r w:rsidRPr="0025059C">
              <w:rPr>
                <w:rFonts w:ascii="Times New Roman" w:hAnsi="Times New Roman" w:cs="Times New Roman"/>
                <w:color w:val="000000"/>
              </w:rPr>
              <w:t>Porastová zásoba, tis. m</w:t>
            </w:r>
            <w:r w:rsidRPr="0025059C">
              <w:rPr>
                <w:rFonts w:ascii="Times New Roman" w:hAnsi="Times New Roman" w:cs="Times New Roman"/>
                <w:color w:val="000000"/>
                <w:vertAlign w:val="superscript"/>
              </w:rPr>
              <w:t>3</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222 658</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6 596</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6</w:t>
            </w:r>
            <w:r w:rsidR="00437A8C">
              <w:rPr>
                <w:rFonts w:ascii="Calibri" w:hAnsi="Calibri"/>
                <w:color w:val="000000"/>
              </w:rPr>
              <w:t xml:space="preserve"> </w:t>
            </w:r>
            <w:r>
              <w:rPr>
                <w:rFonts w:ascii="Calibri" w:hAnsi="Calibri"/>
                <w:color w:val="000000"/>
              </w:rPr>
              <w:t>148</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14</w:t>
            </w:r>
            <w:r w:rsidR="00437A8C">
              <w:rPr>
                <w:rFonts w:ascii="Calibri" w:hAnsi="Calibri"/>
                <w:color w:val="000000"/>
              </w:rPr>
              <w:t xml:space="preserve"> </w:t>
            </w:r>
            <w:r>
              <w:rPr>
                <w:rFonts w:ascii="Calibri" w:hAnsi="Calibri"/>
                <w:color w:val="000000"/>
              </w:rPr>
              <w:t>073</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3</w:t>
            </w:r>
            <w:r w:rsidR="00437A8C">
              <w:rPr>
                <w:rFonts w:ascii="Calibri" w:hAnsi="Calibri"/>
                <w:color w:val="000000"/>
              </w:rPr>
              <w:t xml:space="preserve"> </w:t>
            </w:r>
            <w:r>
              <w:rPr>
                <w:rFonts w:ascii="Calibri" w:hAnsi="Calibri"/>
                <w:color w:val="000000"/>
              </w:rPr>
              <w:t>494</w:t>
            </w:r>
          </w:p>
        </w:tc>
      </w:tr>
      <w:tr w:rsidR="007E41B4" w:rsidRPr="0025059C" w:rsidTr="00437A8C">
        <w:trPr>
          <w:cnfStyle w:val="000000100000" w:firstRow="0" w:lastRow="0" w:firstColumn="0" w:lastColumn="0" w:oddVBand="0" w:evenVBand="0" w:oddHBand="1" w:evenHBand="0" w:firstRowFirstColumn="0" w:firstRowLastColumn="0" w:lastRowFirstColumn="0" w:lastRowLastColumn="0"/>
          <w:trHeight w:val="20"/>
        </w:trPr>
        <w:tc>
          <w:tcPr>
            <w:tcW w:w="2632" w:type="dxa"/>
          </w:tcPr>
          <w:p w:rsidR="007E41B4" w:rsidRPr="0025059C" w:rsidRDefault="007E41B4" w:rsidP="007E41B4">
            <w:pPr>
              <w:rPr>
                <w:rFonts w:ascii="Times New Roman" w:hAnsi="Times New Roman" w:cs="Times New Roman"/>
                <w:color w:val="000000"/>
              </w:rPr>
            </w:pPr>
            <w:r w:rsidRPr="0025059C">
              <w:rPr>
                <w:rFonts w:ascii="Times New Roman" w:hAnsi="Times New Roman" w:cs="Times New Roman"/>
                <w:color w:val="000000"/>
              </w:rPr>
              <w:t>Výmera rubných porastov, ha</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177 897</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1 152</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4</w:t>
            </w:r>
            <w:r w:rsidR="00437A8C">
              <w:rPr>
                <w:rFonts w:ascii="Calibri" w:hAnsi="Calibri"/>
                <w:color w:val="000000"/>
              </w:rPr>
              <w:t xml:space="preserve"> </w:t>
            </w:r>
            <w:r>
              <w:rPr>
                <w:rFonts w:ascii="Calibri" w:hAnsi="Calibri"/>
                <w:color w:val="000000"/>
              </w:rPr>
              <w:t>391</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13</w:t>
            </w:r>
            <w:r w:rsidR="00437A8C">
              <w:rPr>
                <w:rFonts w:ascii="Calibri" w:hAnsi="Calibri"/>
                <w:color w:val="000000"/>
              </w:rPr>
              <w:t xml:space="preserve"> </w:t>
            </w:r>
            <w:r>
              <w:rPr>
                <w:rFonts w:ascii="Calibri" w:hAnsi="Calibri"/>
                <w:color w:val="000000"/>
              </w:rPr>
              <w:t>254</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2</w:t>
            </w:r>
            <w:r w:rsidR="00437A8C">
              <w:rPr>
                <w:rFonts w:ascii="Calibri" w:hAnsi="Calibri"/>
                <w:color w:val="000000"/>
              </w:rPr>
              <w:t xml:space="preserve"> </w:t>
            </w:r>
            <w:r>
              <w:rPr>
                <w:rFonts w:ascii="Calibri" w:hAnsi="Calibri"/>
                <w:color w:val="000000"/>
              </w:rPr>
              <w:t>633</w:t>
            </w:r>
          </w:p>
        </w:tc>
      </w:tr>
      <w:tr w:rsidR="007E41B4" w:rsidRPr="0025059C" w:rsidTr="00437A8C">
        <w:trPr>
          <w:trHeight w:val="20"/>
        </w:trPr>
        <w:tc>
          <w:tcPr>
            <w:tcW w:w="2632" w:type="dxa"/>
          </w:tcPr>
          <w:p w:rsidR="007E41B4" w:rsidRPr="0025059C" w:rsidRDefault="007E41B4" w:rsidP="007E41B4">
            <w:pPr>
              <w:rPr>
                <w:rFonts w:ascii="Times New Roman" w:hAnsi="Times New Roman" w:cs="Times New Roman"/>
                <w:color w:val="000000"/>
              </w:rPr>
            </w:pPr>
            <w:r w:rsidRPr="0025059C">
              <w:rPr>
                <w:rFonts w:ascii="Times New Roman" w:hAnsi="Times New Roman" w:cs="Times New Roman"/>
                <w:color w:val="000000"/>
              </w:rPr>
              <w:t>Zásoba rubných porastov,</w:t>
            </w:r>
          </w:p>
          <w:p w:rsidR="007E41B4" w:rsidRPr="0025059C" w:rsidRDefault="007E41B4" w:rsidP="007E41B4">
            <w:pPr>
              <w:rPr>
                <w:rFonts w:ascii="Times New Roman" w:hAnsi="Times New Roman" w:cs="Times New Roman"/>
                <w:color w:val="000000"/>
              </w:rPr>
            </w:pPr>
            <w:r w:rsidRPr="0025059C">
              <w:rPr>
                <w:rFonts w:ascii="Times New Roman" w:hAnsi="Times New Roman" w:cs="Times New Roman"/>
                <w:color w:val="000000"/>
              </w:rPr>
              <w:t xml:space="preserve"> tis. m</w:t>
            </w:r>
            <w:r w:rsidRPr="0025059C">
              <w:rPr>
                <w:rFonts w:ascii="Times New Roman" w:hAnsi="Times New Roman" w:cs="Times New Roman"/>
                <w:color w:val="000000"/>
                <w:vertAlign w:val="superscript"/>
              </w:rPr>
              <w:t>3</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73 822</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4 376</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w:t>
            </w:r>
            <w:r w:rsidR="00437A8C">
              <w:rPr>
                <w:rFonts w:ascii="Calibri" w:hAnsi="Calibri"/>
                <w:color w:val="000000"/>
              </w:rPr>
              <w:t xml:space="preserve"> </w:t>
            </w:r>
            <w:r>
              <w:rPr>
                <w:rFonts w:ascii="Calibri" w:hAnsi="Calibri"/>
                <w:color w:val="000000"/>
              </w:rPr>
              <w:t>813</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4</w:t>
            </w:r>
            <w:r w:rsidR="00437A8C">
              <w:rPr>
                <w:rFonts w:ascii="Calibri" w:hAnsi="Calibri"/>
                <w:color w:val="000000"/>
              </w:rPr>
              <w:t xml:space="preserve"> </w:t>
            </w:r>
            <w:r>
              <w:rPr>
                <w:rFonts w:ascii="Calibri" w:hAnsi="Calibri"/>
                <w:color w:val="000000"/>
              </w:rPr>
              <w:t>411</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w:t>
            </w:r>
            <w:r w:rsidR="00437A8C">
              <w:rPr>
                <w:rFonts w:ascii="Calibri" w:hAnsi="Calibri"/>
                <w:color w:val="000000"/>
              </w:rPr>
              <w:t xml:space="preserve"> </w:t>
            </w:r>
            <w:r>
              <w:rPr>
                <w:rFonts w:ascii="Calibri" w:hAnsi="Calibri"/>
                <w:color w:val="000000"/>
              </w:rPr>
              <w:t>388</w:t>
            </w:r>
          </w:p>
        </w:tc>
      </w:tr>
      <w:tr w:rsidR="007E41B4" w:rsidRPr="0025059C" w:rsidTr="00437A8C">
        <w:trPr>
          <w:cnfStyle w:val="000000100000" w:firstRow="0" w:lastRow="0" w:firstColumn="0" w:lastColumn="0" w:oddVBand="0" w:evenVBand="0" w:oddHBand="1" w:evenHBand="0" w:firstRowFirstColumn="0" w:firstRowLastColumn="0" w:lastRowFirstColumn="0" w:lastRowLastColumn="0"/>
          <w:trHeight w:val="20"/>
        </w:trPr>
        <w:tc>
          <w:tcPr>
            <w:tcW w:w="2632" w:type="dxa"/>
          </w:tcPr>
          <w:p w:rsidR="007E41B4" w:rsidRPr="0025059C" w:rsidRDefault="007E41B4" w:rsidP="007E41B4">
            <w:pPr>
              <w:rPr>
                <w:rFonts w:ascii="Times New Roman" w:hAnsi="Times New Roman" w:cs="Times New Roman"/>
                <w:color w:val="000000"/>
              </w:rPr>
            </w:pPr>
            <w:r w:rsidRPr="0025059C">
              <w:rPr>
                <w:rFonts w:ascii="Times New Roman" w:hAnsi="Times New Roman" w:cs="Times New Roman"/>
                <w:color w:val="000000"/>
              </w:rPr>
              <w:t xml:space="preserve">Celkový bežný prírastok, </w:t>
            </w:r>
          </w:p>
          <w:p w:rsidR="007E41B4" w:rsidRPr="0025059C" w:rsidRDefault="007E41B4" w:rsidP="007E41B4">
            <w:pPr>
              <w:rPr>
                <w:rFonts w:ascii="Times New Roman" w:hAnsi="Times New Roman" w:cs="Times New Roman"/>
                <w:color w:val="000000"/>
              </w:rPr>
            </w:pPr>
            <w:r w:rsidRPr="0025059C">
              <w:rPr>
                <w:rFonts w:ascii="Times New Roman" w:hAnsi="Times New Roman" w:cs="Times New Roman"/>
                <w:color w:val="000000"/>
              </w:rPr>
              <w:t>tis. m</w:t>
            </w:r>
            <w:r w:rsidRPr="0025059C">
              <w:rPr>
                <w:rFonts w:ascii="Times New Roman" w:hAnsi="Times New Roman" w:cs="Times New Roman"/>
                <w:color w:val="000000"/>
                <w:vertAlign w:val="superscript"/>
              </w:rPr>
              <w:t>3</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5 722,4</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112</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182,1</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428,1</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89,5</w:t>
            </w:r>
          </w:p>
        </w:tc>
      </w:tr>
      <w:tr w:rsidR="007E41B4" w:rsidRPr="0025059C" w:rsidTr="00437A8C">
        <w:trPr>
          <w:trHeight w:val="20"/>
        </w:trPr>
        <w:tc>
          <w:tcPr>
            <w:tcW w:w="2632" w:type="dxa"/>
          </w:tcPr>
          <w:p w:rsidR="007E41B4" w:rsidRPr="0025059C" w:rsidRDefault="007E41B4" w:rsidP="007E41B4">
            <w:pPr>
              <w:rPr>
                <w:rFonts w:ascii="Times New Roman" w:hAnsi="Times New Roman" w:cs="Times New Roman"/>
                <w:color w:val="000000"/>
              </w:rPr>
            </w:pPr>
            <w:r w:rsidRPr="0025059C">
              <w:rPr>
                <w:rFonts w:ascii="Times New Roman" w:hAnsi="Times New Roman" w:cs="Times New Roman"/>
                <w:color w:val="000000"/>
              </w:rPr>
              <w:t>CBP na ha, m</w:t>
            </w:r>
            <w:r w:rsidRPr="0025059C">
              <w:rPr>
                <w:rFonts w:ascii="Times New Roman" w:hAnsi="Times New Roman" w:cs="Times New Roman"/>
                <w:color w:val="000000"/>
                <w:vertAlign w:val="superscript"/>
              </w:rPr>
              <w:t>3</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6,42</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3,86</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7,39</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6,82</w:t>
            </w:r>
          </w:p>
        </w:tc>
        <w:tc>
          <w:tcPr>
            <w:tcW w:w="1287" w:type="dxa"/>
            <w:vAlign w:val="center"/>
          </w:tcPr>
          <w:p w:rsidR="007E41B4" w:rsidRDefault="007E41B4" w:rsidP="00437A8C">
            <w:pPr>
              <w:jc w:val="right"/>
              <w:rPr>
                <w:rFonts w:ascii="Calibri" w:hAnsi="Calibri"/>
                <w:color w:val="000000"/>
              </w:rPr>
            </w:pPr>
            <w:r>
              <w:rPr>
                <w:rFonts w:ascii="Calibri" w:hAnsi="Calibri"/>
                <w:color w:val="000000"/>
              </w:rPr>
              <w:t>7,5</w:t>
            </w:r>
          </w:p>
        </w:tc>
      </w:tr>
    </w:tbl>
    <w:p w:rsidR="0025059C" w:rsidRPr="0025059C" w:rsidRDefault="0025059C" w:rsidP="0025059C">
      <w:pPr>
        <w:spacing w:after="0"/>
        <w:rPr>
          <w:rFonts w:ascii="Times New Roman" w:hAnsi="Times New Roman" w:cs="Times New Roman"/>
          <w:i/>
          <w:iCs/>
          <w:sz w:val="20"/>
          <w:szCs w:val="16"/>
        </w:rPr>
      </w:pPr>
      <w:r w:rsidRPr="0025059C">
        <w:rPr>
          <w:rFonts w:ascii="Times New Roman" w:hAnsi="Times New Roman" w:cs="Times New Roman"/>
          <w:i/>
          <w:sz w:val="20"/>
          <w:szCs w:val="16"/>
        </w:rPr>
        <w:t>Zdroj</w:t>
      </w:r>
      <w:r w:rsidRPr="0025059C">
        <w:rPr>
          <w:rFonts w:ascii="Times New Roman" w:hAnsi="Times New Roman" w:cs="Times New Roman"/>
          <w:bCs/>
          <w:i/>
          <w:sz w:val="20"/>
          <w:szCs w:val="16"/>
        </w:rPr>
        <w:t>:</w:t>
      </w:r>
      <w:r w:rsidRPr="0025059C">
        <w:rPr>
          <w:rFonts w:ascii="Times New Roman" w:hAnsi="Times New Roman" w:cs="Times New Roman"/>
          <w:i/>
          <w:iCs/>
          <w:sz w:val="20"/>
          <w:szCs w:val="16"/>
        </w:rPr>
        <w:t xml:space="preserve"> NLC, Súhrnné informácie o stave lesov SR, 2015</w:t>
      </w:r>
    </w:p>
    <w:p w:rsidR="0025059C" w:rsidRPr="0025059C" w:rsidRDefault="0025059C" w:rsidP="0025059C">
      <w:pPr>
        <w:tabs>
          <w:tab w:val="left" w:pos="284"/>
          <w:tab w:val="left" w:pos="397"/>
        </w:tabs>
        <w:spacing w:after="0"/>
        <w:rPr>
          <w:rFonts w:ascii="Times New Roman" w:hAnsi="Times New Roman" w:cs="Times New Roman"/>
          <w:i/>
          <w:sz w:val="20"/>
          <w:szCs w:val="16"/>
        </w:rPr>
      </w:pPr>
      <w:r w:rsidRPr="0025059C">
        <w:rPr>
          <w:rFonts w:ascii="Times New Roman" w:hAnsi="Times New Roman" w:cs="Times New Roman"/>
          <w:i/>
          <w:sz w:val="20"/>
          <w:szCs w:val="16"/>
        </w:rPr>
        <w:t>Vypracoval: NLC</w:t>
      </w:r>
    </w:p>
    <w:p w:rsidR="0025059C" w:rsidRPr="00437A8C" w:rsidRDefault="0025059C" w:rsidP="0025059C">
      <w:pPr>
        <w:tabs>
          <w:tab w:val="left" w:pos="284"/>
          <w:tab w:val="left" w:pos="397"/>
        </w:tabs>
        <w:spacing w:after="0"/>
        <w:rPr>
          <w:rFonts w:ascii="Times New Roman" w:hAnsi="Times New Roman" w:cs="Times New Roman"/>
          <w:bCs/>
          <w:sz w:val="16"/>
          <w:szCs w:val="20"/>
        </w:rPr>
      </w:pPr>
    </w:p>
    <w:p w:rsidR="0025059C" w:rsidRPr="0025059C" w:rsidRDefault="0025059C" w:rsidP="0025059C">
      <w:pPr>
        <w:tabs>
          <w:tab w:val="left" w:pos="284"/>
          <w:tab w:val="left" w:pos="397"/>
        </w:tabs>
        <w:spacing w:after="0"/>
        <w:rPr>
          <w:rFonts w:ascii="Times New Roman" w:hAnsi="Times New Roman" w:cs="Times New Roman"/>
          <w:bCs/>
          <w:sz w:val="24"/>
          <w:szCs w:val="20"/>
        </w:rPr>
      </w:pPr>
      <w:r w:rsidRPr="0025059C">
        <w:rPr>
          <w:rFonts w:ascii="Times New Roman" w:hAnsi="Times New Roman" w:cs="Times New Roman"/>
          <w:bCs/>
          <w:sz w:val="24"/>
          <w:szCs w:val="20"/>
        </w:rPr>
        <w:t>Tabuľka 7.2-3 Základné údaje o lesoch v obhospodarovaní subjektov neštátneho sektora</w:t>
      </w:r>
    </w:p>
    <w:tbl>
      <w:tblPr>
        <w:tblStyle w:val="PlainTable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871"/>
        <w:gridCol w:w="1239"/>
        <w:gridCol w:w="1239"/>
        <w:gridCol w:w="1239"/>
        <w:gridCol w:w="1239"/>
        <w:gridCol w:w="1240"/>
      </w:tblGrid>
      <w:tr w:rsidR="007E41B4" w:rsidRPr="00EC7711" w:rsidTr="00437A8C">
        <w:trPr>
          <w:cnfStyle w:val="000000100000" w:firstRow="0" w:lastRow="0" w:firstColumn="0" w:lastColumn="0" w:oddVBand="0" w:evenVBand="0" w:oddHBand="1" w:evenHBand="0" w:firstRowFirstColumn="0" w:firstRowLastColumn="0" w:lastRowFirstColumn="0" w:lastRowLastColumn="0"/>
          <w:trHeight w:val="227"/>
        </w:trPr>
        <w:tc>
          <w:tcPr>
            <w:tcW w:w="2871" w:type="dxa"/>
            <w:vMerge w:val="restart"/>
            <w:vAlign w:val="center"/>
          </w:tcPr>
          <w:p w:rsidR="007E41B4" w:rsidRPr="00EC7711" w:rsidRDefault="007E41B4" w:rsidP="00437A8C">
            <w:pPr>
              <w:tabs>
                <w:tab w:val="right" w:leader="dot" w:pos="9062"/>
              </w:tabs>
              <w:ind w:right="132"/>
              <w:jc w:val="center"/>
              <w:rPr>
                <w:rFonts w:ascii="Times New Roman" w:hAnsi="Times New Roman" w:cs="Times New Roman"/>
                <w:bCs/>
              </w:rPr>
            </w:pPr>
            <w:r w:rsidRPr="00EC7711">
              <w:rPr>
                <w:rFonts w:ascii="Times New Roman" w:hAnsi="Times New Roman" w:cs="Times New Roman"/>
                <w:bCs/>
              </w:rPr>
              <w:t>Ukazovateľ</w:t>
            </w:r>
          </w:p>
        </w:tc>
        <w:tc>
          <w:tcPr>
            <w:tcW w:w="6196" w:type="dxa"/>
            <w:gridSpan w:val="5"/>
            <w:vAlign w:val="center"/>
          </w:tcPr>
          <w:p w:rsidR="007E41B4" w:rsidRPr="00EC7711" w:rsidRDefault="007E41B4" w:rsidP="00437A8C">
            <w:pPr>
              <w:tabs>
                <w:tab w:val="right" w:leader="dot" w:pos="9062"/>
              </w:tabs>
              <w:ind w:left="-108" w:right="-193"/>
              <w:jc w:val="center"/>
              <w:rPr>
                <w:rFonts w:ascii="Times New Roman" w:hAnsi="Times New Roman" w:cs="Times New Roman"/>
                <w:bCs/>
              </w:rPr>
            </w:pPr>
            <w:r w:rsidRPr="00EC7711">
              <w:rPr>
                <w:rFonts w:ascii="Times New Roman" w:hAnsi="Times New Roman" w:cs="Times New Roman"/>
                <w:bCs/>
              </w:rPr>
              <w:t>Druh vlastníctva</w:t>
            </w:r>
          </w:p>
        </w:tc>
      </w:tr>
      <w:tr w:rsidR="007E41B4" w:rsidRPr="00EC7711" w:rsidTr="00437A8C">
        <w:trPr>
          <w:trHeight w:val="227"/>
        </w:trPr>
        <w:tc>
          <w:tcPr>
            <w:tcW w:w="2871" w:type="dxa"/>
            <w:vMerge/>
            <w:vAlign w:val="center"/>
          </w:tcPr>
          <w:p w:rsidR="007E41B4" w:rsidRPr="00EC7711" w:rsidRDefault="007E41B4" w:rsidP="00437A8C">
            <w:pPr>
              <w:tabs>
                <w:tab w:val="right" w:leader="dot" w:pos="9062"/>
              </w:tabs>
              <w:ind w:right="132"/>
              <w:jc w:val="center"/>
              <w:rPr>
                <w:rFonts w:ascii="Times New Roman" w:hAnsi="Times New Roman" w:cs="Times New Roman"/>
                <w:bCs/>
              </w:rPr>
            </w:pPr>
          </w:p>
        </w:tc>
        <w:tc>
          <w:tcPr>
            <w:tcW w:w="1239" w:type="dxa"/>
            <w:vAlign w:val="center"/>
          </w:tcPr>
          <w:p w:rsidR="007E41B4" w:rsidRPr="00EC7711" w:rsidRDefault="007E41B4" w:rsidP="00437A8C">
            <w:pPr>
              <w:tabs>
                <w:tab w:val="right" w:leader="dot" w:pos="9062"/>
              </w:tabs>
              <w:ind w:left="-108" w:right="-193"/>
              <w:jc w:val="center"/>
              <w:rPr>
                <w:rFonts w:ascii="Times New Roman" w:hAnsi="Times New Roman" w:cs="Times New Roman"/>
                <w:bCs/>
              </w:rPr>
            </w:pPr>
            <w:r w:rsidRPr="00EC7711">
              <w:rPr>
                <w:rFonts w:ascii="Times New Roman" w:hAnsi="Times New Roman" w:cs="Times New Roman"/>
                <w:bCs/>
              </w:rPr>
              <w:t>Súkromné</w:t>
            </w:r>
          </w:p>
        </w:tc>
        <w:tc>
          <w:tcPr>
            <w:tcW w:w="1239" w:type="dxa"/>
            <w:vAlign w:val="center"/>
          </w:tcPr>
          <w:p w:rsidR="007E41B4" w:rsidRPr="00EC7711" w:rsidRDefault="007E41B4" w:rsidP="00437A8C">
            <w:pPr>
              <w:tabs>
                <w:tab w:val="right" w:leader="dot" w:pos="9062"/>
              </w:tabs>
              <w:ind w:left="-108" w:right="-193"/>
              <w:jc w:val="center"/>
              <w:rPr>
                <w:rFonts w:ascii="Times New Roman" w:hAnsi="Times New Roman" w:cs="Times New Roman"/>
              </w:rPr>
            </w:pPr>
            <w:proofErr w:type="spellStart"/>
            <w:r w:rsidRPr="00EC7711">
              <w:rPr>
                <w:rFonts w:ascii="Times New Roman" w:hAnsi="Times New Roman" w:cs="Times New Roman"/>
              </w:rPr>
              <w:t>Spolo-čenstevné</w:t>
            </w:r>
            <w:proofErr w:type="spellEnd"/>
          </w:p>
        </w:tc>
        <w:tc>
          <w:tcPr>
            <w:tcW w:w="1239" w:type="dxa"/>
            <w:vAlign w:val="center"/>
          </w:tcPr>
          <w:p w:rsidR="007E41B4" w:rsidRPr="00EC7711" w:rsidRDefault="007E41B4" w:rsidP="00437A8C">
            <w:pPr>
              <w:tabs>
                <w:tab w:val="right" w:leader="dot" w:pos="9062"/>
              </w:tabs>
              <w:ind w:left="-108" w:right="-193"/>
              <w:jc w:val="center"/>
              <w:rPr>
                <w:rFonts w:ascii="Times New Roman" w:hAnsi="Times New Roman" w:cs="Times New Roman"/>
                <w:bCs/>
              </w:rPr>
            </w:pPr>
            <w:r w:rsidRPr="00EC7711">
              <w:rPr>
                <w:rFonts w:ascii="Times New Roman" w:hAnsi="Times New Roman" w:cs="Times New Roman"/>
                <w:bCs/>
              </w:rPr>
              <w:t>Cirkevné</w:t>
            </w:r>
          </w:p>
        </w:tc>
        <w:tc>
          <w:tcPr>
            <w:tcW w:w="1239" w:type="dxa"/>
            <w:vAlign w:val="center"/>
          </w:tcPr>
          <w:p w:rsidR="007E41B4" w:rsidRPr="00EC7711" w:rsidRDefault="007E41B4" w:rsidP="00437A8C">
            <w:pPr>
              <w:tabs>
                <w:tab w:val="right" w:leader="dot" w:pos="9062"/>
              </w:tabs>
              <w:ind w:left="-108" w:right="-193"/>
              <w:jc w:val="center"/>
              <w:rPr>
                <w:rFonts w:ascii="Times New Roman" w:hAnsi="Times New Roman" w:cs="Times New Roman"/>
                <w:bCs/>
                <w:vertAlign w:val="superscript"/>
              </w:rPr>
            </w:pPr>
            <w:proofErr w:type="spellStart"/>
            <w:r w:rsidRPr="00EC7711">
              <w:rPr>
                <w:rFonts w:ascii="Times New Roman" w:hAnsi="Times New Roman" w:cs="Times New Roman"/>
                <w:bCs/>
              </w:rPr>
              <w:t>Poľnoh</w:t>
            </w:r>
            <w:proofErr w:type="spellEnd"/>
            <w:r w:rsidRPr="00EC7711">
              <w:rPr>
                <w:rFonts w:ascii="Times New Roman" w:hAnsi="Times New Roman" w:cs="Times New Roman"/>
                <w:bCs/>
              </w:rPr>
              <w:t>. družstvá</w:t>
            </w:r>
          </w:p>
        </w:tc>
        <w:tc>
          <w:tcPr>
            <w:tcW w:w="1240" w:type="dxa"/>
            <w:vAlign w:val="center"/>
          </w:tcPr>
          <w:p w:rsidR="007E41B4" w:rsidRPr="00EC7711" w:rsidRDefault="007E41B4" w:rsidP="00437A8C">
            <w:pPr>
              <w:tabs>
                <w:tab w:val="right" w:leader="dot" w:pos="9062"/>
              </w:tabs>
              <w:ind w:left="-108" w:right="-193"/>
              <w:jc w:val="center"/>
              <w:rPr>
                <w:rFonts w:ascii="Times New Roman" w:hAnsi="Times New Roman" w:cs="Times New Roman"/>
                <w:bCs/>
              </w:rPr>
            </w:pPr>
            <w:r w:rsidRPr="00EC7711">
              <w:rPr>
                <w:rFonts w:ascii="Times New Roman" w:hAnsi="Times New Roman" w:cs="Times New Roman"/>
                <w:bCs/>
              </w:rPr>
              <w:t>Obecné</w:t>
            </w:r>
          </w:p>
        </w:tc>
      </w:tr>
      <w:tr w:rsidR="007E41B4" w:rsidRPr="00EC7711" w:rsidTr="00437A8C">
        <w:trPr>
          <w:cnfStyle w:val="000000100000" w:firstRow="0" w:lastRow="0" w:firstColumn="0" w:lastColumn="0" w:oddVBand="0" w:evenVBand="0" w:oddHBand="1" w:evenHBand="0" w:firstRowFirstColumn="0" w:firstRowLastColumn="0" w:lastRowFirstColumn="0" w:lastRowLastColumn="0"/>
          <w:trHeight w:val="227"/>
        </w:trPr>
        <w:tc>
          <w:tcPr>
            <w:tcW w:w="2871" w:type="dxa"/>
          </w:tcPr>
          <w:p w:rsidR="007E41B4" w:rsidRPr="00EC7711" w:rsidRDefault="007E41B4" w:rsidP="00ED492E">
            <w:pPr>
              <w:tabs>
                <w:tab w:val="right" w:leader="dot" w:pos="9062"/>
              </w:tabs>
              <w:ind w:right="132"/>
              <w:rPr>
                <w:rFonts w:ascii="Times New Roman" w:hAnsi="Times New Roman" w:cs="Times New Roman"/>
              </w:rPr>
            </w:pPr>
            <w:r w:rsidRPr="00EC7711">
              <w:rPr>
                <w:rFonts w:ascii="Times New Roman" w:hAnsi="Times New Roman" w:cs="Times New Roman"/>
              </w:rPr>
              <w:t>Výmera porastovej pôdy, ha</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145</w:t>
            </w:r>
            <w:r>
              <w:rPr>
                <w:color w:val="000000"/>
              </w:rPr>
              <w:t xml:space="preserve"> </w:t>
            </w:r>
            <w:r w:rsidRPr="006F20D4">
              <w:rPr>
                <w:rFonts w:ascii="Times New Roman" w:hAnsi="Times New Roman" w:cs="Times New Roman"/>
                <w:color w:val="000000"/>
              </w:rPr>
              <w:t>714</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564</w:t>
            </w:r>
            <w:r>
              <w:rPr>
                <w:color w:val="000000"/>
              </w:rPr>
              <w:t xml:space="preserve"> </w:t>
            </w:r>
            <w:r w:rsidRPr="006F20D4">
              <w:rPr>
                <w:rFonts w:ascii="Times New Roman" w:hAnsi="Times New Roman" w:cs="Times New Roman"/>
                <w:color w:val="000000"/>
              </w:rPr>
              <w:t>919</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24</w:t>
            </w:r>
            <w:r>
              <w:rPr>
                <w:color w:val="000000"/>
              </w:rPr>
              <w:t xml:space="preserve"> </w:t>
            </w:r>
            <w:r w:rsidRPr="006F20D4">
              <w:rPr>
                <w:rFonts w:ascii="Times New Roman" w:hAnsi="Times New Roman" w:cs="Times New Roman"/>
                <w:color w:val="000000"/>
              </w:rPr>
              <w:t>397</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6</w:t>
            </w:r>
            <w:r>
              <w:rPr>
                <w:color w:val="000000"/>
              </w:rPr>
              <w:t xml:space="preserve"> </w:t>
            </w:r>
            <w:r w:rsidRPr="006F20D4">
              <w:rPr>
                <w:rFonts w:ascii="Times New Roman" w:hAnsi="Times New Roman" w:cs="Times New Roman"/>
                <w:color w:val="000000"/>
              </w:rPr>
              <w:t>933</w:t>
            </w:r>
          </w:p>
        </w:tc>
        <w:tc>
          <w:tcPr>
            <w:tcW w:w="1240"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165</w:t>
            </w:r>
            <w:r>
              <w:rPr>
                <w:color w:val="000000"/>
              </w:rPr>
              <w:t xml:space="preserve"> </w:t>
            </w:r>
            <w:r w:rsidRPr="006F20D4">
              <w:rPr>
                <w:rFonts w:ascii="Times New Roman" w:hAnsi="Times New Roman" w:cs="Times New Roman"/>
                <w:color w:val="000000"/>
              </w:rPr>
              <w:t>259</w:t>
            </w:r>
          </w:p>
        </w:tc>
      </w:tr>
      <w:tr w:rsidR="007E41B4" w:rsidRPr="00EC7711" w:rsidTr="00437A8C">
        <w:trPr>
          <w:trHeight w:val="227"/>
        </w:trPr>
        <w:tc>
          <w:tcPr>
            <w:tcW w:w="2871" w:type="dxa"/>
          </w:tcPr>
          <w:p w:rsidR="007E41B4" w:rsidRPr="00EC7711" w:rsidRDefault="007E41B4" w:rsidP="00ED492E">
            <w:pPr>
              <w:tabs>
                <w:tab w:val="right" w:leader="dot" w:pos="9062"/>
              </w:tabs>
              <w:ind w:right="132"/>
              <w:rPr>
                <w:rFonts w:ascii="Times New Roman" w:hAnsi="Times New Roman" w:cs="Times New Roman"/>
              </w:rPr>
            </w:pPr>
            <w:r w:rsidRPr="00EC7711">
              <w:rPr>
                <w:rFonts w:ascii="Times New Roman" w:hAnsi="Times New Roman" w:cs="Times New Roman"/>
              </w:rPr>
              <w:t>Porastová zásoba, tis. m</w:t>
            </w:r>
            <w:r w:rsidRPr="00EC7711">
              <w:rPr>
                <w:rFonts w:ascii="Times New Roman" w:hAnsi="Times New Roman" w:cs="Times New Roman"/>
                <w:vertAlign w:val="superscript"/>
              </w:rPr>
              <w:t>3</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38</w:t>
            </w:r>
            <w:r>
              <w:rPr>
                <w:color w:val="000000"/>
              </w:rPr>
              <w:t xml:space="preserve"> </w:t>
            </w:r>
            <w:r w:rsidRPr="006F20D4">
              <w:rPr>
                <w:rFonts w:ascii="Times New Roman" w:hAnsi="Times New Roman" w:cs="Times New Roman"/>
                <w:color w:val="000000"/>
              </w:rPr>
              <w:t>216</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136</w:t>
            </w:r>
            <w:r>
              <w:rPr>
                <w:color w:val="000000"/>
              </w:rPr>
              <w:t xml:space="preserve"> </w:t>
            </w:r>
            <w:r w:rsidRPr="006F20D4">
              <w:rPr>
                <w:rFonts w:ascii="Times New Roman" w:hAnsi="Times New Roman" w:cs="Times New Roman"/>
                <w:color w:val="000000"/>
              </w:rPr>
              <w:t>967</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6</w:t>
            </w:r>
            <w:r>
              <w:rPr>
                <w:color w:val="000000"/>
              </w:rPr>
              <w:t xml:space="preserve"> </w:t>
            </w:r>
            <w:r w:rsidRPr="006F20D4">
              <w:rPr>
                <w:rFonts w:ascii="Times New Roman" w:hAnsi="Times New Roman" w:cs="Times New Roman"/>
                <w:color w:val="000000"/>
              </w:rPr>
              <w:t>251</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w:t>
            </w:r>
            <w:r>
              <w:rPr>
                <w:color w:val="000000"/>
              </w:rPr>
              <w:t xml:space="preserve"> </w:t>
            </w:r>
            <w:r w:rsidRPr="006F20D4">
              <w:rPr>
                <w:rFonts w:ascii="Times New Roman" w:hAnsi="Times New Roman" w:cs="Times New Roman"/>
                <w:color w:val="000000"/>
              </w:rPr>
              <w:t>661</w:t>
            </w:r>
          </w:p>
        </w:tc>
        <w:tc>
          <w:tcPr>
            <w:tcW w:w="1240"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41</w:t>
            </w:r>
            <w:r>
              <w:rPr>
                <w:color w:val="000000"/>
              </w:rPr>
              <w:t xml:space="preserve"> </w:t>
            </w:r>
            <w:r w:rsidRPr="006F20D4">
              <w:rPr>
                <w:rFonts w:ascii="Times New Roman" w:hAnsi="Times New Roman" w:cs="Times New Roman"/>
                <w:color w:val="000000"/>
              </w:rPr>
              <w:t>560</w:t>
            </w:r>
          </w:p>
        </w:tc>
      </w:tr>
      <w:tr w:rsidR="007E41B4" w:rsidRPr="00EC7711" w:rsidTr="00437A8C">
        <w:trPr>
          <w:cnfStyle w:val="000000100000" w:firstRow="0" w:lastRow="0" w:firstColumn="0" w:lastColumn="0" w:oddVBand="0" w:evenVBand="0" w:oddHBand="1" w:evenHBand="0" w:firstRowFirstColumn="0" w:firstRowLastColumn="0" w:lastRowFirstColumn="0" w:lastRowLastColumn="0"/>
          <w:trHeight w:val="227"/>
        </w:trPr>
        <w:tc>
          <w:tcPr>
            <w:tcW w:w="2871" w:type="dxa"/>
          </w:tcPr>
          <w:p w:rsidR="007E41B4" w:rsidRPr="00EC7711" w:rsidRDefault="007E41B4" w:rsidP="00ED492E">
            <w:pPr>
              <w:tabs>
                <w:tab w:val="right" w:leader="dot" w:pos="9062"/>
              </w:tabs>
              <w:ind w:right="132"/>
              <w:rPr>
                <w:rFonts w:ascii="Times New Roman" w:hAnsi="Times New Roman" w:cs="Times New Roman"/>
              </w:rPr>
            </w:pPr>
            <w:r w:rsidRPr="00EC7711">
              <w:rPr>
                <w:rFonts w:ascii="Times New Roman" w:hAnsi="Times New Roman" w:cs="Times New Roman"/>
              </w:rPr>
              <w:t>Výmera rubných porastov, ha</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38</w:t>
            </w:r>
            <w:r>
              <w:rPr>
                <w:color w:val="000000"/>
              </w:rPr>
              <w:t xml:space="preserve"> </w:t>
            </w:r>
            <w:r w:rsidRPr="006F20D4">
              <w:rPr>
                <w:rFonts w:ascii="Times New Roman" w:hAnsi="Times New Roman" w:cs="Times New Roman"/>
                <w:color w:val="000000"/>
              </w:rPr>
              <w:t>259</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115</w:t>
            </w:r>
            <w:r>
              <w:rPr>
                <w:color w:val="000000"/>
              </w:rPr>
              <w:t xml:space="preserve"> </w:t>
            </w:r>
            <w:r w:rsidRPr="006F20D4">
              <w:rPr>
                <w:rFonts w:ascii="Times New Roman" w:hAnsi="Times New Roman" w:cs="Times New Roman"/>
                <w:color w:val="000000"/>
              </w:rPr>
              <w:t>184</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5</w:t>
            </w:r>
            <w:r>
              <w:rPr>
                <w:color w:val="000000"/>
              </w:rPr>
              <w:t xml:space="preserve"> </w:t>
            </w:r>
            <w:r w:rsidRPr="006F20D4">
              <w:rPr>
                <w:rFonts w:ascii="Times New Roman" w:hAnsi="Times New Roman" w:cs="Times New Roman"/>
                <w:color w:val="000000"/>
              </w:rPr>
              <w:t>337</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w:t>
            </w:r>
            <w:r>
              <w:rPr>
                <w:color w:val="000000"/>
              </w:rPr>
              <w:t xml:space="preserve"> </w:t>
            </w:r>
            <w:r w:rsidRPr="006F20D4">
              <w:rPr>
                <w:rFonts w:ascii="Times New Roman" w:hAnsi="Times New Roman" w:cs="Times New Roman"/>
                <w:color w:val="000000"/>
              </w:rPr>
              <w:t>415</w:t>
            </w:r>
          </w:p>
        </w:tc>
        <w:tc>
          <w:tcPr>
            <w:tcW w:w="1240"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31</w:t>
            </w:r>
            <w:r>
              <w:rPr>
                <w:color w:val="000000"/>
              </w:rPr>
              <w:t xml:space="preserve"> </w:t>
            </w:r>
            <w:r w:rsidRPr="006F20D4">
              <w:rPr>
                <w:rFonts w:ascii="Times New Roman" w:hAnsi="Times New Roman" w:cs="Times New Roman"/>
                <w:color w:val="000000"/>
              </w:rPr>
              <w:t>772</w:t>
            </w:r>
          </w:p>
        </w:tc>
      </w:tr>
      <w:tr w:rsidR="007E41B4" w:rsidRPr="00EC7711" w:rsidTr="00437A8C">
        <w:trPr>
          <w:trHeight w:val="227"/>
        </w:trPr>
        <w:tc>
          <w:tcPr>
            <w:tcW w:w="2871" w:type="dxa"/>
          </w:tcPr>
          <w:p w:rsidR="007E41B4" w:rsidRPr="00EC7711" w:rsidRDefault="007E41B4" w:rsidP="00ED492E">
            <w:pPr>
              <w:tabs>
                <w:tab w:val="right" w:leader="dot" w:pos="9062"/>
              </w:tabs>
              <w:ind w:right="132"/>
              <w:rPr>
                <w:rFonts w:ascii="Times New Roman" w:hAnsi="Times New Roman" w:cs="Times New Roman"/>
              </w:rPr>
            </w:pPr>
            <w:r w:rsidRPr="00EC7711">
              <w:rPr>
                <w:rFonts w:ascii="Times New Roman" w:hAnsi="Times New Roman" w:cs="Times New Roman"/>
              </w:rPr>
              <w:t xml:space="preserve">Zásoba rubných porastov, </w:t>
            </w:r>
          </w:p>
          <w:p w:rsidR="007E41B4" w:rsidRPr="00EC7711" w:rsidRDefault="007E41B4" w:rsidP="00ED492E">
            <w:pPr>
              <w:tabs>
                <w:tab w:val="right" w:leader="dot" w:pos="9062"/>
              </w:tabs>
              <w:ind w:right="132"/>
              <w:rPr>
                <w:rFonts w:ascii="Times New Roman" w:hAnsi="Times New Roman" w:cs="Times New Roman"/>
              </w:rPr>
            </w:pPr>
            <w:r w:rsidRPr="00EC7711">
              <w:rPr>
                <w:rFonts w:ascii="Times New Roman" w:hAnsi="Times New Roman" w:cs="Times New Roman"/>
              </w:rPr>
              <w:t>tis. m</w:t>
            </w:r>
            <w:r w:rsidRPr="00EC7711">
              <w:rPr>
                <w:rFonts w:ascii="Times New Roman" w:hAnsi="Times New Roman" w:cs="Times New Roman"/>
                <w:vertAlign w:val="superscript"/>
              </w:rPr>
              <w:t>3</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16</w:t>
            </w:r>
            <w:r>
              <w:rPr>
                <w:color w:val="000000"/>
              </w:rPr>
              <w:t xml:space="preserve"> </w:t>
            </w:r>
            <w:r w:rsidRPr="006F20D4">
              <w:rPr>
                <w:rFonts w:ascii="Times New Roman" w:hAnsi="Times New Roman" w:cs="Times New Roman"/>
                <w:color w:val="000000"/>
              </w:rPr>
              <w:t>303</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46</w:t>
            </w:r>
            <w:r>
              <w:rPr>
                <w:color w:val="000000"/>
              </w:rPr>
              <w:t xml:space="preserve"> </w:t>
            </w:r>
            <w:r w:rsidRPr="006F20D4">
              <w:rPr>
                <w:rFonts w:ascii="Times New Roman" w:hAnsi="Times New Roman" w:cs="Times New Roman"/>
                <w:color w:val="000000"/>
              </w:rPr>
              <w:t>415</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2</w:t>
            </w:r>
            <w:r>
              <w:rPr>
                <w:color w:val="000000"/>
              </w:rPr>
              <w:t xml:space="preserve"> </w:t>
            </w:r>
            <w:r w:rsidRPr="006F20D4">
              <w:rPr>
                <w:rFonts w:ascii="Times New Roman" w:hAnsi="Times New Roman" w:cs="Times New Roman"/>
                <w:color w:val="000000"/>
              </w:rPr>
              <w:t>140</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531</w:t>
            </w:r>
          </w:p>
        </w:tc>
        <w:tc>
          <w:tcPr>
            <w:tcW w:w="1240"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14</w:t>
            </w:r>
            <w:r>
              <w:rPr>
                <w:color w:val="000000"/>
              </w:rPr>
              <w:t xml:space="preserve"> </w:t>
            </w:r>
            <w:r w:rsidRPr="006F20D4">
              <w:rPr>
                <w:rFonts w:ascii="Times New Roman" w:hAnsi="Times New Roman" w:cs="Times New Roman"/>
                <w:color w:val="000000"/>
              </w:rPr>
              <w:t>148</w:t>
            </w:r>
          </w:p>
        </w:tc>
      </w:tr>
      <w:tr w:rsidR="007E41B4" w:rsidRPr="00EC7711" w:rsidTr="00437A8C">
        <w:trPr>
          <w:cnfStyle w:val="000000100000" w:firstRow="0" w:lastRow="0" w:firstColumn="0" w:lastColumn="0" w:oddVBand="0" w:evenVBand="0" w:oddHBand="1" w:evenHBand="0" w:firstRowFirstColumn="0" w:firstRowLastColumn="0" w:lastRowFirstColumn="0" w:lastRowLastColumn="0"/>
          <w:trHeight w:val="227"/>
        </w:trPr>
        <w:tc>
          <w:tcPr>
            <w:tcW w:w="2871" w:type="dxa"/>
          </w:tcPr>
          <w:p w:rsidR="007E41B4" w:rsidRPr="00EC7711" w:rsidRDefault="007E41B4" w:rsidP="00ED492E">
            <w:pPr>
              <w:tabs>
                <w:tab w:val="right" w:leader="dot" w:pos="9062"/>
              </w:tabs>
              <w:ind w:right="132"/>
              <w:rPr>
                <w:rFonts w:ascii="Times New Roman" w:hAnsi="Times New Roman" w:cs="Times New Roman"/>
              </w:rPr>
            </w:pPr>
            <w:r w:rsidRPr="00EC7711">
              <w:rPr>
                <w:rFonts w:ascii="Times New Roman" w:hAnsi="Times New Roman" w:cs="Times New Roman"/>
              </w:rPr>
              <w:t>Celkový bežný prírastok,</w:t>
            </w:r>
          </w:p>
          <w:p w:rsidR="007E41B4" w:rsidRPr="00EC7711" w:rsidRDefault="007E41B4" w:rsidP="00ED492E">
            <w:pPr>
              <w:tabs>
                <w:tab w:val="right" w:leader="dot" w:pos="9062"/>
              </w:tabs>
              <w:ind w:right="132"/>
              <w:rPr>
                <w:rFonts w:ascii="Times New Roman" w:hAnsi="Times New Roman" w:cs="Times New Roman"/>
              </w:rPr>
            </w:pPr>
            <w:r w:rsidRPr="00EC7711">
              <w:rPr>
                <w:rFonts w:ascii="Times New Roman" w:hAnsi="Times New Roman" w:cs="Times New Roman"/>
              </w:rPr>
              <w:t xml:space="preserve"> tis. m</w:t>
            </w:r>
            <w:r w:rsidRPr="00EC7711">
              <w:rPr>
                <w:rFonts w:ascii="Times New Roman" w:hAnsi="Times New Roman" w:cs="Times New Roman"/>
                <w:vertAlign w:val="superscript"/>
              </w:rPr>
              <w:t>3</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931,2</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3</w:t>
            </w:r>
            <w:r>
              <w:rPr>
                <w:color w:val="000000"/>
              </w:rPr>
              <w:t xml:space="preserve"> </w:t>
            </w:r>
            <w:r w:rsidRPr="006F20D4">
              <w:rPr>
                <w:rFonts w:ascii="Times New Roman" w:hAnsi="Times New Roman" w:cs="Times New Roman"/>
                <w:color w:val="000000"/>
              </w:rPr>
              <w:t>446,4</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136,1</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44,2</w:t>
            </w:r>
          </w:p>
        </w:tc>
        <w:tc>
          <w:tcPr>
            <w:tcW w:w="1240"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1</w:t>
            </w:r>
            <w:r>
              <w:rPr>
                <w:color w:val="000000"/>
              </w:rPr>
              <w:t xml:space="preserve"> </w:t>
            </w:r>
            <w:r w:rsidRPr="006F20D4">
              <w:rPr>
                <w:rFonts w:ascii="Times New Roman" w:hAnsi="Times New Roman" w:cs="Times New Roman"/>
                <w:color w:val="000000"/>
              </w:rPr>
              <w:t>000,2</w:t>
            </w:r>
          </w:p>
        </w:tc>
      </w:tr>
      <w:tr w:rsidR="007E41B4" w:rsidRPr="00EC7711" w:rsidTr="00437A8C">
        <w:trPr>
          <w:trHeight w:val="227"/>
        </w:trPr>
        <w:tc>
          <w:tcPr>
            <w:tcW w:w="2871" w:type="dxa"/>
          </w:tcPr>
          <w:p w:rsidR="007E41B4" w:rsidRPr="00EC7711" w:rsidRDefault="007E41B4" w:rsidP="00ED492E">
            <w:pPr>
              <w:tabs>
                <w:tab w:val="right" w:leader="dot" w:pos="9062"/>
              </w:tabs>
              <w:ind w:right="132"/>
              <w:rPr>
                <w:rFonts w:ascii="Times New Roman" w:hAnsi="Times New Roman" w:cs="Times New Roman"/>
              </w:rPr>
            </w:pPr>
            <w:r w:rsidRPr="00EC7711">
              <w:rPr>
                <w:rFonts w:ascii="Times New Roman" w:hAnsi="Times New Roman" w:cs="Times New Roman"/>
              </w:rPr>
              <w:t>CBP na ha, m</w:t>
            </w:r>
            <w:r w:rsidRPr="00EC7711">
              <w:rPr>
                <w:rFonts w:ascii="Times New Roman" w:hAnsi="Times New Roman" w:cs="Times New Roman"/>
                <w:vertAlign w:val="superscript"/>
              </w:rPr>
              <w:t>3</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6,45</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6,21</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5,6</w:t>
            </w:r>
          </w:p>
        </w:tc>
        <w:tc>
          <w:tcPr>
            <w:tcW w:w="1239"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6,46</w:t>
            </w:r>
          </w:p>
        </w:tc>
        <w:tc>
          <w:tcPr>
            <w:tcW w:w="1240" w:type="dxa"/>
            <w:vAlign w:val="center"/>
          </w:tcPr>
          <w:p w:rsidR="007E41B4" w:rsidRPr="006F20D4" w:rsidRDefault="007E41B4" w:rsidP="00437A8C">
            <w:pPr>
              <w:jc w:val="right"/>
              <w:rPr>
                <w:rFonts w:ascii="Times New Roman" w:hAnsi="Times New Roman" w:cs="Times New Roman"/>
                <w:color w:val="000000"/>
              </w:rPr>
            </w:pPr>
            <w:r w:rsidRPr="006F20D4">
              <w:rPr>
                <w:rFonts w:ascii="Times New Roman" w:hAnsi="Times New Roman" w:cs="Times New Roman"/>
                <w:color w:val="000000"/>
              </w:rPr>
              <w:t>6,1</w:t>
            </w:r>
          </w:p>
        </w:tc>
      </w:tr>
    </w:tbl>
    <w:p w:rsidR="0025059C" w:rsidRPr="0025059C" w:rsidRDefault="0025059C" w:rsidP="0025059C">
      <w:pPr>
        <w:spacing w:after="0"/>
        <w:rPr>
          <w:rFonts w:ascii="Times New Roman" w:hAnsi="Times New Roman" w:cs="Times New Roman"/>
          <w:i/>
          <w:iCs/>
          <w:sz w:val="20"/>
          <w:szCs w:val="16"/>
        </w:rPr>
      </w:pPr>
      <w:r w:rsidRPr="0025059C">
        <w:rPr>
          <w:rFonts w:ascii="Times New Roman" w:hAnsi="Times New Roman" w:cs="Times New Roman"/>
          <w:i/>
          <w:sz w:val="20"/>
          <w:szCs w:val="16"/>
        </w:rPr>
        <w:t>Zdroj</w:t>
      </w:r>
      <w:r w:rsidRPr="0025059C">
        <w:rPr>
          <w:rFonts w:ascii="Times New Roman" w:hAnsi="Times New Roman" w:cs="Times New Roman"/>
          <w:bCs/>
          <w:i/>
          <w:sz w:val="20"/>
          <w:szCs w:val="16"/>
        </w:rPr>
        <w:t>:</w:t>
      </w:r>
      <w:r w:rsidRPr="0025059C">
        <w:rPr>
          <w:rFonts w:ascii="Times New Roman" w:hAnsi="Times New Roman" w:cs="Times New Roman"/>
          <w:i/>
          <w:sz w:val="20"/>
          <w:szCs w:val="16"/>
        </w:rPr>
        <w:t xml:space="preserve"> </w:t>
      </w:r>
      <w:r w:rsidRPr="0025059C">
        <w:rPr>
          <w:rFonts w:ascii="Times New Roman" w:hAnsi="Times New Roman" w:cs="Times New Roman"/>
          <w:i/>
          <w:iCs/>
          <w:sz w:val="20"/>
          <w:szCs w:val="16"/>
        </w:rPr>
        <w:t>NLC, Súhrnné informácie o stave lesov, 2015</w:t>
      </w:r>
    </w:p>
    <w:p w:rsidR="0025059C" w:rsidRPr="0025059C" w:rsidRDefault="0025059C" w:rsidP="0025059C">
      <w:pPr>
        <w:spacing w:after="0"/>
        <w:rPr>
          <w:rFonts w:ascii="Times New Roman" w:hAnsi="Times New Roman" w:cs="Times New Roman"/>
          <w:bCs/>
          <w:i/>
          <w:sz w:val="20"/>
          <w:szCs w:val="16"/>
        </w:rPr>
      </w:pPr>
      <w:r w:rsidRPr="0025059C">
        <w:rPr>
          <w:rFonts w:ascii="Times New Roman" w:hAnsi="Times New Roman" w:cs="Times New Roman"/>
          <w:i/>
          <w:sz w:val="20"/>
          <w:szCs w:val="16"/>
        </w:rPr>
        <w:t>Vypracoval: NLC</w:t>
      </w:r>
    </w:p>
    <w:p w:rsidR="0025059C" w:rsidRDefault="0025059C" w:rsidP="00BB4AA1">
      <w:pPr>
        <w:autoSpaceDE w:val="0"/>
        <w:autoSpaceDN w:val="0"/>
        <w:adjustRightInd w:val="0"/>
        <w:spacing w:after="0" w:line="280" w:lineRule="exact"/>
        <w:jc w:val="both"/>
        <w:rPr>
          <w:rFonts w:ascii="Times New Roman" w:hAnsi="Times New Roman" w:cs="Times New Roman"/>
          <w:b/>
          <w:sz w:val="20"/>
        </w:rPr>
      </w:pPr>
    </w:p>
    <w:p w:rsidR="00437A8C" w:rsidRPr="00437A8C" w:rsidRDefault="00437A8C" w:rsidP="00BB4AA1">
      <w:pPr>
        <w:autoSpaceDE w:val="0"/>
        <w:autoSpaceDN w:val="0"/>
        <w:adjustRightInd w:val="0"/>
        <w:spacing w:after="0" w:line="280" w:lineRule="exact"/>
        <w:jc w:val="both"/>
        <w:rPr>
          <w:rFonts w:ascii="Times New Roman" w:hAnsi="Times New Roman" w:cs="Times New Roman"/>
          <w:b/>
          <w:sz w:val="20"/>
        </w:rPr>
      </w:pPr>
    </w:p>
    <w:p w:rsidR="00395964" w:rsidRDefault="00187699" w:rsidP="00BB4AA1">
      <w:pPr>
        <w:autoSpaceDE w:val="0"/>
        <w:autoSpaceDN w:val="0"/>
        <w:adjustRightInd w:val="0"/>
        <w:spacing w:after="0" w:line="280" w:lineRule="exact"/>
        <w:jc w:val="both"/>
        <w:rPr>
          <w:rFonts w:ascii="Times New Roman" w:hAnsi="Times New Roman" w:cs="Times New Roman"/>
          <w:b/>
          <w:sz w:val="24"/>
        </w:rPr>
      </w:pPr>
      <w:r>
        <w:rPr>
          <w:rFonts w:ascii="Times New Roman" w:hAnsi="Times New Roman" w:cs="Times New Roman"/>
          <w:b/>
          <w:sz w:val="24"/>
        </w:rPr>
        <w:t>9. Spracovanie dreva</w:t>
      </w:r>
    </w:p>
    <w:p w:rsidR="00187699" w:rsidRPr="00437A8C" w:rsidRDefault="00187699" w:rsidP="00BB4AA1">
      <w:pPr>
        <w:autoSpaceDE w:val="0"/>
        <w:autoSpaceDN w:val="0"/>
        <w:adjustRightInd w:val="0"/>
        <w:spacing w:after="0" w:line="280" w:lineRule="exact"/>
        <w:jc w:val="both"/>
        <w:rPr>
          <w:rFonts w:ascii="Times New Roman" w:hAnsi="Times New Roman" w:cs="Times New Roman"/>
          <w:b/>
          <w:sz w:val="16"/>
        </w:rPr>
      </w:pPr>
    </w:p>
    <w:p w:rsidR="00187699" w:rsidRDefault="00187699" w:rsidP="00BB4AA1">
      <w:pPr>
        <w:autoSpaceDE w:val="0"/>
        <w:autoSpaceDN w:val="0"/>
        <w:adjustRightInd w:val="0"/>
        <w:spacing w:after="0" w:line="280" w:lineRule="exact"/>
        <w:jc w:val="both"/>
        <w:rPr>
          <w:rFonts w:ascii="Times New Roman" w:hAnsi="Times New Roman" w:cs="Times New Roman"/>
          <w:b/>
          <w:sz w:val="24"/>
        </w:rPr>
      </w:pPr>
      <w:r>
        <w:rPr>
          <w:rFonts w:ascii="Times New Roman" w:hAnsi="Times New Roman" w:cs="Times New Roman"/>
          <w:b/>
          <w:sz w:val="24"/>
        </w:rPr>
        <w:t>9.1 Drevospracujúci priemysel, základné údaje drevospracujúceho priemyslu</w:t>
      </w:r>
    </w:p>
    <w:p w:rsidR="00187699" w:rsidRPr="00437A8C" w:rsidRDefault="00187699" w:rsidP="00BB4AA1">
      <w:pPr>
        <w:autoSpaceDE w:val="0"/>
        <w:autoSpaceDN w:val="0"/>
        <w:adjustRightInd w:val="0"/>
        <w:spacing w:after="0" w:line="280" w:lineRule="exact"/>
        <w:jc w:val="both"/>
        <w:rPr>
          <w:rFonts w:ascii="Times New Roman" w:hAnsi="Times New Roman" w:cs="Times New Roman"/>
          <w:b/>
          <w:sz w:val="20"/>
        </w:rPr>
      </w:pPr>
    </w:p>
    <w:p w:rsidR="00187699" w:rsidRPr="00187699" w:rsidRDefault="00151DCD" w:rsidP="00187699">
      <w:pPr>
        <w:keepNext/>
        <w:spacing w:after="0"/>
        <w:ind w:left="1738" w:hanging="1738"/>
        <w:rPr>
          <w:rFonts w:ascii="Times New Roman" w:hAnsi="Times New Roman" w:cs="Times New Roman"/>
          <w:bCs/>
          <w:sz w:val="24"/>
          <w:szCs w:val="20"/>
        </w:rPr>
      </w:pPr>
      <w:r>
        <w:rPr>
          <w:rFonts w:ascii="Times New Roman" w:hAnsi="Times New Roman" w:cs="Times New Roman"/>
          <w:bCs/>
          <w:sz w:val="24"/>
          <w:szCs w:val="20"/>
        </w:rPr>
        <w:t xml:space="preserve">Tabuľka 9.1-1 Produkcia, dovoz, vývoz a spotreba </w:t>
      </w:r>
      <w:r w:rsidR="00187699" w:rsidRPr="00187699">
        <w:rPr>
          <w:rFonts w:ascii="Times New Roman" w:hAnsi="Times New Roman" w:cs="Times New Roman"/>
          <w:bCs/>
          <w:sz w:val="24"/>
          <w:szCs w:val="20"/>
        </w:rPr>
        <w:t>surového dreva na Slovensku v roku 2015</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69"/>
        <w:gridCol w:w="1273"/>
        <w:gridCol w:w="1273"/>
        <w:gridCol w:w="1273"/>
        <w:gridCol w:w="1274"/>
      </w:tblGrid>
      <w:tr w:rsidR="00187699" w:rsidRPr="00187699" w:rsidTr="00437A8C">
        <w:trPr>
          <w:cnfStyle w:val="000000100000" w:firstRow="0" w:lastRow="0" w:firstColumn="0" w:lastColumn="0" w:oddVBand="0" w:evenVBand="0" w:oddHBand="1" w:evenHBand="0" w:firstRowFirstColumn="0" w:firstRowLastColumn="0" w:lastRowFirstColumn="0" w:lastRowLastColumn="0"/>
          <w:trHeight w:val="230"/>
        </w:trPr>
        <w:tc>
          <w:tcPr>
            <w:tcW w:w="3969" w:type="dxa"/>
            <w:vAlign w:val="center"/>
            <w:hideMark/>
          </w:tcPr>
          <w:p w:rsidR="00187699" w:rsidRPr="00187699" w:rsidRDefault="00187699" w:rsidP="00187699">
            <w:pPr>
              <w:jc w:val="center"/>
              <w:rPr>
                <w:rFonts w:ascii="Times New Roman" w:eastAsia="Times New Roman" w:hAnsi="Times New Roman" w:cs="Times New Roman"/>
                <w:bCs/>
                <w:iCs/>
                <w:lang w:eastAsia="sk-SK"/>
              </w:rPr>
            </w:pPr>
            <w:r w:rsidRPr="00187699">
              <w:rPr>
                <w:rFonts w:ascii="Times New Roman" w:eastAsia="Times New Roman" w:hAnsi="Times New Roman" w:cs="Times New Roman"/>
                <w:bCs/>
                <w:iCs/>
                <w:lang w:eastAsia="sk-SK"/>
              </w:rPr>
              <w:t>Sortiment</w:t>
            </w:r>
          </w:p>
        </w:tc>
        <w:tc>
          <w:tcPr>
            <w:tcW w:w="1273" w:type="dxa"/>
            <w:vAlign w:val="center"/>
            <w:hideMark/>
          </w:tcPr>
          <w:p w:rsidR="00187699" w:rsidRPr="00187699" w:rsidRDefault="00187699" w:rsidP="00187699">
            <w:pPr>
              <w:jc w:val="center"/>
              <w:rPr>
                <w:rFonts w:ascii="Times New Roman" w:eastAsia="Times New Roman" w:hAnsi="Times New Roman" w:cs="Times New Roman"/>
                <w:bCs/>
                <w:iCs/>
                <w:lang w:eastAsia="sk-SK"/>
              </w:rPr>
            </w:pPr>
            <w:r w:rsidRPr="00187699">
              <w:rPr>
                <w:rFonts w:ascii="Times New Roman" w:eastAsia="Times New Roman" w:hAnsi="Times New Roman" w:cs="Times New Roman"/>
                <w:bCs/>
                <w:iCs/>
                <w:lang w:eastAsia="sk-SK"/>
              </w:rPr>
              <w:t>Produkcia</w:t>
            </w:r>
          </w:p>
        </w:tc>
        <w:tc>
          <w:tcPr>
            <w:tcW w:w="1273" w:type="dxa"/>
            <w:vAlign w:val="center"/>
            <w:hideMark/>
          </w:tcPr>
          <w:p w:rsidR="00187699" w:rsidRPr="00187699" w:rsidRDefault="00151DCD" w:rsidP="00187699">
            <w:pPr>
              <w:jc w:val="center"/>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Dovoz</w:t>
            </w:r>
          </w:p>
        </w:tc>
        <w:tc>
          <w:tcPr>
            <w:tcW w:w="1273" w:type="dxa"/>
            <w:vAlign w:val="center"/>
            <w:hideMark/>
          </w:tcPr>
          <w:p w:rsidR="00187699" w:rsidRPr="00187699" w:rsidRDefault="00151DCD" w:rsidP="00187699">
            <w:pPr>
              <w:jc w:val="center"/>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Vývoz</w:t>
            </w:r>
          </w:p>
        </w:tc>
        <w:tc>
          <w:tcPr>
            <w:tcW w:w="1274" w:type="dxa"/>
            <w:vAlign w:val="center"/>
            <w:hideMark/>
          </w:tcPr>
          <w:p w:rsidR="00187699" w:rsidRPr="00187699" w:rsidRDefault="00187699" w:rsidP="00187699">
            <w:pPr>
              <w:jc w:val="center"/>
              <w:rPr>
                <w:rFonts w:ascii="Times New Roman" w:eastAsia="Times New Roman" w:hAnsi="Times New Roman" w:cs="Times New Roman"/>
                <w:bCs/>
                <w:iCs/>
                <w:lang w:eastAsia="sk-SK"/>
              </w:rPr>
            </w:pPr>
            <w:r w:rsidRPr="00187699">
              <w:rPr>
                <w:rFonts w:ascii="Times New Roman" w:eastAsia="Times New Roman" w:hAnsi="Times New Roman" w:cs="Times New Roman"/>
                <w:bCs/>
                <w:iCs/>
                <w:lang w:eastAsia="sk-SK"/>
              </w:rPr>
              <w:t>Spotreba</w:t>
            </w:r>
          </w:p>
        </w:tc>
      </w:tr>
      <w:tr w:rsidR="00187699" w:rsidRPr="00187699" w:rsidTr="00437A8C">
        <w:trPr>
          <w:trHeight w:val="230"/>
        </w:trPr>
        <w:tc>
          <w:tcPr>
            <w:tcW w:w="3969" w:type="dxa"/>
            <w:hideMark/>
          </w:tcPr>
          <w:p w:rsidR="00187699" w:rsidRPr="00187699" w:rsidRDefault="001B1DF8" w:rsidP="00187699">
            <w:pPr>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Ihličnaté a listnaté výrezy I. –</w:t>
            </w:r>
            <w:r w:rsidR="00187699" w:rsidRPr="00187699">
              <w:rPr>
                <w:rFonts w:ascii="Times New Roman" w:eastAsia="Times New Roman" w:hAnsi="Times New Roman" w:cs="Times New Roman"/>
                <w:bCs/>
                <w:iCs/>
                <w:lang w:eastAsia="sk-SK"/>
              </w:rPr>
              <w:t> III. triedy</w:t>
            </w:r>
          </w:p>
        </w:tc>
        <w:tc>
          <w:tcPr>
            <w:tcW w:w="1273" w:type="dxa"/>
            <w:vAlign w:val="center"/>
            <w:hideMark/>
          </w:tcPr>
          <w:p w:rsidR="00187699" w:rsidRPr="00187699" w:rsidRDefault="00187699" w:rsidP="00151DCD">
            <w:pPr>
              <w:ind w:right="31"/>
              <w:jc w:val="right"/>
              <w:rPr>
                <w:rFonts w:ascii="Times New Roman" w:eastAsia="Times New Roman" w:hAnsi="Times New Roman" w:cs="Times New Roman"/>
                <w:bCs/>
                <w:iCs/>
                <w:lang w:eastAsia="sk-SK"/>
              </w:rPr>
            </w:pPr>
            <w:r w:rsidRPr="00187699">
              <w:rPr>
                <w:rFonts w:ascii="Times New Roman" w:eastAsia="Times New Roman" w:hAnsi="Times New Roman" w:cs="Times New Roman"/>
                <w:bCs/>
                <w:iCs/>
                <w:lang w:eastAsia="sk-SK"/>
              </w:rPr>
              <w:t>4</w:t>
            </w:r>
            <w:r w:rsidR="00151DCD">
              <w:rPr>
                <w:rFonts w:ascii="Times New Roman" w:eastAsia="Times New Roman" w:hAnsi="Times New Roman" w:cs="Times New Roman"/>
                <w:bCs/>
                <w:iCs/>
                <w:lang w:eastAsia="sk-SK"/>
              </w:rPr>
              <w:t> </w:t>
            </w:r>
            <w:r w:rsidRPr="00187699">
              <w:rPr>
                <w:rFonts w:ascii="Times New Roman" w:eastAsia="Times New Roman" w:hAnsi="Times New Roman" w:cs="Times New Roman"/>
                <w:bCs/>
                <w:iCs/>
                <w:lang w:eastAsia="sk-SK"/>
              </w:rPr>
              <w:t>761</w:t>
            </w:r>
            <w:r w:rsidR="00151DCD">
              <w:rPr>
                <w:rFonts w:ascii="Times New Roman" w:eastAsia="Times New Roman" w:hAnsi="Times New Roman" w:cs="Times New Roman"/>
                <w:bCs/>
                <w:iCs/>
                <w:lang w:eastAsia="sk-SK"/>
              </w:rPr>
              <w:t xml:space="preserve"> </w:t>
            </w:r>
            <w:r w:rsidRPr="00187699">
              <w:rPr>
                <w:rFonts w:ascii="Times New Roman" w:eastAsia="Times New Roman" w:hAnsi="Times New Roman" w:cs="Times New Roman"/>
                <w:bCs/>
                <w:iCs/>
                <w:lang w:eastAsia="sk-SK"/>
              </w:rPr>
              <w:t>972</w:t>
            </w:r>
          </w:p>
        </w:tc>
        <w:tc>
          <w:tcPr>
            <w:tcW w:w="1273" w:type="dxa"/>
            <w:vAlign w:val="center"/>
            <w:hideMark/>
          </w:tcPr>
          <w:p w:rsidR="00187699" w:rsidRPr="00187699" w:rsidRDefault="00E8307E" w:rsidP="00187699">
            <w:pPr>
              <w:ind w:right="31"/>
              <w:jc w:val="right"/>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96 225</w:t>
            </w:r>
          </w:p>
        </w:tc>
        <w:tc>
          <w:tcPr>
            <w:tcW w:w="1273" w:type="dxa"/>
            <w:vAlign w:val="center"/>
            <w:hideMark/>
          </w:tcPr>
          <w:p w:rsidR="00187699" w:rsidRPr="00187699" w:rsidRDefault="00E8307E" w:rsidP="00187699">
            <w:pPr>
              <w:ind w:right="31"/>
              <w:jc w:val="right"/>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1 447 443</w:t>
            </w:r>
          </w:p>
        </w:tc>
        <w:tc>
          <w:tcPr>
            <w:tcW w:w="1274" w:type="dxa"/>
            <w:vAlign w:val="center"/>
            <w:hideMark/>
          </w:tcPr>
          <w:p w:rsidR="00187699" w:rsidRPr="00187699" w:rsidRDefault="00E8307E" w:rsidP="00187699">
            <w:pPr>
              <w:ind w:right="31"/>
              <w:jc w:val="right"/>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3 410 754</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30"/>
        </w:trPr>
        <w:tc>
          <w:tcPr>
            <w:tcW w:w="3969" w:type="dxa"/>
            <w:hideMark/>
          </w:tcPr>
          <w:p w:rsidR="00187699" w:rsidRPr="00187699" w:rsidRDefault="00187699" w:rsidP="00187699">
            <w:pPr>
              <w:rPr>
                <w:rFonts w:ascii="Times New Roman" w:eastAsia="Times New Roman" w:hAnsi="Times New Roman" w:cs="Times New Roman"/>
                <w:bCs/>
                <w:iCs/>
                <w:lang w:eastAsia="sk-SK"/>
              </w:rPr>
            </w:pPr>
            <w:r w:rsidRPr="00187699">
              <w:rPr>
                <w:rFonts w:ascii="Times New Roman" w:eastAsia="Times New Roman" w:hAnsi="Times New Roman" w:cs="Times New Roman"/>
                <w:bCs/>
                <w:iCs/>
                <w:lang w:eastAsia="sk-SK"/>
              </w:rPr>
              <w:t>I</w:t>
            </w:r>
            <w:r w:rsidR="001B1DF8">
              <w:rPr>
                <w:rFonts w:ascii="Times New Roman" w:eastAsia="Times New Roman" w:hAnsi="Times New Roman" w:cs="Times New Roman"/>
                <w:bCs/>
                <w:iCs/>
                <w:lang w:eastAsia="sk-SK"/>
              </w:rPr>
              <w:t>hličnaté a listnaté výrezy IV. –</w:t>
            </w:r>
            <w:r w:rsidRPr="00187699">
              <w:rPr>
                <w:rFonts w:ascii="Times New Roman" w:eastAsia="Times New Roman" w:hAnsi="Times New Roman" w:cs="Times New Roman"/>
                <w:bCs/>
                <w:iCs/>
                <w:lang w:eastAsia="sk-SK"/>
              </w:rPr>
              <w:t xml:space="preserve"> VI. triedy</w:t>
            </w:r>
          </w:p>
        </w:tc>
        <w:tc>
          <w:tcPr>
            <w:tcW w:w="1273" w:type="dxa"/>
            <w:vAlign w:val="center"/>
            <w:hideMark/>
          </w:tcPr>
          <w:p w:rsidR="00187699" w:rsidRPr="00187699" w:rsidRDefault="00151DCD" w:rsidP="00187699">
            <w:pPr>
              <w:ind w:right="31"/>
              <w:jc w:val="right"/>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 xml:space="preserve">4 232 </w:t>
            </w:r>
            <w:r w:rsidR="00187699" w:rsidRPr="00187699">
              <w:rPr>
                <w:rFonts w:ascii="Times New Roman" w:eastAsia="Times New Roman" w:hAnsi="Times New Roman" w:cs="Times New Roman"/>
                <w:bCs/>
                <w:iCs/>
                <w:lang w:eastAsia="sk-SK"/>
              </w:rPr>
              <w:t>631</w:t>
            </w:r>
          </w:p>
        </w:tc>
        <w:tc>
          <w:tcPr>
            <w:tcW w:w="1273" w:type="dxa"/>
            <w:vAlign w:val="center"/>
            <w:hideMark/>
          </w:tcPr>
          <w:p w:rsidR="00187699" w:rsidRPr="00187699" w:rsidRDefault="00E8307E" w:rsidP="00187699">
            <w:pPr>
              <w:ind w:right="31"/>
              <w:jc w:val="right"/>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452 973</w:t>
            </w:r>
          </w:p>
        </w:tc>
        <w:tc>
          <w:tcPr>
            <w:tcW w:w="1273" w:type="dxa"/>
            <w:vAlign w:val="center"/>
            <w:hideMark/>
          </w:tcPr>
          <w:p w:rsidR="00187699" w:rsidRPr="00187699" w:rsidRDefault="00E8307E" w:rsidP="00187699">
            <w:pPr>
              <w:ind w:right="31"/>
              <w:jc w:val="right"/>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1 239 242</w:t>
            </w:r>
          </w:p>
        </w:tc>
        <w:tc>
          <w:tcPr>
            <w:tcW w:w="1274" w:type="dxa"/>
            <w:vAlign w:val="center"/>
            <w:hideMark/>
          </w:tcPr>
          <w:p w:rsidR="00187699" w:rsidRPr="00187699" w:rsidRDefault="00E8307E" w:rsidP="00187699">
            <w:pPr>
              <w:ind w:right="31"/>
              <w:jc w:val="right"/>
              <w:rPr>
                <w:rFonts w:ascii="Times New Roman" w:eastAsia="Times New Roman" w:hAnsi="Times New Roman" w:cs="Times New Roman"/>
                <w:bCs/>
                <w:iCs/>
                <w:lang w:eastAsia="sk-SK"/>
              </w:rPr>
            </w:pPr>
            <w:r>
              <w:rPr>
                <w:rFonts w:ascii="Times New Roman" w:eastAsia="Times New Roman" w:hAnsi="Times New Roman" w:cs="Times New Roman"/>
                <w:bCs/>
                <w:iCs/>
                <w:lang w:eastAsia="sk-SK"/>
              </w:rPr>
              <w:t>3 446 362</w:t>
            </w:r>
          </w:p>
        </w:tc>
      </w:tr>
      <w:tr w:rsidR="00187699" w:rsidRPr="00187699" w:rsidTr="00437A8C">
        <w:trPr>
          <w:trHeight w:val="230"/>
        </w:trPr>
        <w:tc>
          <w:tcPr>
            <w:tcW w:w="3969" w:type="dxa"/>
            <w:hideMark/>
          </w:tcPr>
          <w:p w:rsidR="00187699" w:rsidRPr="00187699" w:rsidRDefault="00187699" w:rsidP="00187699">
            <w:pPr>
              <w:rPr>
                <w:rFonts w:ascii="Times New Roman" w:eastAsia="Times New Roman" w:hAnsi="Times New Roman" w:cs="Times New Roman"/>
                <w:bCs/>
                <w:iCs/>
                <w:lang w:eastAsia="sk-SK"/>
              </w:rPr>
            </w:pPr>
            <w:r w:rsidRPr="00187699">
              <w:rPr>
                <w:rFonts w:ascii="Times New Roman" w:eastAsia="Times New Roman" w:hAnsi="Times New Roman" w:cs="Times New Roman"/>
                <w:bCs/>
                <w:iCs/>
                <w:lang w:eastAsia="sk-SK"/>
              </w:rPr>
              <w:t>Spolu</w:t>
            </w:r>
          </w:p>
        </w:tc>
        <w:tc>
          <w:tcPr>
            <w:tcW w:w="1273" w:type="dxa"/>
            <w:vAlign w:val="center"/>
          </w:tcPr>
          <w:p w:rsidR="00187699" w:rsidRPr="00187699" w:rsidRDefault="00151DCD" w:rsidP="00187699">
            <w:pPr>
              <w:ind w:right="31"/>
              <w:jc w:val="right"/>
              <w:rPr>
                <w:rFonts w:ascii="Times New Roman" w:hAnsi="Times New Roman" w:cs="Times New Roman"/>
                <w:bCs/>
                <w:color w:val="000000"/>
              </w:rPr>
            </w:pPr>
            <w:r>
              <w:rPr>
                <w:rFonts w:ascii="Times New Roman" w:hAnsi="Times New Roman" w:cs="Times New Roman"/>
                <w:bCs/>
                <w:color w:val="000000"/>
              </w:rPr>
              <w:t xml:space="preserve">8 994 </w:t>
            </w:r>
            <w:r w:rsidR="00187699" w:rsidRPr="00187699">
              <w:rPr>
                <w:rFonts w:ascii="Times New Roman" w:hAnsi="Times New Roman" w:cs="Times New Roman"/>
                <w:bCs/>
                <w:color w:val="000000"/>
              </w:rPr>
              <w:t>603</w:t>
            </w:r>
          </w:p>
        </w:tc>
        <w:tc>
          <w:tcPr>
            <w:tcW w:w="1273" w:type="dxa"/>
            <w:vAlign w:val="center"/>
          </w:tcPr>
          <w:p w:rsidR="00187699" w:rsidRPr="00187699" w:rsidRDefault="00E8307E" w:rsidP="00187699">
            <w:pPr>
              <w:ind w:right="31"/>
              <w:jc w:val="right"/>
              <w:rPr>
                <w:rFonts w:ascii="Times New Roman" w:hAnsi="Times New Roman" w:cs="Times New Roman"/>
                <w:bCs/>
                <w:color w:val="000000"/>
              </w:rPr>
            </w:pPr>
            <w:r>
              <w:rPr>
                <w:rFonts w:ascii="Times New Roman" w:hAnsi="Times New Roman" w:cs="Times New Roman"/>
                <w:bCs/>
                <w:color w:val="000000"/>
              </w:rPr>
              <w:t>549 198</w:t>
            </w:r>
          </w:p>
        </w:tc>
        <w:tc>
          <w:tcPr>
            <w:tcW w:w="1273" w:type="dxa"/>
            <w:vAlign w:val="center"/>
          </w:tcPr>
          <w:p w:rsidR="00187699" w:rsidRPr="00187699" w:rsidRDefault="00E8307E" w:rsidP="00187699">
            <w:pPr>
              <w:ind w:right="31"/>
              <w:jc w:val="right"/>
              <w:rPr>
                <w:rFonts w:ascii="Times New Roman" w:hAnsi="Times New Roman" w:cs="Times New Roman"/>
                <w:bCs/>
                <w:color w:val="000000"/>
              </w:rPr>
            </w:pPr>
            <w:r>
              <w:rPr>
                <w:rFonts w:ascii="Times New Roman" w:hAnsi="Times New Roman" w:cs="Times New Roman"/>
                <w:bCs/>
                <w:color w:val="000000"/>
              </w:rPr>
              <w:t>2 686 685</w:t>
            </w:r>
          </w:p>
        </w:tc>
        <w:tc>
          <w:tcPr>
            <w:tcW w:w="1274" w:type="dxa"/>
            <w:vAlign w:val="center"/>
          </w:tcPr>
          <w:p w:rsidR="00187699" w:rsidRPr="00187699" w:rsidRDefault="00E8307E" w:rsidP="00187699">
            <w:pPr>
              <w:ind w:right="31"/>
              <w:jc w:val="right"/>
              <w:rPr>
                <w:rFonts w:ascii="Times New Roman" w:hAnsi="Times New Roman" w:cs="Times New Roman"/>
                <w:bCs/>
                <w:color w:val="000000"/>
              </w:rPr>
            </w:pPr>
            <w:r>
              <w:rPr>
                <w:rFonts w:ascii="Times New Roman" w:hAnsi="Times New Roman" w:cs="Times New Roman"/>
                <w:bCs/>
                <w:color w:val="000000"/>
              </w:rPr>
              <w:t>6 857 116</w:t>
            </w:r>
          </w:p>
        </w:tc>
      </w:tr>
    </w:tbl>
    <w:p w:rsidR="00187699" w:rsidRPr="00187699" w:rsidRDefault="00187699" w:rsidP="00187699">
      <w:pPr>
        <w:pStyle w:val="Norml"/>
        <w:ind w:firstLine="0"/>
        <w:rPr>
          <w:i/>
          <w:sz w:val="20"/>
        </w:rPr>
      </w:pPr>
      <w:r w:rsidRPr="00187699">
        <w:rPr>
          <w:i/>
          <w:sz w:val="20"/>
        </w:rPr>
        <w:t>Prameň: Štvrťročný výkaz o dodávkach dreva v lesníctve Les D (MP SR) 2-04</w:t>
      </w:r>
      <w:r w:rsidR="00151DCD">
        <w:rPr>
          <w:i/>
          <w:sz w:val="20"/>
        </w:rPr>
        <w:t>;</w:t>
      </w:r>
      <w:r w:rsidRPr="00187699">
        <w:rPr>
          <w:i/>
          <w:sz w:val="20"/>
        </w:rPr>
        <w:t xml:space="preserve"> </w:t>
      </w:r>
      <w:r w:rsidR="003C0364">
        <w:rPr>
          <w:i/>
          <w:sz w:val="20"/>
        </w:rPr>
        <w:t>Štatistický úrad SR</w:t>
      </w:r>
      <w:r w:rsidRPr="00187699">
        <w:rPr>
          <w:i/>
          <w:sz w:val="20"/>
        </w:rPr>
        <w:t xml:space="preserve"> – predbežné údaje za rok 2015</w:t>
      </w:r>
      <w:r>
        <w:rPr>
          <w:i/>
          <w:sz w:val="20"/>
        </w:rPr>
        <w:t xml:space="preserve">; </w:t>
      </w:r>
      <w:r w:rsidR="00EC7711">
        <w:rPr>
          <w:i/>
          <w:iCs/>
          <w:sz w:val="20"/>
        </w:rPr>
        <w:t>Vypracoval: NLC</w:t>
      </w:r>
    </w:p>
    <w:p w:rsidR="00187699" w:rsidRDefault="00187699" w:rsidP="00BB4AA1">
      <w:pPr>
        <w:autoSpaceDE w:val="0"/>
        <w:autoSpaceDN w:val="0"/>
        <w:adjustRightInd w:val="0"/>
        <w:spacing w:after="0" w:line="280" w:lineRule="exact"/>
        <w:jc w:val="both"/>
        <w:rPr>
          <w:rFonts w:ascii="Times New Roman" w:hAnsi="Times New Roman" w:cs="Times New Roman"/>
          <w:b/>
          <w:sz w:val="16"/>
        </w:rPr>
      </w:pPr>
    </w:p>
    <w:p w:rsidR="00437A8C" w:rsidRDefault="00437A8C" w:rsidP="00BB4AA1">
      <w:pPr>
        <w:autoSpaceDE w:val="0"/>
        <w:autoSpaceDN w:val="0"/>
        <w:adjustRightInd w:val="0"/>
        <w:spacing w:after="0" w:line="280" w:lineRule="exact"/>
        <w:jc w:val="both"/>
        <w:rPr>
          <w:rFonts w:ascii="Times New Roman" w:hAnsi="Times New Roman" w:cs="Times New Roman"/>
          <w:b/>
          <w:sz w:val="16"/>
        </w:rPr>
      </w:pPr>
    </w:p>
    <w:p w:rsidR="00437A8C" w:rsidRDefault="00437A8C" w:rsidP="00BB4AA1">
      <w:pPr>
        <w:autoSpaceDE w:val="0"/>
        <w:autoSpaceDN w:val="0"/>
        <w:adjustRightInd w:val="0"/>
        <w:spacing w:after="0" w:line="280" w:lineRule="exact"/>
        <w:jc w:val="both"/>
        <w:rPr>
          <w:rFonts w:ascii="Times New Roman" w:hAnsi="Times New Roman" w:cs="Times New Roman"/>
          <w:b/>
          <w:sz w:val="16"/>
        </w:rPr>
      </w:pPr>
    </w:p>
    <w:p w:rsidR="00437A8C" w:rsidRDefault="00437A8C" w:rsidP="00BB4AA1">
      <w:pPr>
        <w:autoSpaceDE w:val="0"/>
        <w:autoSpaceDN w:val="0"/>
        <w:adjustRightInd w:val="0"/>
        <w:spacing w:after="0" w:line="280" w:lineRule="exact"/>
        <w:jc w:val="both"/>
        <w:rPr>
          <w:rFonts w:ascii="Times New Roman" w:hAnsi="Times New Roman" w:cs="Times New Roman"/>
          <w:b/>
          <w:sz w:val="16"/>
        </w:rPr>
      </w:pPr>
    </w:p>
    <w:p w:rsidR="00437A8C" w:rsidRDefault="00437A8C" w:rsidP="00BB4AA1">
      <w:pPr>
        <w:autoSpaceDE w:val="0"/>
        <w:autoSpaceDN w:val="0"/>
        <w:adjustRightInd w:val="0"/>
        <w:spacing w:after="0" w:line="280" w:lineRule="exact"/>
        <w:jc w:val="both"/>
        <w:rPr>
          <w:rFonts w:ascii="Times New Roman" w:hAnsi="Times New Roman" w:cs="Times New Roman"/>
          <w:b/>
          <w:sz w:val="16"/>
        </w:rPr>
      </w:pPr>
    </w:p>
    <w:p w:rsidR="00437A8C" w:rsidRPr="00437A8C" w:rsidRDefault="00437A8C" w:rsidP="00BB4AA1">
      <w:pPr>
        <w:autoSpaceDE w:val="0"/>
        <w:autoSpaceDN w:val="0"/>
        <w:adjustRightInd w:val="0"/>
        <w:spacing w:after="0" w:line="280" w:lineRule="exact"/>
        <w:jc w:val="both"/>
        <w:rPr>
          <w:rFonts w:ascii="Times New Roman" w:hAnsi="Times New Roman" w:cs="Times New Roman"/>
          <w:b/>
          <w:sz w:val="16"/>
        </w:rPr>
      </w:pPr>
    </w:p>
    <w:p w:rsidR="00187699" w:rsidRPr="00151DCD" w:rsidRDefault="00187699" w:rsidP="00151DCD">
      <w:pPr>
        <w:keepNext/>
        <w:spacing w:after="0"/>
        <w:ind w:left="1738" w:hanging="1738"/>
        <w:rPr>
          <w:rFonts w:ascii="Times New Roman" w:hAnsi="Times New Roman" w:cs="Times New Roman"/>
          <w:sz w:val="24"/>
        </w:rPr>
      </w:pPr>
      <w:r w:rsidRPr="00151DCD">
        <w:rPr>
          <w:rFonts w:ascii="Times New Roman" w:hAnsi="Times New Roman" w:cs="Times New Roman"/>
          <w:sz w:val="24"/>
        </w:rPr>
        <w:lastRenderedPageBreak/>
        <w:t>Tabuľka 9.1-2 Vybrané ekonomické ukazovatele drevospracujúceho priemyslu</w:t>
      </w:r>
    </w:p>
    <w:tbl>
      <w:tblPr>
        <w:tblStyle w:val="PlainTable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12"/>
        <w:gridCol w:w="1223"/>
        <w:gridCol w:w="1039"/>
        <w:gridCol w:w="1040"/>
        <w:gridCol w:w="1039"/>
        <w:gridCol w:w="1040"/>
        <w:gridCol w:w="1039"/>
        <w:gridCol w:w="1040"/>
      </w:tblGrid>
      <w:tr w:rsidR="00187699" w:rsidRPr="00151DCD"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val="restart"/>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Ukazovateľ</w:t>
            </w:r>
          </w:p>
        </w:tc>
        <w:tc>
          <w:tcPr>
            <w:tcW w:w="1223" w:type="dxa"/>
            <w:vMerge w:val="restart"/>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Odvetvie</w:t>
            </w:r>
          </w:p>
        </w:tc>
        <w:tc>
          <w:tcPr>
            <w:tcW w:w="6237" w:type="dxa"/>
            <w:gridSpan w:val="6"/>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 xml:space="preserve">Skutočnosť v roku, mil. </w:t>
            </w:r>
            <w:r w:rsidR="00151DCD">
              <w:rPr>
                <w:rFonts w:ascii="Times New Roman" w:hAnsi="Times New Roman" w:cs="Times New Roman"/>
              </w:rPr>
              <w:t>€</w:t>
            </w:r>
          </w:p>
        </w:tc>
      </w:tr>
      <w:tr w:rsidR="00187699" w:rsidRPr="00151DCD" w:rsidTr="00437A8C">
        <w:trPr>
          <w:trHeight w:val="20"/>
        </w:trPr>
        <w:tc>
          <w:tcPr>
            <w:tcW w:w="1612" w:type="dxa"/>
            <w:vMerge/>
            <w:vAlign w:val="center"/>
          </w:tcPr>
          <w:p w:rsidR="00187699" w:rsidRPr="00151DCD" w:rsidRDefault="00187699" w:rsidP="00151DCD">
            <w:pPr>
              <w:jc w:val="center"/>
              <w:rPr>
                <w:rFonts w:ascii="Times New Roman" w:hAnsi="Times New Roman" w:cs="Times New Roman"/>
              </w:rPr>
            </w:pPr>
          </w:p>
        </w:tc>
        <w:tc>
          <w:tcPr>
            <w:tcW w:w="1223" w:type="dxa"/>
            <w:vMerge/>
            <w:vAlign w:val="center"/>
          </w:tcPr>
          <w:p w:rsidR="00187699" w:rsidRPr="00151DCD" w:rsidRDefault="00187699" w:rsidP="00151DCD">
            <w:pPr>
              <w:jc w:val="center"/>
              <w:rPr>
                <w:rFonts w:ascii="Times New Roman" w:hAnsi="Times New Roman" w:cs="Times New Roman"/>
              </w:rPr>
            </w:pPr>
          </w:p>
        </w:tc>
        <w:tc>
          <w:tcPr>
            <w:tcW w:w="1039"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2009</w:t>
            </w:r>
          </w:p>
        </w:tc>
        <w:tc>
          <w:tcPr>
            <w:tcW w:w="1040"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2010</w:t>
            </w:r>
          </w:p>
        </w:tc>
        <w:tc>
          <w:tcPr>
            <w:tcW w:w="1039"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2012</w:t>
            </w:r>
          </w:p>
        </w:tc>
        <w:tc>
          <w:tcPr>
            <w:tcW w:w="1040"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2013</w:t>
            </w:r>
          </w:p>
        </w:tc>
        <w:tc>
          <w:tcPr>
            <w:tcW w:w="1039"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2014</w:t>
            </w:r>
          </w:p>
        </w:tc>
        <w:tc>
          <w:tcPr>
            <w:tcW w:w="1040"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2015</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val="restart"/>
            <w:vAlign w:val="center"/>
          </w:tcPr>
          <w:p w:rsidR="00187699" w:rsidRPr="00187699" w:rsidRDefault="00187699" w:rsidP="00151DCD">
            <w:pPr>
              <w:spacing w:line="20" w:lineRule="atLeast"/>
              <w:rPr>
                <w:rFonts w:ascii="Times New Roman" w:hAnsi="Times New Roman" w:cs="Times New Roman"/>
              </w:rPr>
            </w:pPr>
            <w:r w:rsidRPr="00187699">
              <w:rPr>
                <w:rFonts w:ascii="Times New Roman" w:hAnsi="Times New Roman" w:cs="Times New Roman"/>
              </w:rPr>
              <w:t>Výnosy</w:t>
            </w:r>
          </w:p>
        </w:tc>
        <w:tc>
          <w:tcPr>
            <w:tcW w:w="1223" w:type="dxa"/>
            <w:vAlign w:val="center"/>
          </w:tcPr>
          <w:p w:rsidR="00187699" w:rsidRPr="00187699" w:rsidRDefault="00187699" w:rsidP="00151DCD">
            <w:pPr>
              <w:spacing w:line="20" w:lineRule="atLeast"/>
              <w:jc w:val="center"/>
              <w:rPr>
                <w:rFonts w:ascii="Times New Roman" w:hAnsi="Times New Roman" w:cs="Times New Roman"/>
              </w:rPr>
            </w:pPr>
            <w:r w:rsidRPr="00187699">
              <w:rPr>
                <w:rFonts w:ascii="Times New Roman" w:hAnsi="Times New Roman" w:cs="Times New Roman"/>
              </w:rPr>
              <w:t>DP</w:t>
            </w:r>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440</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456</w:t>
            </w:r>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494</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443</w:t>
            </w:r>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613</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590</w:t>
            </w:r>
          </w:p>
        </w:tc>
      </w:tr>
      <w:tr w:rsidR="00187699" w:rsidRPr="00187699" w:rsidTr="00437A8C">
        <w:trPr>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87699" w:rsidRDefault="00187699" w:rsidP="00151DCD">
            <w:pPr>
              <w:spacing w:line="20" w:lineRule="atLeast"/>
              <w:jc w:val="center"/>
              <w:rPr>
                <w:rFonts w:ascii="Times New Roman" w:hAnsi="Times New Roman" w:cs="Times New Roman"/>
              </w:rPr>
            </w:pPr>
            <w:proofErr w:type="spellStart"/>
            <w:r w:rsidRPr="00187699">
              <w:rPr>
                <w:rFonts w:ascii="Times New Roman" w:hAnsi="Times New Roman" w:cs="Times New Roman"/>
              </w:rPr>
              <w:t>NPr</w:t>
            </w:r>
            <w:proofErr w:type="spellEnd"/>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702</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621</w:t>
            </w:r>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661</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596</w:t>
            </w:r>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771</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817</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87699" w:rsidRDefault="00187699" w:rsidP="00151DCD">
            <w:pPr>
              <w:spacing w:line="20" w:lineRule="atLeast"/>
              <w:jc w:val="center"/>
              <w:rPr>
                <w:rFonts w:ascii="Times New Roman" w:hAnsi="Times New Roman" w:cs="Times New Roman"/>
              </w:rPr>
            </w:pPr>
            <w:r w:rsidRPr="00187699">
              <w:rPr>
                <w:rFonts w:ascii="Times New Roman" w:hAnsi="Times New Roman" w:cs="Times New Roman"/>
              </w:rPr>
              <w:t>CPP</w:t>
            </w:r>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1358</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1 458</w:t>
            </w:r>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1 407</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1 432</w:t>
            </w:r>
          </w:p>
        </w:tc>
        <w:tc>
          <w:tcPr>
            <w:tcW w:w="1039"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1 317</w:t>
            </w:r>
          </w:p>
        </w:tc>
        <w:tc>
          <w:tcPr>
            <w:tcW w:w="1040" w:type="dxa"/>
            <w:vAlign w:val="center"/>
          </w:tcPr>
          <w:p w:rsidR="00187699" w:rsidRPr="00187699" w:rsidRDefault="00187699" w:rsidP="00151DCD">
            <w:pPr>
              <w:spacing w:line="20" w:lineRule="atLeast"/>
              <w:ind w:right="30"/>
              <w:jc w:val="right"/>
              <w:rPr>
                <w:rFonts w:ascii="Times New Roman" w:hAnsi="Times New Roman" w:cs="Times New Roman"/>
              </w:rPr>
            </w:pPr>
            <w:r w:rsidRPr="00187699">
              <w:rPr>
                <w:rFonts w:ascii="Times New Roman" w:hAnsi="Times New Roman" w:cs="Times New Roman"/>
              </w:rPr>
              <w:t>1 379</w:t>
            </w:r>
          </w:p>
        </w:tc>
      </w:tr>
      <w:tr w:rsidR="00187699" w:rsidRPr="00187699" w:rsidTr="00437A8C">
        <w:trPr>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51DCD" w:rsidRDefault="00151DCD" w:rsidP="00151DCD">
            <w:pPr>
              <w:spacing w:line="20" w:lineRule="atLeast"/>
              <w:jc w:val="center"/>
              <w:rPr>
                <w:rFonts w:ascii="Times New Roman" w:hAnsi="Times New Roman" w:cs="Times New Roman"/>
              </w:rPr>
            </w:pPr>
            <w:r>
              <w:rPr>
                <w:rFonts w:ascii="Times New Roman" w:hAnsi="Times New Roman" w:cs="Times New Roman"/>
              </w:rPr>
              <w:t>Spolu DSP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2 500</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2 535</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2 562</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2 471</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2 701</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2 786</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val="restart"/>
            <w:vAlign w:val="center"/>
          </w:tcPr>
          <w:p w:rsidR="00187699" w:rsidRPr="00187699" w:rsidRDefault="00187699" w:rsidP="00151DCD">
            <w:pPr>
              <w:spacing w:line="20" w:lineRule="atLeast"/>
              <w:rPr>
                <w:rFonts w:ascii="Times New Roman" w:hAnsi="Times New Roman" w:cs="Times New Roman"/>
              </w:rPr>
            </w:pPr>
            <w:r w:rsidRPr="00187699">
              <w:rPr>
                <w:rFonts w:ascii="Times New Roman" w:hAnsi="Times New Roman" w:cs="Times New Roman"/>
              </w:rPr>
              <w:t>Náklady</w:t>
            </w:r>
          </w:p>
        </w:tc>
        <w:tc>
          <w:tcPr>
            <w:tcW w:w="1223"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DP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467</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469</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513</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441</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597</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573</w:t>
            </w:r>
          </w:p>
        </w:tc>
      </w:tr>
      <w:tr w:rsidR="00187699" w:rsidRPr="00187699" w:rsidTr="00437A8C">
        <w:trPr>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51DCD" w:rsidRDefault="00187699" w:rsidP="00151DCD">
            <w:pPr>
              <w:spacing w:line="20" w:lineRule="atLeast"/>
              <w:jc w:val="center"/>
              <w:rPr>
                <w:rFonts w:ascii="Times New Roman" w:hAnsi="Times New Roman" w:cs="Times New Roman"/>
              </w:rPr>
            </w:pPr>
            <w:proofErr w:type="spellStart"/>
            <w:r w:rsidRPr="00151DCD">
              <w:rPr>
                <w:rFonts w:ascii="Times New Roman" w:hAnsi="Times New Roman" w:cs="Times New Roman"/>
              </w:rPr>
              <w:t>NPr</w:t>
            </w:r>
            <w:proofErr w:type="spellEnd"/>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618</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607</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665</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572</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805</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835</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CPP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1280</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1 328</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1 315</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1 334</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1 222</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1 242</w:t>
            </w:r>
          </w:p>
        </w:tc>
      </w:tr>
      <w:tr w:rsidR="00187699" w:rsidRPr="00187699" w:rsidTr="00437A8C">
        <w:trPr>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51DCD" w:rsidRDefault="00151DCD" w:rsidP="00151DCD">
            <w:pPr>
              <w:spacing w:line="20" w:lineRule="atLeast"/>
              <w:jc w:val="center"/>
              <w:rPr>
                <w:rFonts w:ascii="Times New Roman" w:hAnsi="Times New Roman" w:cs="Times New Roman"/>
              </w:rPr>
            </w:pPr>
            <w:r>
              <w:rPr>
                <w:rFonts w:ascii="Times New Roman" w:hAnsi="Times New Roman" w:cs="Times New Roman"/>
              </w:rPr>
              <w:t>Spolu DSP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2 365</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2 404</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2 493</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2 347</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2 624</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2 650</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val="restart"/>
            <w:vAlign w:val="center"/>
          </w:tcPr>
          <w:p w:rsidR="00187699" w:rsidRPr="00187699" w:rsidRDefault="00187699" w:rsidP="00151DCD">
            <w:pPr>
              <w:spacing w:line="20" w:lineRule="atLeast"/>
              <w:rPr>
                <w:rFonts w:ascii="Times New Roman" w:hAnsi="Times New Roman" w:cs="Times New Roman"/>
              </w:rPr>
            </w:pPr>
            <w:r w:rsidRPr="00187699">
              <w:rPr>
                <w:rFonts w:ascii="Times New Roman" w:hAnsi="Times New Roman" w:cs="Times New Roman"/>
              </w:rPr>
              <w:t>Hospodársky výsledok pred zdanením</w:t>
            </w:r>
          </w:p>
        </w:tc>
        <w:tc>
          <w:tcPr>
            <w:tcW w:w="1223"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DP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- 27</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- 13</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- 19</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16</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17</w:t>
            </w:r>
          </w:p>
        </w:tc>
      </w:tr>
      <w:tr w:rsidR="00187699" w:rsidRPr="00187699" w:rsidTr="00437A8C">
        <w:trPr>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51DCD" w:rsidRDefault="00187699" w:rsidP="00151DCD">
            <w:pPr>
              <w:spacing w:line="20" w:lineRule="atLeast"/>
              <w:jc w:val="center"/>
              <w:rPr>
                <w:rFonts w:ascii="Times New Roman" w:hAnsi="Times New Roman" w:cs="Times New Roman"/>
              </w:rPr>
            </w:pPr>
            <w:proofErr w:type="spellStart"/>
            <w:r w:rsidRPr="00151DCD">
              <w:rPr>
                <w:rFonts w:ascii="Times New Roman" w:hAnsi="Times New Roman" w:cs="Times New Roman"/>
              </w:rPr>
              <w:t>NPr</w:t>
            </w:r>
            <w:proofErr w:type="spellEnd"/>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84</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14</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- 4</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24</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-34</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-18</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CPP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78</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130</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92</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98</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95</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137</w:t>
            </w:r>
          </w:p>
        </w:tc>
      </w:tr>
      <w:tr w:rsidR="00187699" w:rsidRPr="00187699" w:rsidTr="00437A8C">
        <w:trPr>
          <w:trHeight w:val="20"/>
        </w:trPr>
        <w:tc>
          <w:tcPr>
            <w:tcW w:w="1612" w:type="dxa"/>
            <w:vMerge/>
            <w:vAlign w:val="center"/>
          </w:tcPr>
          <w:p w:rsidR="00187699" w:rsidRPr="00187699" w:rsidRDefault="00187699" w:rsidP="00151DCD">
            <w:pPr>
              <w:rPr>
                <w:rFonts w:ascii="Times New Roman" w:hAnsi="Times New Roman" w:cs="Times New Roman"/>
              </w:rPr>
            </w:pPr>
          </w:p>
        </w:tc>
        <w:tc>
          <w:tcPr>
            <w:tcW w:w="1223" w:type="dxa"/>
            <w:vAlign w:val="center"/>
          </w:tcPr>
          <w:p w:rsidR="00187699" w:rsidRPr="00151DCD" w:rsidRDefault="00151DCD" w:rsidP="00151DCD">
            <w:pPr>
              <w:spacing w:line="20" w:lineRule="atLeast"/>
              <w:jc w:val="center"/>
              <w:rPr>
                <w:rFonts w:ascii="Times New Roman" w:hAnsi="Times New Roman" w:cs="Times New Roman"/>
              </w:rPr>
            </w:pPr>
            <w:r>
              <w:rPr>
                <w:rFonts w:ascii="Times New Roman" w:hAnsi="Times New Roman" w:cs="Times New Roman"/>
              </w:rPr>
              <w:t>Spolu DSP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135</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131</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69</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124</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77</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136</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val="restart"/>
            <w:vAlign w:val="center"/>
          </w:tcPr>
          <w:p w:rsidR="00187699" w:rsidRPr="00187699" w:rsidRDefault="00187699" w:rsidP="00151DCD">
            <w:pPr>
              <w:spacing w:line="20" w:lineRule="atLeast"/>
              <w:rPr>
                <w:rFonts w:ascii="Times New Roman" w:hAnsi="Times New Roman" w:cs="Times New Roman"/>
              </w:rPr>
            </w:pPr>
            <w:r w:rsidRPr="00187699">
              <w:rPr>
                <w:rFonts w:ascii="Times New Roman" w:hAnsi="Times New Roman" w:cs="Times New Roman"/>
              </w:rPr>
              <w:t>Počet pracovných miest</w:t>
            </w:r>
          </w:p>
        </w:tc>
        <w:tc>
          <w:tcPr>
            <w:tcW w:w="1223"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DP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6 250</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5 667</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5 031</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3 535</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5 005</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4 875</w:t>
            </w:r>
          </w:p>
        </w:tc>
      </w:tr>
      <w:tr w:rsidR="00187699" w:rsidRPr="00187699" w:rsidTr="00437A8C">
        <w:trPr>
          <w:trHeight w:val="20"/>
        </w:trPr>
        <w:tc>
          <w:tcPr>
            <w:tcW w:w="1612" w:type="dxa"/>
            <w:vMerge/>
          </w:tcPr>
          <w:p w:rsidR="00187699" w:rsidRPr="00187699" w:rsidRDefault="00187699" w:rsidP="00187699">
            <w:pPr>
              <w:rPr>
                <w:rFonts w:ascii="Times New Roman" w:hAnsi="Times New Roman" w:cs="Times New Roman"/>
              </w:rPr>
            </w:pPr>
          </w:p>
        </w:tc>
        <w:tc>
          <w:tcPr>
            <w:tcW w:w="1223" w:type="dxa"/>
            <w:vAlign w:val="center"/>
          </w:tcPr>
          <w:p w:rsidR="00187699" w:rsidRPr="00151DCD" w:rsidRDefault="00187699" w:rsidP="00151DCD">
            <w:pPr>
              <w:spacing w:line="20" w:lineRule="atLeast"/>
              <w:jc w:val="center"/>
              <w:rPr>
                <w:rFonts w:ascii="Times New Roman" w:hAnsi="Times New Roman" w:cs="Times New Roman"/>
              </w:rPr>
            </w:pPr>
            <w:proofErr w:type="spellStart"/>
            <w:r w:rsidRPr="00151DCD">
              <w:rPr>
                <w:rFonts w:ascii="Times New Roman" w:hAnsi="Times New Roman" w:cs="Times New Roman"/>
              </w:rPr>
              <w:t>NPr</w:t>
            </w:r>
            <w:proofErr w:type="spellEnd"/>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10 644</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10 236</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9 806</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8 133</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10 583</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11 102</w:t>
            </w:r>
          </w:p>
        </w:tc>
      </w:tr>
      <w:tr w:rsidR="00187699" w:rsidRPr="00187699" w:rsidTr="00437A8C">
        <w:trPr>
          <w:cnfStyle w:val="000000100000" w:firstRow="0" w:lastRow="0" w:firstColumn="0" w:lastColumn="0" w:oddVBand="0" w:evenVBand="0" w:oddHBand="1" w:evenHBand="0" w:firstRowFirstColumn="0" w:firstRowLastColumn="0" w:lastRowFirstColumn="0" w:lastRowLastColumn="0"/>
          <w:trHeight w:val="20"/>
        </w:trPr>
        <w:tc>
          <w:tcPr>
            <w:tcW w:w="1612" w:type="dxa"/>
            <w:vMerge/>
          </w:tcPr>
          <w:p w:rsidR="00187699" w:rsidRPr="00187699" w:rsidRDefault="00187699" w:rsidP="00187699">
            <w:pPr>
              <w:rPr>
                <w:rFonts w:ascii="Times New Roman" w:hAnsi="Times New Roman" w:cs="Times New Roman"/>
              </w:rPr>
            </w:pPr>
          </w:p>
        </w:tc>
        <w:tc>
          <w:tcPr>
            <w:tcW w:w="1223" w:type="dxa"/>
            <w:vAlign w:val="center"/>
          </w:tcPr>
          <w:p w:rsidR="00187699" w:rsidRPr="00151DCD" w:rsidRDefault="00187699" w:rsidP="00151DCD">
            <w:pPr>
              <w:spacing w:line="20" w:lineRule="atLeast"/>
              <w:jc w:val="center"/>
              <w:rPr>
                <w:rFonts w:ascii="Times New Roman" w:hAnsi="Times New Roman" w:cs="Times New Roman"/>
              </w:rPr>
            </w:pPr>
            <w:r w:rsidRPr="00151DCD">
              <w:rPr>
                <w:rFonts w:ascii="Times New Roman" w:hAnsi="Times New Roman" w:cs="Times New Roman"/>
              </w:rPr>
              <w:t>CPP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6 876</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6 591</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6 202</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5 885</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5 986</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6 110</w:t>
            </w:r>
          </w:p>
        </w:tc>
      </w:tr>
      <w:tr w:rsidR="00187699" w:rsidRPr="00187699" w:rsidTr="00437A8C">
        <w:trPr>
          <w:trHeight w:val="20"/>
        </w:trPr>
        <w:tc>
          <w:tcPr>
            <w:tcW w:w="1612" w:type="dxa"/>
            <w:vMerge/>
          </w:tcPr>
          <w:p w:rsidR="00187699" w:rsidRPr="00187699" w:rsidRDefault="00187699" w:rsidP="00187699">
            <w:pPr>
              <w:rPr>
                <w:rFonts w:ascii="Times New Roman" w:hAnsi="Times New Roman" w:cs="Times New Roman"/>
              </w:rPr>
            </w:pPr>
          </w:p>
        </w:tc>
        <w:tc>
          <w:tcPr>
            <w:tcW w:w="1223" w:type="dxa"/>
            <w:vAlign w:val="center"/>
          </w:tcPr>
          <w:p w:rsidR="00187699" w:rsidRPr="00151DCD" w:rsidRDefault="00151DCD" w:rsidP="00151DCD">
            <w:pPr>
              <w:spacing w:line="20" w:lineRule="atLeast"/>
              <w:jc w:val="center"/>
              <w:rPr>
                <w:rFonts w:ascii="Times New Roman" w:hAnsi="Times New Roman" w:cs="Times New Roman"/>
              </w:rPr>
            </w:pPr>
            <w:r>
              <w:rPr>
                <w:rFonts w:ascii="Times New Roman" w:hAnsi="Times New Roman" w:cs="Times New Roman"/>
              </w:rPr>
              <w:t>Spolu DSP</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23 770</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22 494</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21 039</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17 553</w:t>
            </w:r>
          </w:p>
        </w:tc>
        <w:tc>
          <w:tcPr>
            <w:tcW w:w="1039"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21 573</w:t>
            </w:r>
          </w:p>
        </w:tc>
        <w:tc>
          <w:tcPr>
            <w:tcW w:w="1040" w:type="dxa"/>
            <w:vAlign w:val="center"/>
          </w:tcPr>
          <w:p w:rsidR="00187699" w:rsidRPr="00151DCD" w:rsidRDefault="00187699" w:rsidP="00151DCD">
            <w:pPr>
              <w:spacing w:line="20" w:lineRule="atLeast"/>
              <w:ind w:right="30"/>
              <w:jc w:val="right"/>
              <w:rPr>
                <w:rFonts w:ascii="Times New Roman" w:hAnsi="Times New Roman" w:cs="Times New Roman"/>
              </w:rPr>
            </w:pPr>
            <w:r w:rsidRPr="00151DCD">
              <w:rPr>
                <w:rFonts w:ascii="Times New Roman" w:hAnsi="Times New Roman" w:cs="Times New Roman"/>
              </w:rPr>
              <w:t>22 087</w:t>
            </w:r>
          </w:p>
        </w:tc>
      </w:tr>
    </w:tbl>
    <w:p w:rsidR="00187699" w:rsidRPr="00151DCD" w:rsidRDefault="00187699" w:rsidP="00151DCD">
      <w:pPr>
        <w:spacing w:after="0"/>
        <w:rPr>
          <w:rFonts w:ascii="Times New Roman" w:hAnsi="Times New Roman" w:cs="Times New Roman"/>
          <w:sz w:val="20"/>
          <w:szCs w:val="20"/>
        </w:rPr>
      </w:pPr>
      <w:r w:rsidRPr="00151DCD">
        <w:rPr>
          <w:rFonts w:ascii="Times New Roman" w:hAnsi="Times New Roman" w:cs="Times New Roman"/>
          <w:i/>
          <w:iCs/>
          <w:sz w:val="20"/>
          <w:szCs w:val="20"/>
        </w:rPr>
        <w:t xml:space="preserve">Prameň: Ministerstvo hospodárstva SR 2006-2011, ŠÚ SR 2012 -2015 (Výkaz </w:t>
      </w:r>
      <w:proofErr w:type="spellStart"/>
      <w:r w:rsidRPr="00151DCD">
        <w:rPr>
          <w:rFonts w:ascii="Times New Roman" w:hAnsi="Times New Roman" w:cs="Times New Roman"/>
          <w:i/>
          <w:iCs/>
          <w:sz w:val="20"/>
          <w:szCs w:val="20"/>
        </w:rPr>
        <w:t>Prod</w:t>
      </w:r>
      <w:proofErr w:type="spellEnd"/>
      <w:r w:rsidRPr="00151DCD">
        <w:rPr>
          <w:rFonts w:ascii="Times New Roman" w:hAnsi="Times New Roman" w:cs="Times New Roman"/>
          <w:i/>
          <w:iCs/>
          <w:sz w:val="20"/>
          <w:szCs w:val="20"/>
        </w:rPr>
        <w:t xml:space="preserve"> 3-04)</w:t>
      </w:r>
    </w:p>
    <w:p w:rsidR="00187699" w:rsidRPr="00151DCD" w:rsidRDefault="00187699" w:rsidP="00151DCD">
      <w:pPr>
        <w:spacing w:after="0"/>
        <w:rPr>
          <w:rFonts w:ascii="Times New Roman" w:hAnsi="Times New Roman" w:cs="Times New Roman"/>
          <w:sz w:val="20"/>
          <w:szCs w:val="20"/>
        </w:rPr>
      </w:pPr>
      <w:r w:rsidRPr="00151DCD">
        <w:rPr>
          <w:rFonts w:ascii="Times New Roman" w:hAnsi="Times New Roman" w:cs="Times New Roman"/>
          <w:i/>
          <w:iCs/>
          <w:sz w:val="20"/>
          <w:szCs w:val="20"/>
        </w:rPr>
        <w:t xml:space="preserve">Vysvetlivky:  DP - drevársky priemysel, CPP - celulózovo-papierenský priemysel, </w:t>
      </w:r>
      <w:proofErr w:type="spellStart"/>
      <w:r w:rsidRPr="00151DCD">
        <w:rPr>
          <w:rFonts w:ascii="Times New Roman" w:hAnsi="Times New Roman" w:cs="Times New Roman"/>
          <w:i/>
          <w:iCs/>
          <w:sz w:val="20"/>
          <w:szCs w:val="20"/>
        </w:rPr>
        <w:t>NPr</w:t>
      </w:r>
      <w:proofErr w:type="spellEnd"/>
      <w:r w:rsidRPr="00151DCD">
        <w:rPr>
          <w:rFonts w:ascii="Times New Roman" w:hAnsi="Times New Roman" w:cs="Times New Roman"/>
          <w:i/>
          <w:iCs/>
          <w:sz w:val="20"/>
          <w:szCs w:val="20"/>
        </w:rPr>
        <w:t xml:space="preserve"> – nábytkársky priemysel</w:t>
      </w:r>
      <w:r w:rsidR="00151DCD" w:rsidRPr="00151DCD">
        <w:rPr>
          <w:rFonts w:ascii="Times New Roman" w:hAnsi="Times New Roman" w:cs="Times New Roman"/>
          <w:sz w:val="20"/>
          <w:szCs w:val="20"/>
        </w:rPr>
        <w:t xml:space="preserve">; </w:t>
      </w:r>
      <w:r w:rsidRPr="00151DCD">
        <w:rPr>
          <w:rFonts w:ascii="Times New Roman" w:hAnsi="Times New Roman" w:cs="Times New Roman"/>
          <w:i/>
          <w:sz w:val="20"/>
          <w:szCs w:val="20"/>
        </w:rPr>
        <w:t>DSP – drevospracujúci priemysel</w:t>
      </w:r>
      <w:r w:rsidRPr="00151DCD">
        <w:rPr>
          <w:rFonts w:ascii="Times New Roman" w:hAnsi="Times New Roman" w:cs="Times New Roman"/>
          <w:i/>
          <w:sz w:val="20"/>
          <w:szCs w:val="20"/>
        </w:rPr>
        <w:tab/>
      </w:r>
    </w:p>
    <w:p w:rsidR="00187699" w:rsidRPr="00187699" w:rsidRDefault="00187699" w:rsidP="00BB4AA1">
      <w:pPr>
        <w:autoSpaceDE w:val="0"/>
        <w:autoSpaceDN w:val="0"/>
        <w:adjustRightInd w:val="0"/>
        <w:spacing w:after="0" w:line="280" w:lineRule="exact"/>
        <w:jc w:val="both"/>
        <w:rPr>
          <w:rFonts w:ascii="Times New Roman" w:hAnsi="Times New Roman" w:cs="Times New Roman"/>
          <w:b/>
          <w:sz w:val="24"/>
        </w:rPr>
      </w:pPr>
    </w:p>
    <w:p w:rsidR="00187699" w:rsidRDefault="00187699" w:rsidP="00BB4AA1">
      <w:pPr>
        <w:autoSpaceDE w:val="0"/>
        <w:autoSpaceDN w:val="0"/>
        <w:adjustRightInd w:val="0"/>
        <w:spacing w:after="0" w:line="280" w:lineRule="exact"/>
        <w:jc w:val="both"/>
        <w:rPr>
          <w:rFonts w:ascii="Times New Roman" w:hAnsi="Times New Roman" w:cs="Times New Roman"/>
          <w:b/>
          <w:sz w:val="24"/>
        </w:rPr>
      </w:pPr>
      <w:r>
        <w:rPr>
          <w:rFonts w:ascii="Times New Roman" w:hAnsi="Times New Roman" w:cs="Times New Roman"/>
          <w:b/>
          <w:sz w:val="24"/>
        </w:rPr>
        <w:t>9.2 Využitie dreva na energetické účely</w:t>
      </w:r>
    </w:p>
    <w:p w:rsidR="00BD5179" w:rsidRDefault="00BD5179" w:rsidP="00BD5179">
      <w:pPr>
        <w:pStyle w:val="Popis"/>
        <w:keepNext/>
        <w:spacing w:before="0" w:after="0"/>
        <w:rPr>
          <w:b w:val="0"/>
          <w:sz w:val="24"/>
          <w:szCs w:val="20"/>
        </w:rPr>
      </w:pPr>
    </w:p>
    <w:p w:rsidR="00BD5179" w:rsidRPr="00BD5179" w:rsidRDefault="00BD5179" w:rsidP="00BD5179">
      <w:pPr>
        <w:pStyle w:val="Popis"/>
        <w:keepNext/>
        <w:spacing w:before="0" w:after="0"/>
        <w:rPr>
          <w:b w:val="0"/>
          <w:i/>
          <w:sz w:val="24"/>
          <w:szCs w:val="20"/>
        </w:rPr>
      </w:pPr>
      <w:r w:rsidRPr="00BD5179">
        <w:rPr>
          <w:b w:val="0"/>
          <w:sz w:val="24"/>
          <w:szCs w:val="20"/>
        </w:rPr>
        <w:t>Tabuľka 9.</w:t>
      </w:r>
      <w:r>
        <w:rPr>
          <w:b w:val="0"/>
          <w:sz w:val="24"/>
          <w:szCs w:val="20"/>
        </w:rPr>
        <w:t>2-1 V</w:t>
      </w:r>
      <w:r w:rsidRPr="00BD5179">
        <w:rPr>
          <w:b w:val="0"/>
          <w:sz w:val="24"/>
          <w:szCs w:val="20"/>
        </w:rPr>
        <w:t xml:space="preserve">ývoj </w:t>
      </w:r>
      <w:r>
        <w:rPr>
          <w:b w:val="0"/>
          <w:sz w:val="24"/>
          <w:szCs w:val="20"/>
        </w:rPr>
        <w:t>množstva</w:t>
      </w:r>
      <w:r w:rsidRPr="00BD5179">
        <w:rPr>
          <w:b w:val="0"/>
          <w:sz w:val="24"/>
          <w:szCs w:val="20"/>
        </w:rPr>
        <w:t xml:space="preserve"> </w:t>
      </w:r>
      <w:proofErr w:type="spellStart"/>
      <w:r w:rsidRPr="00BD5179">
        <w:rPr>
          <w:b w:val="0"/>
          <w:sz w:val="24"/>
          <w:szCs w:val="20"/>
        </w:rPr>
        <w:t>dendromasy</w:t>
      </w:r>
      <w:proofErr w:type="spellEnd"/>
      <w:r w:rsidRPr="00BD5179">
        <w:rPr>
          <w:b w:val="0"/>
          <w:sz w:val="24"/>
          <w:szCs w:val="20"/>
        </w:rPr>
        <w:t xml:space="preserve"> na energetické využitie</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993"/>
        <w:gridCol w:w="1346"/>
        <w:gridCol w:w="1347"/>
        <w:gridCol w:w="1346"/>
        <w:gridCol w:w="1347"/>
        <w:gridCol w:w="1346"/>
        <w:gridCol w:w="1347"/>
      </w:tblGrid>
      <w:tr w:rsidR="00BD5179" w:rsidRPr="00BD5179" w:rsidTr="00437A8C">
        <w:trPr>
          <w:cnfStyle w:val="000000100000" w:firstRow="0" w:lastRow="0" w:firstColumn="0" w:lastColumn="0" w:oddVBand="0" w:evenVBand="0" w:oddHBand="1" w:evenHBand="0" w:firstRowFirstColumn="0" w:firstRowLastColumn="0" w:lastRowFirstColumn="0" w:lastRowLastColumn="0"/>
          <w:trHeight w:val="178"/>
        </w:trPr>
        <w:tc>
          <w:tcPr>
            <w:tcW w:w="993" w:type="dxa"/>
            <w:vMerge w:val="restart"/>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Rok</w:t>
            </w:r>
          </w:p>
        </w:tc>
        <w:tc>
          <w:tcPr>
            <w:tcW w:w="2693" w:type="dxa"/>
            <w:gridSpan w:val="2"/>
            <w:vAlign w:val="center"/>
          </w:tcPr>
          <w:p w:rsidR="00BD5179" w:rsidRPr="00BD5179" w:rsidRDefault="00BD5179" w:rsidP="00BD5179">
            <w:pPr>
              <w:jc w:val="center"/>
              <w:rPr>
                <w:rFonts w:ascii="Times New Roman" w:hAnsi="Times New Roman" w:cs="Times New Roman"/>
                <w:vertAlign w:val="superscript"/>
              </w:rPr>
            </w:pPr>
            <w:r w:rsidRPr="00BD5179">
              <w:rPr>
                <w:rFonts w:ascii="Times New Roman" w:hAnsi="Times New Roman" w:cs="Times New Roman"/>
              </w:rPr>
              <w:t xml:space="preserve">Lesné štiepky </w:t>
            </w:r>
            <w:r w:rsidRPr="00BD5179">
              <w:rPr>
                <w:rFonts w:ascii="Times New Roman" w:hAnsi="Times New Roman" w:cs="Times New Roman"/>
                <w:vertAlign w:val="superscript"/>
              </w:rPr>
              <w:t>1)</w:t>
            </w:r>
          </w:p>
        </w:tc>
        <w:tc>
          <w:tcPr>
            <w:tcW w:w="2693" w:type="dxa"/>
            <w:gridSpan w:val="2"/>
            <w:vAlign w:val="center"/>
          </w:tcPr>
          <w:p w:rsidR="00BD5179" w:rsidRPr="00BD5179" w:rsidRDefault="00BD5179" w:rsidP="00BD5179">
            <w:pPr>
              <w:jc w:val="center"/>
              <w:rPr>
                <w:rFonts w:ascii="Times New Roman" w:hAnsi="Times New Roman" w:cs="Times New Roman"/>
                <w:vertAlign w:val="superscript"/>
              </w:rPr>
            </w:pPr>
            <w:r w:rsidRPr="00BD5179">
              <w:rPr>
                <w:rFonts w:ascii="Times New Roman" w:hAnsi="Times New Roman" w:cs="Times New Roman"/>
              </w:rPr>
              <w:t xml:space="preserve">Palivové  drevo a iné </w:t>
            </w:r>
            <w:r w:rsidRPr="00BD5179">
              <w:rPr>
                <w:rFonts w:ascii="Times New Roman" w:hAnsi="Times New Roman" w:cs="Times New Roman"/>
                <w:vertAlign w:val="superscript"/>
              </w:rPr>
              <w:t>2)</w:t>
            </w:r>
          </w:p>
        </w:tc>
        <w:tc>
          <w:tcPr>
            <w:tcW w:w="2693" w:type="dxa"/>
            <w:gridSpan w:val="2"/>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Spolu</w:t>
            </w:r>
          </w:p>
        </w:tc>
      </w:tr>
      <w:tr w:rsidR="00BD5179" w:rsidRPr="00BD5179" w:rsidTr="00437A8C">
        <w:trPr>
          <w:trHeight w:val="69"/>
        </w:trPr>
        <w:tc>
          <w:tcPr>
            <w:tcW w:w="993" w:type="dxa"/>
            <w:vMerge/>
          </w:tcPr>
          <w:p w:rsidR="00BD5179" w:rsidRPr="00BD5179" w:rsidRDefault="00BD5179" w:rsidP="00396C48">
            <w:pPr>
              <w:rPr>
                <w:rFonts w:ascii="Times New Roman" w:hAnsi="Times New Roman" w:cs="Times New Roman"/>
              </w:rPr>
            </w:pPr>
          </w:p>
        </w:tc>
        <w:tc>
          <w:tcPr>
            <w:tcW w:w="1346" w:type="dxa"/>
          </w:tcPr>
          <w:p w:rsidR="00BD5179" w:rsidRPr="00BD5179" w:rsidRDefault="00BD5179" w:rsidP="00396C48">
            <w:pPr>
              <w:jc w:val="center"/>
              <w:rPr>
                <w:rFonts w:ascii="Times New Roman" w:hAnsi="Times New Roman" w:cs="Times New Roman"/>
              </w:rPr>
            </w:pPr>
            <w:r w:rsidRPr="00BD5179">
              <w:rPr>
                <w:rFonts w:ascii="Times New Roman" w:hAnsi="Times New Roman" w:cs="Times New Roman"/>
              </w:rPr>
              <w:t>tis. t</w:t>
            </w:r>
          </w:p>
        </w:tc>
        <w:tc>
          <w:tcPr>
            <w:tcW w:w="1347" w:type="dxa"/>
          </w:tcPr>
          <w:p w:rsidR="00BD5179" w:rsidRPr="00BD5179" w:rsidRDefault="00BD5179" w:rsidP="00396C48">
            <w:pPr>
              <w:jc w:val="center"/>
              <w:rPr>
                <w:rFonts w:ascii="Times New Roman" w:hAnsi="Times New Roman" w:cs="Times New Roman"/>
              </w:rPr>
            </w:pPr>
            <w:r w:rsidRPr="00BD5179">
              <w:rPr>
                <w:rFonts w:ascii="Times New Roman" w:hAnsi="Times New Roman" w:cs="Times New Roman"/>
              </w:rPr>
              <w:t>TJ</w:t>
            </w:r>
          </w:p>
        </w:tc>
        <w:tc>
          <w:tcPr>
            <w:tcW w:w="1346" w:type="dxa"/>
          </w:tcPr>
          <w:p w:rsidR="00BD5179" w:rsidRPr="00BD5179" w:rsidRDefault="00BD5179" w:rsidP="00396C48">
            <w:pPr>
              <w:jc w:val="center"/>
              <w:rPr>
                <w:rFonts w:ascii="Times New Roman" w:hAnsi="Times New Roman" w:cs="Times New Roman"/>
              </w:rPr>
            </w:pPr>
            <w:r w:rsidRPr="00BD5179">
              <w:rPr>
                <w:rFonts w:ascii="Times New Roman" w:hAnsi="Times New Roman" w:cs="Times New Roman"/>
              </w:rPr>
              <w:t>tis. t</w:t>
            </w:r>
          </w:p>
        </w:tc>
        <w:tc>
          <w:tcPr>
            <w:tcW w:w="1347" w:type="dxa"/>
          </w:tcPr>
          <w:p w:rsidR="00BD5179" w:rsidRPr="00BD5179" w:rsidRDefault="00BD5179" w:rsidP="00396C48">
            <w:pPr>
              <w:jc w:val="center"/>
              <w:rPr>
                <w:rFonts w:ascii="Times New Roman" w:hAnsi="Times New Roman" w:cs="Times New Roman"/>
              </w:rPr>
            </w:pPr>
            <w:r w:rsidRPr="00BD5179">
              <w:rPr>
                <w:rFonts w:ascii="Times New Roman" w:hAnsi="Times New Roman" w:cs="Times New Roman"/>
              </w:rPr>
              <w:t>TJ</w:t>
            </w:r>
          </w:p>
        </w:tc>
        <w:tc>
          <w:tcPr>
            <w:tcW w:w="1346" w:type="dxa"/>
          </w:tcPr>
          <w:p w:rsidR="00BD5179" w:rsidRPr="00BD5179" w:rsidRDefault="00BD5179" w:rsidP="00396C48">
            <w:pPr>
              <w:jc w:val="center"/>
              <w:rPr>
                <w:rFonts w:ascii="Times New Roman" w:hAnsi="Times New Roman" w:cs="Times New Roman"/>
              </w:rPr>
            </w:pPr>
            <w:r w:rsidRPr="00BD5179">
              <w:rPr>
                <w:rFonts w:ascii="Times New Roman" w:hAnsi="Times New Roman" w:cs="Times New Roman"/>
              </w:rPr>
              <w:t>tis. t</w:t>
            </w:r>
          </w:p>
        </w:tc>
        <w:tc>
          <w:tcPr>
            <w:tcW w:w="1347" w:type="dxa"/>
          </w:tcPr>
          <w:p w:rsidR="00BD5179" w:rsidRPr="00BD5179" w:rsidRDefault="00BD5179" w:rsidP="00396C48">
            <w:pPr>
              <w:jc w:val="center"/>
              <w:rPr>
                <w:rFonts w:ascii="Times New Roman" w:hAnsi="Times New Roman" w:cs="Times New Roman"/>
              </w:rPr>
            </w:pPr>
            <w:r w:rsidRPr="00BD5179">
              <w:rPr>
                <w:rFonts w:ascii="Times New Roman" w:hAnsi="Times New Roman" w:cs="Times New Roman"/>
              </w:rPr>
              <w:t>TJ</w:t>
            </w:r>
          </w:p>
        </w:tc>
      </w:tr>
      <w:tr w:rsidR="00BD5179" w:rsidRPr="00BD5179" w:rsidTr="00437A8C">
        <w:trPr>
          <w:cnfStyle w:val="000000100000" w:firstRow="0" w:lastRow="0" w:firstColumn="0" w:lastColumn="0" w:oddVBand="0" w:evenVBand="0" w:oddHBand="1" w:evenHBand="0" w:firstRowFirstColumn="0" w:firstRowLastColumn="0" w:lastRowFirstColumn="0" w:lastRowLastColumn="0"/>
        </w:trPr>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1990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2</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19</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368</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3 496</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370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3 515</w:t>
            </w:r>
          </w:p>
        </w:tc>
      </w:tr>
      <w:tr w:rsidR="00BD5179" w:rsidRPr="00BD5179" w:rsidTr="00437A8C">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2000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5</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48</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471</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4 475</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476</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4 523</w:t>
            </w:r>
          </w:p>
        </w:tc>
      </w:tr>
      <w:tr w:rsidR="00BD5179" w:rsidRPr="00BD5179" w:rsidTr="00437A8C">
        <w:trPr>
          <w:cnfStyle w:val="000000100000" w:firstRow="0" w:lastRow="0" w:firstColumn="0" w:lastColumn="0" w:oddVBand="0" w:evenVBand="0" w:oddHBand="1" w:evenHBand="0" w:firstRowFirstColumn="0" w:firstRowLastColumn="0" w:lastRowFirstColumn="0" w:lastRowLastColumn="0"/>
        </w:trPr>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2005</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120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1 140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640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6 080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760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7 220</w:t>
            </w:r>
          </w:p>
        </w:tc>
      </w:tr>
      <w:tr w:rsidR="00BD5179" w:rsidRPr="00BD5179" w:rsidTr="00437A8C">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2009</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220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2 090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695</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6 602</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915</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8 692</w:t>
            </w:r>
          </w:p>
        </w:tc>
      </w:tr>
      <w:tr w:rsidR="00BD5179" w:rsidRPr="00BD5179" w:rsidTr="00437A8C">
        <w:trPr>
          <w:cnfStyle w:val="000000100000" w:firstRow="0" w:lastRow="0" w:firstColumn="0" w:lastColumn="0" w:oddVBand="0" w:evenVBand="0" w:oddHBand="1" w:evenHBand="0" w:firstRowFirstColumn="0" w:firstRowLastColumn="0" w:lastRowFirstColumn="0" w:lastRowLastColumn="0"/>
        </w:trPr>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2010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250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2 375</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695</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6 602</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945</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8 977</w:t>
            </w:r>
          </w:p>
        </w:tc>
      </w:tr>
      <w:tr w:rsidR="00BD5179" w:rsidRPr="00BD5179" w:rsidTr="00437A8C">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2011</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270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2 565</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700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6 650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970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9 215</w:t>
            </w:r>
          </w:p>
        </w:tc>
      </w:tr>
      <w:tr w:rsidR="00BD5179" w:rsidRPr="00BD5179" w:rsidTr="00437A8C">
        <w:trPr>
          <w:cnfStyle w:val="000000100000" w:firstRow="0" w:lastRow="0" w:firstColumn="0" w:lastColumn="0" w:oddVBand="0" w:evenVBand="0" w:oddHBand="1" w:evenHBand="0" w:firstRowFirstColumn="0" w:firstRowLastColumn="0" w:lastRowFirstColumn="0" w:lastRowLastColumn="0"/>
        </w:trPr>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2012</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530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5 035</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780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7 410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1 310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12 445</w:t>
            </w:r>
          </w:p>
        </w:tc>
      </w:tr>
      <w:tr w:rsidR="00BD5179" w:rsidRPr="00BD5179" w:rsidTr="00437A8C">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2013</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620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5 890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820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7 790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1 440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13 680</w:t>
            </w:r>
          </w:p>
        </w:tc>
      </w:tr>
      <w:tr w:rsidR="00BD5179" w:rsidRPr="00BD5179" w:rsidTr="00437A8C">
        <w:trPr>
          <w:cnfStyle w:val="000000100000" w:firstRow="0" w:lastRow="0" w:firstColumn="0" w:lastColumn="0" w:oddVBand="0" w:evenVBand="0" w:oddHBand="1" w:evenHBand="0" w:firstRowFirstColumn="0" w:firstRowLastColumn="0" w:lastRowFirstColumn="0" w:lastRowLastColumn="0"/>
        </w:trPr>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2014</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620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5 890</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830</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7 885</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1 450</w:t>
            </w:r>
          </w:p>
        </w:tc>
        <w:tc>
          <w:tcPr>
            <w:tcW w:w="1347" w:type="dxa"/>
          </w:tcPr>
          <w:p w:rsidR="00BD5179" w:rsidRPr="00BD5179" w:rsidRDefault="00BD5179" w:rsidP="00BD5179">
            <w:pPr>
              <w:keepNext/>
              <w:ind w:right="246"/>
              <w:jc w:val="right"/>
              <w:rPr>
                <w:rFonts w:ascii="Times New Roman" w:hAnsi="Times New Roman" w:cs="Times New Roman"/>
              </w:rPr>
            </w:pPr>
            <w:r w:rsidRPr="00BD5179">
              <w:rPr>
                <w:rFonts w:ascii="Times New Roman" w:hAnsi="Times New Roman" w:cs="Times New Roman"/>
              </w:rPr>
              <w:t>13 775</w:t>
            </w:r>
          </w:p>
        </w:tc>
      </w:tr>
      <w:tr w:rsidR="00BD5179" w:rsidRPr="00BD5179" w:rsidTr="00437A8C">
        <w:tc>
          <w:tcPr>
            <w:tcW w:w="993" w:type="dxa"/>
            <w:vAlign w:val="center"/>
          </w:tcPr>
          <w:p w:rsidR="00BD5179" w:rsidRPr="00BD5179" w:rsidRDefault="00BD5179" w:rsidP="00BD5179">
            <w:pPr>
              <w:jc w:val="center"/>
              <w:rPr>
                <w:rFonts w:ascii="Times New Roman" w:hAnsi="Times New Roman" w:cs="Times New Roman"/>
              </w:rPr>
            </w:pPr>
            <w:r w:rsidRPr="00BD5179">
              <w:rPr>
                <w:rFonts w:ascii="Times New Roman" w:hAnsi="Times New Roman" w:cs="Times New Roman"/>
              </w:rPr>
              <w:t>2015</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615</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5 843</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835</w:t>
            </w:r>
          </w:p>
        </w:tc>
        <w:tc>
          <w:tcPr>
            <w:tcW w:w="1347"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7 933</w:t>
            </w:r>
          </w:p>
        </w:tc>
        <w:tc>
          <w:tcPr>
            <w:tcW w:w="1346" w:type="dxa"/>
          </w:tcPr>
          <w:p w:rsidR="00BD5179" w:rsidRPr="00BD5179" w:rsidRDefault="00BD5179" w:rsidP="00BD5179">
            <w:pPr>
              <w:ind w:right="246"/>
              <w:jc w:val="right"/>
              <w:rPr>
                <w:rFonts w:ascii="Times New Roman" w:hAnsi="Times New Roman" w:cs="Times New Roman"/>
              </w:rPr>
            </w:pPr>
            <w:r w:rsidRPr="00BD5179">
              <w:rPr>
                <w:rFonts w:ascii="Times New Roman" w:hAnsi="Times New Roman" w:cs="Times New Roman"/>
              </w:rPr>
              <w:t>1 450</w:t>
            </w:r>
          </w:p>
        </w:tc>
        <w:tc>
          <w:tcPr>
            <w:tcW w:w="1347" w:type="dxa"/>
          </w:tcPr>
          <w:p w:rsidR="00BD5179" w:rsidRPr="00BD5179" w:rsidRDefault="00BD5179" w:rsidP="00BD5179">
            <w:pPr>
              <w:keepNext/>
              <w:ind w:right="246"/>
              <w:jc w:val="right"/>
              <w:rPr>
                <w:rFonts w:ascii="Times New Roman" w:hAnsi="Times New Roman" w:cs="Times New Roman"/>
              </w:rPr>
            </w:pPr>
            <w:r w:rsidRPr="00BD5179">
              <w:rPr>
                <w:rFonts w:ascii="Times New Roman" w:hAnsi="Times New Roman" w:cs="Times New Roman"/>
              </w:rPr>
              <w:t>13 776</w:t>
            </w:r>
          </w:p>
        </w:tc>
      </w:tr>
    </w:tbl>
    <w:p w:rsidR="00BD5179" w:rsidRPr="00DC6CA0" w:rsidRDefault="00DC6CA0" w:rsidP="00DC6CA0">
      <w:pPr>
        <w:spacing w:after="0"/>
        <w:rPr>
          <w:rFonts w:ascii="Times New Roman" w:hAnsi="Times New Roman" w:cs="Times New Roman"/>
          <w:i/>
          <w:sz w:val="20"/>
        </w:rPr>
      </w:pPr>
      <w:r w:rsidRPr="00DC6CA0">
        <w:rPr>
          <w:rFonts w:ascii="Times New Roman" w:hAnsi="Times New Roman" w:cs="Times New Roman"/>
          <w:i/>
          <w:sz w:val="20"/>
        </w:rPr>
        <w:t>Prameň: NLC, 2015</w:t>
      </w:r>
    </w:p>
    <w:p w:rsidR="00DC6CA0" w:rsidRPr="00DC6CA0" w:rsidRDefault="00DC6CA0" w:rsidP="00DC6CA0">
      <w:pPr>
        <w:spacing w:after="0"/>
        <w:rPr>
          <w:rFonts w:ascii="Times New Roman" w:hAnsi="Times New Roman" w:cs="Times New Roman"/>
          <w:i/>
          <w:sz w:val="20"/>
        </w:rPr>
      </w:pPr>
      <w:r>
        <w:rPr>
          <w:rFonts w:ascii="Times New Roman" w:hAnsi="Times New Roman" w:cs="Times New Roman"/>
          <w:i/>
          <w:sz w:val="20"/>
        </w:rPr>
        <w:t xml:space="preserve">Vysvetlivky: </w:t>
      </w:r>
      <w:r w:rsidRPr="00DC6CA0">
        <w:rPr>
          <w:rFonts w:ascii="Times New Roman" w:hAnsi="Times New Roman" w:cs="Times New Roman"/>
          <w:i/>
          <w:sz w:val="20"/>
          <w:vertAlign w:val="superscript"/>
        </w:rPr>
        <w:t>1)</w:t>
      </w:r>
      <w:r>
        <w:rPr>
          <w:rFonts w:ascii="Times New Roman" w:hAnsi="Times New Roman" w:cs="Times New Roman"/>
          <w:i/>
          <w:sz w:val="20"/>
        </w:rPr>
        <w:t xml:space="preserve"> Lesné štiepky a drevná hmota určená na výrobu lesných štiepok; </w:t>
      </w:r>
      <w:r w:rsidRPr="00DC6CA0">
        <w:rPr>
          <w:rFonts w:ascii="Times New Roman" w:hAnsi="Times New Roman" w:cs="Times New Roman"/>
          <w:i/>
          <w:sz w:val="20"/>
          <w:vertAlign w:val="superscript"/>
        </w:rPr>
        <w:t>2)</w:t>
      </w:r>
      <w:r>
        <w:rPr>
          <w:rFonts w:ascii="Times New Roman" w:hAnsi="Times New Roman" w:cs="Times New Roman"/>
          <w:i/>
          <w:sz w:val="20"/>
          <w:vertAlign w:val="superscript"/>
        </w:rPr>
        <w:t xml:space="preserve"> </w:t>
      </w:r>
      <w:r>
        <w:rPr>
          <w:rFonts w:ascii="Times New Roman" w:hAnsi="Times New Roman" w:cs="Times New Roman"/>
          <w:i/>
          <w:sz w:val="20"/>
        </w:rPr>
        <w:t xml:space="preserve">Palivové drevo a drevo použité na energiu z odpadu, </w:t>
      </w:r>
      <w:proofErr w:type="spellStart"/>
      <w:r>
        <w:rPr>
          <w:rFonts w:ascii="Times New Roman" w:hAnsi="Times New Roman" w:cs="Times New Roman"/>
          <w:i/>
          <w:sz w:val="20"/>
        </w:rPr>
        <w:t>poťažbových</w:t>
      </w:r>
      <w:proofErr w:type="spellEnd"/>
      <w:r>
        <w:rPr>
          <w:rFonts w:ascii="Times New Roman" w:hAnsi="Times New Roman" w:cs="Times New Roman"/>
          <w:i/>
          <w:sz w:val="20"/>
        </w:rPr>
        <w:t xml:space="preserve"> zvyškov a suchých stromov</w:t>
      </w:r>
    </w:p>
    <w:p w:rsidR="0025059C" w:rsidRDefault="0025059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437A8C" w:rsidRDefault="00437A8C" w:rsidP="00BB4AA1">
      <w:pPr>
        <w:autoSpaceDE w:val="0"/>
        <w:autoSpaceDN w:val="0"/>
        <w:adjustRightInd w:val="0"/>
        <w:spacing w:after="0" w:line="280" w:lineRule="exact"/>
        <w:jc w:val="both"/>
        <w:rPr>
          <w:rFonts w:ascii="Times New Roman" w:hAnsi="Times New Roman" w:cs="Times New Roman"/>
          <w:b/>
          <w:sz w:val="24"/>
        </w:rPr>
      </w:pPr>
    </w:p>
    <w:p w:rsidR="00D94D18" w:rsidRDefault="00D94D18" w:rsidP="00BB4AA1">
      <w:pPr>
        <w:autoSpaceDE w:val="0"/>
        <w:autoSpaceDN w:val="0"/>
        <w:adjustRightInd w:val="0"/>
        <w:spacing w:after="0" w:line="280" w:lineRule="exact"/>
        <w:jc w:val="both"/>
        <w:rPr>
          <w:rFonts w:ascii="Times New Roman" w:hAnsi="Times New Roman" w:cs="Times New Roman"/>
          <w:b/>
          <w:sz w:val="24"/>
        </w:rPr>
      </w:pPr>
      <w:r w:rsidRPr="00D94D18">
        <w:rPr>
          <w:rFonts w:ascii="Times New Roman" w:hAnsi="Times New Roman" w:cs="Times New Roman"/>
          <w:b/>
          <w:sz w:val="24"/>
        </w:rPr>
        <w:lastRenderedPageBreak/>
        <w:t>10. Odvetvia činnosti súvisiace s lesmi a ich funkciami</w:t>
      </w:r>
    </w:p>
    <w:p w:rsidR="00BB4AA1" w:rsidRPr="00437A8C" w:rsidRDefault="00BB4AA1" w:rsidP="00BB4AA1">
      <w:pPr>
        <w:autoSpaceDE w:val="0"/>
        <w:autoSpaceDN w:val="0"/>
        <w:adjustRightInd w:val="0"/>
        <w:spacing w:after="0" w:line="280" w:lineRule="exact"/>
        <w:jc w:val="both"/>
        <w:rPr>
          <w:rFonts w:ascii="Times New Roman" w:hAnsi="Times New Roman" w:cs="Times New Roman"/>
          <w:b/>
          <w:sz w:val="10"/>
        </w:rPr>
      </w:pPr>
    </w:p>
    <w:p w:rsidR="00D94D18" w:rsidRPr="00D94D18" w:rsidRDefault="00D94D18" w:rsidP="00BB4AA1">
      <w:pPr>
        <w:autoSpaceDE w:val="0"/>
        <w:autoSpaceDN w:val="0"/>
        <w:adjustRightInd w:val="0"/>
        <w:spacing w:after="0" w:line="280" w:lineRule="exact"/>
        <w:jc w:val="both"/>
        <w:rPr>
          <w:rFonts w:ascii="Times New Roman" w:hAnsi="Times New Roman" w:cs="Times New Roman"/>
          <w:b/>
          <w:sz w:val="24"/>
        </w:rPr>
      </w:pPr>
      <w:r w:rsidRPr="00D94D18">
        <w:rPr>
          <w:rFonts w:ascii="Times New Roman" w:hAnsi="Times New Roman" w:cs="Times New Roman"/>
          <w:b/>
          <w:sz w:val="24"/>
        </w:rPr>
        <w:t>10.1 Ochrana prírody</w:t>
      </w:r>
    </w:p>
    <w:p w:rsidR="00D94D18" w:rsidRDefault="00D94D18" w:rsidP="00D94D18">
      <w:r>
        <w:rPr>
          <w:noProof/>
          <w:lang w:eastAsia="sk-SK"/>
        </w:rPr>
        <mc:AlternateContent>
          <mc:Choice Requires="wpg">
            <w:drawing>
              <wp:anchor distT="0" distB="0" distL="114300" distR="114300" simplePos="0" relativeHeight="251659264" behindDoc="0" locked="0" layoutInCell="1" allowOverlap="1" wp14:anchorId="0C10EF7C" wp14:editId="00C0105D">
                <wp:simplePos x="0" y="0"/>
                <wp:positionH relativeFrom="column">
                  <wp:posOffset>3538855</wp:posOffset>
                </wp:positionH>
                <wp:positionV relativeFrom="paragraph">
                  <wp:posOffset>2291081</wp:posOffset>
                </wp:positionV>
                <wp:extent cx="1828800" cy="844550"/>
                <wp:effectExtent l="0" t="0" r="0" b="0"/>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44550"/>
                          <a:chOff x="6987" y="5264"/>
                          <a:chExt cx="2880" cy="1460"/>
                        </a:xfrm>
                      </wpg:grpSpPr>
                      <wps:wsp>
                        <wps:cNvPr id="13" name="Text Box 3"/>
                        <wps:cNvSpPr txBox="1">
                          <a:spLocks noChangeArrowheads="1"/>
                        </wps:cNvSpPr>
                        <wps:spPr bwMode="auto">
                          <a:xfrm>
                            <a:off x="6987" y="5499"/>
                            <a:ext cx="272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Default="00181A63" w:rsidP="00D94D18">
                              <w:pPr>
                                <w:rPr>
                                  <w:rFonts w:ascii="Arial" w:hAnsi="Arial" w:cs="Arial"/>
                                  <w:sz w:val="16"/>
                                  <w:szCs w:val="16"/>
                                </w:rPr>
                              </w:pPr>
                              <w:r>
                                <w:rPr>
                                  <w:rFonts w:ascii="Arial" w:hAnsi="Arial" w:cs="Arial"/>
                                  <w:sz w:val="16"/>
                                  <w:szCs w:val="16"/>
                                </w:rPr>
                                <w:t>SO 1 (chránené vtáčie územia)</w:t>
                              </w:r>
                            </w:p>
                            <w:p w:rsidR="00181A63" w:rsidRDefault="00181A63" w:rsidP="00D94D18">
                              <w:pPr>
                                <w:rPr>
                                  <w:szCs w:val="18"/>
                                </w:rPr>
                              </w:pPr>
                            </w:p>
                          </w:txbxContent>
                        </wps:txbx>
                        <wps:bodyPr rot="0" vert="horz" wrap="square" lIns="91440" tIns="45720" rIns="91440" bIns="45720" anchor="t" anchorCtr="0" upright="1">
                          <a:noAutofit/>
                        </wps:bodyPr>
                      </wps:wsp>
                      <wps:wsp>
                        <wps:cNvPr id="14" name="Text Box 4"/>
                        <wps:cNvSpPr txBox="1">
                          <a:spLocks noChangeArrowheads="1"/>
                        </wps:cNvSpPr>
                        <wps:spPr bwMode="auto">
                          <a:xfrm>
                            <a:off x="6987" y="5703"/>
                            <a:ext cx="272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Default="00181A63" w:rsidP="00D94D18">
                              <w:pPr>
                                <w:rPr>
                                  <w:rFonts w:ascii="Arial" w:hAnsi="Arial" w:cs="Arial"/>
                                  <w:sz w:val="16"/>
                                  <w:szCs w:val="16"/>
                                </w:rPr>
                              </w:pPr>
                              <w:r>
                                <w:rPr>
                                  <w:rFonts w:ascii="Arial" w:hAnsi="Arial" w:cs="Arial"/>
                                  <w:sz w:val="16"/>
                                  <w:szCs w:val="16"/>
                                </w:rPr>
                                <w:t>SO 2</w:t>
                              </w:r>
                            </w:p>
                            <w:p w:rsidR="00181A63" w:rsidRDefault="00181A63" w:rsidP="00D94D18">
                              <w:pPr>
                                <w:rPr>
                                  <w:szCs w:val="18"/>
                                </w:rPr>
                              </w:pPr>
                            </w:p>
                          </w:txbxContent>
                        </wps:txbx>
                        <wps:bodyPr rot="0" vert="horz" wrap="square" lIns="91440" tIns="45720" rIns="91440" bIns="45720" anchor="t" anchorCtr="0" upright="1">
                          <a:noAutofit/>
                        </wps:bodyPr>
                      </wps:wsp>
                      <wps:wsp>
                        <wps:cNvPr id="15" name="Text Box 5"/>
                        <wps:cNvSpPr txBox="1">
                          <a:spLocks noChangeArrowheads="1"/>
                        </wps:cNvSpPr>
                        <wps:spPr bwMode="auto">
                          <a:xfrm>
                            <a:off x="6987" y="5916"/>
                            <a:ext cx="2723"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Default="00181A63" w:rsidP="00D94D18">
                              <w:pPr>
                                <w:rPr>
                                  <w:rFonts w:ascii="Arial" w:hAnsi="Arial" w:cs="Arial"/>
                                  <w:sz w:val="16"/>
                                  <w:szCs w:val="16"/>
                                </w:rPr>
                              </w:pPr>
                              <w:r>
                                <w:rPr>
                                  <w:rFonts w:ascii="Arial" w:hAnsi="Arial" w:cs="Arial"/>
                                  <w:sz w:val="16"/>
                                  <w:szCs w:val="16"/>
                                </w:rPr>
                                <w:t>SO 3</w:t>
                              </w:r>
                            </w:p>
                            <w:p w:rsidR="00181A63" w:rsidRDefault="00181A63" w:rsidP="00D94D18">
                              <w:pPr>
                                <w:rPr>
                                  <w:szCs w:val="18"/>
                                </w:rPr>
                              </w:pPr>
                            </w:p>
                          </w:txbxContent>
                        </wps:txbx>
                        <wps:bodyPr rot="0" vert="horz" wrap="square" lIns="91440" tIns="45720" rIns="91440" bIns="45720" anchor="t" anchorCtr="0" upright="1">
                          <a:noAutofit/>
                        </wps:bodyPr>
                      </wps:wsp>
                      <wps:wsp>
                        <wps:cNvPr id="16" name="Text Box 6"/>
                        <wps:cNvSpPr txBox="1">
                          <a:spLocks noChangeArrowheads="1"/>
                        </wps:cNvSpPr>
                        <wps:spPr bwMode="auto">
                          <a:xfrm>
                            <a:off x="6987" y="6130"/>
                            <a:ext cx="272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Default="00181A63" w:rsidP="00D94D18">
                              <w:pPr>
                                <w:rPr>
                                  <w:rFonts w:ascii="Arial" w:hAnsi="Arial" w:cs="Arial"/>
                                  <w:sz w:val="16"/>
                                  <w:szCs w:val="16"/>
                                </w:rPr>
                              </w:pPr>
                              <w:r>
                                <w:rPr>
                                  <w:rFonts w:ascii="Arial" w:hAnsi="Arial" w:cs="Arial"/>
                                  <w:sz w:val="16"/>
                                  <w:szCs w:val="16"/>
                                </w:rPr>
                                <w:t>SO 4</w:t>
                              </w:r>
                            </w:p>
                            <w:p w:rsidR="00181A63" w:rsidRDefault="00181A63" w:rsidP="00D94D18">
                              <w:pPr>
                                <w:rPr>
                                  <w:rFonts w:ascii="Arial" w:hAnsi="Arial" w:cs="Arial"/>
                                  <w:sz w:val="16"/>
                                  <w:szCs w:val="16"/>
                                </w:rPr>
                              </w:pPr>
                            </w:p>
                          </w:txbxContent>
                        </wps:txbx>
                        <wps:bodyPr rot="0" vert="horz" wrap="square" lIns="91440" tIns="45720" rIns="91440" bIns="45720" anchor="t" anchorCtr="0" upright="1">
                          <a:noAutofit/>
                        </wps:bodyPr>
                      </wps:wsp>
                      <wps:wsp>
                        <wps:cNvPr id="17" name="Text Box 7"/>
                        <wps:cNvSpPr txBox="1">
                          <a:spLocks noChangeArrowheads="1"/>
                        </wps:cNvSpPr>
                        <wps:spPr bwMode="auto">
                          <a:xfrm>
                            <a:off x="6987" y="6354"/>
                            <a:ext cx="2723"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Default="00181A63" w:rsidP="00D94D18">
                              <w:pPr>
                                <w:rPr>
                                  <w:rFonts w:ascii="Arial" w:hAnsi="Arial" w:cs="Arial"/>
                                  <w:sz w:val="16"/>
                                  <w:szCs w:val="16"/>
                                </w:rPr>
                              </w:pPr>
                              <w:r>
                                <w:rPr>
                                  <w:rFonts w:ascii="Arial" w:hAnsi="Arial" w:cs="Arial"/>
                                  <w:sz w:val="16"/>
                                  <w:szCs w:val="16"/>
                                </w:rPr>
                                <w:t>SO 5</w:t>
                              </w:r>
                            </w:p>
                            <w:p w:rsidR="00181A63" w:rsidRDefault="00181A63" w:rsidP="00D94D18">
                              <w:pPr>
                                <w:rPr>
                                  <w:szCs w:val="18"/>
                                </w:rPr>
                              </w:pP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6987" y="5264"/>
                            <a:ext cx="288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Default="00181A63" w:rsidP="00D94D18">
                              <w:pPr>
                                <w:rPr>
                                  <w:rFonts w:ascii="Arial" w:hAnsi="Arial" w:cs="Arial"/>
                                  <w:sz w:val="16"/>
                                  <w:szCs w:val="16"/>
                                </w:rPr>
                              </w:pPr>
                              <w:r>
                                <w:rPr>
                                  <w:rFonts w:ascii="Arial" w:hAnsi="Arial" w:cs="Arial"/>
                                  <w:sz w:val="16"/>
                                  <w:szCs w:val="16"/>
                                </w:rPr>
                                <w:t>SO 1 (lesy vo voľnej krajine)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9" o:spid="_x0000_s1026" style="position:absolute;margin-left:278.65pt;margin-top:180.4pt;width:2in;height:66.5pt;z-index:251659264" coordorigin="6987,5264" coordsize="288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">
                <v:shapetype id="_x0000_t202" coordsize="21600,21600" o:spt="202" path="m,l,21600r21600,l21600,xe">
                  <v:stroke joinstyle="miter"/>
                  <v:path gradientshapeok="t" o:connecttype="rect"/>
                </v:shapetype>
                <v:shape id="Text Box 3" o:spid="_x0000_s1027" type="#_x0000_t202" style="position:absolute;left:6987;top:5499;width:272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181A63" w:rsidRDefault="00181A63" w:rsidP="00D94D18">
                        <w:pPr>
                          <w:rPr>
                            <w:rFonts w:ascii="Arial" w:hAnsi="Arial" w:cs="Arial"/>
                            <w:sz w:val="16"/>
                            <w:szCs w:val="16"/>
                          </w:rPr>
                        </w:pPr>
                        <w:r>
                          <w:rPr>
                            <w:rFonts w:ascii="Arial" w:hAnsi="Arial" w:cs="Arial"/>
                            <w:sz w:val="16"/>
                            <w:szCs w:val="16"/>
                          </w:rPr>
                          <w:t>SO 1 (chránené vtáčie územia)</w:t>
                        </w:r>
                      </w:p>
                      <w:p w:rsidR="00181A63" w:rsidRDefault="00181A63" w:rsidP="00D94D18">
                        <w:pPr>
                          <w:rPr>
                            <w:szCs w:val="18"/>
                          </w:rPr>
                        </w:pPr>
                      </w:p>
                    </w:txbxContent>
                  </v:textbox>
                </v:shape>
                <v:shape id="Text Box 4" o:spid="_x0000_s1028" type="#_x0000_t202" style="position:absolute;left:6987;top:5703;width:272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81A63" w:rsidRDefault="00181A63" w:rsidP="00D94D18">
                        <w:pPr>
                          <w:rPr>
                            <w:rFonts w:ascii="Arial" w:hAnsi="Arial" w:cs="Arial"/>
                            <w:sz w:val="16"/>
                            <w:szCs w:val="16"/>
                          </w:rPr>
                        </w:pPr>
                        <w:r>
                          <w:rPr>
                            <w:rFonts w:ascii="Arial" w:hAnsi="Arial" w:cs="Arial"/>
                            <w:sz w:val="16"/>
                            <w:szCs w:val="16"/>
                          </w:rPr>
                          <w:t>SO 2</w:t>
                        </w:r>
                      </w:p>
                      <w:p w:rsidR="00181A63" w:rsidRDefault="00181A63" w:rsidP="00D94D18">
                        <w:pPr>
                          <w:rPr>
                            <w:szCs w:val="18"/>
                          </w:rPr>
                        </w:pPr>
                      </w:p>
                    </w:txbxContent>
                  </v:textbox>
                </v:shape>
                <v:shape id="Text Box 5" o:spid="_x0000_s1029" type="#_x0000_t202" style="position:absolute;left:6987;top:5916;width:272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81A63" w:rsidRDefault="00181A63" w:rsidP="00D94D18">
                        <w:pPr>
                          <w:rPr>
                            <w:rFonts w:ascii="Arial" w:hAnsi="Arial" w:cs="Arial"/>
                            <w:sz w:val="16"/>
                            <w:szCs w:val="16"/>
                          </w:rPr>
                        </w:pPr>
                        <w:r>
                          <w:rPr>
                            <w:rFonts w:ascii="Arial" w:hAnsi="Arial" w:cs="Arial"/>
                            <w:sz w:val="16"/>
                            <w:szCs w:val="16"/>
                          </w:rPr>
                          <w:t>SO 3</w:t>
                        </w:r>
                      </w:p>
                      <w:p w:rsidR="00181A63" w:rsidRDefault="00181A63" w:rsidP="00D94D18">
                        <w:pPr>
                          <w:rPr>
                            <w:szCs w:val="18"/>
                          </w:rPr>
                        </w:pPr>
                      </w:p>
                    </w:txbxContent>
                  </v:textbox>
                </v:shape>
                <v:shape id="Text Box 6" o:spid="_x0000_s1030" type="#_x0000_t202" style="position:absolute;left:6987;top:6130;width:272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181A63" w:rsidRDefault="00181A63" w:rsidP="00D94D18">
                        <w:pPr>
                          <w:rPr>
                            <w:rFonts w:ascii="Arial" w:hAnsi="Arial" w:cs="Arial"/>
                            <w:sz w:val="16"/>
                            <w:szCs w:val="16"/>
                          </w:rPr>
                        </w:pPr>
                        <w:r>
                          <w:rPr>
                            <w:rFonts w:ascii="Arial" w:hAnsi="Arial" w:cs="Arial"/>
                            <w:sz w:val="16"/>
                            <w:szCs w:val="16"/>
                          </w:rPr>
                          <w:t>SO 4</w:t>
                        </w:r>
                      </w:p>
                      <w:p w:rsidR="00181A63" w:rsidRDefault="00181A63" w:rsidP="00D94D18">
                        <w:pPr>
                          <w:rPr>
                            <w:rFonts w:ascii="Arial" w:hAnsi="Arial" w:cs="Arial"/>
                            <w:sz w:val="16"/>
                            <w:szCs w:val="16"/>
                          </w:rPr>
                        </w:pPr>
                      </w:p>
                    </w:txbxContent>
                  </v:textbox>
                </v:shape>
                <v:shape id="Text Box 7" o:spid="_x0000_s1031" type="#_x0000_t202" style="position:absolute;left:6987;top:6354;width:2723;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81A63" w:rsidRDefault="00181A63" w:rsidP="00D94D18">
                        <w:pPr>
                          <w:rPr>
                            <w:rFonts w:ascii="Arial" w:hAnsi="Arial" w:cs="Arial"/>
                            <w:sz w:val="16"/>
                            <w:szCs w:val="16"/>
                          </w:rPr>
                        </w:pPr>
                        <w:r>
                          <w:rPr>
                            <w:rFonts w:ascii="Arial" w:hAnsi="Arial" w:cs="Arial"/>
                            <w:sz w:val="16"/>
                            <w:szCs w:val="16"/>
                          </w:rPr>
                          <w:t>SO 5</w:t>
                        </w:r>
                      </w:p>
                      <w:p w:rsidR="00181A63" w:rsidRDefault="00181A63" w:rsidP="00D94D18">
                        <w:pPr>
                          <w:rPr>
                            <w:szCs w:val="18"/>
                          </w:rPr>
                        </w:pPr>
                      </w:p>
                    </w:txbxContent>
                  </v:textbox>
                </v:shape>
                <v:shape id="Text Box 8" o:spid="_x0000_s1032" type="#_x0000_t202" style="position:absolute;left:6987;top:5264;width:288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81A63" w:rsidRDefault="00181A63" w:rsidP="00D94D18">
                        <w:pPr>
                          <w:rPr>
                            <w:rFonts w:ascii="Arial" w:hAnsi="Arial" w:cs="Arial"/>
                            <w:sz w:val="16"/>
                            <w:szCs w:val="16"/>
                          </w:rPr>
                        </w:pPr>
                        <w:r>
                          <w:rPr>
                            <w:rFonts w:ascii="Arial" w:hAnsi="Arial" w:cs="Arial"/>
                            <w:sz w:val="16"/>
                            <w:szCs w:val="16"/>
                          </w:rPr>
                          <w:t>SO 1 (lesy vo voľnej krajine)</w:t>
                        </w:r>
                      </w:p>
                    </w:txbxContent>
                  </v:textbox>
                </v:shape>
              </v:group>
            </w:pict>
          </mc:Fallback>
        </mc:AlternateContent>
      </w:r>
      <w:r>
        <w:rPr>
          <w:noProof/>
          <w:lang w:eastAsia="sk-SK"/>
        </w:rPr>
        <w:drawing>
          <wp:inline distT="0" distB="0" distL="0" distR="0" wp14:anchorId="6340689F" wp14:editId="38FA7561">
            <wp:extent cx="5756910" cy="3140075"/>
            <wp:effectExtent l="0" t="0" r="0" b="3175"/>
            <wp:docPr id="19" name="Obrázok 19" descr="SOP2015 porastová po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P2015 porastová poda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6910" cy="3140075"/>
                    </a:xfrm>
                    <a:prstGeom prst="rect">
                      <a:avLst/>
                    </a:prstGeom>
                    <a:noFill/>
                    <a:ln>
                      <a:noFill/>
                    </a:ln>
                  </pic:spPr>
                </pic:pic>
              </a:graphicData>
            </a:graphic>
          </wp:inline>
        </w:drawing>
      </w:r>
    </w:p>
    <w:p w:rsidR="00D94D18" w:rsidRPr="0061640B" w:rsidRDefault="00D94D18" w:rsidP="00D94D18">
      <w:pPr>
        <w:pStyle w:val="Zarkazkladnhotextu"/>
        <w:ind w:firstLine="0"/>
        <w:rPr>
          <w:rStyle w:val="Siln"/>
          <w:b w:val="0"/>
          <w:sz w:val="24"/>
          <w:szCs w:val="20"/>
        </w:rPr>
      </w:pPr>
      <w:r w:rsidRPr="0061640B">
        <w:rPr>
          <w:rStyle w:val="Siln"/>
          <w:b w:val="0"/>
          <w:bCs w:val="0"/>
          <w:sz w:val="24"/>
        </w:rPr>
        <w:t>Obrázok 10.1-1 Prehľad stupňov ochrany na lesných pozemkoch</w:t>
      </w:r>
    </w:p>
    <w:p w:rsidR="00D94D18" w:rsidRPr="0061640B" w:rsidRDefault="00D94D18" w:rsidP="00D94D18">
      <w:pPr>
        <w:spacing w:after="0"/>
        <w:rPr>
          <w:rFonts w:ascii="Times New Roman" w:hAnsi="Times New Roman" w:cs="Times New Roman"/>
          <w:i/>
          <w:sz w:val="20"/>
        </w:rPr>
      </w:pPr>
      <w:r w:rsidRPr="0061640B">
        <w:rPr>
          <w:rFonts w:ascii="Times New Roman" w:hAnsi="Times New Roman" w:cs="Times New Roman"/>
          <w:i/>
          <w:sz w:val="20"/>
        </w:rPr>
        <w:t>Prameň: MŽP SR 2015; NLC-ÚLZI Zvolen; vypracoval NLC-LVÚ Zvolen 2016; stav k 31.12.2015</w:t>
      </w:r>
    </w:p>
    <w:p w:rsidR="00D94D18" w:rsidRPr="00437A8C" w:rsidRDefault="00D94D18" w:rsidP="00D94D18">
      <w:pPr>
        <w:pStyle w:val="Popis"/>
        <w:spacing w:before="0" w:after="0"/>
        <w:ind w:left="0" w:firstLine="0"/>
        <w:rPr>
          <w:b w:val="0"/>
          <w:bCs/>
          <w:sz w:val="8"/>
        </w:rPr>
      </w:pPr>
    </w:p>
    <w:p w:rsidR="00D94D18" w:rsidRPr="00D94D18" w:rsidRDefault="00D94D18" w:rsidP="00D94D18">
      <w:pPr>
        <w:pStyle w:val="Popis"/>
        <w:spacing w:before="0" w:after="0"/>
        <w:ind w:left="0" w:firstLine="0"/>
        <w:rPr>
          <w:b w:val="0"/>
          <w:sz w:val="24"/>
        </w:rPr>
      </w:pPr>
      <w:r w:rsidRPr="00D94D18">
        <w:rPr>
          <w:b w:val="0"/>
          <w:bCs/>
          <w:sz w:val="24"/>
        </w:rPr>
        <w:t xml:space="preserve">Tabuľka 10.1-1 </w:t>
      </w:r>
      <w:r w:rsidRPr="00D94D18">
        <w:rPr>
          <w:b w:val="0"/>
          <w:sz w:val="24"/>
        </w:rPr>
        <w:t>Výmera lesných pozemkov podľa stupňov ochrany a kategórií CHÚ</w:t>
      </w:r>
    </w:p>
    <w:tbl>
      <w:tblPr>
        <w:tblStyle w:val="PlainTable4"/>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6"/>
        <w:gridCol w:w="1350"/>
        <w:gridCol w:w="1343"/>
        <w:gridCol w:w="793"/>
        <w:gridCol w:w="794"/>
        <w:gridCol w:w="794"/>
        <w:gridCol w:w="794"/>
        <w:gridCol w:w="794"/>
        <w:gridCol w:w="993"/>
      </w:tblGrid>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3969" w:type="dxa"/>
            <w:gridSpan w:val="3"/>
            <w:vMerge w:val="restart"/>
            <w:vAlign w:val="center"/>
          </w:tcPr>
          <w:p w:rsidR="00D94D18" w:rsidRPr="00D94D18" w:rsidRDefault="00D94D18" w:rsidP="00D94D18">
            <w:pPr>
              <w:jc w:val="center"/>
              <w:rPr>
                <w:rFonts w:ascii="Times New Roman" w:hAnsi="Times New Roman" w:cs="Times New Roman"/>
              </w:rPr>
            </w:pPr>
            <w:r w:rsidRPr="00D94D18">
              <w:rPr>
                <w:rFonts w:ascii="Times New Roman" w:eastAsia="Calibri" w:hAnsi="Times New Roman" w:cs="Times New Roman"/>
              </w:rPr>
              <w:t>Chránené územia</w:t>
            </w:r>
          </w:p>
        </w:tc>
        <w:tc>
          <w:tcPr>
            <w:tcW w:w="3969" w:type="dxa"/>
            <w:gridSpan w:val="5"/>
            <w:vAlign w:val="center"/>
          </w:tcPr>
          <w:p w:rsidR="00D94D18" w:rsidRPr="00D94D18" w:rsidRDefault="00D94D18" w:rsidP="00D94D18">
            <w:pPr>
              <w:jc w:val="center"/>
              <w:rPr>
                <w:rFonts w:ascii="Times New Roman" w:eastAsia="Calibri" w:hAnsi="Times New Roman" w:cs="Times New Roman"/>
              </w:rPr>
            </w:pPr>
            <w:r w:rsidRPr="00D94D18">
              <w:rPr>
                <w:rFonts w:ascii="Times New Roman" w:eastAsia="Calibri" w:hAnsi="Times New Roman" w:cs="Times New Roman"/>
              </w:rPr>
              <w:t>Stupeň ochrany (ha)</w:t>
            </w:r>
          </w:p>
        </w:tc>
        <w:tc>
          <w:tcPr>
            <w:tcW w:w="993" w:type="dxa"/>
            <w:vMerge w:val="restart"/>
            <w:vAlign w:val="center"/>
          </w:tcPr>
          <w:p w:rsidR="00D94D18" w:rsidRPr="00D94D18" w:rsidRDefault="00D94D18" w:rsidP="00D94D18">
            <w:pPr>
              <w:jc w:val="center"/>
              <w:rPr>
                <w:rFonts w:ascii="Times New Roman" w:eastAsia="Calibri" w:hAnsi="Times New Roman" w:cs="Times New Roman"/>
              </w:rPr>
            </w:pPr>
            <w:r w:rsidRPr="00D94D18">
              <w:rPr>
                <w:rFonts w:ascii="Times New Roman" w:eastAsia="Calibri" w:hAnsi="Times New Roman" w:cs="Times New Roman"/>
              </w:rPr>
              <w:t>Spolu</w:t>
            </w:r>
          </w:p>
        </w:tc>
      </w:tr>
      <w:tr w:rsidR="00D94D18" w:rsidRPr="00D94D18" w:rsidTr="00437A8C">
        <w:tc>
          <w:tcPr>
            <w:tcW w:w="3969" w:type="dxa"/>
            <w:gridSpan w:val="3"/>
            <w:vMerge/>
            <w:vAlign w:val="center"/>
          </w:tcPr>
          <w:p w:rsidR="00D94D18" w:rsidRPr="00D94D18" w:rsidRDefault="00D94D18" w:rsidP="00D94D18">
            <w:pPr>
              <w:jc w:val="center"/>
              <w:rPr>
                <w:rFonts w:ascii="Times New Roman" w:eastAsia="Calibri" w:hAnsi="Times New Roman" w:cs="Times New Roman"/>
              </w:rPr>
            </w:pPr>
          </w:p>
        </w:tc>
        <w:tc>
          <w:tcPr>
            <w:tcW w:w="793" w:type="dxa"/>
            <w:vAlign w:val="center"/>
          </w:tcPr>
          <w:p w:rsidR="00D94D18" w:rsidRPr="00D94D18" w:rsidRDefault="00D94D18" w:rsidP="00D94D18">
            <w:pPr>
              <w:jc w:val="center"/>
              <w:rPr>
                <w:rFonts w:ascii="Times New Roman" w:eastAsia="Calibri" w:hAnsi="Times New Roman" w:cs="Times New Roman"/>
              </w:rPr>
            </w:pPr>
            <w:r w:rsidRPr="00D94D18">
              <w:rPr>
                <w:rFonts w:ascii="Times New Roman" w:eastAsia="Calibri" w:hAnsi="Times New Roman" w:cs="Times New Roman"/>
              </w:rPr>
              <w:t>1</w:t>
            </w:r>
          </w:p>
        </w:tc>
        <w:tc>
          <w:tcPr>
            <w:tcW w:w="794" w:type="dxa"/>
            <w:vAlign w:val="center"/>
          </w:tcPr>
          <w:p w:rsidR="00D94D18" w:rsidRPr="00D94D18" w:rsidRDefault="00D94D18" w:rsidP="00D94D18">
            <w:pPr>
              <w:jc w:val="center"/>
              <w:rPr>
                <w:rFonts w:ascii="Times New Roman" w:eastAsia="Calibri" w:hAnsi="Times New Roman" w:cs="Times New Roman"/>
              </w:rPr>
            </w:pPr>
            <w:r w:rsidRPr="00D94D18">
              <w:rPr>
                <w:rFonts w:ascii="Times New Roman" w:eastAsia="Calibri" w:hAnsi="Times New Roman" w:cs="Times New Roman"/>
              </w:rPr>
              <w:t>2</w:t>
            </w:r>
          </w:p>
        </w:tc>
        <w:tc>
          <w:tcPr>
            <w:tcW w:w="794" w:type="dxa"/>
            <w:vAlign w:val="center"/>
          </w:tcPr>
          <w:p w:rsidR="00D94D18" w:rsidRPr="00D94D18" w:rsidRDefault="00D94D18" w:rsidP="00D94D18">
            <w:pPr>
              <w:jc w:val="center"/>
              <w:rPr>
                <w:rFonts w:ascii="Times New Roman" w:eastAsia="Calibri" w:hAnsi="Times New Roman" w:cs="Times New Roman"/>
              </w:rPr>
            </w:pPr>
            <w:r w:rsidRPr="00D94D18">
              <w:rPr>
                <w:rFonts w:ascii="Times New Roman" w:eastAsia="Calibri" w:hAnsi="Times New Roman" w:cs="Times New Roman"/>
              </w:rPr>
              <w:t>3</w:t>
            </w:r>
          </w:p>
        </w:tc>
        <w:tc>
          <w:tcPr>
            <w:tcW w:w="794" w:type="dxa"/>
            <w:vAlign w:val="center"/>
          </w:tcPr>
          <w:p w:rsidR="00D94D18" w:rsidRPr="00D94D18" w:rsidRDefault="00D94D18" w:rsidP="00D94D18">
            <w:pPr>
              <w:jc w:val="center"/>
              <w:rPr>
                <w:rFonts w:ascii="Times New Roman" w:eastAsia="Calibri" w:hAnsi="Times New Roman" w:cs="Times New Roman"/>
              </w:rPr>
            </w:pPr>
            <w:r w:rsidRPr="00D94D18">
              <w:rPr>
                <w:rFonts w:ascii="Times New Roman" w:eastAsia="Calibri" w:hAnsi="Times New Roman" w:cs="Times New Roman"/>
              </w:rPr>
              <w:t>4</w:t>
            </w:r>
          </w:p>
        </w:tc>
        <w:tc>
          <w:tcPr>
            <w:tcW w:w="794" w:type="dxa"/>
            <w:vAlign w:val="center"/>
          </w:tcPr>
          <w:p w:rsidR="00D94D18" w:rsidRPr="00D94D18" w:rsidRDefault="00D94D18" w:rsidP="00D94D18">
            <w:pPr>
              <w:jc w:val="center"/>
              <w:rPr>
                <w:rFonts w:ascii="Times New Roman" w:eastAsia="Calibri" w:hAnsi="Times New Roman" w:cs="Times New Roman"/>
              </w:rPr>
            </w:pPr>
            <w:r w:rsidRPr="00D94D18">
              <w:rPr>
                <w:rFonts w:ascii="Times New Roman" w:eastAsia="Calibri" w:hAnsi="Times New Roman" w:cs="Times New Roman"/>
              </w:rPr>
              <w:t>5</w:t>
            </w:r>
          </w:p>
        </w:tc>
        <w:tc>
          <w:tcPr>
            <w:tcW w:w="993" w:type="dxa"/>
            <w:vMerge/>
            <w:vAlign w:val="center"/>
          </w:tcPr>
          <w:p w:rsidR="00D94D18" w:rsidRPr="00D94D18" w:rsidRDefault="00D94D18" w:rsidP="00D94D18">
            <w:pPr>
              <w:jc w:val="center"/>
              <w:rPr>
                <w:rFonts w:ascii="Times New Roman" w:eastAsia="Calibri" w:hAnsi="Times New Roman" w:cs="Times New Roman"/>
              </w:rPr>
            </w:pPr>
          </w:p>
        </w:tc>
      </w:tr>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3969" w:type="dxa"/>
            <w:gridSpan w:val="3"/>
          </w:tcPr>
          <w:p w:rsidR="00D94D18" w:rsidRPr="00D94D18" w:rsidRDefault="00D94D18" w:rsidP="0043520C">
            <w:pPr>
              <w:rPr>
                <w:rFonts w:ascii="Times New Roman" w:eastAsia="Calibri" w:hAnsi="Times New Roman" w:cs="Times New Roman"/>
                <w:vertAlign w:val="superscript"/>
              </w:rPr>
            </w:pPr>
            <w:r w:rsidRPr="00D94D18">
              <w:rPr>
                <w:rFonts w:ascii="Times New Roman" w:eastAsia="Calibri" w:hAnsi="Times New Roman" w:cs="Times New Roman"/>
              </w:rPr>
              <w:t>Chránené krajinné oblasti (CHKO)</w:t>
            </w:r>
            <w:r w:rsidRPr="00D94D18">
              <w:rPr>
                <w:rFonts w:ascii="Times New Roman" w:eastAsia="Calibri" w:hAnsi="Times New Roman" w:cs="Times New Roman"/>
                <w:vertAlign w:val="superscript"/>
              </w:rPr>
              <w:t>1)</w:t>
            </w:r>
          </w:p>
        </w:tc>
        <w:tc>
          <w:tcPr>
            <w:tcW w:w="793" w:type="dxa"/>
          </w:tcPr>
          <w:p w:rsidR="00D94D18" w:rsidRPr="00D94D18" w:rsidRDefault="00D94D18" w:rsidP="0043520C">
            <w:pPr>
              <w:jc w:val="right"/>
              <w:rPr>
                <w:rFonts w:ascii="Times New Roman" w:hAnsi="Times New Roman" w:cs="Times New Roman"/>
                <w:color w:val="000000"/>
              </w:rPr>
            </w:pPr>
            <w:r w:rsidRPr="00D94D18">
              <w:rPr>
                <w:rFonts w:ascii="Times New Roman" w:eastAsia="Calibri" w:hAnsi="Times New Roman" w:cs="Times New Roman"/>
                <w:color w:val="000000"/>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325,5</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325,5</w:t>
            </w:r>
          </w:p>
        </w:tc>
      </w:tr>
      <w:tr w:rsidR="00D94D18" w:rsidRPr="00D94D18" w:rsidTr="00437A8C">
        <w:tc>
          <w:tcPr>
            <w:tcW w:w="3969" w:type="dxa"/>
            <w:gridSpan w:val="3"/>
          </w:tcPr>
          <w:p w:rsidR="00D94D18" w:rsidRPr="00D94D18" w:rsidRDefault="00D94D18" w:rsidP="0043520C">
            <w:pPr>
              <w:rPr>
                <w:rFonts w:ascii="Times New Roman" w:eastAsia="Calibri" w:hAnsi="Times New Roman" w:cs="Times New Roman"/>
                <w:vertAlign w:val="superscript"/>
              </w:rPr>
            </w:pPr>
            <w:r w:rsidRPr="00D94D18">
              <w:rPr>
                <w:rFonts w:ascii="Times New Roman" w:eastAsia="Calibri" w:hAnsi="Times New Roman" w:cs="Times New Roman"/>
              </w:rPr>
              <w:t>Národné parky (NP)</w:t>
            </w:r>
            <w:r w:rsidRPr="00D94D18">
              <w:rPr>
                <w:rFonts w:ascii="Times New Roman" w:eastAsia="Calibri" w:hAnsi="Times New Roman" w:cs="Times New Roman"/>
                <w:vertAlign w:val="superscript"/>
              </w:rPr>
              <w:t>1)</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207,5</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207,5</w:t>
            </w:r>
          </w:p>
        </w:tc>
      </w:tr>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3969" w:type="dxa"/>
            <w:gridSpan w:val="3"/>
          </w:tcPr>
          <w:p w:rsidR="00D94D18" w:rsidRPr="00D94D18" w:rsidRDefault="00D94D18" w:rsidP="0043520C">
            <w:pPr>
              <w:rPr>
                <w:rFonts w:ascii="Times New Roman" w:eastAsia="Calibri" w:hAnsi="Times New Roman" w:cs="Times New Roman"/>
              </w:rPr>
            </w:pPr>
            <w:r w:rsidRPr="00D94D18">
              <w:rPr>
                <w:rFonts w:ascii="Times New Roman" w:eastAsia="Calibri" w:hAnsi="Times New Roman" w:cs="Times New Roman"/>
              </w:rPr>
              <w:t>Ochranné pásma NP</w:t>
            </w:r>
          </w:p>
        </w:tc>
        <w:tc>
          <w:tcPr>
            <w:tcW w:w="793" w:type="dxa"/>
          </w:tcPr>
          <w:p w:rsidR="00D94D18" w:rsidRPr="00D94D18" w:rsidRDefault="00D94D18" w:rsidP="0043520C">
            <w:pPr>
              <w:jc w:val="right"/>
              <w:rPr>
                <w:rFonts w:ascii="Times New Roman" w:hAnsi="Times New Roman" w:cs="Times New Roman"/>
                <w:color w:val="000000"/>
              </w:rPr>
            </w:pPr>
            <w:r w:rsidRPr="00D94D18">
              <w:rPr>
                <w:rFonts w:ascii="Times New Roman" w:eastAsia="Calibri" w:hAnsi="Times New Roman" w:cs="Times New Roman"/>
                <w:color w:val="000000"/>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135,1</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135,1</w:t>
            </w:r>
          </w:p>
        </w:tc>
      </w:tr>
      <w:tr w:rsidR="00D94D18" w:rsidRPr="00D94D18" w:rsidTr="00437A8C">
        <w:tc>
          <w:tcPr>
            <w:tcW w:w="2626" w:type="dxa"/>
            <w:gridSpan w:val="2"/>
            <w:vMerge w:val="restart"/>
          </w:tcPr>
          <w:p w:rsidR="00D94D18" w:rsidRPr="00D94D18" w:rsidRDefault="00D94D18" w:rsidP="0043520C">
            <w:pPr>
              <w:rPr>
                <w:rFonts w:ascii="Times New Roman" w:eastAsia="Calibri" w:hAnsi="Times New Roman" w:cs="Times New Roman"/>
                <w:bCs/>
              </w:rPr>
            </w:pPr>
            <w:r w:rsidRPr="00D94D18">
              <w:rPr>
                <w:rFonts w:ascii="Times New Roman" w:eastAsia="Calibri" w:hAnsi="Times New Roman" w:cs="Times New Roman"/>
                <w:bCs/>
              </w:rPr>
              <w:t>Zóny CHKO</w:t>
            </w:r>
            <w:r w:rsidRPr="00D94D18">
              <w:rPr>
                <w:rFonts w:ascii="Times New Roman" w:eastAsia="Calibri" w:hAnsi="Times New Roman" w:cs="Times New Roman"/>
                <w:bCs/>
                <w:vertAlign w:val="superscript"/>
              </w:rPr>
              <w:t>2)</w:t>
            </w:r>
            <w:r w:rsidRPr="00D94D18">
              <w:rPr>
                <w:rFonts w:ascii="Times New Roman" w:eastAsia="Calibri" w:hAnsi="Times New Roman" w:cs="Times New Roman"/>
                <w:bCs/>
              </w:rPr>
              <w:t xml:space="preserve"> a NP</w:t>
            </w:r>
            <w:r w:rsidRPr="00D94D18">
              <w:rPr>
                <w:rFonts w:ascii="Times New Roman" w:eastAsia="Calibri" w:hAnsi="Times New Roman" w:cs="Times New Roman"/>
                <w:bCs/>
                <w:vertAlign w:val="superscript"/>
              </w:rPr>
              <w:t>3)</w:t>
            </w:r>
          </w:p>
        </w:tc>
        <w:tc>
          <w:tcPr>
            <w:tcW w:w="1343" w:type="dxa"/>
            <w:vAlign w:val="center"/>
          </w:tcPr>
          <w:p w:rsidR="00D94D18" w:rsidRPr="00D94D18" w:rsidRDefault="00700FFD" w:rsidP="00700FFD">
            <w:pPr>
              <w:rPr>
                <w:rFonts w:ascii="Times New Roman" w:eastAsia="Calibri" w:hAnsi="Times New Roman" w:cs="Times New Roman"/>
              </w:rPr>
            </w:pPr>
            <w:r>
              <w:rPr>
                <w:rFonts w:ascii="Times New Roman" w:eastAsia="Calibri" w:hAnsi="Times New Roman" w:cs="Times New Roman"/>
              </w:rPr>
              <w:t>SO 5</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eastAsia="Calibri" w:hAnsi="Times New Roman" w:cs="Times New Roman"/>
              </w:rPr>
            </w:pPr>
            <w:r w:rsidRPr="00D94D18">
              <w:rPr>
                <w:rFonts w:ascii="Times New Roman" w:eastAsia="Calibri" w:hAnsi="Times New Roman" w:cs="Times New Roman"/>
              </w:rPr>
              <w:t>1,4</w:t>
            </w:r>
          </w:p>
        </w:tc>
        <w:tc>
          <w:tcPr>
            <w:tcW w:w="993" w:type="dxa"/>
          </w:tcPr>
          <w:p w:rsidR="00D94D18" w:rsidRPr="00D94D18" w:rsidRDefault="00D94D18" w:rsidP="0043520C">
            <w:pPr>
              <w:ind w:right="86"/>
              <w:jc w:val="right"/>
              <w:rPr>
                <w:rFonts w:ascii="Times New Roman" w:eastAsia="Calibri" w:hAnsi="Times New Roman" w:cs="Times New Roman"/>
                <w:bCs/>
              </w:rPr>
            </w:pPr>
            <w:r w:rsidRPr="00D94D18">
              <w:rPr>
                <w:rFonts w:ascii="Times New Roman" w:eastAsia="Calibri" w:hAnsi="Times New Roman" w:cs="Times New Roman"/>
                <w:bCs/>
              </w:rPr>
              <w:t>1,4</w:t>
            </w:r>
          </w:p>
        </w:tc>
      </w:tr>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2626" w:type="dxa"/>
            <w:gridSpan w:val="2"/>
            <w:vMerge/>
          </w:tcPr>
          <w:p w:rsidR="00D94D18" w:rsidRPr="00D94D18" w:rsidRDefault="00D94D18" w:rsidP="0043520C">
            <w:pPr>
              <w:rPr>
                <w:rFonts w:ascii="Times New Roman" w:eastAsia="Calibri" w:hAnsi="Times New Roman" w:cs="Times New Roman"/>
              </w:rPr>
            </w:pPr>
          </w:p>
        </w:tc>
        <w:tc>
          <w:tcPr>
            <w:tcW w:w="1343" w:type="dxa"/>
            <w:vAlign w:val="center"/>
          </w:tcPr>
          <w:p w:rsidR="00D94D18" w:rsidRPr="00D94D18" w:rsidRDefault="00700FFD" w:rsidP="00700FFD">
            <w:pPr>
              <w:rPr>
                <w:rFonts w:ascii="Times New Roman" w:eastAsia="Calibri" w:hAnsi="Times New Roman" w:cs="Times New Roman"/>
              </w:rPr>
            </w:pPr>
            <w:r>
              <w:rPr>
                <w:rFonts w:ascii="Times New Roman" w:eastAsia="Calibri" w:hAnsi="Times New Roman" w:cs="Times New Roman"/>
              </w:rPr>
              <w:t>SO 4</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eastAsia="Calibri" w:hAnsi="Times New Roman" w:cs="Times New Roman"/>
              </w:rPr>
            </w:pPr>
            <w:r w:rsidRPr="00D94D18">
              <w:rPr>
                <w:rFonts w:ascii="Times New Roman" w:eastAsia="Calibri" w:hAnsi="Times New Roman" w:cs="Times New Roman"/>
              </w:rPr>
              <w:t>2,3</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eastAsia="Calibri" w:hAnsi="Times New Roman" w:cs="Times New Roman"/>
                <w:bCs/>
              </w:rPr>
            </w:pPr>
            <w:r w:rsidRPr="00D94D18">
              <w:rPr>
                <w:rFonts w:ascii="Times New Roman" w:eastAsia="Calibri" w:hAnsi="Times New Roman" w:cs="Times New Roman"/>
                <w:bCs/>
              </w:rPr>
              <w:t>2,3</w:t>
            </w:r>
          </w:p>
        </w:tc>
      </w:tr>
      <w:tr w:rsidR="00D94D18" w:rsidRPr="00D94D18" w:rsidTr="00437A8C">
        <w:tc>
          <w:tcPr>
            <w:tcW w:w="2626" w:type="dxa"/>
            <w:gridSpan w:val="2"/>
            <w:vMerge/>
          </w:tcPr>
          <w:p w:rsidR="00D94D18" w:rsidRPr="00D94D18" w:rsidRDefault="00D94D18" w:rsidP="0043520C">
            <w:pPr>
              <w:rPr>
                <w:rFonts w:ascii="Times New Roman" w:eastAsia="Calibri" w:hAnsi="Times New Roman" w:cs="Times New Roman"/>
              </w:rPr>
            </w:pPr>
          </w:p>
        </w:tc>
        <w:tc>
          <w:tcPr>
            <w:tcW w:w="1343" w:type="dxa"/>
            <w:vAlign w:val="center"/>
          </w:tcPr>
          <w:p w:rsidR="00D94D18" w:rsidRPr="00D94D18" w:rsidRDefault="00700FFD" w:rsidP="00700FFD">
            <w:pPr>
              <w:rPr>
                <w:rFonts w:ascii="Times New Roman" w:eastAsia="Calibri" w:hAnsi="Times New Roman" w:cs="Times New Roman"/>
              </w:rPr>
            </w:pPr>
            <w:r>
              <w:rPr>
                <w:rFonts w:ascii="Times New Roman" w:eastAsia="Calibri" w:hAnsi="Times New Roman" w:cs="Times New Roman"/>
              </w:rPr>
              <w:t>SO 3</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eastAsia="Calibri" w:hAnsi="Times New Roman" w:cs="Times New Roman"/>
              </w:rPr>
            </w:pPr>
            <w:r w:rsidRPr="00D94D18">
              <w:rPr>
                <w:rFonts w:ascii="Times New Roman" w:eastAsia="Calibri" w:hAnsi="Times New Roman" w:cs="Times New Roman"/>
              </w:rPr>
              <w:t>13,7</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eastAsia="Calibri" w:hAnsi="Times New Roman" w:cs="Times New Roman"/>
                <w:bCs/>
              </w:rPr>
            </w:pPr>
            <w:r w:rsidRPr="00D94D18">
              <w:rPr>
                <w:rFonts w:ascii="Times New Roman" w:eastAsia="Calibri" w:hAnsi="Times New Roman" w:cs="Times New Roman"/>
                <w:bCs/>
              </w:rPr>
              <w:t>13,7</w:t>
            </w:r>
          </w:p>
        </w:tc>
      </w:tr>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2626" w:type="dxa"/>
            <w:gridSpan w:val="2"/>
            <w:vMerge/>
          </w:tcPr>
          <w:p w:rsidR="00D94D18" w:rsidRPr="00D94D18" w:rsidRDefault="00D94D18" w:rsidP="0043520C">
            <w:pPr>
              <w:rPr>
                <w:rFonts w:ascii="Times New Roman" w:eastAsia="Calibri" w:hAnsi="Times New Roman" w:cs="Times New Roman"/>
              </w:rPr>
            </w:pPr>
          </w:p>
        </w:tc>
        <w:tc>
          <w:tcPr>
            <w:tcW w:w="1343" w:type="dxa"/>
            <w:vAlign w:val="center"/>
          </w:tcPr>
          <w:p w:rsidR="00D94D18" w:rsidRPr="00D94D18" w:rsidRDefault="00700FFD" w:rsidP="00700FFD">
            <w:pPr>
              <w:rPr>
                <w:rFonts w:ascii="Times New Roman" w:eastAsia="Calibri" w:hAnsi="Times New Roman" w:cs="Times New Roman"/>
              </w:rPr>
            </w:pPr>
            <w:r>
              <w:rPr>
                <w:rFonts w:ascii="Times New Roman" w:eastAsia="Calibri" w:hAnsi="Times New Roman" w:cs="Times New Roman"/>
              </w:rPr>
              <w:t>SO 2</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17,5</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eastAsia="Calibri" w:hAnsi="Times New Roman" w:cs="Times New Roman"/>
                <w:bCs/>
              </w:rPr>
            </w:pPr>
            <w:r w:rsidRPr="00D94D18">
              <w:rPr>
                <w:rFonts w:ascii="Times New Roman" w:eastAsia="Calibri" w:hAnsi="Times New Roman" w:cs="Times New Roman"/>
                <w:bCs/>
              </w:rPr>
              <w:t>17,5</w:t>
            </w:r>
          </w:p>
        </w:tc>
      </w:tr>
      <w:tr w:rsidR="00D94D18" w:rsidRPr="00D94D18" w:rsidTr="00437A8C">
        <w:tc>
          <w:tcPr>
            <w:tcW w:w="1276" w:type="dxa"/>
            <w:vMerge w:val="restart"/>
          </w:tcPr>
          <w:p w:rsidR="00D94D18" w:rsidRPr="00D94D18" w:rsidRDefault="00D94D18" w:rsidP="00D94D18">
            <w:pPr>
              <w:rPr>
                <w:rFonts w:ascii="Times New Roman" w:eastAsia="Calibri" w:hAnsi="Times New Roman" w:cs="Times New Roman"/>
              </w:rPr>
            </w:pPr>
            <w:r w:rsidRPr="00D94D18">
              <w:rPr>
                <w:rFonts w:ascii="Times New Roman" w:eastAsia="Calibri" w:hAnsi="Times New Roman" w:cs="Times New Roman"/>
              </w:rPr>
              <w:t>Maloplošné chránené územia (MCHÚ)</w:t>
            </w:r>
          </w:p>
        </w:tc>
        <w:tc>
          <w:tcPr>
            <w:tcW w:w="2693" w:type="dxa"/>
            <w:gridSpan w:val="2"/>
          </w:tcPr>
          <w:p w:rsidR="00D94D18" w:rsidRPr="00D94D18" w:rsidRDefault="00D94D18" w:rsidP="0043520C">
            <w:pPr>
              <w:rPr>
                <w:rFonts w:ascii="Times New Roman" w:eastAsia="Calibri" w:hAnsi="Times New Roman" w:cs="Times New Roman"/>
                <w:vertAlign w:val="superscript"/>
              </w:rPr>
            </w:pPr>
            <w:r w:rsidRPr="00D94D18">
              <w:rPr>
                <w:rFonts w:ascii="Times New Roman" w:eastAsia="Calibri" w:hAnsi="Times New Roman" w:cs="Times New Roman"/>
              </w:rPr>
              <w:t>(Národné) prírodné rezervácie ((N)PR)</w:t>
            </w:r>
            <w:r w:rsidRPr="00D94D18">
              <w:rPr>
                <w:rFonts w:ascii="Times New Roman" w:eastAsia="Calibri" w:hAnsi="Times New Roman" w:cs="Times New Roman"/>
                <w:vertAlign w:val="superscript"/>
              </w:rPr>
              <w:t>3)</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4,5</w:t>
            </w:r>
          </w:p>
        </w:tc>
        <w:tc>
          <w:tcPr>
            <w:tcW w:w="794" w:type="dxa"/>
          </w:tcPr>
          <w:p w:rsidR="00D94D18" w:rsidRPr="00D94D18" w:rsidRDefault="00D94D18" w:rsidP="0043520C">
            <w:pPr>
              <w:jc w:val="right"/>
              <w:rPr>
                <w:rFonts w:ascii="Times New Roman" w:eastAsia="Calibri" w:hAnsi="Times New Roman" w:cs="Times New Roman"/>
              </w:rPr>
            </w:pPr>
            <w:r w:rsidRPr="00D94D18">
              <w:rPr>
                <w:rFonts w:ascii="Times New Roman" w:eastAsia="Calibri" w:hAnsi="Times New Roman" w:cs="Times New Roman"/>
              </w:rPr>
              <w:t>74,5</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79,0</w:t>
            </w:r>
          </w:p>
        </w:tc>
      </w:tr>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1276" w:type="dxa"/>
            <w:vMerge/>
          </w:tcPr>
          <w:p w:rsidR="00D94D18" w:rsidRPr="00D94D18" w:rsidRDefault="00D94D18" w:rsidP="0043520C">
            <w:pPr>
              <w:rPr>
                <w:rFonts w:ascii="Times New Roman" w:eastAsia="Calibri" w:hAnsi="Times New Roman" w:cs="Times New Roman"/>
              </w:rPr>
            </w:pPr>
          </w:p>
        </w:tc>
        <w:tc>
          <w:tcPr>
            <w:tcW w:w="2693" w:type="dxa"/>
            <w:gridSpan w:val="2"/>
          </w:tcPr>
          <w:p w:rsidR="00D94D18" w:rsidRPr="00D94D18" w:rsidRDefault="00D94D18" w:rsidP="0043520C">
            <w:pPr>
              <w:rPr>
                <w:rFonts w:ascii="Times New Roman" w:eastAsia="Calibri" w:hAnsi="Times New Roman" w:cs="Times New Roman"/>
              </w:rPr>
            </w:pPr>
            <w:r w:rsidRPr="00D94D18">
              <w:rPr>
                <w:rFonts w:ascii="Times New Roman" w:eastAsia="Calibri" w:hAnsi="Times New Roman" w:cs="Times New Roman"/>
              </w:rPr>
              <w:t>(Národné) prírodné pamiatky ((N)PP)</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0,5</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0,5</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0,9</w:t>
            </w:r>
          </w:p>
        </w:tc>
      </w:tr>
      <w:tr w:rsidR="00D94D18" w:rsidRPr="00D94D18" w:rsidTr="00437A8C">
        <w:tc>
          <w:tcPr>
            <w:tcW w:w="1276" w:type="dxa"/>
            <w:vMerge/>
          </w:tcPr>
          <w:p w:rsidR="00D94D18" w:rsidRPr="00D94D18" w:rsidRDefault="00D94D18" w:rsidP="0043520C">
            <w:pPr>
              <w:rPr>
                <w:rFonts w:ascii="Times New Roman" w:eastAsia="Calibri" w:hAnsi="Times New Roman" w:cs="Times New Roman"/>
              </w:rPr>
            </w:pPr>
          </w:p>
        </w:tc>
        <w:tc>
          <w:tcPr>
            <w:tcW w:w="2693" w:type="dxa"/>
            <w:gridSpan w:val="2"/>
          </w:tcPr>
          <w:p w:rsidR="00D94D18" w:rsidRPr="00D94D18" w:rsidRDefault="00D94D18" w:rsidP="0043520C">
            <w:pPr>
              <w:rPr>
                <w:rFonts w:ascii="Times New Roman" w:eastAsia="Calibri" w:hAnsi="Times New Roman" w:cs="Times New Roman"/>
              </w:rPr>
            </w:pPr>
            <w:r w:rsidRPr="00D94D18">
              <w:rPr>
                <w:rFonts w:ascii="Times New Roman" w:eastAsia="Calibri" w:hAnsi="Times New Roman" w:cs="Times New Roman"/>
              </w:rPr>
              <w:t>Chránené krajinné prvky (CHKP)</w:t>
            </w:r>
          </w:p>
        </w:tc>
        <w:tc>
          <w:tcPr>
            <w:tcW w:w="793" w:type="dxa"/>
          </w:tcPr>
          <w:p w:rsidR="00D94D18" w:rsidRPr="00D94D18" w:rsidRDefault="00D94D18" w:rsidP="0043520C">
            <w:pPr>
              <w:jc w:val="right"/>
              <w:rPr>
                <w:rFonts w:ascii="Times New Roman" w:hAnsi="Times New Roman" w:cs="Times New Roman"/>
                <w:color w:val="000000"/>
              </w:rPr>
            </w:pPr>
            <w:r w:rsidRPr="00D94D18">
              <w:rPr>
                <w:rFonts w:ascii="Times New Roman" w:eastAsia="Calibri" w:hAnsi="Times New Roman" w:cs="Times New Roman"/>
                <w:color w:val="000000"/>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w:t>
            </w:r>
          </w:p>
        </w:tc>
        <w:tc>
          <w:tcPr>
            <w:tcW w:w="794" w:type="dxa"/>
          </w:tcPr>
          <w:p w:rsidR="00D94D18" w:rsidRPr="00D94D18" w:rsidRDefault="00D94D18" w:rsidP="0043520C">
            <w:pPr>
              <w:jc w:val="right"/>
              <w:rPr>
                <w:rFonts w:ascii="Times New Roman" w:eastAsia="Calibri" w:hAnsi="Times New Roman" w:cs="Times New Roman"/>
              </w:rPr>
            </w:pPr>
            <w:r w:rsidRPr="00D94D18">
              <w:rPr>
                <w:rFonts w:ascii="Times New Roman" w:eastAsia="Calibri" w:hAnsi="Times New Roman" w:cs="Times New Roman"/>
              </w:rPr>
              <w:t>0</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eastAsia="Calibri" w:hAnsi="Times New Roman" w:cs="Times New Roman"/>
                <w:bCs/>
              </w:rPr>
              <w:t>0,0</w:t>
            </w:r>
          </w:p>
        </w:tc>
      </w:tr>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1276" w:type="dxa"/>
            <w:vMerge/>
          </w:tcPr>
          <w:p w:rsidR="00D94D18" w:rsidRPr="00D94D18" w:rsidRDefault="00D94D18" w:rsidP="0043520C">
            <w:pPr>
              <w:rPr>
                <w:rFonts w:ascii="Times New Roman" w:eastAsia="Calibri" w:hAnsi="Times New Roman" w:cs="Times New Roman"/>
              </w:rPr>
            </w:pPr>
          </w:p>
        </w:tc>
        <w:tc>
          <w:tcPr>
            <w:tcW w:w="2693" w:type="dxa"/>
            <w:gridSpan w:val="2"/>
          </w:tcPr>
          <w:p w:rsidR="00D94D18" w:rsidRPr="00D94D18" w:rsidRDefault="00D94D18" w:rsidP="0043520C">
            <w:pPr>
              <w:rPr>
                <w:rFonts w:ascii="Times New Roman" w:eastAsia="Calibri" w:hAnsi="Times New Roman" w:cs="Times New Roman"/>
              </w:rPr>
            </w:pPr>
            <w:r w:rsidRPr="00D94D18">
              <w:rPr>
                <w:rFonts w:ascii="Times New Roman" w:eastAsia="Calibri" w:hAnsi="Times New Roman" w:cs="Times New Roman"/>
              </w:rPr>
              <w:t>Chránené areály (CHA)</w:t>
            </w:r>
          </w:p>
        </w:tc>
        <w:tc>
          <w:tcPr>
            <w:tcW w:w="793" w:type="dxa"/>
          </w:tcPr>
          <w:p w:rsidR="00D94D18" w:rsidRPr="00D94D18" w:rsidRDefault="00D94D18" w:rsidP="0043520C">
            <w:pPr>
              <w:jc w:val="right"/>
              <w:rPr>
                <w:rFonts w:ascii="Times New Roman" w:hAnsi="Times New Roman" w:cs="Times New Roman"/>
                <w:color w:val="000000"/>
              </w:rPr>
            </w:pPr>
            <w:r w:rsidRPr="00D94D18">
              <w:rPr>
                <w:rFonts w:ascii="Times New Roman" w:eastAsia="Calibri" w:hAnsi="Times New Roman" w:cs="Times New Roman"/>
                <w:color w:val="000000"/>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1,0</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2,1</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0,8</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3,8</w:t>
            </w:r>
          </w:p>
        </w:tc>
      </w:tr>
      <w:tr w:rsidR="00D94D18" w:rsidRPr="00D94D18" w:rsidTr="00437A8C">
        <w:tc>
          <w:tcPr>
            <w:tcW w:w="1276" w:type="dxa"/>
            <w:vMerge/>
          </w:tcPr>
          <w:p w:rsidR="00D94D18" w:rsidRPr="00D94D18" w:rsidRDefault="00D94D18" w:rsidP="0043520C">
            <w:pPr>
              <w:rPr>
                <w:rFonts w:ascii="Times New Roman" w:eastAsia="Calibri" w:hAnsi="Times New Roman" w:cs="Times New Roman"/>
              </w:rPr>
            </w:pPr>
          </w:p>
        </w:tc>
        <w:tc>
          <w:tcPr>
            <w:tcW w:w="2693" w:type="dxa"/>
            <w:gridSpan w:val="2"/>
          </w:tcPr>
          <w:p w:rsidR="00D94D18" w:rsidRPr="00D94D18" w:rsidRDefault="00D94D18" w:rsidP="0043520C">
            <w:pPr>
              <w:rPr>
                <w:rFonts w:ascii="Times New Roman" w:eastAsia="Calibri" w:hAnsi="Times New Roman" w:cs="Times New Roman"/>
              </w:rPr>
            </w:pPr>
            <w:r w:rsidRPr="00D94D18">
              <w:rPr>
                <w:rFonts w:ascii="Times New Roman" w:eastAsia="Calibri" w:hAnsi="Times New Roman" w:cs="Times New Roman"/>
              </w:rPr>
              <w:t>Ochranné pásma MCHÚ</w:t>
            </w:r>
          </w:p>
        </w:tc>
        <w:tc>
          <w:tcPr>
            <w:tcW w:w="793" w:type="dxa"/>
          </w:tcPr>
          <w:p w:rsidR="00D94D18" w:rsidRPr="00D94D18" w:rsidRDefault="00D94D18" w:rsidP="0043520C">
            <w:pPr>
              <w:jc w:val="right"/>
              <w:rPr>
                <w:rFonts w:ascii="Times New Roman" w:hAnsi="Times New Roman" w:cs="Times New Roman"/>
                <w:color w:val="000000"/>
              </w:rPr>
            </w:pPr>
            <w:r w:rsidRPr="00D94D18">
              <w:rPr>
                <w:rFonts w:ascii="Times New Roman" w:eastAsia="Calibri" w:hAnsi="Times New Roman" w:cs="Times New Roman"/>
                <w:color w:val="000000"/>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0,4</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4,2</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4,5</w:t>
            </w:r>
          </w:p>
        </w:tc>
      </w:tr>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3969" w:type="dxa"/>
            <w:gridSpan w:val="3"/>
          </w:tcPr>
          <w:p w:rsidR="00D94D18" w:rsidRPr="00D94D18" w:rsidRDefault="00D94D18" w:rsidP="0043520C">
            <w:pPr>
              <w:rPr>
                <w:rFonts w:ascii="Times New Roman" w:eastAsia="Calibri" w:hAnsi="Times New Roman" w:cs="Times New Roman"/>
              </w:rPr>
            </w:pPr>
            <w:r w:rsidRPr="00D94D18">
              <w:rPr>
                <w:rFonts w:ascii="Times New Roman" w:eastAsia="Calibri" w:hAnsi="Times New Roman" w:cs="Times New Roman"/>
              </w:rPr>
              <w:t>Územia európskeho významu (ÚEV) – mimo národnej siete CHÚ</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67,8</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67,8</w:t>
            </w:r>
          </w:p>
        </w:tc>
      </w:tr>
      <w:tr w:rsidR="00D94D18" w:rsidRPr="00D94D18" w:rsidTr="00437A8C">
        <w:tc>
          <w:tcPr>
            <w:tcW w:w="3969" w:type="dxa"/>
            <w:gridSpan w:val="3"/>
          </w:tcPr>
          <w:p w:rsidR="00D94D18" w:rsidRPr="00D94D18" w:rsidRDefault="00D94D18" w:rsidP="0043520C">
            <w:pPr>
              <w:rPr>
                <w:rFonts w:ascii="Times New Roman" w:eastAsia="Calibri" w:hAnsi="Times New Roman" w:cs="Times New Roman"/>
              </w:rPr>
            </w:pPr>
            <w:r w:rsidRPr="00D94D18">
              <w:rPr>
                <w:rFonts w:ascii="Times New Roman" w:eastAsia="Calibri" w:hAnsi="Times New Roman" w:cs="Times New Roman"/>
              </w:rPr>
              <w:t>Chránené vtáčie územia (CHVÚ) – mimo ÚEV a národnej siete CHÚ</w:t>
            </w:r>
          </w:p>
        </w:tc>
        <w:tc>
          <w:tcPr>
            <w:tcW w:w="793" w:type="dxa"/>
          </w:tcPr>
          <w:p w:rsidR="00D94D18" w:rsidRPr="00D94D18" w:rsidRDefault="00D94D18" w:rsidP="0043520C">
            <w:pPr>
              <w:jc w:val="right"/>
              <w:rPr>
                <w:rFonts w:ascii="Times New Roman" w:hAnsi="Times New Roman" w:cs="Times New Roman"/>
              </w:rPr>
            </w:pPr>
            <w:r w:rsidRPr="00D94D18">
              <w:rPr>
                <w:rFonts w:ascii="Times New Roman" w:hAnsi="Times New Roman" w:cs="Times New Roman"/>
              </w:rPr>
              <w:t>291,3</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794" w:type="dxa"/>
          </w:tcPr>
          <w:p w:rsidR="00D94D18" w:rsidRPr="00D94D18" w:rsidRDefault="00D94D18" w:rsidP="0043520C">
            <w:pPr>
              <w:jc w:val="right"/>
              <w:rPr>
                <w:rFonts w:ascii="Times New Roman" w:hAnsi="Times New Roman" w:cs="Times New Roman"/>
              </w:rPr>
            </w:pPr>
            <w:r w:rsidRPr="00D94D18">
              <w:rPr>
                <w:rFonts w:ascii="Times New Roman" w:eastAsia="Calibri" w:hAnsi="Times New Roman" w:cs="Times New Roman"/>
              </w:rPr>
              <w:t>–</w:t>
            </w:r>
          </w:p>
        </w:tc>
        <w:tc>
          <w:tcPr>
            <w:tcW w:w="993" w:type="dxa"/>
          </w:tcPr>
          <w:p w:rsidR="00D94D18" w:rsidRPr="00D94D18" w:rsidRDefault="00D94D18" w:rsidP="0043520C">
            <w:pPr>
              <w:ind w:right="86"/>
              <w:jc w:val="right"/>
              <w:rPr>
                <w:rFonts w:ascii="Times New Roman" w:eastAsia="Calibri" w:hAnsi="Times New Roman" w:cs="Times New Roman"/>
                <w:bCs/>
              </w:rPr>
            </w:pPr>
            <w:r w:rsidRPr="00D94D18">
              <w:rPr>
                <w:rFonts w:ascii="Times New Roman" w:eastAsia="Calibri" w:hAnsi="Times New Roman" w:cs="Times New Roman"/>
                <w:bCs/>
              </w:rPr>
              <w:t>291,32</w:t>
            </w:r>
          </w:p>
        </w:tc>
      </w:tr>
      <w:tr w:rsidR="00D94D18" w:rsidRPr="00D94D18" w:rsidTr="00437A8C">
        <w:trPr>
          <w:cnfStyle w:val="000000100000" w:firstRow="0" w:lastRow="0" w:firstColumn="0" w:lastColumn="0" w:oddVBand="0" w:evenVBand="0" w:oddHBand="1" w:evenHBand="0" w:firstRowFirstColumn="0" w:firstRowLastColumn="0" w:lastRowFirstColumn="0" w:lastRowLastColumn="0"/>
        </w:trPr>
        <w:tc>
          <w:tcPr>
            <w:tcW w:w="3969" w:type="dxa"/>
            <w:gridSpan w:val="3"/>
          </w:tcPr>
          <w:p w:rsidR="00D94D18" w:rsidRPr="00D94D18" w:rsidRDefault="00D94D18" w:rsidP="0043520C">
            <w:pPr>
              <w:rPr>
                <w:rFonts w:ascii="Times New Roman" w:eastAsia="Calibri" w:hAnsi="Times New Roman" w:cs="Times New Roman"/>
              </w:rPr>
            </w:pPr>
            <w:r w:rsidRPr="00D94D18">
              <w:rPr>
                <w:rFonts w:ascii="Times New Roman" w:eastAsia="Calibri" w:hAnsi="Times New Roman" w:cs="Times New Roman"/>
              </w:rPr>
              <w:t>Spolu</w:t>
            </w:r>
          </w:p>
        </w:tc>
        <w:tc>
          <w:tcPr>
            <w:tcW w:w="793" w:type="dxa"/>
          </w:tcPr>
          <w:p w:rsidR="00D94D18" w:rsidRPr="00D94D18" w:rsidRDefault="00D94D18" w:rsidP="0043520C">
            <w:pPr>
              <w:jc w:val="right"/>
              <w:rPr>
                <w:rFonts w:ascii="Times New Roman" w:hAnsi="Times New Roman" w:cs="Times New Roman"/>
                <w:bCs/>
                <w:color w:val="000000"/>
              </w:rPr>
            </w:pPr>
            <w:r w:rsidRPr="00D94D18">
              <w:rPr>
                <w:rFonts w:ascii="Times New Roman" w:hAnsi="Times New Roman" w:cs="Times New Roman"/>
                <w:bCs/>
                <w:color w:val="000000"/>
              </w:rPr>
              <w:t>291,3</w:t>
            </w:r>
          </w:p>
        </w:tc>
        <w:tc>
          <w:tcPr>
            <w:tcW w:w="794" w:type="dxa"/>
          </w:tcPr>
          <w:p w:rsidR="00D94D18" w:rsidRPr="00D94D18" w:rsidRDefault="00D94D18" w:rsidP="0043520C">
            <w:pPr>
              <w:jc w:val="right"/>
              <w:rPr>
                <w:rFonts w:ascii="Times New Roman" w:hAnsi="Times New Roman" w:cs="Times New Roman"/>
                <w:bCs/>
              </w:rPr>
            </w:pPr>
            <w:r w:rsidRPr="00D94D18">
              <w:rPr>
                <w:rFonts w:ascii="Times New Roman" w:hAnsi="Times New Roman" w:cs="Times New Roman"/>
                <w:bCs/>
              </w:rPr>
              <w:t>546,8</w:t>
            </w:r>
          </w:p>
        </w:tc>
        <w:tc>
          <w:tcPr>
            <w:tcW w:w="794" w:type="dxa"/>
          </w:tcPr>
          <w:p w:rsidR="00D94D18" w:rsidRPr="00D94D18" w:rsidRDefault="00D94D18" w:rsidP="0043520C">
            <w:pPr>
              <w:jc w:val="right"/>
              <w:rPr>
                <w:rFonts w:ascii="Times New Roman" w:hAnsi="Times New Roman" w:cs="Times New Roman"/>
                <w:bCs/>
              </w:rPr>
            </w:pPr>
            <w:r w:rsidRPr="00D94D18">
              <w:rPr>
                <w:rFonts w:ascii="Times New Roman" w:hAnsi="Times New Roman" w:cs="Times New Roman"/>
                <w:bCs/>
              </w:rPr>
              <w:t>223,7</w:t>
            </w:r>
          </w:p>
        </w:tc>
        <w:tc>
          <w:tcPr>
            <w:tcW w:w="794" w:type="dxa"/>
          </w:tcPr>
          <w:p w:rsidR="00D94D18" w:rsidRPr="00D94D18" w:rsidRDefault="00D94D18" w:rsidP="0043520C">
            <w:pPr>
              <w:jc w:val="right"/>
              <w:rPr>
                <w:rFonts w:ascii="Times New Roman" w:hAnsi="Times New Roman" w:cs="Times New Roman"/>
                <w:bCs/>
              </w:rPr>
            </w:pPr>
            <w:r w:rsidRPr="00D94D18">
              <w:rPr>
                <w:rFonts w:ascii="Times New Roman" w:hAnsi="Times New Roman" w:cs="Times New Roman"/>
                <w:bCs/>
              </w:rPr>
              <w:t>12,1</w:t>
            </w:r>
          </w:p>
        </w:tc>
        <w:tc>
          <w:tcPr>
            <w:tcW w:w="794" w:type="dxa"/>
          </w:tcPr>
          <w:p w:rsidR="00D94D18" w:rsidRPr="00D94D18" w:rsidRDefault="00D94D18" w:rsidP="0043520C">
            <w:pPr>
              <w:jc w:val="right"/>
              <w:rPr>
                <w:rFonts w:ascii="Times New Roman" w:hAnsi="Times New Roman" w:cs="Times New Roman"/>
                <w:bCs/>
              </w:rPr>
            </w:pPr>
            <w:r w:rsidRPr="00D94D18">
              <w:rPr>
                <w:rFonts w:ascii="Times New Roman" w:hAnsi="Times New Roman" w:cs="Times New Roman"/>
                <w:bCs/>
              </w:rPr>
              <w:t>76,4</w:t>
            </w:r>
          </w:p>
        </w:tc>
        <w:tc>
          <w:tcPr>
            <w:tcW w:w="993" w:type="dxa"/>
          </w:tcPr>
          <w:p w:rsidR="00D94D18" w:rsidRPr="00D94D18" w:rsidRDefault="00D94D18" w:rsidP="0043520C">
            <w:pPr>
              <w:ind w:right="86"/>
              <w:jc w:val="right"/>
              <w:rPr>
                <w:rFonts w:ascii="Times New Roman" w:hAnsi="Times New Roman" w:cs="Times New Roman"/>
                <w:bCs/>
              </w:rPr>
            </w:pPr>
            <w:r w:rsidRPr="00D94D18">
              <w:rPr>
                <w:rFonts w:ascii="Times New Roman" w:hAnsi="Times New Roman" w:cs="Times New Roman"/>
                <w:bCs/>
              </w:rPr>
              <w:t>1 150,3</w:t>
            </w:r>
          </w:p>
        </w:tc>
      </w:tr>
    </w:tbl>
    <w:p w:rsidR="00D94D18" w:rsidRPr="0061640B" w:rsidRDefault="00D94D18" w:rsidP="001D7686">
      <w:pPr>
        <w:spacing w:after="0"/>
        <w:rPr>
          <w:rFonts w:ascii="Times New Roman" w:hAnsi="Times New Roman" w:cs="Times New Roman"/>
          <w:i/>
          <w:sz w:val="20"/>
        </w:rPr>
      </w:pPr>
      <w:r w:rsidRPr="0061640B">
        <w:rPr>
          <w:rFonts w:ascii="Times New Roman" w:hAnsi="Times New Roman" w:cs="Times New Roman"/>
          <w:i/>
          <w:sz w:val="20"/>
        </w:rPr>
        <w:t>Prameň: MŽP SR 2015, stav k 31.12.2015; vypracoval NLC-LVÚ Zvolen 2016</w:t>
      </w:r>
    </w:p>
    <w:p w:rsidR="00D94D18" w:rsidRPr="0061640B" w:rsidRDefault="00D94D18" w:rsidP="001D7686">
      <w:pPr>
        <w:spacing w:after="0"/>
        <w:rPr>
          <w:rFonts w:ascii="Times New Roman" w:hAnsi="Times New Roman" w:cs="Times New Roman"/>
          <w:i/>
          <w:sz w:val="20"/>
          <w:szCs w:val="20"/>
        </w:rPr>
      </w:pPr>
      <w:r w:rsidRPr="0061640B">
        <w:rPr>
          <w:rFonts w:ascii="Times New Roman" w:hAnsi="Times New Roman" w:cs="Times New Roman"/>
          <w:i/>
          <w:sz w:val="20"/>
          <w:szCs w:val="20"/>
        </w:rPr>
        <w:t>Poznámka: Vo výmere lesných pozemkov v tabuľke sú zahrnuté aj vojenské lesy</w:t>
      </w:r>
    </w:p>
    <w:p w:rsidR="00D94D18" w:rsidRPr="0061640B" w:rsidRDefault="00D94D18" w:rsidP="001D7686">
      <w:pPr>
        <w:spacing w:after="0"/>
        <w:rPr>
          <w:rFonts w:ascii="Times New Roman" w:hAnsi="Times New Roman" w:cs="Times New Roman"/>
          <w:i/>
          <w:sz w:val="20"/>
          <w:szCs w:val="20"/>
        </w:rPr>
      </w:pPr>
      <w:r w:rsidRPr="0061640B">
        <w:rPr>
          <w:rFonts w:ascii="Times New Roman" w:hAnsi="Times New Roman" w:cs="Times New Roman"/>
          <w:i/>
          <w:sz w:val="20"/>
          <w:szCs w:val="20"/>
        </w:rPr>
        <w:t xml:space="preserve">Vysvetlivky: </w:t>
      </w:r>
      <w:r w:rsidRPr="0061640B">
        <w:rPr>
          <w:rFonts w:ascii="Times New Roman" w:hAnsi="Times New Roman" w:cs="Times New Roman"/>
          <w:i/>
          <w:sz w:val="20"/>
          <w:szCs w:val="20"/>
          <w:vertAlign w:val="superscript"/>
        </w:rPr>
        <w:t>1)</w:t>
      </w:r>
      <w:r w:rsidRPr="0061640B">
        <w:rPr>
          <w:rFonts w:ascii="Times New Roman" w:hAnsi="Times New Roman" w:cs="Times New Roman"/>
          <w:i/>
          <w:sz w:val="20"/>
          <w:szCs w:val="20"/>
        </w:rPr>
        <w:t xml:space="preserve"> výmera po odrátaní MCHÚ a </w:t>
      </w:r>
      <w:proofErr w:type="spellStart"/>
      <w:r w:rsidRPr="0061640B">
        <w:rPr>
          <w:rFonts w:ascii="Times New Roman" w:hAnsi="Times New Roman" w:cs="Times New Roman"/>
          <w:i/>
          <w:sz w:val="20"/>
          <w:szCs w:val="20"/>
        </w:rPr>
        <w:t>zónovaných</w:t>
      </w:r>
      <w:proofErr w:type="spellEnd"/>
      <w:r w:rsidRPr="0061640B">
        <w:rPr>
          <w:rFonts w:ascii="Times New Roman" w:hAnsi="Times New Roman" w:cs="Times New Roman"/>
          <w:i/>
          <w:sz w:val="20"/>
          <w:szCs w:val="20"/>
        </w:rPr>
        <w:t xml:space="preserve"> CHKO resp. NP; </w:t>
      </w:r>
      <w:r w:rsidRPr="0061640B">
        <w:rPr>
          <w:rFonts w:ascii="Times New Roman" w:hAnsi="Times New Roman" w:cs="Times New Roman"/>
          <w:i/>
          <w:sz w:val="20"/>
          <w:szCs w:val="20"/>
          <w:vertAlign w:val="superscript"/>
        </w:rPr>
        <w:t>2)</w:t>
      </w:r>
      <w:r w:rsidRPr="0061640B">
        <w:rPr>
          <w:rFonts w:ascii="Times New Roman" w:hAnsi="Times New Roman" w:cs="Times New Roman"/>
          <w:i/>
          <w:sz w:val="20"/>
          <w:szCs w:val="20"/>
        </w:rPr>
        <w:t xml:space="preserve"> </w:t>
      </w:r>
      <w:proofErr w:type="spellStart"/>
      <w:r w:rsidRPr="0061640B">
        <w:rPr>
          <w:rFonts w:ascii="Times New Roman" w:hAnsi="Times New Roman" w:cs="Times New Roman"/>
          <w:i/>
          <w:sz w:val="20"/>
          <w:szCs w:val="20"/>
        </w:rPr>
        <w:t>zónované</w:t>
      </w:r>
      <w:proofErr w:type="spellEnd"/>
      <w:r w:rsidRPr="0061640B">
        <w:rPr>
          <w:rFonts w:ascii="Times New Roman" w:hAnsi="Times New Roman" w:cs="Times New Roman"/>
          <w:i/>
          <w:sz w:val="20"/>
          <w:szCs w:val="20"/>
        </w:rPr>
        <w:t xml:space="preserve"> CHKO: Horná Orava; </w:t>
      </w:r>
    </w:p>
    <w:p w:rsidR="00D94D18" w:rsidRDefault="00D94D18" w:rsidP="001D7686">
      <w:pPr>
        <w:spacing w:after="0"/>
        <w:rPr>
          <w:rFonts w:ascii="Times New Roman" w:hAnsi="Times New Roman" w:cs="Times New Roman"/>
          <w:i/>
          <w:sz w:val="20"/>
          <w:szCs w:val="20"/>
        </w:rPr>
      </w:pPr>
      <w:r w:rsidRPr="0061640B">
        <w:rPr>
          <w:rFonts w:ascii="Times New Roman" w:hAnsi="Times New Roman" w:cs="Times New Roman"/>
          <w:i/>
          <w:sz w:val="20"/>
          <w:szCs w:val="20"/>
          <w:vertAlign w:val="superscript"/>
        </w:rPr>
        <w:t>3)</w:t>
      </w:r>
      <w:r w:rsidRPr="0061640B">
        <w:rPr>
          <w:rFonts w:ascii="Times New Roman" w:hAnsi="Times New Roman" w:cs="Times New Roman"/>
          <w:i/>
          <w:sz w:val="20"/>
          <w:szCs w:val="20"/>
        </w:rPr>
        <w:t xml:space="preserve"> </w:t>
      </w:r>
      <w:proofErr w:type="spellStart"/>
      <w:r w:rsidRPr="0061640B">
        <w:rPr>
          <w:rFonts w:ascii="Times New Roman" w:hAnsi="Times New Roman" w:cs="Times New Roman"/>
          <w:i/>
          <w:sz w:val="20"/>
          <w:szCs w:val="20"/>
        </w:rPr>
        <w:t>zónované</w:t>
      </w:r>
      <w:proofErr w:type="spellEnd"/>
      <w:r w:rsidRPr="0061640B">
        <w:rPr>
          <w:rFonts w:ascii="Times New Roman" w:hAnsi="Times New Roman" w:cs="Times New Roman"/>
          <w:i/>
          <w:sz w:val="20"/>
          <w:szCs w:val="20"/>
        </w:rPr>
        <w:t xml:space="preserve"> NP: PIENAP</w:t>
      </w:r>
    </w:p>
    <w:p w:rsidR="000D59AB" w:rsidRPr="000D59AB" w:rsidRDefault="000D59AB" w:rsidP="000D59AB">
      <w:pPr>
        <w:pStyle w:val="Tabuka12"/>
        <w:rPr>
          <w:szCs w:val="24"/>
        </w:rPr>
      </w:pPr>
      <w:r w:rsidRPr="000D59AB">
        <w:rPr>
          <w:szCs w:val="24"/>
        </w:rPr>
        <w:lastRenderedPageBreak/>
        <w:t>Tabuľka 10.1-2 Prehľad plošného prekr</w:t>
      </w:r>
      <w:r>
        <w:rPr>
          <w:szCs w:val="24"/>
        </w:rPr>
        <w:t>ytia</w:t>
      </w:r>
      <w:r w:rsidRPr="000D59AB">
        <w:rPr>
          <w:szCs w:val="24"/>
        </w:rPr>
        <w:t xml:space="preserve"> národnej sústavy chránených území a sústavy </w:t>
      </w:r>
      <w:proofErr w:type="spellStart"/>
      <w:r w:rsidRPr="000D59AB">
        <w:rPr>
          <w:szCs w:val="24"/>
        </w:rPr>
        <w:t>Natura</w:t>
      </w:r>
      <w:proofErr w:type="spellEnd"/>
      <w:r w:rsidRPr="000D59AB">
        <w:rPr>
          <w:szCs w:val="24"/>
        </w:rPr>
        <w:t xml:space="preserve"> 2000</w:t>
      </w:r>
    </w:p>
    <w:tbl>
      <w:tblPr>
        <w:tblStyle w:val="PlainTabl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60"/>
        <w:gridCol w:w="1705"/>
        <w:gridCol w:w="1709"/>
        <w:gridCol w:w="1707"/>
        <w:gridCol w:w="1707"/>
      </w:tblGrid>
      <w:tr w:rsidR="000D59AB" w:rsidRPr="000D59AB" w:rsidTr="00860609">
        <w:trPr>
          <w:cnfStyle w:val="000000100000" w:firstRow="0" w:lastRow="0" w:firstColumn="0" w:lastColumn="0" w:oddVBand="0" w:evenVBand="0" w:oddHBand="1" w:evenHBand="0" w:firstRowFirstColumn="0" w:firstRowLastColumn="0" w:lastRowFirstColumn="0" w:lastRowLastColumn="0"/>
        </w:trPr>
        <w:tc>
          <w:tcPr>
            <w:tcW w:w="1324" w:type="pct"/>
            <w:vMerge w:val="restart"/>
            <w:vAlign w:val="center"/>
          </w:tcPr>
          <w:p w:rsidR="000D59AB" w:rsidRPr="000D59AB" w:rsidRDefault="000D59AB" w:rsidP="000D59AB">
            <w:pPr>
              <w:jc w:val="center"/>
              <w:rPr>
                <w:rFonts w:ascii="Times New Roman" w:hAnsi="Times New Roman" w:cs="Times New Roman"/>
                <w:bCs/>
              </w:rPr>
            </w:pPr>
            <w:r w:rsidRPr="000D59AB">
              <w:rPr>
                <w:rFonts w:ascii="Times New Roman" w:hAnsi="Times New Roman" w:cs="Times New Roman"/>
                <w:bCs/>
              </w:rPr>
              <w:t>Kategória chránených území</w:t>
            </w:r>
          </w:p>
        </w:tc>
        <w:tc>
          <w:tcPr>
            <w:tcW w:w="918" w:type="pct"/>
            <w:vAlign w:val="center"/>
          </w:tcPr>
          <w:p w:rsidR="000D59AB" w:rsidRPr="000D59AB" w:rsidRDefault="000D59AB" w:rsidP="000D59AB">
            <w:pPr>
              <w:jc w:val="center"/>
              <w:rPr>
                <w:rFonts w:ascii="Times New Roman" w:hAnsi="Times New Roman" w:cs="Times New Roman"/>
                <w:bCs/>
              </w:rPr>
            </w:pPr>
            <w:r w:rsidRPr="000D59AB">
              <w:rPr>
                <w:rFonts w:ascii="Times New Roman" w:hAnsi="Times New Roman" w:cs="Times New Roman"/>
                <w:bCs/>
              </w:rPr>
              <w:t>Celková výmera</w:t>
            </w:r>
            <w:r>
              <w:rPr>
                <w:rFonts w:ascii="Times New Roman" w:hAnsi="Times New Roman" w:cs="Times New Roman"/>
                <w:bCs/>
              </w:rPr>
              <w:t xml:space="preserve"> území </w:t>
            </w:r>
            <w:r w:rsidRPr="000D59AB">
              <w:rPr>
                <w:rFonts w:ascii="Times New Roman" w:hAnsi="Times New Roman" w:cs="Times New Roman"/>
                <w:bCs/>
              </w:rPr>
              <w:t xml:space="preserve"> NATURA 2000</w:t>
            </w:r>
            <w:r w:rsidRPr="000D59AB">
              <w:rPr>
                <w:rFonts w:ascii="Times New Roman" w:hAnsi="Times New Roman" w:cs="Times New Roman"/>
                <w:bCs/>
                <w:vertAlign w:val="superscript"/>
              </w:rPr>
              <w:t>1)</w:t>
            </w:r>
          </w:p>
        </w:tc>
        <w:tc>
          <w:tcPr>
            <w:tcW w:w="920" w:type="pct"/>
            <w:vAlign w:val="center"/>
          </w:tcPr>
          <w:p w:rsidR="000D59AB" w:rsidRPr="000D59AB" w:rsidRDefault="000D59AB" w:rsidP="000D59AB">
            <w:pPr>
              <w:jc w:val="center"/>
              <w:rPr>
                <w:rFonts w:ascii="Times New Roman" w:hAnsi="Times New Roman" w:cs="Times New Roman"/>
                <w:bCs/>
              </w:rPr>
            </w:pPr>
            <w:r w:rsidRPr="000D59AB">
              <w:rPr>
                <w:rFonts w:ascii="Times New Roman" w:hAnsi="Times New Roman" w:cs="Times New Roman"/>
                <w:bCs/>
              </w:rPr>
              <w:t xml:space="preserve">Z toho </w:t>
            </w:r>
            <w:proofErr w:type="spellStart"/>
            <w:r w:rsidRPr="000D59AB">
              <w:rPr>
                <w:rFonts w:ascii="Times New Roman" w:hAnsi="Times New Roman" w:cs="Times New Roman"/>
                <w:bCs/>
              </w:rPr>
              <w:t>prekry-tie</w:t>
            </w:r>
            <w:proofErr w:type="spellEnd"/>
            <w:r w:rsidRPr="000D59AB">
              <w:rPr>
                <w:rFonts w:ascii="Times New Roman" w:hAnsi="Times New Roman" w:cs="Times New Roman"/>
                <w:bCs/>
              </w:rPr>
              <w:t xml:space="preserve"> s národnou sústavou</w:t>
            </w:r>
          </w:p>
        </w:tc>
        <w:tc>
          <w:tcPr>
            <w:tcW w:w="919" w:type="pct"/>
            <w:vAlign w:val="center"/>
          </w:tcPr>
          <w:p w:rsidR="000D59AB" w:rsidRPr="000D59AB" w:rsidRDefault="000D59AB" w:rsidP="000D59AB">
            <w:pPr>
              <w:jc w:val="center"/>
              <w:rPr>
                <w:rFonts w:ascii="Times New Roman" w:hAnsi="Times New Roman" w:cs="Times New Roman"/>
                <w:bCs/>
              </w:rPr>
            </w:pPr>
            <w:r w:rsidRPr="000D59AB">
              <w:rPr>
                <w:rFonts w:ascii="Times New Roman" w:hAnsi="Times New Roman" w:cs="Times New Roman"/>
                <w:bCs/>
              </w:rPr>
              <w:t>Výmera porastovej pôdy v sústave NATURA 2000</w:t>
            </w:r>
          </w:p>
        </w:tc>
        <w:tc>
          <w:tcPr>
            <w:tcW w:w="919" w:type="pct"/>
            <w:vAlign w:val="center"/>
          </w:tcPr>
          <w:p w:rsidR="000D59AB" w:rsidRPr="000D59AB" w:rsidRDefault="000D59AB" w:rsidP="000D59AB">
            <w:pPr>
              <w:jc w:val="center"/>
              <w:rPr>
                <w:rFonts w:ascii="Times New Roman" w:hAnsi="Times New Roman" w:cs="Times New Roman"/>
                <w:bCs/>
              </w:rPr>
            </w:pPr>
            <w:r w:rsidRPr="000D59AB">
              <w:rPr>
                <w:rFonts w:ascii="Times New Roman" w:hAnsi="Times New Roman" w:cs="Times New Roman"/>
                <w:bCs/>
              </w:rPr>
              <w:t xml:space="preserve">Z toho </w:t>
            </w:r>
            <w:proofErr w:type="spellStart"/>
            <w:r w:rsidRPr="000D59AB">
              <w:rPr>
                <w:rFonts w:ascii="Times New Roman" w:hAnsi="Times New Roman" w:cs="Times New Roman"/>
                <w:bCs/>
              </w:rPr>
              <w:t>prekry-tie</w:t>
            </w:r>
            <w:proofErr w:type="spellEnd"/>
            <w:r w:rsidRPr="000D59AB">
              <w:rPr>
                <w:rFonts w:ascii="Times New Roman" w:hAnsi="Times New Roman" w:cs="Times New Roman"/>
                <w:bCs/>
              </w:rPr>
              <w:t xml:space="preserve"> s národnou sústavou</w:t>
            </w:r>
          </w:p>
        </w:tc>
      </w:tr>
      <w:tr w:rsidR="000D59AB" w:rsidRPr="000D59AB" w:rsidTr="00860609">
        <w:tc>
          <w:tcPr>
            <w:tcW w:w="1324" w:type="pct"/>
            <w:vMerge/>
            <w:vAlign w:val="center"/>
          </w:tcPr>
          <w:p w:rsidR="000D59AB" w:rsidRPr="000D59AB" w:rsidRDefault="000D59AB" w:rsidP="000D59AB">
            <w:pPr>
              <w:jc w:val="center"/>
              <w:rPr>
                <w:rFonts w:ascii="Times New Roman" w:hAnsi="Times New Roman" w:cs="Times New Roman"/>
                <w:bCs/>
              </w:rPr>
            </w:pPr>
          </w:p>
        </w:tc>
        <w:tc>
          <w:tcPr>
            <w:tcW w:w="1838" w:type="pct"/>
            <w:gridSpan w:val="2"/>
            <w:vAlign w:val="center"/>
          </w:tcPr>
          <w:p w:rsidR="000D59AB" w:rsidRPr="000D59AB" w:rsidRDefault="000D59AB" w:rsidP="000D59AB">
            <w:pPr>
              <w:jc w:val="center"/>
              <w:rPr>
                <w:rFonts w:ascii="Times New Roman" w:hAnsi="Times New Roman" w:cs="Times New Roman"/>
                <w:bCs/>
              </w:rPr>
            </w:pPr>
            <w:r w:rsidRPr="000D59AB">
              <w:rPr>
                <w:rFonts w:ascii="Times New Roman" w:hAnsi="Times New Roman" w:cs="Times New Roman"/>
                <w:bCs/>
              </w:rPr>
              <w:t xml:space="preserve">tis. ha / % </w:t>
            </w:r>
            <w:r w:rsidRPr="000D59AB">
              <w:rPr>
                <w:rFonts w:ascii="Times New Roman" w:hAnsi="Times New Roman" w:cs="Times New Roman"/>
                <w:vertAlign w:val="superscript"/>
              </w:rPr>
              <w:t>2)</w:t>
            </w:r>
          </w:p>
        </w:tc>
        <w:tc>
          <w:tcPr>
            <w:tcW w:w="1838" w:type="pct"/>
            <w:gridSpan w:val="2"/>
            <w:vAlign w:val="center"/>
          </w:tcPr>
          <w:p w:rsidR="000D59AB" w:rsidRPr="000D59AB" w:rsidRDefault="000D59AB" w:rsidP="000D59AB">
            <w:pPr>
              <w:jc w:val="center"/>
              <w:rPr>
                <w:rFonts w:ascii="Times New Roman" w:hAnsi="Times New Roman" w:cs="Times New Roman"/>
                <w:bCs/>
                <w:vertAlign w:val="superscript"/>
              </w:rPr>
            </w:pPr>
            <w:r w:rsidRPr="000D59AB">
              <w:rPr>
                <w:rFonts w:ascii="Times New Roman" w:hAnsi="Times New Roman" w:cs="Times New Roman"/>
                <w:bCs/>
              </w:rPr>
              <w:t xml:space="preserve">tis. ha / % </w:t>
            </w:r>
            <w:r w:rsidRPr="000D59AB">
              <w:rPr>
                <w:rFonts w:ascii="Times New Roman" w:hAnsi="Times New Roman" w:cs="Times New Roman"/>
                <w:bCs/>
                <w:vertAlign w:val="superscript"/>
              </w:rPr>
              <w:t>3)</w:t>
            </w:r>
          </w:p>
        </w:tc>
      </w:tr>
      <w:tr w:rsidR="000D59AB" w:rsidRPr="000D59AB" w:rsidTr="00860609">
        <w:trPr>
          <w:cnfStyle w:val="000000100000" w:firstRow="0" w:lastRow="0" w:firstColumn="0" w:lastColumn="0" w:oddVBand="0" w:evenVBand="0" w:oddHBand="1" w:evenHBand="0" w:firstRowFirstColumn="0" w:firstRowLastColumn="0" w:lastRowFirstColumn="0" w:lastRowLastColumn="0"/>
        </w:trPr>
        <w:tc>
          <w:tcPr>
            <w:tcW w:w="1324" w:type="pct"/>
            <w:vMerge w:val="restart"/>
          </w:tcPr>
          <w:p w:rsidR="000D59AB" w:rsidRPr="000D59AB" w:rsidRDefault="000D59AB" w:rsidP="0043520C">
            <w:pPr>
              <w:pStyle w:val="Tabuka12"/>
              <w:rPr>
                <w:sz w:val="22"/>
                <w:szCs w:val="22"/>
              </w:rPr>
            </w:pPr>
            <w:r w:rsidRPr="000D59AB">
              <w:rPr>
                <w:sz w:val="22"/>
                <w:szCs w:val="22"/>
              </w:rPr>
              <w:t>Územia európskeho významu (ÚEV)</w:t>
            </w:r>
          </w:p>
        </w:tc>
        <w:tc>
          <w:tcPr>
            <w:tcW w:w="918"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584</w:t>
            </w:r>
          </w:p>
        </w:tc>
        <w:tc>
          <w:tcPr>
            <w:tcW w:w="920"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504</w:t>
            </w:r>
          </w:p>
        </w:tc>
        <w:tc>
          <w:tcPr>
            <w:tcW w:w="919"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479</w:t>
            </w:r>
          </w:p>
        </w:tc>
        <w:tc>
          <w:tcPr>
            <w:tcW w:w="919"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411</w:t>
            </w:r>
          </w:p>
        </w:tc>
      </w:tr>
      <w:tr w:rsidR="000D59AB" w:rsidRPr="000D59AB" w:rsidTr="00860609">
        <w:tc>
          <w:tcPr>
            <w:tcW w:w="1324" w:type="pct"/>
            <w:vMerge/>
          </w:tcPr>
          <w:p w:rsidR="000D59AB" w:rsidRPr="000D59AB" w:rsidRDefault="000D59AB" w:rsidP="0043520C">
            <w:pPr>
              <w:pStyle w:val="Tabuka12"/>
              <w:rPr>
                <w:sz w:val="22"/>
                <w:szCs w:val="22"/>
              </w:rPr>
            </w:pPr>
          </w:p>
        </w:tc>
        <w:tc>
          <w:tcPr>
            <w:tcW w:w="918"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11,9</w:t>
            </w:r>
          </w:p>
        </w:tc>
        <w:tc>
          <w:tcPr>
            <w:tcW w:w="920"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10,3</w:t>
            </w:r>
          </w:p>
        </w:tc>
        <w:tc>
          <w:tcPr>
            <w:tcW w:w="919"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24,7</w:t>
            </w:r>
          </w:p>
        </w:tc>
        <w:tc>
          <w:tcPr>
            <w:tcW w:w="919"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21,2</w:t>
            </w:r>
          </w:p>
        </w:tc>
      </w:tr>
      <w:tr w:rsidR="000D59AB" w:rsidRPr="000D59AB" w:rsidTr="00860609">
        <w:trPr>
          <w:cnfStyle w:val="000000100000" w:firstRow="0" w:lastRow="0" w:firstColumn="0" w:lastColumn="0" w:oddVBand="0" w:evenVBand="0" w:oddHBand="1" w:evenHBand="0" w:firstRowFirstColumn="0" w:firstRowLastColumn="0" w:lastRowFirstColumn="0" w:lastRowLastColumn="0"/>
        </w:trPr>
        <w:tc>
          <w:tcPr>
            <w:tcW w:w="1324" w:type="pct"/>
            <w:vMerge w:val="restart"/>
          </w:tcPr>
          <w:p w:rsidR="000D59AB" w:rsidRPr="000D59AB" w:rsidRDefault="000D59AB" w:rsidP="0043520C">
            <w:pPr>
              <w:rPr>
                <w:rFonts w:ascii="Times New Roman" w:hAnsi="Times New Roman" w:cs="Times New Roman"/>
              </w:rPr>
            </w:pPr>
            <w:r w:rsidRPr="000D59AB">
              <w:rPr>
                <w:rFonts w:ascii="Times New Roman" w:hAnsi="Times New Roman" w:cs="Times New Roman"/>
              </w:rPr>
              <w:t>Chránené vtáčie územia (CHVÚ)</w:t>
            </w:r>
          </w:p>
        </w:tc>
        <w:tc>
          <w:tcPr>
            <w:tcW w:w="918"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1 311</w:t>
            </w:r>
          </w:p>
        </w:tc>
        <w:tc>
          <w:tcPr>
            <w:tcW w:w="920"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667</w:t>
            </w:r>
          </w:p>
        </w:tc>
        <w:tc>
          <w:tcPr>
            <w:tcW w:w="919"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836</w:t>
            </w:r>
          </w:p>
        </w:tc>
        <w:tc>
          <w:tcPr>
            <w:tcW w:w="919"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493</w:t>
            </w:r>
          </w:p>
        </w:tc>
      </w:tr>
      <w:tr w:rsidR="000D59AB" w:rsidRPr="000D59AB" w:rsidTr="00860609">
        <w:tc>
          <w:tcPr>
            <w:tcW w:w="1324" w:type="pct"/>
            <w:vMerge/>
          </w:tcPr>
          <w:p w:rsidR="000D59AB" w:rsidRPr="000D59AB" w:rsidRDefault="000D59AB" w:rsidP="0043520C">
            <w:pPr>
              <w:rPr>
                <w:rFonts w:ascii="Times New Roman" w:hAnsi="Times New Roman" w:cs="Times New Roman"/>
              </w:rPr>
            </w:pPr>
          </w:p>
        </w:tc>
        <w:tc>
          <w:tcPr>
            <w:tcW w:w="918"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26,7</w:t>
            </w:r>
          </w:p>
        </w:tc>
        <w:tc>
          <w:tcPr>
            <w:tcW w:w="920"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13,6</w:t>
            </w:r>
          </w:p>
        </w:tc>
        <w:tc>
          <w:tcPr>
            <w:tcW w:w="919"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43,0</w:t>
            </w:r>
          </w:p>
        </w:tc>
        <w:tc>
          <w:tcPr>
            <w:tcW w:w="919"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25,4</w:t>
            </w:r>
          </w:p>
        </w:tc>
      </w:tr>
      <w:tr w:rsidR="000D59AB" w:rsidRPr="000D59AB" w:rsidTr="00860609">
        <w:trPr>
          <w:cnfStyle w:val="000000100000" w:firstRow="0" w:lastRow="0" w:firstColumn="0" w:lastColumn="0" w:oddVBand="0" w:evenVBand="0" w:oddHBand="1" w:evenHBand="0" w:firstRowFirstColumn="0" w:firstRowLastColumn="0" w:lastRowFirstColumn="0" w:lastRowLastColumn="0"/>
        </w:trPr>
        <w:tc>
          <w:tcPr>
            <w:tcW w:w="1324" w:type="pct"/>
            <w:vMerge w:val="restart"/>
          </w:tcPr>
          <w:p w:rsidR="000D59AB" w:rsidRPr="000D59AB" w:rsidRDefault="000D59AB" w:rsidP="0043520C">
            <w:pPr>
              <w:rPr>
                <w:rFonts w:ascii="Times New Roman" w:hAnsi="Times New Roman" w:cs="Times New Roman"/>
              </w:rPr>
            </w:pPr>
            <w:r w:rsidRPr="000D59AB">
              <w:rPr>
                <w:rFonts w:ascii="Times New Roman" w:hAnsi="Times New Roman" w:cs="Times New Roman"/>
              </w:rPr>
              <w:t xml:space="preserve">Vzájomné prekrytie ÚEV a CHVÚ </w:t>
            </w:r>
          </w:p>
        </w:tc>
        <w:tc>
          <w:tcPr>
            <w:tcW w:w="918" w:type="pct"/>
            <w:noWrap/>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450</w:t>
            </w:r>
          </w:p>
        </w:tc>
        <w:tc>
          <w:tcPr>
            <w:tcW w:w="920"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391</w:t>
            </w:r>
          </w:p>
        </w:tc>
        <w:tc>
          <w:tcPr>
            <w:tcW w:w="919"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375</w:t>
            </w:r>
          </w:p>
        </w:tc>
        <w:tc>
          <w:tcPr>
            <w:tcW w:w="919"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296</w:t>
            </w:r>
          </w:p>
        </w:tc>
      </w:tr>
      <w:tr w:rsidR="000D59AB" w:rsidRPr="000D59AB" w:rsidTr="00860609">
        <w:tc>
          <w:tcPr>
            <w:tcW w:w="1324" w:type="pct"/>
            <w:vMerge/>
          </w:tcPr>
          <w:p w:rsidR="000D59AB" w:rsidRPr="000D59AB" w:rsidRDefault="000D59AB" w:rsidP="0043520C">
            <w:pPr>
              <w:rPr>
                <w:rFonts w:ascii="Times New Roman" w:hAnsi="Times New Roman" w:cs="Times New Roman"/>
              </w:rPr>
            </w:pPr>
          </w:p>
        </w:tc>
        <w:tc>
          <w:tcPr>
            <w:tcW w:w="918" w:type="pct"/>
            <w:noWrap/>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9,2</w:t>
            </w:r>
          </w:p>
        </w:tc>
        <w:tc>
          <w:tcPr>
            <w:tcW w:w="920"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8,0</w:t>
            </w:r>
          </w:p>
        </w:tc>
        <w:tc>
          <w:tcPr>
            <w:tcW w:w="919"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19,3</w:t>
            </w:r>
          </w:p>
        </w:tc>
        <w:tc>
          <w:tcPr>
            <w:tcW w:w="919"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15,2</w:t>
            </w:r>
          </w:p>
        </w:tc>
      </w:tr>
      <w:tr w:rsidR="000D59AB" w:rsidRPr="000D59AB" w:rsidTr="00860609">
        <w:trPr>
          <w:cnfStyle w:val="000000100000" w:firstRow="0" w:lastRow="0" w:firstColumn="0" w:lastColumn="0" w:oddVBand="0" w:evenVBand="0" w:oddHBand="1" w:evenHBand="0" w:firstRowFirstColumn="0" w:firstRowLastColumn="0" w:lastRowFirstColumn="0" w:lastRowLastColumn="0"/>
          <w:trHeight w:val="487"/>
        </w:trPr>
        <w:tc>
          <w:tcPr>
            <w:tcW w:w="1324" w:type="pct"/>
            <w:vMerge w:val="restart"/>
          </w:tcPr>
          <w:p w:rsidR="000D59AB" w:rsidRPr="000D59AB" w:rsidRDefault="000D59AB" w:rsidP="0043520C">
            <w:pPr>
              <w:rPr>
                <w:rFonts w:ascii="Times New Roman" w:hAnsi="Times New Roman" w:cs="Times New Roman"/>
              </w:rPr>
            </w:pPr>
            <w:r w:rsidRPr="000D59AB">
              <w:rPr>
                <w:rFonts w:ascii="Times New Roman" w:hAnsi="Times New Roman" w:cs="Times New Roman"/>
              </w:rPr>
              <w:t>Celková výmera sústavy NATURA 2000</w:t>
            </w:r>
          </w:p>
          <w:p w:rsidR="000D59AB" w:rsidRPr="000D59AB" w:rsidRDefault="000D59AB" w:rsidP="0043520C">
            <w:pPr>
              <w:rPr>
                <w:rFonts w:ascii="Times New Roman" w:hAnsi="Times New Roman" w:cs="Times New Roman"/>
              </w:rPr>
            </w:pPr>
            <w:r w:rsidRPr="000D59AB">
              <w:rPr>
                <w:rFonts w:ascii="Times New Roman" w:hAnsi="Times New Roman" w:cs="Times New Roman"/>
              </w:rPr>
              <w:t>(prekrývajúce sa plochy sú započítané len raz)</w:t>
            </w:r>
          </w:p>
        </w:tc>
        <w:tc>
          <w:tcPr>
            <w:tcW w:w="918"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rPr>
              <w:t>1 445</w:t>
            </w:r>
          </w:p>
        </w:tc>
        <w:tc>
          <w:tcPr>
            <w:tcW w:w="920"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780</w:t>
            </w:r>
          </w:p>
        </w:tc>
        <w:tc>
          <w:tcPr>
            <w:tcW w:w="919"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940</w:t>
            </w:r>
          </w:p>
        </w:tc>
        <w:tc>
          <w:tcPr>
            <w:tcW w:w="919" w:type="pct"/>
            <w:vAlign w:val="center"/>
          </w:tcPr>
          <w:p w:rsidR="000D59AB" w:rsidRPr="000D59AB" w:rsidRDefault="000D59AB" w:rsidP="000D59AB">
            <w:pPr>
              <w:ind w:right="275"/>
              <w:jc w:val="right"/>
              <w:rPr>
                <w:rFonts w:ascii="Times New Roman" w:hAnsi="Times New Roman" w:cs="Times New Roman"/>
                <w:bCs/>
              </w:rPr>
            </w:pPr>
            <w:r w:rsidRPr="000D59AB">
              <w:rPr>
                <w:rFonts w:ascii="Times New Roman" w:hAnsi="Times New Roman" w:cs="Times New Roman"/>
                <w:bCs/>
              </w:rPr>
              <w:t>608</w:t>
            </w:r>
          </w:p>
        </w:tc>
      </w:tr>
      <w:tr w:rsidR="000D59AB" w:rsidRPr="000D59AB" w:rsidTr="00860609">
        <w:tc>
          <w:tcPr>
            <w:tcW w:w="1324" w:type="pct"/>
            <w:vMerge/>
          </w:tcPr>
          <w:p w:rsidR="000D59AB" w:rsidRPr="000D59AB" w:rsidRDefault="000D59AB" w:rsidP="0043520C">
            <w:pPr>
              <w:rPr>
                <w:rFonts w:ascii="Times New Roman" w:hAnsi="Times New Roman" w:cs="Times New Roman"/>
                <w:b/>
              </w:rPr>
            </w:pPr>
          </w:p>
        </w:tc>
        <w:tc>
          <w:tcPr>
            <w:tcW w:w="918"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29,5</w:t>
            </w:r>
          </w:p>
        </w:tc>
        <w:tc>
          <w:tcPr>
            <w:tcW w:w="920"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15,9</w:t>
            </w:r>
          </w:p>
        </w:tc>
        <w:tc>
          <w:tcPr>
            <w:tcW w:w="919"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48,4</w:t>
            </w:r>
          </w:p>
        </w:tc>
        <w:tc>
          <w:tcPr>
            <w:tcW w:w="919" w:type="pct"/>
            <w:vAlign w:val="center"/>
          </w:tcPr>
          <w:p w:rsidR="000D59AB" w:rsidRPr="000D59AB" w:rsidRDefault="000D59AB" w:rsidP="000D59AB">
            <w:pPr>
              <w:ind w:right="275"/>
              <w:jc w:val="right"/>
              <w:rPr>
                <w:rFonts w:ascii="Times New Roman" w:hAnsi="Times New Roman" w:cs="Times New Roman"/>
              </w:rPr>
            </w:pPr>
            <w:r w:rsidRPr="000D59AB">
              <w:rPr>
                <w:rFonts w:ascii="Times New Roman" w:hAnsi="Times New Roman" w:cs="Times New Roman"/>
                <w:bCs/>
              </w:rPr>
              <w:t>31,3</w:t>
            </w:r>
          </w:p>
        </w:tc>
      </w:tr>
    </w:tbl>
    <w:p w:rsidR="000D59AB" w:rsidRPr="0061640B" w:rsidRDefault="000D59AB" w:rsidP="000D59AB">
      <w:pPr>
        <w:spacing w:after="0"/>
        <w:rPr>
          <w:rFonts w:ascii="Times New Roman" w:hAnsi="Times New Roman" w:cs="Times New Roman"/>
          <w:i/>
          <w:sz w:val="20"/>
          <w:szCs w:val="20"/>
        </w:rPr>
      </w:pPr>
      <w:r w:rsidRPr="0061640B">
        <w:rPr>
          <w:rFonts w:ascii="Times New Roman" w:hAnsi="Times New Roman" w:cs="Times New Roman"/>
          <w:i/>
          <w:sz w:val="20"/>
          <w:szCs w:val="20"/>
        </w:rPr>
        <w:t>Prameň: MŽP SR 2015, stav k 31.12.2015; vypracoval NLC-LVÚ Zvolen 2016</w:t>
      </w:r>
    </w:p>
    <w:p w:rsidR="000D59AB" w:rsidRDefault="000D59AB" w:rsidP="000D59AB">
      <w:pPr>
        <w:pStyle w:val="Tabuka12"/>
        <w:rPr>
          <w:sz w:val="20"/>
        </w:rPr>
      </w:pPr>
      <w:r w:rsidRPr="0061640B">
        <w:rPr>
          <w:sz w:val="20"/>
        </w:rPr>
        <w:t xml:space="preserve">Vysvetlivky: </w:t>
      </w:r>
      <w:r w:rsidRPr="0061640B">
        <w:rPr>
          <w:sz w:val="20"/>
          <w:vertAlign w:val="superscript"/>
        </w:rPr>
        <w:t>1)</w:t>
      </w:r>
      <w:r w:rsidRPr="0061640B">
        <w:rPr>
          <w:sz w:val="20"/>
        </w:rPr>
        <w:t xml:space="preserve"> výmera lesných aj nelesných pozemkov spolu; </w:t>
      </w:r>
      <w:r w:rsidRPr="0061640B">
        <w:rPr>
          <w:sz w:val="20"/>
          <w:vertAlign w:val="superscript"/>
        </w:rPr>
        <w:t>2)</w:t>
      </w:r>
      <w:r w:rsidRPr="0061640B">
        <w:rPr>
          <w:sz w:val="20"/>
        </w:rPr>
        <w:t xml:space="preserve"> percentuálny podiel z výmery Slovenskej republiky;</w:t>
      </w:r>
      <w:r w:rsidR="0061640B">
        <w:rPr>
          <w:sz w:val="20"/>
        </w:rPr>
        <w:t xml:space="preserve"> </w:t>
      </w:r>
      <w:r w:rsidRPr="0061640B">
        <w:rPr>
          <w:sz w:val="20"/>
          <w:vertAlign w:val="superscript"/>
        </w:rPr>
        <w:t>3)</w:t>
      </w:r>
      <w:r w:rsidRPr="0061640B">
        <w:rPr>
          <w:sz w:val="20"/>
        </w:rPr>
        <w:t xml:space="preserve"> percentuálny podiel z celkovej výmery porastovej pôdy v Slovenskej republike</w:t>
      </w:r>
    </w:p>
    <w:p w:rsidR="00860609" w:rsidRDefault="00860609" w:rsidP="000D59AB">
      <w:pPr>
        <w:pStyle w:val="Tabuka12"/>
        <w:rPr>
          <w:sz w:val="20"/>
        </w:rPr>
      </w:pPr>
    </w:p>
    <w:p w:rsidR="00860609" w:rsidRPr="0061640B" w:rsidRDefault="00860609" w:rsidP="000D59AB">
      <w:pPr>
        <w:pStyle w:val="Tabuka12"/>
        <w:rPr>
          <w:sz w:val="20"/>
        </w:rPr>
      </w:pPr>
    </w:p>
    <w:p w:rsidR="00BB4AA1" w:rsidRPr="00CE5392" w:rsidRDefault="00BB4AA1" w:rsidP="00BB4AA1">
      <w:pPr>
        <w:rPr>
          <w:rFonts w:eastAsia="Calibri"/>
        </w:rPr>
      </w:pPr>
      <w:r>
        <w:rPr>
          <w:rFonts w:eastAsia="Calibri"/>
          <w:noProof/>
          <w:lang w:eastAsia="sk-SK"/>
        </w:rPr>
        <mc:AlternateContent>
          <mc:Choice Requires="wpg">
            <w:drawing>
              <wp:anchor distT="0" distB="0" distL="114300" distR="114300" simplePos="0" relativeHeight="251661312" behindDoc="0" locked="0" layoutInCell="1" allowOverlap="1" wp14:anchorId="3378A89A" wp14:editId="36E8E287">
                <wp:simplePos x="0" y="0"/>
                <wp:positionH relativeFrom="column">
                  <wp:posOffset>3520440</wp:posOffset>
                </wp:positionH>
                <wp:positionV relativeFrom="paragraph">
                  <wp:posOffset>2506980</wp:posOffset>
                </wp:positionV>
                <wp:extent cx="2136140" cy="838200"/>
                <wp:effectExtent l="635" t="0" r="0" b="3175"/>
                <wp:wrapNone/>
                <wp:docPr id="20" name="Skupina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140" cy="838200"/>
                          <a:chOff x="6961" y="5385"/>
                          <a:chExt cx="3364" cy="1320"/>
                        </a:xfrm>
                      </wpg:grpSpPr>
                      <wps:wsp>
                        <wps:cNvPr id="21" name="Text Box 10"/>
                        <wps:cNvSpPr txBox="1">
                          <a:spLocks noChangeArrowheads="1"/>
                        </wps:cNvSpPr>
                        <wps:spPr bwMode="auto">
                          <a:xfrm>
                            <a:off x="6966" y="5385"/>
                            <a:ext cx="335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Pr="009B3C36" w:rsidRDefault="00181A63" w:rsidP="00BB4AA1">
                              <w:pPr>
                                <w:rPr>
                                  <w:rFonts w:ascii="Arial" w:hAnsi="Arial" w:cs="Arial"/>
                                  <w:sz w:val="16"/>
                                  <w:szCs w:val="16"/>
                                </w:rPr>
                              </w:pPr>
                              <w:r w:rsidRPr="009B3C36">
                                <w:rPr>
                                  <w:rFonts w:ascii="Arial" w:hAnsi="Arial" w:cs="Arial"/>
                                  <w:sz w:val="16"/>
                                  <w:szCs w:val="16"/>
                                </w:rPr>
                                <w:t>Územia európskeho významu (ÚEV)</w:t>
                              </w:r>
                            </w:p>
                          </w:txbxContent>
                        </wps:txbx>
                        <wps:bodyPr rot="0" vert="horz" wrap="square" lIns="91440" tIns="45720" rIns="91440" bIns="45720" anchor="t" anchorCtr="0" upright="1">
                          <a:noAutofit/>
                        </wps:bodyPr>
                      </wps:wsp>
                      <wps:wsp>
                        <wps:cNvPr id="22" name="Text Box 11"/>
                        <wps:cNvSpPr txBox="1">
                          <a:spLocks noChangeArrowheads="1"/>
                        </wps:cNvSpPr>
                        <wps:spPr bwMode="auto">
                          <a:xfrm>
                            <a:off x="6966" y="5611"/>
                            <a:ext cx="335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Pr="009B3C36" w:rsidRDefault="00181A63" w:rsidP="00BB4AA1">
                              <w:pPr>
                                <w:rPr>
                                  <w:rFonts w:ascii="Arial" w:hAnsi="Arial" w:cs="Arial"/>
                                  <w:sz w:val="16"/>
                                  <w:szCs w:val="16"/>
                                </w:rPr>
                              </w:pPr>
                              <w:r w:rsidRPr="009B3C36">
                                <w:rPr>
                                  <w:rFonts w:ascii="Arial" w:hAnsi="Arial" w:cs="Arial"/>
                                  <w:sz w:val="16"/>
                                  <w:szCs w:val="16"/>
                                </w:rPr>
                                <w:t>Chránené vtáčie územia (CHVÚ)</w:t>
                              </w:r>
                            </w:p>
                          </w:txbxContent>
                        </wps:txbx>
                        <wps:bodyPr rot="0" vert="horz" wrap="square" lIns="91440" tIns="45720" rIns="91440" bIns="45720" anchor="t" anchorCtr="0" upright="1">
                          <a:noAutofit/>
                        </wps:bodyPr>
                      </wps:wsp>
                      <wps:wsp>
                        <wps:cNvPr id="23" name="Text Box 12"/>
                        <wps:cNvSpPr txBox="1">
                          <a:spLocks noChangeArrowheads="1"/>
                        </wps:cNvSpPr>
                        <wps:spPr bwMode="auto">
                          <a:xfrm>
                            <a:off x="6966" y="5829"/>
                            <a:ext cx="335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Pr="009B3C36" w:rsidRDefault="00181A63" w:rsidP="00BB4AA1">
                              <w:pPr>
                                <w:rPr>
                                  <w:rFonts w:ascii="Arial" w:hAnsi="Arial" w:cs="Arial"/>
                                  <w:sz w:val="16"/>
                                  <w:szCs w:val="16"/>
                                </w:rPr>
                              </w:pPr>
                              <w:proofErr w:type="spellStart"/>
                              <w:r w:rsidRPr="009B3C36">
                                <w:rPr>
                                  <w:rFonts w:ascii="Arial" w:hAnsi="Arial" w:cs="Arial"/>
                                  <w:sz w:val="16"/>
                                  <w:szCs w:val="16"/>
                                </w:rPr>
                                <w:t>Prekryv</w:t>
                              </w:r>
                              <w:proofErr w:type="spellEnd"/>
                              <w:r w:rsidRPr="009B3C36">
                                <w:rPr>
                                  <w:rFonts w:ascii="Arial" w:hAnsi="Arial" w:cs="Arial"/>
                                  <w:sz w:val="16"/>
                                  <w:szCs w:val="16"/>
                                </w:rPr>
                                <w:t xml:space="preserve"> ÚEV a CHVÚ</w:t>
                              </w:r>
                            </w:p>
                          </w:txbxContent>
                        </wps:txbx>
                        <wps:bodyPr rot="0" vert="horz" wrap="square" lIns="91440" tIns="45720" rIns="91440" bIns="45720" anchor="t" anchorCtr="0" upright="1">
                          <a:noAutofit/>
                        </wps:bodyPr>
                      </wps:wsp>
                      <wps:wsp>
                        <wps:cNvPr id="24" name="Text Box 13"/>
                        <wps:cNvSpPr txBox="1">
                          <a:spLocks noChangeArrowheads="1"/>
                        </wps:cNvSpPr>
                        <wps:spPr bwMode="auto">
                          <a:xfrm>
                            <a:off x="6963" y="6047"/>
                            <a:ext cx="335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Pr="009B3C36" w:rsidRDefault="00181A63" w:rsidP="00BB4AA1">
                              <w:pPr>
                                <w:rPr>
                                  <w:rFonts w:ascii="Arial" w:hAnsi="Arial" w:cs="Arial"/>
                                  <w:sz w:val="16"/>
                                  <w:szCs w:val="16"/>
                                </w:rPr>
                              </w:pPr>
                              <w:proofErr w:type="spellStart"/>
                              <w:r>
                                <w:rPr>
                                  <w:rFonts w:ascii="Arial" w:hAnsi="Arial" w:cs="Arial"/>
                                  <w:sz w:val="16"/>
                                  <w:szCs w:val="16"/>
                                </w:rPr>
                                <w:t>Ramsarské</w:t>
                              </w:r>
                              <w:proofErr w:type="spellEnd"/>
                              <w:r>
                                <w:rPr>
                                  <w:rFonts w:ascii="Arial" w:hAnsi="Arial" w:cs="Arial"/>
                                  <w:sz w:val="16"/>
                                  <w:szCs w:val="16"/>
                                </w:rPr>
                                <w:t xml:space="preserve"> lokality</w:t>
                              </w:r>
                            </w:p>
                          </w:txbxContent>
                        </wps:txbx>
                        <wps:bodyPr rot="0" vert="horz" wrap="square" lIns="91440" tIns="45720" rIns="91440" bIns="45720" anchor="t" anchorCtr="0" upright="1">
                          <a:noAutofit/>
                        </wps:bodyPr>
                      </wps:wsp>
                      <wps:wsp>
                        <wps:cNvPr id="25" name="Text Box 14"/>
                        <wps:cNvSpPr txBox="1">
                          <a:spLocks noChangeArrowheads="1"/>
                        </wps:cNvSpPr>
                        <wps:spPr bwMode="auto">
                          <a:xfrm>
                            <a:off x="6961" y="6269"/>
                            <a:ext cx="3359"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1A63" w:rsidRPr="009B3C36" w:rsidRDefault="00181A63" w:rsidP="00BB4AA1">
                              <w:pPr>
                                <w:rPr>
                                  <w:rFonts w:ascii="Arial" w:hAnsi="Arial" w:cs="Arial"/>
                                  <w:sz w:val="16"/>
                                  <w:szCs w:val="16"/>
                                </w:rPr>
                              </w:pPr>
                              <w:r>
                                <w:rPr>
                                  <w:rFonts w:ascii="Arial" w:hAnsi="Arial" w:cs="Arial"/>
                                  <w:sz w:val="16"/>
                                  <w:szCs w:val="16"/>
                                </w:rPr>
                                <w:t xml:space="preserve">Biosférické rezervácie (UNESCO – </w:t>
                              </w:r>
                              <w:proofErr w:type="spellStart"/>
                              <w:r>
                                <w:rPr>
                                  <w:rFonts w:ascii="Arial" w:hAnsi="Arial" w:cs="Arial"/>
                                  <w:sz w:val="16"/>
                                  <w:szCs w:val="16"/>
                                </w:rPr>
                                <w:t>MaB</w:t>
                              </w:r>
                              <w:proofErr w:type="spellEnd"/>
                              <w:r>
                                <w:rPr>
                                  <w:rFonts w:ascii="Arial" w:hAnsi="Arial" w:cs="Arial"/>
                                  <w:sz w:val="16"/>
                                  <w:szCs w:val="16"/>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Skupina 20" o:spid="_x0000_s1033" style="position:absolute;margin-left:277.2pt;margin-top:197.4pt;width:168.2pt;height:66pt;z-index:251661312" coordorigin="6961,5385" coordsize="336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">
                <v:shape id="Text Box 10" o:spid="_x0000_s1034" type="#_x0000_t202" style="position:absolute;left:6966;top:5385;width:335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181A63" w:rsidRPr="009B3C36" w:rsidRDefault="00181A63" w:rsidP="00BB4AA1">
                        <w:pPr>
                          <w:rPr>
                            <w:rFonts w:ascii="Arial" w:hAnsi="Arial" w:cs="Arial"/>
                            <w:sz w:val="16"/>
                            <w:szCs w:val="16"/>
                          </w:rPr>
                        </w:pPr>
                        <w:r w:rsidRPr="009B3C36">
                          <w:rPr>
                            <w:rFonts w:ascii="Arial" w:hAnsi="Arial" w:cs="Arial"/>
                            <w:sz w:val="16"/>
                            <w:szCs w:val="16"/>
                          </w:rPr>
                          <w:t>Územia európskeho významu (ÚEV)</w:t>
                        </w:r>
                      </w:p>
                    </w:txbxContent>
                  </v:textbox>
                </v:shape>
                <v:shape id="Text Box 11" o:spid="_x0000_s1035" type="#_x0000_t202" style="position:absolute;left:6966;top:5611;width:335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181A63" w:rsidRPr="009B3C36" w:rsidRDefault="00181A63" w:rsidP="00BB4AA1">
                        <w:pPr>
                          <w:rPr>
                            <w:rFonts w:ascii="Arial" w:hAnsi="Arial" w:cs="Arial"/>
                            <w:sz w:val="16"/>
                            <w:szCs w:val="16"/>
                          </w:rPr>
                        </w:pPr>
                        <w:r w:rsidRPr="009B3C36">
                          <w:rPr>
                            <w:rFonts w:ascii="Arial" w:hAnsi="Arial" w:cs="Arial"/>
                            <w:sz w:val="16"/>
                            <w:szCs w:val="16"/>
                          </w:rPr>
                          <w:t>Chránené vtáčie územia (CHVÚ)</w:t>
                        </w:r>
                      </w:p>
                    </w:txbxContent>
                  </v:textbox>
                </v:shape>
                <v:shape id="Text Box 12" o:spid="_x0000_s1036" type="#_x0000_t202" style="position:absolute;left:6966;top:5829;width:335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81A63" w:rsidRPr="009B3C36" w:rsidRDefault="00181A63" w:rsidP="00BB4AA1">
                        <w:pPr>
                          <w:rPr>
                            <w:rFonts w:ascii="Arial" w:hAnsi="Arial" w:cs="Arial"/>
                            <w:sz w:val="16"/>
                            <w:szCs w:val="16"/>
                          </w:rPr>
                        </w:pPr>
                        <w:proofErr w:type="spellStart"/>
                        <w:r w:rsidRPr="009B3C36">
                          <w:rPr>
                            <w:rFonts w:ascii="Arial" w:hAnsi="Arial" w:cs="Arial"/>
                            <w:sz w:val="16"/>
                            <w:szCs w:val="16"/>
                          </w:rPr>
                          <w:t>Prekryv</w:t>
                        </w:r>
                        <w:proofErr w:type="spellEnd"/>
                        <w:r w:rsidRPr="009B3C36">
                          <w:rPr>
                            <w:rFonts w:ascii="Arial" w:hAnsi="Arial" w:cs="Arial"/>
                            <w:sz w:val="16"/>
                            <w:szCs w:val="16"/>
                          </w:rPr>
                          <w:t xml:space="preserve"> ÚEV a CHVÚ</w:t>
                        </w:r>
                      </w:p>
                    </w:txbxContent>
                  </v:textbox>
                </v:shape>
                <v:shape id="Text Box 13" o:spid="_x0000_s1037" type="#_x0000_t202" style="position:absolute;left:6963;top:6047;width:335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181A63" w:rsidRPr="009B3C36" w:rsidRDefault="00181A63" w:rsidP="00BB4AA1">
                        <w:pPr>
                          <w:rPr>
                            <w:rFonts w:ascii="Arial" w:hAnsi="Arial" w:cs="Arial"/>
                            <w:sz w:val="16"/>
                            <w:szCs w:val="16"/>
                          </w:rPr>
                        </w:pPr>
                        <w:proofErr w:type="spellStart"/>
                        <w:r>
                          <w:rPr>
                            <w:rFonts w:ascii="Arial" w:hAnsi="Arial" w:cs="Arial"/>
                            <w:sz w:val="16"/>
                            <w:szCs w:val="16"/>
                          </w:rPr>
                          <w:t>Ramsarské</w:t>
                        </w:r>
                        <w:proofErr w:type="spellEnd"/>
                        <w:r>
                          <w:rPr>
                            <w:rFonts w:ascii="Arial" w:hAnsi="Arial" w:cs="Arial"/>
                            <w:sz w:val="16"/>
                            <w:szCs w:val="16"/>
                          </w:rPr>
                          <w:t xml:space="preserve"> lokality</w:t>
                        </w:r>
                      </w:p>
                    </w:txbxContent>
                  </v:textbox>
                </v:shape>
                <v:shape id="Text Box 14" o:spid="_x0000_s1038" type="#_x0000_t202" style="position:absolute;left:6961;top:6269;width:3359;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181A63" w:rsidRPr="009B3C36" w:rsidRDefault="00181A63" w:rsidP="00BB4AA1">
                        <w:pPr>
                          <w:rPr>
                            <w:rFonts w:ascii="Arial" w:hAnsi="Arial" w:cs="Arial"/>
                            <w:sz w:val="16"/>
                            <w:szCs w:val="16"/>
                          </w:rPr>
                        </w:pPr>
                        <w:r>
                          <w:rPr>
                            <w:rFonts w:ascii="Arial" w:hAnsi="Arial" w:cs="Arial"/>
                            <w:sz w:val="16"/>
                            <w:szCs w:val="16"/>
                          </w:rPr>
                          <w:t xml:space="preserve">Biosférické rezervácie (UNESCO – </w:t>
                        </w:r>
                        <w:proofErr w:type="spellStart"/>
                        <w:r>
                          <w:rPr>
                            <w:rFonts w:ascii="Arial" w:hAnsi="Arial" w:cs="Arial"/>
                            <w:sz w:val="16"/>
                            <w:szCs w:val="16"/>
                          </w:rPr>
                          <w:t>MaB</w:t>
                        </w:r>
                        <w:proofErr w:type="spellEnd"/>
                        <w:r>
                          <w:rPr>
                            <w:rFonts w:ascii="Arial" w:hAnsi="Arial" w:cs="Arial"/>
                            <w:sz w:val="16"/>
                            <w:szCs w:val="16"/>
                          </w:rPr>
                          <w:t>)</w:t>
                        </w:r>
                      </w:p>
                    </w:txbxContent>
                  </v:textbox>
                </v:shape>
              </v:group>
            </w:pict>
          </mc:Fallback>
        </mc:AlternateContent>
      </w:r>
      <w:r w:rsidRPr="00765279">
        <w:rPr>
          <w:rFonts w:eastAsia="Calibri"/>
          <w:noProof/>
          <w:lang w:eastAsia="sk-SK"/>
        </w:rPr>
        <w:drawing>
          <wp:inline distT="0" distB="0" distL="0" distR="0" wp14:anchorId="1F4732EE" wp14:editId="09799ECB">
            <wp:extent cx="5756910" cy="3354705"/>
            <wp:effectExtent l="0" t="0" r="0" b="0"/>
            <wp:docPr id="26" name="Obrázok 26" descr="Natura2015+MAB+RAMSAR porastová po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2015+MAB+RAMSAR porastová poda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6910" cy="3354705"/>
                    </a:xfrm>
                    <a:prstGeom prst="rect">
                      <a:avLst/>
                    </a:prstGeom>
                    <a:noFill/>
                    <a:ln>
                      <a:noFill/>
                    </a:ln>
                  </pic:spPr>
                </pic:pic>
              </a:graphicData>
            </a:graphic>
          </wp:inline>
        </w:drawing>
      </w:r>
    </w:p>
    <w:p w:rsidR="00BB4AA1" w:rsidRPr="00BB4AA1" w:rsidRDefault="00BB4AA1" w:rsidP="00BB4AA1">
      <w:pPr>
        <w:spacing w:after="0"/>
        <w:rPr>
          <w:rFonts w:ascii="Times New Roman" w:eastAsia="Calibri" w:hAnsi="Times New Roman" w:cs="Times New Roman"/>
          <w:bCs/>
          <w:sz w:val="24"/>
        </w:rPr>
      </w:pPr>
      <w:r w:rsidRPr="00BB4AA1">
        <w:rPr>
          <w:rFonts w:ascii="Times New Roman" w:eastAsia="Calibri" w:hAnsi="Times New Roman" w:cs="Times New Roman"/>
          <w:bCs/>
          <w:sz w:val="24"/>
        </w:rPr>
        <w:t xml:space="preserve">Obrázok 10.1-2 Prehľad území </w:t>
      </w:r>
      <w:proofErr w:type="spellStart"/>
      <w:r w:rsidRPr="00BB4AA1">
        <w:rPr>
          <w:rFonts w:ascii="Times New Roman" w:eastAsia="Calibri" w:hAnsi="Times New Roman" w:cs="Times New Roman"/>
          <w:bCs/>
          <w:sz w:val="24"/>
        </w:rPr>
        <w:t>Natura</w:t>
      </w:r>
      <w:proofErr w:type="spellEnd"/>
      <w:r w:rsidRPr="00BB4AA1">
        <w:rPr>
          <w:rFonts w:ascii="Times New Roman" w:eastAsia="Calibri" w:hAnsi="Times New Roman" w:cs="Times New Roman"/>
          <w:bCs/>
          <w:sz w:val="24"/>
        </w:rPr>
        <w:t xml:space="preserve"> 2000 a ďalších medzinárodných chránených území </w:t>
      </w:r>
    </w:p>
    <w:p w:rsidR="00BB4AA1" w:rsidRPr="00BB4AA1" w:rsidRDefault="00BB4AA1" w:rsidP="00BB4AA1">
      <w:pPr>
        <w:spacing w:after="0"/>
        <w:rPr>
          <w:rFonts w:ascii="Times New Roman" w:hAnsi="Times New Roman" w:cs="Times New Roman"/>
          <w:i/>
          <w:sz w:val="20"/>
        </w:rPr>
      </w:pPr>
      <w:r w:rsidRPr="00BB4AA1">
        <w:rPr>
          <w:rFonts w:ascii="Times New Roman" w:hAnsi="Times New Roman" w:cs="Times New Roman"/>
          <w:i/>
          <w:sz w:val="20"/>
        </w:rPr>
        <w:t>Prameň: MŽP SR 2015; NLC-ÚLZI Zvolen; vypracoval NLC-LVÚ Zvolen 2016; stav k 31.12.2015</w:t>
      </w:r>
    </w:p>
    <w:p w:rsidR="00BB4AA1" w:rsidRDefault="00BB4AA1" w:rsidP="00AC0341">
      <w:pPr>
        <w:spacing w:after="0"/>
        <w:ind w:left="-919" w:firstLine="919"/>
        <w:rPr>
          <w:rFonts w:ascii="Times New Roman" w:hAnsi="Times New Roman" w:cs="Times New Roman"/>
          <w:iCs/>
          <w:color w:val="000000"/>
          <w:sz w:val="24"/>
        </w:rPr>
      </w:pPr>
    </w:p>
    <w:p w:rsidR="00860609" w:rsidRDefault="00860609" w:rsidP="00E23AFB">
      <w:pPr>
        <w:spacing w:after="0"/>
        <w:rPr>
          <w:rFonts w:ascii="Times New Roman" w:hAnsi="Times New Roman" w:cs="Times New Roman"/>
          <w:b/>
          <w:sz w:val="24"/>
        </w:rPr>
      </w:pPr>
    </w:p>
    <w:p w:rsidR="00860609" w:rsidRDefault="00860609" w:rsidP="00E23AFB">
      <w:pPr>
        <w:spacing w:after="0"/>
        <w:rPr>
          <w:rFonts w:ascii="Times New Roman" w:hAnsi="Times New Roman" w:cs="Times New Roman"/>
          <w:b/>
          <w:sz w:val="24"/>
        </w:rPr>
      </w:pPr>
    </w:p>
    <w:p w:rsidR="00860609" w:rsidRDefault="00860609" w:rsidP="00E23AFB">
      <w:pPr>
        <w:spacing w:after="0"/>
        <w:rPr>
          <w:rFonts w:ascii="Times New Roman" w:hAnsi="Times New Roman" w:cs="Times New Roman"/>
          <w:b/>
          <w:sz w:val="24"/>
        </w:rPr>
      </w:pPr>
    </w:p>
    <w:p w:rsidR="00860609" w:rsidRDefault="00860609" w:rsidP="00E23AFB">
      <w:pPr>
        <w:spacing w:after="0"/>
        <w:rPr>
          <w:rFonts w:ascii="Times New Roman" w:hAnsi="Times New Roman" w:cs="Times New Roman"/>
          <w:b/>
          <w:sz w:val="24"/>
        </w:rPr>
      </w:pPr>
    </w:p>
    <w:p w:rsidR="00860609" w:rsidRDefault="00860609" w:rsidP="00E23AFB">
      <w:pPr>
        <w:spacing w:after="0"/>
        <w:rPr>
          <w:rFonts w:ascii="Times New Roman" w:hAnsi="Times New Roman" w:cs="Times New Roman"/>
          <w:b/>
          <w:sz w:val="24"/>
        </w:rPr>
      </w:pPr>
    </w:p>
    <w:p w:rsidR="00E23AFB" w:rsidRPr="00E23AFB" w:rsidRDefault="00E23AFB" w:rsidP="00E23AFB">
      <w:pPr>
        <w:spacing w:after="0"/>
        <w:rPr>
          <w:rFonts w:ascii="Times New Roman" w:hAnsi="Times New Roman" w:cs="Times New Roman"/>
          <w:b/>
          <w:sz w:val="24"/>
        </w:rPr>
      </w:pPr>
      <w:r w:rsidRPr="00E23AFB">
        <w:rPr>
          <w:rFonts w:ascii="Times New Roman" w:hAnsi="Times New Roman" w:cs="Times New Roman"/>
          <w:b/>
          <w:sz w:val="24"/>
        </w:rPr>
        <w:lastRenderedPageBreak/>
        <w:t xml:space="preserve">10.2 Starostlivosť o drobné vodné toky </w:t>
      </w:r>
    </w:p>
    <w:p w:rsidR="00E23AFB" w:rsidRPr="00E23AFB" w:rsidRDefault="00E23AFB" w:rsidP="00E23AFB">
      <w:pPr>
        <w:spacing w:after="0"/>
        <w:rPr>
          <w:rFonts w:ascii="Times New Roman" w:hAnsi="Times New Roman" w:cs="Times New Roman"/>
          <w:color w:val="FF0000"/>
          <w:sz w:val="28"/>
        </w:rPr>
      </w:pPr>
    </w:p>
    <w:p w:rsidR="00E23AFB" w:rsidRPr="00E23AFB" w:rsidRDefault="00E23AFB" w:rsidP="00E23AFB">
      <w:pPr>
        <w:tabs>
          <w:tab w:val="left" w:pos="1620"/>
        </w:tabs>
        <w:spacing w:after="0"/>
        <w:rPr>
          <w:rFonts w:ascii="Times New Roman" w:hAnsi="Times New Roman" w:cs="Times New Roman"/>
          <w:sz w:val="24"/>
          <w:szCs w:val="20"/>
        </w:rPr>
      </w:pPr>
      <w:r w:rsidRPr="00E23AFB">
        <w:rPr>
          <w:rFonts w:ascii="Times New Roman" w:hAnsi="Times New Roman" w:cs="Times New Roman"/>
          <w:sz w:val="24"/>
          <w:szCs w:val="20"/>
        </w:rPr>
        <w:t>Tabuľka 10.2-</w:t>
      </w:r>
      <w:r>
        <w:rPr>
          <w:rFonts w:ascii="Times New Roman" w:hAnsi="Times New Roman" w:cs="Times New Roman"/>
          <w:sz w:val="24"/>
          <w:szCs w:val="20"/>
        </w:rPr>
        <w:t xml:space="preserve">1 </w:t>
      </w:r>
      <w:r w:rsidRPr="00E23AFB">
        <w:rPr>
          <w:rFonts w:ascii="Times New Roman" w:hAnsi="Times New Roman" w:cs="Times New Roman"/>
          <w:sz w:val="24"/>
          <w:szCs w:val="20"/>
        </w:rPr>
        <w:t>Starostlivosť o drobné vodné toky</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12"/>
        <w:gridCol w:w="1512"/>
        <w:gridCol w:w="1512"/>
        <w:gridCol w:w="1512"/>
        <w:gridCol w:w="1512"/>
        <w:gridCol w:w="1512"/>
      </w:tblGrid>
      <w:tr w:rsidR="00E23AFB" w:rsidRPr="00E23AFB" w:rsidTr="00860609">
        <w:trPr>
          <w:cnfStyle w:val="000000100000" w:firstRow="0" w:lastRow="0" w:firstColumn="0" w:lastColumn="0" w:oddVBand="0" w:evenVBand="0" w:oddHBand="1" w:evenHBand="0" w:firstRowFirstColumn="0" w:firstRowLastColumn="0" w:lastRowFirstColumn="0" w:lastRowLastColumn="0"/>
        </w:trPr>
        <w:tc>
          <w:tcPr>
            <w:tcW w:w="3024" w:type="dxa"/>
            <w:gridSpan w:val="2"/>
            <w:vAlign w:val="center"/>
          </w:tcPr>
          <w:p w:rsidR="00E23AFB" w:rsidRPr="00440A1B" w:rsidRDefault="00E23AFB" w:rsidP="00E23AFB">
            <w:pPr>
              <w:jc w:val="center"/>
              <w:rPr>
                <w:rFonts w:ascii="Times New Roman" w:hAnsi="Times New Roman" w:cs="Times New Roman"/>
                <w:vertAlign w:val="superscript"/>
              </w:rPr>
            </w:pPr>
            <w:r w:rsidRPr="00E23AFB">
              <w:rPr>
                <w:rFonts w:ascii="Times New Roman" w:hAnsi="Times New Roman" w:cs="Times New Roman"/>
              </w:rPr>
              <w:t>Dĺžka vodných tokov v správe organizácie</w:t>
            </w:r>
            <w:r w:rsidR="00440A1B">
              <w:rPr>
                <w:rFonts w:ascii="Times New Roman" w:hAnsi="Times New Roman" w:cs="Times New Roman"/>
              </w:rPr>
              <w:t xml:space="preserve"> / podniku </w:t>
            </w:r>
            <w:r w:rsidR="00440A1B">
              <w:rPr>
                <w:rFonts w:ascii="Times New Roman" w:hAnsi="Times New Roman" w:cs="Times New Roman"/>
                <w:vertAlign w:val="superscript"/>
              </w:rPr>
              <w:t>1)</w:t>
            </w:r>
          </w:p>
        </w:tc>
        <w:tc>
          <w:tcPr>
            <w:tcW w:w="3024" w:type="dxa"/>
            <w:gridSpan w:val="2"/>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Dĺžka vodných tokov delimitovaných Slovenskému vodohospodárskemu podniku</w:t>
            </w:r>
          </w:p>
        </w:tc>
        <w:tc>
          <w:tcPr>
            <w:tcW w:w="3024" w:type="dxa"/>
            <w:gridSpan w:val="2"/>
            <w:vAlign w:val="center"/>
          </w:tcPr>
          <w:p w:rsidR="00E23AFB" w:rsidRPr="00E23AFB" w:rsidRDefault="00E23AFB" w:rsidP="00E23AFB">
            <w:pPr>
              <w:ind w:left="33"/>
              <w:jc w:val="center"/>
              <w:rPr>
                <w:rFonts w:ascii="Times New Roman" w:hAnsi="Times New Roman" w:cs="Times New Roman"/>
              </w:rPr>
            </w:pPr>
            <w:r w:rsidRPr="00E23AFB">
              <w:rPr>
                <w:rFonts w:ascii="Times New Roman" w:hAnsi="Times New Roman" w:cs="Times New Roman"/>
              </w:rPr>
              <w:t>Dĺžka vodných tokov daných do prenájmu alebo výpožičky obciam,  resp. iným  subjektom</w:t>
            </w:r>
          </w:p>
        </w:tc>
      </w:tr>
      <w:tr w:rsidR="00E23AFB" w:rsidRPr="00E23AFB" w:rsidTr="00860609">
        <w:tc>
          <w:tcPr>
            <w:tcW w:w="1512" w:type="dxa"/>
            <w:vAlign w:val="center"/>
          </w:tcPr>
          <w:p w:rsidR="00E23AFB" w:rsidRDefault="00E23AFB" w:rsidP="00E23AFB">
            <w:pPr>
              <w:jc w:val="center"/>
              <w:rPr>
                <w:rFonts w:ascii="Times New Roman" w:hAnsi="Times New Roman" w:cs="Times New Roman"/>
              </w:rPr>
            </w:pPr>
            <w:r w:rsidRPr="00E23AFB">
              <w:rPr>
                <w:rFonts w:ascii="Times New Roman" w:hAnsi="Times New Roman" w:cs="Times New Roman"/>
              </w:rPr>
              <w:t xml:space="preserve">stav </w:t>
            </w:r>
          </w:p>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k 1.1.2015</w:t>
            </w:r>
          </w:p>
        </w:tc>
        <w:tc>
          <w:tcPr>
            <w:tcW w:w="1512" w:type="dxa"/>
            <w:vAlign w:val="center"/>
          </w:tcPr>
          <w:p w:rsidR="00E23AFB" w:rsidRPr="00E23AFB" w:rsidRDefault="00E23AFB" w:rsidP="00E23AFB">
            <w:pPr>
              <w:jc w:val="center"/>
              <w:rPr>
                <w:rFonts w:ascii="Times New Roman" w:hAnsi="Times New Roman" w:cs="Times New Roman"/>
              </w:rPr>
            </w:pPr>
            <w:r>
              <w:rPr>
                <w:rFonts w:ascii="Times New Roman" w:hAnsi="Times New Roman" w:cs="Times New Roman"/>
              </w:rPr>
              <w:t>stav k </w:t>
            </w:r>
            <w:r w:rsidRPr="00E23AFB">
              <w:rPr>
                <w:rFonts w:ascii="Times New Roman" w:hAnsi="Times New Roman" w:cs="Times New Roman"/>
              </w:rPr>
              <w:t>31.12.2015</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v roku 2015</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od začiatku delimitácie</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v roku 2015</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od roku 2004</w:t>
            </w:r>
          </w:p>
        </w:tc>
      </w:tr>
      <w:tr w:rsidR="00E23AFB" w:rsidRPr="00E23AFB" w:rsidTr="00860609">
        <w:trPr>
          <w:cnfStyle w:val="000000100000" w:firstRow="0" w:lastRow="0" w:firstColumn="0" w:lastColumn="0" w:oddVBand="0" w:evenVBand="0" w:oddHBand="1" w:evenHBand="0" w:firstRowFirstColumn="0" w:firstRowLastColumn="0" w:lastRowFirstColumn="0" w:lastRowLastColumn="0"/>
        </w:trPr>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km</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km</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km</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km</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km</w:t>
            </w:r>
          </w:p>
        </w:tc>
        <w:tc>
          <w:tcPr>
            <w:tcW w:w="1512" w:type="dxa"/>
            <w:vAlign w:val="center"/>
          </w:tcPr>
          <w:p w:rsidR="00E23AFB" w:rsidRPr="00E23AFB" w:rsidRDefault="00E23AFB" w:rsidP="00E23AFB">
            <w:pPr>
              <w:jc w:val="center"/>
              <w:rPr>
                <w:rFonts w:ascii="Times New Roman" w:hAnsi="Times New Roman" w:cs="Times New Roman"/>
              </w:rPr>
            </w:pPr>
            <w:r w:rsidRPr="00E23AFB">
              <w:rPr>
                <w:rFonts w:ascii="Times New Roman" w:hAnsi="Times New Roman" w:cs="Times New Roman"/>
              </w:rPr>
              <w:t>km</w:t>
            </w:r>
          </w:p>
        </w:tc>
      </w:tr>
      <w:tr w:rsidR="00E23AFB" w:rsidRPr="00E23AFB" w:rsidTr="00860609">
        <w:tc>
          <w:tcPr>
            <w:tcW w:w="1512" w:type="dxa"/>
            <w:vAlign w:val="center"/>
          </w:tcPr>
          <w:p w:rsidR="00E23AFB" w:rsidRPr="00E23AFB" w:rsidRDefault="00E23AFB" w:rsidP="00E23AFB">
            <w:pPr>
              <w:jc w:val="center"/>
              <w:rPr>
                <w:rFonts w:ascii="Times New Roman" w:hAnsi="Times New Roman" w:cs="Times New Roman"/>
                <w:bCs/>
              </w:rPr>
            </w:pPr>
            <w:r w:rsidRPr="00E23AFB">
              <w:rPr>
                <w:rFonts w:ascii="Times New Roman" w:hAnsi="Times New Roman" w:cs="Times New Roman"/>
                <w:bCs/>
              </w:rPr>
              <w:t>19 389</w:t>
            </w:r>
          </w:p>
        </w:tc>
        <w:tc>
          <w:tcPr>
            <w:tcW w:w="1512" w:type="dxa"/>
            <w:vAlign w:val="center"/>
          </w:tcPr>
          <w:p w:rsidR="00E23AFB" w:rsidRPr="00E23AFB" w:rsidRDefault="00E23AFB" w:rsidP="00E23AFB">
            <w:pPr>
              <w:jc w:val="center"/>
              <w:rPr>
                <w:rFonts w:ascii="Times New Roman" w:hAnsi="Times New Roman" w:cs="Times New Roman"/>
                <w:bCs/>
              </w:rPr>
            </w:pPr>
            <w:r w:rsidRPr="00E23AFB">
              <w:rPr>
                <w:rFonts w:ascii="Times New Roman" w:hAnsi="Times New Roman" w:cs="Times New Roman"/>
                <w:bCs/>
              </w:rPr>
              <w:t>19 408</w:t>
            </w:r>
          </w:p>
        </w:tc>
        <w:tc>
          <w:tcPr>
            <w:tcW w:w="1512" w:type="dxa"/>
            <w:vAlign w:val="center"/>
          </w:tcPr>
          <w:p w:rsidR="00E23AFB" w:rsidRPr="00E23AFB" w:rsidRDefault="00E23AFB" w:rsidP="00E23AFB">
            <w:pPr>
              <w:jc w:val="center"/>
              <w:rPr>
                <w:rFonts w:ascii="Times New Roman" w:hAnsi="Times New Roman" w:cs="Times New Roman"/>
                <w:bCs/>
              </w:rPr>
            </w:pPr>
            <w:r w:rsidRPr="00E23AFB">
              <w:rPr>
                <w:rFonts w:ascii="Times New Roman" w:hAnsi="Times New Roman" w:cs="Times New Roman"/>
                <w:bCs/>
              </w:rPr>
              <w:t>76</w:t>
            </w:r>
          </w:p>
        </w:tc>
        <w:tc>
          <w:tcPr>
            <w:tcW w:w="1512" w:type="dxa"/>
            <w:vAlign w:val="center"/>
          </w:tcPr>
          <w:p w:rsidR="00E23AFB" w:rsidRPr="00E23AFB" w:rsidRDefault="00E23AFB" w:rsidP="00E23AFB">
            <w:pPr>
              <w:jc w:val="center"/>
              <w:rPr>
                <w:rFonts w:ascii="Times New Roman" w:hAnsi="Times New Roman" w:cs="Times New Roman"/>
                <w:bCs/>
              </w:rPr>
            </w:pPr>
            <w:r w:rsidRPr="00E23AFB">
              <w:rPr>
                <w:rFonts w:ascii="Times New Roman" w:hAnsi="Times New Roman" w:cs="Times New Roman"/>
                <w:bCs/>
              </w:rPr>
              <w:t>3 802</w:t>
            </w:r>
          </w:p>
        </w:tc>
        <w:tc>
          <w:tcPr>
            <w:tcW w:w="1512" w:type="dxa"/>
            <w:vAlign w:val="center"/>
          </w:tcPr>
          <w:p w:rsidR="00E23AFB" w:rsidRPr="00E23AFB" w:rsidRDefault="00E23AFB" w:rsidP="00E23AFB">
            <w:pPr>
              <w:ind w:firstLine="49"/>
              <w:jc w:val="center"/>
              <w:rPr>
                <w:rFonts w:ascii="Times New Roman" w:hAnsi="Times New Roman" w:cs="Times New Roman"/>
                <w:bCs/>
              </w:rPr>
            </w:pPr>
            <w:r w:rsidRPr="00E23AFB">
              <w:rPr>
                <w:rFonts w:ascii="Times New Roman" w:hAnsi="Times New Roman" w:cs="Times New Roman"/>
                <w:bCs/>
              </w:rPr>
              <w:t>44</w:t>
            </w:r>
          </w:p>
        </w:tc>
        <w:tc>
          <w:tcPr>
            <w:tcW w:w="1512" w:type="dxa"/>
            <w:vAlign w:val="center"/>
          </w:tcPr>
          <w:p w:rsidR="00E23AFB" w:rsidRPr="00E23AFB" w:rsidRDefault="00E23AFB" w:rsidP="00E23AFB">
            <w:pPr>
              <w:ind w:firstLine="82"/>
              <w:jc w:val="center"/>
              <w:rPr>
                <w:rFonts w:ascii="Times New Roman" w:hAnsi="Times New Roman" w:cs="Times New Roman"/>
                <w:bCs/>
              </w:rPr>
            </w:pPr>
            <w:r w:rsidRPr="00E23AFB">
              <w:rPr>
                <w:rFonts w:ascii="Times New Roman" w:hAnsi="Times New Roman" w:cs="Times New Roman"/>
                <w:bCs/>
              </w:rPr>
              <w:t>478</w:t>
            </w:r>
          </w:p>
        </w:tc>
      </w:tr>
    </w:tbl>
    <w:p w:rsidR="00E23AFB" w:rsidRPr="00440A1B" w:rsidRDefault="00E23AFB" w:rsidP="00440A1B">
      <w:pPr>
        <w:spacing w:after="0"/>
        <w:rPr>
          <w:rFonts w:ascii="Times New Roman" w:hAnsi="Times New Roman" w:cs="Times New Roman"/>
          <w:i/>
          <w:sz w:val="20"/>
        </w:rPr>
      </w:pPr>
      <w:r w:rsidRPr="00440A1B">
        <w:rPr>
          <w:rFonts w:ascii="Times New Roman" w:hAnsi="Times New Roman" w:cs="Times New Roman"/>
          <w:i/>
          <w:sz w:val="20"/>
        </w:rPr>
        <w:t xml:space="preserve">Prameň: podklady poskytnuté </w:t>
      </w:r>
      <w:r w:rsidR="00440A1B">
        <w:rPr>
          <w:rFonts w:ascii="Times New Roman" w:hAnsi="Times New Roman" w:cs="Times New Roman"/>
          <w:i/>
          <w:sz w:val="20"/>
        </w:rPr>
        <w:t xml:space="preserve">za rok 2015 </w:t>
      </w:r>
      <w:r w:rsidRPr="00440A1B">
        <w:rPr>
          <w:rFonts w:ascii="Times New Roman" w:hAnsi="Times New Roman" w:cs="Times New Roman"/>
          <w:i/>
          <w:sz w:val="20"/>
        </w:rPr>
        <w:t>podnikmi</w:t>
      </w:r>
      <w:r w:rsidR="00440A1B">
        <w:rPr>
          <w:rFonts w:ascii="Times New Roman" w:hAnsi="Times New Roman" w:cs="Times New Roman"/>
          <w:i/>
          <w:sz w:val="20"/>
        </w:rPr>
        <w:t xml:space="preserve"> </w:t>
      </w:r>
      <w:r w:rsidR="00440A1B">
        <w:rPr>
          <w:rFonts w:ascii="Times New Roman" w:hAnsi="Times New Roman" w:cs="Times New Roman"/>
          <w:i/>
          <w:sz w:val="20"/>
          <w:vertAlign w:val="superscript"/>
        </w:rPr>
        <w:t>1)</w:t>
      </w:r>
      <w:r w:rsidRPr="00440A1B">
        <w:rPr>
          <w:rFonts w:ascii="Times New Roman" w:hAnsi="Times New Roman" w:cs="Times New Roman"/>
          <w:i/>
          <w:sz w:val="20"/>
        </w:rPr>
        <w:t xml:space="preserve">: Lesy SR, š. p. Banská Bystrica; ŠL TANAP; Vojenské lesy a majetky, š. p. Pliešovce; </w:t>
      </w:r>
      <w:proofErr w:type="spellStart"/>
      <w:r w:rsidRPr="00440A1B">
        <w:rPr>
          <w:rFonts w:ascii="Times New Roman" w:hAnsi="Times New Roman" w:cs="Times New Roman"/>
          <w:i/>
          <w:sz w:val="20"/>
        </w:rPr>
        <w:t>Lesopoľnohospodársky</w:t>
      </w:r>
      <w:proofErr w:type="spellEnd"/>
      <w:r w:rsidRPr="00440A1B">
        <w:rPr>
          <w:rFonts w:ascii="Times New Roman" w:hAnsi="Times New Roman" w:cs="Times New Roman"/>
          <w:i/>
          <w:sz w:val="20"/>
        </w:rPr>
        <w:t xml:space="preserve"> majetok Ulič, š. p.; VŠLP Zvolen; Š</w:t>
      </w:r>
      <w:r w:rsidR="00440A1B" w:rsidRPr="00440A1B">
        <w:rPr>
          <w:rFonts w:ascii="Times New Roman" w:hAnsi="Times New Roman" w:cs="Times New Roman"/>
          <w:i/>
          <w:sz w:val="20"/>
        </w:rPr>
        <w:t>L</w:t>
      </w:r>
      <w:r w:rsidRPr="00440A1B">
        <w:rPr>
          <w:rFonts w:ascii="Times New Roman" w:hAnsi="Times New Roman" w:cs="Times New Roman"/>
          <w:i/>
          <w:sz w:val="20"/>
        </w:rPr>
        <w:t xml:space="preserve"> </w:t>
      </w:r>
      <w:proofErr w:type="spellStart"/>
      <w:r w:rsidRPr="00440A1B">
        <w:rPr>
          <w:rFonts w:ascii="Times New Roman" w:hAnsi="Times New Roman" w:cs="Times New Roman"/>
          <w:i/>
          <w:sz w:val="20"/>
        </w:rPr>
        <w:t>Cemjata</w:t>
      </w:r>
      <w:proofErr w:type="spellEnd"/>
      <w:r w:rsidR="00440A1B" w:rsidRPr="00440A1B">
        <w:rPr>
          <w:rFonts w:ascii="Times New Roman" w:hAnsi="Times New Roman" w:cs="Times New Roman"/>
          <w:i/>
          <w:sz w:val="20"/>
        </w:rPr>
        <w:t xml:space="preserve">; </w:t>
      </w:r>
      <w:r w:rsidRPr="00440A1B">
        <w:rPr>
          <w:rFonts w:ascii="Times New Roman" w:hAnsi="Times New Roman" w:cs="Times New Roman"/>
          <w:i/>
          <w:sz w:val="20"/>
        </w:rPr>
        <w:t xml:space="preserve">ŠL </w:t>
      </w:r>
      <w:proofErr w:type="spellStart"/>
      <w:r w:rsidRPr="00440A1B">
        <w:rPr>
          <w:rFonts w:ascii="Times New Roman" w:hAnsi="Times New Roman" w:cs="Times New Roman"/>
          <w:i/>
          <w:sz w:val="20"/>
        </w:rPr>
        <w:t>Kysihýbel</w:t>
      </w:r>
      <w:proofErr w:type="spellEnd"/>
    </w:p>
    <w:p w:rsidR="00E23AFB" w:rsidRPr="00E23AFB" w:rsidRDefault="00E23AFB" w:rsidP="00440A1B">
      <w:pPr>
        <w:spacing w:after="0"/>
        <w:ind w:left="360" w:hanging="360"/>
        <w:rPr>
          <w:rFonts w:ascii="Times New Roman" w:hAnsi="Times New Roman" w:cs="Times New Roman"/>
        </w:rPr>
      </w:pPr>
    </w:p>
    <w:p w:rsidR="00E23AFB" w:rsidRPr="00440A1B" w:rsidRDefault="00E23AFB" w:rsidP="00440A1B">
      <w:pPr>
        <w:tabs>
          <w:tab w:val="left" w:pos="1620"/>
        </w:tabs>
        <w:spacing w:after="0"/>
        <w:rPr>
          <w:rFonts w:ascii="Times New Roman" w:hAnsi="Times New Roman" w:cs="Times New Roman"/>
          <w:sz w:val="24"/>
          <w:szCs w:val="20"/>
        </w:rPr>
      </w:pPr>
      <w:r w:rsidRPr="00440A1B">
        <w:rPr>
          <w:rFonts w:ascii="Times New Roman" w:hAnsi="Times New Roman" w:cs="Times New Roman"/>
          <w:sz w:val="24"/>
          <w:szCs w:val="20"/>
        </w:rPr>
        <w:t>Tabuľka 10.2-2  Náklady na správu drobných vodných tokov</w:t>
      </w:r>
      <w:r w:rsidR="00516BB3">
        <w:rPr>
          <w:rFonts w:ascii="Times New Roman" w:hAnsi="Times New Roman" w:cs="Times New Roman"/>
          <w:sz w:val="24"/>
          <w:szCs w:val="20"/>
        </w:rPr>
        <w:t xml:space="preserve">, </w:t>
      </w:r>
      <w:r w:rsidR="00516BB3" w:rsidRPr="00E23AFB">
        <w:rPr>
          <w:rFonts w:ascii="Times New Roman" w:hAnsi="Times New Roman" w:cs="Times New Roman"/>
        </w:rPr>
        <w:t xml:space="preserve">tis. </w:t>
      </w:r>
      <w:r w:rsidR="00516BB3">
        <w:rPr>
          <w:rFonts w:ascii="Times New Roman" w:hAnsi="Times New Roman" w:cs="Times New Roman"/>
        </w:rPr>
        <w:t>€</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94"/>
        <w:gridCol w:w="3189"/>
        <w:gridCol w:w="3189"/>
      </w:tblGrid>
      <w:tr w:rsidR="00E23AFB" w:rsidRPr="00E23AFB" w:rsidTr="00860609">
        <w:trPr>
          <w:cnfStyle w:val="000000100000" w:firstRow="0" w:lastRow="0" w:firstColumn="0" w:lastColumn="0" w:oddVBand="0" w:evenVBand="0" w:oddHBand="1" w:evenHBand="0" w:firstRowFirstColumn="0" w:firstRowLastColumn="0" w:lastRowFirstColumn="0" w:lastRowLastColumn="0"/>
        </w:trPr>
        <w:tc>
          <w:tcPr>
            <w:tcW w:w="2694" w:type="dxa"/>
            <w:vMerge w:val="restart"/>
            <w:vAlign w:val="center"/>
          </w:tcPr>
          <w:p w:rsidR="00E23AFB" w:rsidRPr="00E23AFB" w:rsidRDefault="00E23AFB" w:rsidP="00440A1B">
            <w:pPr>
              <w:jc w:val="center"/>
              <w:rPr>
                <w:rFonts w:ascii="Times New Roman" w:hAnsi="Times New Roman" w:cs="Times New Roman"/>
              </w:rPr>
            </w:pPr>
            <w:r w:rsidRPr="00E23AFB">
              <w:rPr>
                <w:rFonts w:ascii="Times New Roman" w:hAnsi="Times New Roman" w:cs="Times New Roman"/>
              </w:rPr>
              <w:t>Náklady spolu</w:t>
            </w:r>
          </w:p>
        </w:tc>
        <w:tc>
          <w:tcPr>
            <w:tcW w:w="6378" w:type="dxa"/>
            <w:gridSpan w:val="2"/>
            <w:vAlign w:val="center"/>
          </w:tcPr>
          <w:p w:rsidR="00E23AFB" w:rsidRPr="00E23AFB" w:rsidRDefault="00440A1B" w:rsidP="00440A1B">
            <w:pPr>
              <w:jc w:val="center"/>
              <w:rPr>
                <w:rFonts w:ascii="Times New Roman" w:hAnsi="Times New Roman" w:cs="Times New Roman"/>
              </w:rPr>
            </w:pPr>
            <w:r>
              <w:rPr>
                <w:rFonts w:ascii="Times New Roman" w:hAnsi="Times New Roman" w:cs="Times New Roman"/>
              </w:rPr>
              <w:t>z toho náklady</w:t>
            </w:r>
          </w:p>
        </w:tc>
      </w:tr>
      <w:tr w:rsidR="00E23AFB" w:rsidRPr="00E23AFB" w:rsidTr="00860609">
        <w:tc>
          <w:tcPr>
            <w:tcW w:w="2694" w:type="dxa"/>
            <w:vMerge/>
            <w:vAlign w:val="center"/>
          </w:tcPr>
          <w:p w:rsidR="00E23AFB" w:rsidRPr="00E23AFB" w:rsidRDefault="00E23AFB" w:rsidP="00440A1B">
            <w:pPr>
              <w:jc w:val="center"/>
              <w:rPr>
                <w:rFonts w:ascii="Times New Roman" w:hAnsi="Times New Roman" w:cs="Times New Roman"/>
              </w:rPr>
            </w:pPr>
          </w:p>
        </w:tc>
        <w:tc>
          <w:tcPr>
            <w:tcW w:w="3189" w:type="dxa"/>
            <w:vAlign w:val="center"/>
          </w:tcPr>
          <w:p w:rsidR="00E23AFB" w:rsidRPr="00E23AFB" w:rsidRDefault="00E23AFB" w:rsidP="00440A1B">
            <w:pPr>
              <w:jc w:val="center"/>
              <w:rPr>
                <w:rFonts w:ascii="Times New Roman" w:hAnsi="Times New Roman" w:cs="Times New Roman"/>
              </w:rPr>
            </w:pPr>
            <w:r w:rsidRPr="00E23AFB">
              <w:rPr>
                <w:rFonts w:ascii="Times New Roman" w:hAnsi="Times New Roman" w:cs="Times New Roman"/>
              </w:rPr>
              <w:t>na údržbu a investície</w:t>
            </w:r>
          </w:p>
        </w:tc>
        <w:tc>
          <w:tcPr>
            <w:tcW w:w="3189" w:type="dxa"/>
            <w:vAlign w:val="center"/>
          </w:tcPr>
          <w:p w:rsidR="00E23AFB" w:rsidRPr="00E23AFB" w:rsidRDefault="00E23AFB" w:rsidP="00440A1B">
            <w:pPr>
              <w:jc w:val="center"/>
              <w:rPr>
                <w:rFonts w:ascii="Times New Roman" w:hAnsi="Times New Roman" w:cs="Times New Roman"/>
              </w:rPr>
            </w:pPr>
            <w:r w:rsidRPr="00E23AFB">
              <w:rPr>
                <w:rFonts w:ascii="Times New Roman" w:hAnsi="Times New Roman" w:cs="Times New Roman"/>
              </w:rPr>
              <w:t>ostatné náklady</w:t>
            </w:r>
          </w:p>
        </w:tc>
      </w:tr>
      <w:tr w:rsidR="00E23AFB" w:rsidRPr="00E23AFB" w:rsidTr="00860609">
        <w:trPr>
          <w:cnfStyle w:val="000000100000" w:firstRow="0" w:lastRow="0" w:firstColumn="0" w:lastColumn="0" w:oddVBand="0" w:evenVBand="0" w:oddHBand="1" w:evenHBand="0" w:firstRowFirstColumn="0" w:firstRowLastColumn="0" w:lastRowFirstColumn="0" w:lastRowLastColumn="0"/>
        </w:trPr>
        <w:tc>
          <w:tcPr>
            <w:tcW w:w="2694" w:type="dxa"/>
          </w:tcPr>
          <w:p w:rsidR="00E23AFB" w:rsidRPr="00E23AFB" w:rsidRDefault="00E23AFB" w:rsidP="00187699">
            <w:pPr>
              <w:jc w:val="center"/>
              <w:rPr>
                <w:rFonts w:ascii="Times New Roman" w:hAnsi="Times New Roman" w:cs="Times New Roman"/>
              </w:rPr>
            </w:pPr>
            <w:r w:rsidRPr="00E23AFB">
              <w:rPr>
                <w:rFonts w:ascii="Times New Roman" w:hAnsi="Times New Roman" w:cs="Times New Roman"/>
              </w:rPr>
              <w:t>395</w:t>
            </w:r>
          </w:p>
        </w:tc>
        <w:tc>
          <w:tcPr>
            <w:tcW w:w="3189" w:type="dxa"/>
          </w:tcPr>
          <w:p w:rsidR="00E23AFB" w:rsidRPr="00E23AFB" w:rsidRDefault="00E23AFB" w:rsidP="00187699">
            <w:pPr>
              <w:jc w:val="center"/>
              <w:rPr>
                <w:rFonts w:ascii="Times New Roman" w:hAnsi="Times New Roman" w:cs="Times New Roman"/>
              </w:rPr>
            </w:pPr>
            <w:r w:rsidRPr="00E23AFB">
              <w:rPr>
                <w:rFonts w:ascii="Times New Roman" w:hAnsi="Times New Roman" w:cs="Times New Roman"/>
              </w:rPr>
              <w:t>395</w:t>
            </w:r>
          </w:p>
        </w:tc>
        <w:tc>
          <w:tcPr>
            <w:tcW w:w="3189" w:type="dxa"/>
          </w:tcPr>
          <w:p w:rsidR="00E23AFB" w:rsidRPr="00E23AFB" w:rsidRDefault="00E23AFB" w:rsidP="00187699">
            <w:pPr>
              <w:jc w:val="center"/>
              <w:rPr>
                <w:rFonts w:ascii="Times New Roman" w:hAnsi="Times New Roman" w:cs="Times New Roman"/>
              </w:rPr>
            </w:pPr>
            <w:r w:rsidRPr="00E23AFB">
              <w:rPr>
                <w:rFonts w:ascii="Times New Roman" w:hAnsi="Times New Roman" w:cs="Times New Roman"/>
              </w:rPr>
              <w:t>0</w:t>
            </w:r>
          </w:p>
        </w:tc>
      </w:tr>
    </w:tbl>
    <w:p w:rsidR="00440A1B" w:rsidRPr="00440A1B" w:rsidRDefault="00440A1B" w:rsidP="00440A1B">
      <w:pPr>
        <w:spacing w:after="0"/>
        <w:rPr>
          <w:rFonts w:ascii="Times New Roman" w:hAnsi="Times New Roman" w:cs="Times New Roman"/>
          <w:i/>
          <w:sz w:val="20"/>
        </w:rPr>
      </w:pPr>
      <w:r w:rsidRPr="00440A1B">
        <w:rPr>
          <w:rFonts w:ascii="Times New Roman" w:hAnsi="Times New Roman" w:cs="Times New Roman"/>
          <w:i/>
          <w:sz w:val="20"/>
        </w:rPr>
        <w:t xml:space="preserve">Prameň: podklady poskytnuté </w:t>
      </w:r>
      <w:r>
        <w:rPr>
          <w:rFonts w:ascii="Times New Roman" w:hAnsi="Times New Roman" w:cs="Times New Roman"/>
          <w:i/>
          <w:sz w:val="20"/>
        </w:rPr>
        <w:t xml:space="preserve">za rok 2015 </w:t>
      </w:r>
      <w:r w:rsidRPr="00440A1B">
        <w:rPr>
          <w:rFonts w:ascii="Times New Roman" w:hAnsi="Times New Roman" w:cs="Times New Roman"/>
          <w:i/>
          <w:sz w:val="20"/>
        </w:rPr>
        <w:t xml:space="preserve">podnikmi: Lesy SR, š. p. Banská Bystrica; ŠL TANAP; Vojenské lesy a majetky, š. p. Pliešovce; </w:t>
      </w:r>
      <w:proofErr w:type="spellStart"/>
      <w:r w:rsidRPr="00440A1B">
        <w:rPr>
          <w:rFonts w:ascii="Times New Roman" w:hAnsi="Times New Roman" w:cs="Times New Roman"/>
          <w:i/>
          <w:sz w:val="20"/>
        </w:rPr>
        <w:t>Lesopoľnohospodársky</w:t>
      </w:r>
      <w:proofErr w:type="spellEnd"/>
      <w:r w:rsidRPr="00440A1B">
        <w:rPr>
          <w:rFonts w:ascii="Times New Roman" w:hAnsi="Times New Roman" w:cs="Times New Roman"/>
          <w:i/>
          <w:sz w:val="20"/>
        </w:rPr>
        <w:t xml:space="preserve"> majetok Ulič, š. p.; VŠLP Zvolen; ŠL </w:t>
      </w:r>
      <w:proofErr w:type="spellStart"/>
      <w:r w:rsidRPr="00440A1B">
        <w:rPr>
          <w:rFonts w:ascii="Times New Roman" w:hAnsi="Times New Roman" w:cs="Times New Roman"/>
          <w:i/>
          <w:sz w:val="20"/>
        </w:rPr>
        <w:t>Cemjata</w:t>
      </w:r>
      <w:proofErr w:type="spellEnd"/>
      <w:r w:rsidRPr="00440A1B">
        <w:rPr>
          <w:rFonts w:ascii="Times New Roman" w:hAnsi="Times New Roman" w:cs="Times New Roman"/>
          <w:i/>
          <w:sz w:val="20"/>
        </w:rPr>
        <w:t xml:space="preserve">; ŠL </w:t>
      </w:r>
      <w:proofErr w:type="spellStart"/>
      <w:r w:rsidRPr="00440A1B">
        <w:rPr>
          <w:rFonts w:ascii="Times New Roman" w:hAnsi="Times New Roman" w:cs="Times New Roman"/>
          <w:i/>
          <w:sz w:val="20"/>
        </w:rPr>
        <w:t>Kysihýbel</w:t>
      </w:r>
      <w:proofErr w:type="spellEnd"/>
    </w:p>
    <w:p w:rsidR="00E23AFB" w:rsidRPr="00E23AFB" w:rsidRDefault="00E23AFB" w:rsidP="00440A1B">
      <w:pPr>
        <w:spacing w:after="0"/>
        <w:ind w:left="360" w:hanging="360"/>
        <w:rPr>
          <w:rFonts w:ascii="Times New Roman" w:hAnsi="Times New Roman" w:cs="Times New Roman"/>
        </w:rPr>
      </w:pPr>
    </w:p>
    <w:p w:rsidR="00E23AFB" w:rsidRPr="00440A1B" w:rsidRDefault="00E23AFB" w:rsidP="00440A1B">
      <w:pPr>
        <w:tabs>
          <w:tab w:val="left" w:pos="0"/>
        </w:tabs>
        <w:spacing w:after="0"/>
        <w:jc w:val="both"/>
        <w:rPr>
          <w:rFonts w:ascii="Times New Roman" w:hAnsi="Times New Roman" w:cs="Times New Roman"/>
          <w:sz w:val="24"/>
          <w:szCs w:val="20"/>
        </w:rPr>
      </w:pPr>
      <w:r w:rsidRPr="00440A1B">
        <w:rPr>
          <w:rFonts w:ascii="Times New Roman" w:hAnsi="Times New Roman" w:cs="Times New Roman"/>
          <w:sz w:val="24"/>
          <w:szCs w:val="20"/>
        </w:rPr>
        <w:t xml:space="preserve">Tabuľka 10.2-3 Náklady na práce súvisiace s lesníckotechnickými </w:t>
      </w:r>
      <w:r w:rsidR="00440A1B">
        <w:rPr>
          <w:rFonts w:ascii="Times New Roman" w:hAnsi="Times New Roman" w:cs="Times New Roman"/>
          <w:sz w:val="24"/>
          <w:szCs w:val="20"/>
        </w:rPr>
        <w:t xml:space="preserve">melioráciami </w:t>
      </w:r>
      <w:r w:rsidRPr="00440A1B">
        <w:rPr>
          <w:rFonts w:ascii="Times New Roman" w:hAnsi="Times New Roman" w:cs="Times New Roman"/>
          <w:sz w:val="24"/>
          <w:szCs w:val="20"/>
        </w:rPr>
        <w:t>a zahrádzaním  bystrín</w:t>
      </w:r>
      <w:r w:rsidR="00516BB3">
        <w:rPr>
          <w:rFonts w:ascii="Times New Roman" w:hAnsi="Times New Roman" w:cs="Times New Roman"/>
          <w:sz w:val="24"/>
          <w:szCs w:val="20"/>
        </w:rPr>
        <w:t>,</w:t>
      </w:r>
      <w:r w:rsidR="00516BB3" w:rsidRPr="00516BB3">
        <w:rPr>
          <w:rFonts w:ascii="Times New Roman" w:hAnsi="Times New Roman" w:cs="Times New Roman"/>
        </w:rPr>
        <w:t xml:space="preserve"> </w:t>
      </w:r>
      <w:r w:rsidR="00516BB3" w:rsidRPr="00E23AFB">
        <w:rPr>
          <w:rFonts w:ascii="Times New Roman" w:hAnsi="Times New Roman" w:cs="Times New Roman"/>
        </w:rPr>
        <w:t xml:space="preserve">tis. </w:t>
      </w:r>
      <w:r w:rsidR="00516BB3">
        <w:rPr>
          <w:rFonts w:ascii="Times New Roman" w:hAnsi="Times New Roman" w:cs="Times New Roman"/>
        </w:rPr>
        <w:t>€</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94"/>
        <w:gridCol w:w="3189"/>
        <w:gridCol w:w="3189"/>
      </w:tblGrid>
      <w:tr w:rsidR="00E23AFB" w:rsidRPr="00E23AFB" w:rsidTr="00860609">
        <w:trPr>
          <w:cnfStyle w:val="000000100000" w:firstRow="0" w:lastRow="0" w:firstColumn="0" w:lastColumn="0" w:oddVBand="0" w:evenVBand="0" w:oddHBand="1" w:evenHBand="0" w:firstRowFirstColumn="0" w:firstRowLastColumn="0" w:lastRowFirstColumn="0" w:lastRowLastColumn="0"/>
        </w:trPr>
        <w:tc>
          <w:tcPr>
            <w:tcW w:w="2694" w:type="dxa"/>
            <w:vMerge w:val="restart"/>
          </w:tcPr>
          <w:p w:rsidR="00E23AFB" w:rsidRPr="00E23AFB" w:rsidRDefault="00E23AFB" w:rsidP="00187699">
            <w:pPr>
              <w:jc w:val="center"/>
              <w:rPr>
                <w:rFonts w:ascii="Times New Roman" w:hAnsi="Times New Roman" w:cs="Times New Roman"/>
              </w:rPr>
            </w:pPr>
            <w:r w:rsidRPr="00E23AFB">
              <w:rPr>
                <w:rFonts w:ascii="Times New Roman" w:hAnsi="Times New Roman" w:cs="Times New Roman"/>
              </w:rPr>
              <w:t>Náklady spolu</w:t>
            </w:r>
          </w:p>
        </w:tc>
        <w:tc>
          <w:tcPr>
            <w:tcW w:w="6378" w:type="dxa"/>
            <w:gridSpan w:val="2"/>
          </w:tcPr>
          <w:p w:rsidR="00E23AFB" w:rsidRPr="00E23AFB" w:rsidRDefault="00E23AFB" w:rsidP="00187699">
            <w:pPr>
              <w:jc w:val="center"/>
              <w:rPr>
                <w:rFonts w:ascii="Times New Roman" w:hAnsi="Times New Roman" w:cs="Times New Roman"/>
              </w:rPr>
            </w:pPr>
            <w:r w:rsidRPr="00E23AFB">
              <w:rPr>
                <w:rFonts w:ascii="Times New Roman" w:hAnsi="Times New Roman" w:cs="Times New Roman"/>
              </w:rPr>
              <w:t>z toho náklady:</w:t>
            </w:r>
          </w:p>
        </w:tc>
      </w:tr>
      <w:tr w:rsidR="00E23AFB" w:rsidRPr="00E23AFB" w:rsidTr="00860609">
        <w:tc>
          <w:tcPr>
            <w:tcW w:w="2694" w:type="dxa"/>
            <w:vMerge/>
          </w:tcPr>
          <w:p w:rsidR="00E23AFB" w:rsidRPr="00E23AFB" w:rsidRDefault="00E23AFB" w:rsidP="00187699">
            <w:pPr>
              <w:rPr>
                <w:rFonts w:ascii="Times New Roman" w:hAnsi="Times New Roman" w:cs="Times New Roman"/>
              </w:rPr>
            </w:pPr>
          </w:p>
        </w:tc>
        <w:tc>
          <w:tcPr>
            <w:tcW w:w="3189" w:type="dxa"/>
          </w:tcPr>
          <w:p w:rsidR="00E23AFB" w:rsidRPr="00E23AFB" w:rsidRDefault="00E23AFB" w:rsidP="00187699">
            <w:pPr>
              <w:jc w:val="center"/>
              <w:rPr>
                <w:rFonts w:ascii="Times New Roman" w:hAnsi="Times New Roman" w:cs="Times New Roman"/>
              </w:rPr>
            </w:pPr>
            <w:r w:rsidRPr="00E23AFB">
              <w:rPr>
                <w:rFonts w:ascii="Times New Roman" w:hAnsi="Times New Roman" w:cs="Times New Roman"/>
              </w:rPr>
              <w:t xml:space="preserve">na opravy a údržbu </w:t>
            </w:r>
          </w:p>
        </w:tc>
        <w:tc>
          <w:tcPr>
            <w:tcW w:w="3189" w:type="dxa"/>
          </w:tcPr>
          <w:p w:rsidR="00E23AFB" w:rsidRPr="00E23AFB" w:rsidRDefault="00E23AFB" w:rsidP="00187699">
            <w:pPr>
              <w:jc w:val="center"/>
              <w:rPr>
                <w:rFonts w:ascii="Times New Roman" w:hAnsi="Times New Roman" w:cs="Times New Roman"/>
              </w:rPr>
            </w:pPr>
            <w:r w:rsidRPr="00E23AFB">
              <w:rPr>
                <w:rFonts w:ascii="Times New Roman" w:hAnsi="Times New Roman" w:cs="Times New Roman"/>
              </w:rPr>
              <w:t>na  investície</w:t>
            </w:r>
          </w:p>
        </w:tc>
      </w:tr>
      <w:tr w:rsidR="00E23AFB" w:rsidRPr="00E23AFB" w:rsidTr="00860609">
        <w:trPr>
          <w:cnfStyle w:val="000000100000" w:firstRow="0" w:lastRow="0" w:firstColumn="0" w:lastColumn="0" w:oddVBand="0" w:evenVBand="0" w:oddHBand="1" w:evenHBand="0" w:firstRowFirstColumn="0" w:firstRowLastColumn="0" w:lastRowFirstColumn="0" w:lastRowLastColumn="0"/>
        </w:trPr>
        <w:tc>
          <w:tcPr>
            <w:tcW w:w="2694" w:type="dxa"/>
          </w:tcPr>
          <w:p w:rsidR="00E23AFB" w:rsidRPr="00E23AFB" w:rsidRDefault="00E23AFB" w:rsidP="00187699">
            <w:pPr>
              <w:jc w:val="center"/>
              <w:rPr>
                <w:rFonts w:ascii="Times New Roman" w:hAnsi="Times New Roman" w:cs="Times New Roman"/>
                <w:bCs/>
              </w:rPr>
            </w:pPr>
            <w:r w:rsidRPr="00E23AFB">
              <w:rPr>
                <w:rFonts w:ascii="Times New Roman" w:hAnsi="Times New Roman" w:cs="Times New Roman"/>
                <w:bCs/>
              </w:rPr>
              <w:t>198</w:t>
            </w:r>
          </w:p>
        </w:tc>
        <w:tc>
          <w:tcPr>
            <w:tcW w:w="3189" w:type="dxa"/>
          </w:tcPr>
          <w:p w:rsidR="00E23AFB" w:rsidRPr="00E23AFB" w:rsidRDefault="00E23AFB" w:rsidP="00187699">
            <w:pPr>
              <w:jc w:val="center"/>
              <w:rPr>
                <w:rFonts w:ascii="Times New Roman" w:hAnsi="Times New Roman" w:cs="Times New Roman"/>
                <w:bCs/>
              </w:rPr>
            </w:pPr>
            <w:r w:rsidRPr="00E23AFB">
              <w:rPr>
                <w:rFonts w:ascii="Times New Roman" w:hAnsi="Times New Roman" w:cs="Times New Roman"/>
                <w:bCs/>
              </w:rPr>
              <w:t>198</w:t>
            </w:r>
          </w:p>
        </w:tc>
        <w:tc>
          <w:tcPr>
            <w:tcW w:w="3189" w:type="dxa"/>
          </w:tcPr>
          <w:p w:rsidR="00E23AFB" w:rsidRPr="00E23AFB" w:rsidRDefault="00E23AFB" w:rsidP="00187699">
            <w:pPr>
              <w:jc w:val="center"/>
              <w:rPr>
                <w:rFonts w:ascii="Times New Roman" w:hAnsi="Times New Roman" w:cs="Times New Roman"/>
                <w:bCs/>
              </w:rPr>
            </w:pPr>
            <w:r w:rsidRPr="00E23AFB">
              <w:rPr>
                <w:rFonts w:ascii="Times New Roman" w:hAnsi="Times New Roman" w:cs="Times New Roman"/>
                <w:bCs/>
              </w:rPr>
              <w:t>0</w:t>
            </w:r>
          </w:p>
        </w:tc>
      </w:tr>
    </w:tbl>
    <w:p w:rsidR="00440A1B" w:rsidRPr="00440A1B" w:rsidRDefault="00440A1B" w:rsidP="00440A1B">
      <w:pPr>
        <w:spacing w:after="0"/>
        <w:rPr>
          <w:rFonts w:ascii="Times New Roman" w:hAnsi="Times New Roman" w:cs="Times New Roman"/>
          <w:i/>
          <w:sz w:val="20"/>
        </w:rPr>
      </w:pPr>
      <w:r w:rsidRPr="00440A1B">
        <w:rPr>
          <w:rFonts w:ascii="Times New Roman" w:hAnsi="Times New Roman" w:cs="Times New Roman"/>
          <w:i/>
          <w:sz w:val="20"/>
        </w:rPr>
        <w:t xml:space="preserve">Prameň: podklady poskytnuté </w:t>
      </w:r>
      <w:r>
        <w:rPr>
          <w:rFonts w:ascii="Times New Roman" w:hAnsi="Times New Roman" w:cs="Times New Roman"/>
          <w:i/>
          <w:sz w:val="20"/>
        </w:rPr>
        <w:t xml:space="preserve">za rok 2015 </w:t>
      </w:r>
      <w:r w:rsidRPr="00440A1B">
        <w:rPr>
          <w:rFonts w:ascii="Times New Roman" w:hAnsi="Times New Roman" w:cs="Times New Roman"/>
          <w:i/>
          <w:sz w:val="20"/>
        </w:rPr>
        <w:t xml:space="preserve">podnikmi: Lesy SR, š. p. Banská Bystrica; ŠL TANAP; Vojenské lesy a majetky, š. p. Pliešovce; </w:t>
      </w:r>
      <w:proofErr w:type="spellStart"/>
      <w:r w:rsidRPr="00440A1B">
        <w:rPr>
          <w:rFonts w:ascii="Times New Roman" w:hAnsi="Times New Roman" w:cs="Times New Roman"/>
          <w:i/>
          <w:sz w:val="20"/>
        </w:rPr>
        <w:t>Lesopoľnohospodársky</w:t>
      </w:r>
      <w:proofErr w:type="spellEnd"/>
      <w:r w:rsidRPr="00440A1B">
        <w:rPr>
          <w:rFonts w:ascii="Times New Roman" w:hAnsi="Times New Roman" w:cs="Times New Roman"/>
          <w:i/>
          <w:sz w:val="20"/>
        </w:rPr>
        <w:t xml:space="preserve"> majetok Ulič, š. p.; VŠLP Zvolen; ŠL </w:t>
      </w:r>
      <w:proofErr w:type="spellStart"/>
      <w:r w:rsidRPr="00440A1B">
        <w:rPr>
          <w:rFonts w:ascii="Times New Roman" w:hAnsi="Times New Roman" w:cs="Times New Roman"/>
          <w:i/>
          <w:sz w:val="20"/>
        </w:rPr>
        <w:t>Cemjata</w:t>
      </w:r>
      <w:proofErr w:type="spellEnd"/>
      <w:r w:rsidRPr="00440A1B">
        <w:rPr>
          <w:rFonts w:ascii="Times New Roman" w:hAnsi="Times New Roman" w:cs="Times New Roman"/>
          <w:i/>
          <w:sz w:val="20"/>
        </w:rPr>
        <w:t xml:space="preserve">; ŠL </w:t>
      </w:r>
      <w:proofErr w:type="spellStart"/>
      <w:r w:rsidRPr="00440A1B">
        <w:rPr>
          <w:rFonts w:ascii="Times New Roman" w:hAnsi="Times New Roman" w:cs="Times New Roman"/>
          <w:i/>
          <w:sz w:val="20"/>
        </w:rPr>
        <w:t>Kysihýbel</w:t>
      </w:r>
      <w:proofErr w:type="spellEnd"/>
    </w:p>
    <w:p w:rsidR="00440A1B" w:rsidRDefault="00440A1B" w:rsidP="00AC0341">
      <w:pPr>
        <w:spacing w:after="0"/>
        <w:ind w:left="360" w:hanging="360"/>
        <w:rPr>
          <w:rFonts w:ascii="Times New Roman" w:hAnsi="Times New Roman" w:cs="Times New Roman"/>
          <w:b/>
          <w:sz w:val="24"/>
        </w:rPr>
      </w:pPr>
    </w:p>
    <w:p w:rsidR="00AC0341" w:rsidRDefault="00915199" w:rsidP="00AC0341">
      <w:pPr>
        <w:spacing w:after="0"/>
        <w:ind w:left="360" w:hanging="360"/>
        <w:rPr>
          <w:rFonts w:ascii="Times New Roman" w:hAnsi="Times New Roman" w:cs="Times New Roman"/>
          <w:b/>
          <w:sz w:val="24"/>
        </w:rPr>
      </w:pPr>
      <w:r w:rsidRPr="00915199">
        <w:rPr>
          <w:rFonts w:ascii="Times New Roman" w:hAnsi="Times New Roman" w:cs="Times New Roman"/>
          <w:b/>
          <w:sz w:val="24"/>
        </w:rPr>
        <w:t> </w:t>
      </w:r>
      <w:bookmarkStart w:id="6" w:name="_Toc263160716"/>
    </w:p>
    <w:p w:rsidR="00915199" w:rsidRPr="00915199" w:rsidRDefault="00915199" w:rsidP="00915199">
      <w:pPr>
        <w:ind w:left="360" w:hanging="360"/>
        <w:rPr>
          <w:rFonts w:ascii="Times New Roman" w:hAnsi="Times New Roman" w:cs="Times New Roman"/>
          <w:b/>
          <w:sz w:val="24"/>
        </w:rPr>
      </w:pPr>
      <w:r w:rsidRPr="00915199">
        <w:rPr>
          <w:rFonts w:ascii="Times New Roman" w:hAnsi="Times New Roman" w:cs="Times New Roman"/>
          <w:b/>
          <w:sz w:val="24"/>
        </w:rPr>
        <w:t>10.3  Poľovníctvo</w:t>
      </w:r>
      <w:bookmarkEnd w:id="6"/>
      <w:r w:rsidRPr="00915199">
        <w:rPr>
          <w:rFonts w:ascii="Times New Roman" w:hAnsi="Times New Roman" w:cs="Times New Roman"/>
          <w:b/>
          <w:sz w:val="24"/>
        </w:rPr>
        <w:t xml:space="preserve">  </w:t>
      </w:r>
    </w:p>
    <w:p w:rsidR="00915199" w:rsidRPr="00915199" w:rsidRDefault="00915199" w:rsidP="00915199">
      <w:pPr>
        <w:pStyle w:val="Popis"/>
        <w:spacing w:before="0" w:after="0"/>
        <w:outlineLvl w:val="0"/>
        <w:rPr>
          <w:b w:val="0"/>
          <w:sz w:val="24"/>
        </w:rPr>
      </w:pPr>
      <w:r w:rsidRPr="00915199">
        <w:rPr>
          <w:b w:val="0"/>
          <w:sz w:val="24"/>
        </w:rPr>
        <w:t xml:space="preserve">Tabuľka 10.3-1 Sumárne údaje </w:t>
      </w:r>
      <w:r>
        <w:rPr>
          <w:b w:val="0"/>
          <w:sz w:val="24"/>
        </w:rPr>
        <w:t xml:space="preserve">o poľovných </w:t>
      </w:r>
      <w:r w:rsidRPr="00915199">
        <w:rPr>
          <w:b w:val="0"/>
          <w:sz w:val="24"/>
        </w:rPr>
        <w:t>revír</w:t>
      </w:r>
      <w:r>
        <w:rPr>
          <w:b w:val="0"/>
          <w:sz w:val="24"/>
        </w:rPr>
        <w:t>och</w:t>
      </w:r>
      <w:r w:rsidRPr="00915199">
        <w:rPr>
          <w:b w:val="0"/>
          <w:sz w:val="24"/>
        </w:rPr>
        <w:t xml:space="preserve"> S</w:t>
      </w:r>
      <w:r>
        <w:rPr>
          <w:b w:val="0"/>
          <w:sz w:val="24"/>
        </w:rPr>
        <w:t>lovenska</w:t>
      </w:r>
      <w:r w:rsidRPr="00915199">
        <w:rPr>
          <w:b w:val="0"/>
          <w:sz w:val="24"/>
        </w:rPr>
        <w:t xml:space="preserve"> </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02"/>
        <w:gridCol w:w="992"/>
        <w:gridCol w:w="1230"/>
        <w:gridCol w:w="1134"/>
        <w:gridCol w:w="1134"/>
        <w:gridCol w:w="1134"/>
        <w:gridCol w:w="1164"/>
      </w:tblGrid>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2302" w:type="dxa"/>
            <w:vMerge w:val="restart"/>
            <w:vAlign w:val="center"/>
          </w:tcPr>
          <w:p w:rsidR="00915199" w:rsidRPr="00915199" w:rsidRDefault="00915199" w:rsidP="00915199">
            <w:pPr>
              <w:jc w:val="center"/>
              <w:rPr>
                <w:rFonts w:ascii="Times New Roman" w:hAnsi="Times New Roman" w:cs="Times New Roman"/>
                <w:szCs w:val="20"/>
              </w:rPr>
            </w:pPr>
            <w:r>
              <w:rPr>
                <w:rFonts w:ascii="Times New Roman" w:hAnsi="Times New Roman" w:cs="Times New Roman"/>
                <w:szCs w:val="20"/>
              </w:rPr>
              <w:t>Ukazovateľ</w:t>
            </w:r>
          </w:p>
        </w:tc>
        <w:tc>
          <w:tcPr>
            <w:tcW w:w="992" w:type="dxa"/>
            <w:vMerge w:val="restart"/>
            <w:vAlign w:val="center"/>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LESY SR, š. p.</w:t>
            </w:r>
          </w:p>
        </w:tc>
        <w:tc>
          <w:tcPr>
            <w:tcW w:w="1134" w:type="dxa"/>
            <w:vMerge w:val="restart"/>
            <w:vAlign w:val="center"/>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Ostatné štátne org</w:t>
            </w:r>
            <w:r>
              <w:rPr>
                <w:rFonts w:ascii="Times New Roman" w:hAnsi="Times New Roman" w:cs="Times New Roman"/>
                <w:szCs w:val="20"/>
              </w:rPr>
              <w:t>anizácie</w:t>
            </w:r>
          </w:p>
        </w:tc>
        <w:tc>
          <w:tcPr>
            <w:tcW w:w="1134" w:type="dxa"/>
            <w:vMerge w:val="restart"/>
            <w:vAlign w:val="center"/>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Neštátne subjekty</w:t>
            </w:r>
          </w:p>
        </w:tc>
        <w:tc>
          <w:tcPr>
            <w:tcW w:w="2268" w:type="dxa"/>
            <w:gridSpan w:val="2"/>
            <w:vAlign w:val="center"/>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Prenajaté revíry</w:t>
            </w:r>
          </w:p>
        </w:tc>
        <w:tc>
          <w:tcPr>
            <w:tcW w:w="1164" w:type="dxa"/>
            <w:vMerge w:val="restart"/>
            <w:vAlign w:val="center"/>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Spolu</w:t>
            </w:r>
          </w:p>
        </w:tc>
      </w:tr>
      <w:tr w:rsidR="00915199" w:rsidRPr="00915199" w:rsidTr="00860609">
        <w:trPr>
          <w:trHeight w:val="20"/>
        </w:trPr>
        <w:tc>
          <w:tcPr>
            <w:tcW w:w="2302" w:type="dxa"/>
            <w:vMerge/>
            <w:vAlign w:val="center"/>
          </w:tcPr>
          <w:p w:rsidR="00915199" w:rsidRPr="00915199" w:rsidRDefault="00915199" w:rsidP="00915199">
            <w:pPr>
              <w:jc w:val="center"/>
              <w:rPr>
                <w:rFonts w:ascii="Times New Roman" w:hAnsi="Times New Roman" w:cs="Times New Roman"/>
                <w:szCs w:val="20"/>
              </w:rPr>
            </w:pPr>
          </w:p>
        </w:tc>
        <w:tc>
          <w:tcPr>
            <w:tcW w:w="992" w:type="dxa"/>
            <w:vMerge/>
            <w:vAlign w:val="center"/>
          </w:tcPr>
          <w:p w:rsidR="00915199" w:rsidRPr="00915199" w:rsidRDefault="00915199" w:rsidP="00915199">
            <w:pPr>
              <w:jc w:val="center"/>
              <w:rPr>
                <w:rFonts w:ascii="Times New Roman" w:hAnsi="Times New Roman" w:cs="Times New Roman"/>
                <w:szCs w:val="20"/>
              </w:rPr>
            </w:pPr>
          </w:p>
        </w:tc>
        <w:tc>
          <w:tcPr>
            <w:tcW w:w="1134" w:type="dxa"/>
            <w:vMerge/>
            <w:vAlign w:val="center"/>
          </w:tcPr>
          <w:p w:rsidR="00915199" w:rsidRPr="00915199" w:rsidRDefault="00915199" w:rsidP="00915199">
            <w:pPr>
              <w:jc w:val="center"/>
              <w:rPr>
                <w:rFonts w:ascii="Times New Roman" w:hAnsi="Times New Roman" w:cs="Times New Roman"/>
                <w:szCs w:val="20"/>
              </w:rPr>
            </w:pPr>
          </w:p>
        </w:tc>
        <w:tc>
          <w:tcPr>
            <w:tcW w:w="1134" w:type="dxa"/>
            <w:vMerge/>
            <w:vAlign w:val="center"/>
          </w:tcPr>
          <w:p w:rsidR="00915199" w:rsidRPr="00915199" w:rsidRDefault="00915199" w:rsidP="00915199">
            <w:pPr>
              <w:jc w:val="center"/>
              <w:rPr>
                <w:rFonts w:ascii="Times New Roman" w:hAnsi="Times New Roman" w:cs="Times New Roman"/>
                <w:szCs w:val="20"/>
              </w:rPr>
            </w:pPr>
          </w:p>
        </w:tc>
        <w:tc>
          <w:tcPr>
            <w:tcW w:w="1134" w:type="dxa"/>
            <w:vAlign w:val="center"/>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SPZ</w:t>
            </w:r>
          </w:p>
        </w:tc>
        <w:tc>
          <w:tcPr>
            <w:tcW w:w="1134" w:type="dxa"/>
            <w:vAlign w:val="center"/>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Iné subjekty</w:t>
            </w:r>
          </w:p>
        </w:tc>
        <w:tc>
          <w:tcPr>
            <w:tcW w:w="1164" w:type="dxa"/>
            <w:vMerge/>
            <w:vAlign w:val="center"/>
          </w:tcPr>
          <w:p w:rsidR="00915199" w:rsidRPr="00915199" w:rsidRDefault="00915199" w:rsidP="00915199">
            <w:pPr>
              <w:jc w:val="center"/>
              <w:rPr>
                <w:rFonts w:ascii="Times New Roman" w:hAnsi="Times New Roman" w:cs="Times New Roman"/>
                <w:szCs w:val="20"/>
              </w:rPr>
            </w:pP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2302"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Počet revírov</w:t>
            </w:r>
          </w:p>
        </w:tc>
        <w:tc>
          <w:tcPr>
            <w:tcW w:w="992"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74</w:t>
            </w:r>
          </w:p>
        </w:tc>
        <w:tc>
          <w:tcPr>
            <w:tcW w:w="113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24</w:t>
            </w:r>
          </w:p>
        </w:tc>
        <w:tc>
          <w:tcPr>
            <w:tcW w:w="113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65</w:t>
            </w:r>
          </w:p>
        </w:tc>
        <w:tc>
          <w:tcPr>
            <w:tcW w:w="113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1 228</w:t>
            </w:r>
          </w:p>
        </w:tc>
        <w:tc>
          <w:tcPr>
            <w:tcW w:w="113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486</w:t>
            </w:r>
          </w:p>
        </w:tc>
        <w:tc>
          <w:tcPr>
            <w:tcW w:w="116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1 877</w:t>
            </w:r>
          </w:p>
        </w:tc>
      </w:tr>
      <w:tr w:rsidR="00915199" w:rsidRPr="00915199" w:rsidTr="00860609">
        <w:trPr>
          <w:trHeight w:val="20"/>
        </w:trPr>
        <w:tc>
          <w:tcPr>
            <w:tcW w:w="2302"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Výmera celková, ha</w:t>
            </w:r>
          </w:p>
        </w:tc>
        <w:tc>
          <w:tcPr>
            <w:tcW w:w="992"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322 973</w:t>
            </w:r>
          </w:p>
        </w:tc>
        <w:tc>
          <w:tcPr>
            <w:tcW w:w="113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166 795</w:t>
            </w:r>
          </w:p>
        </w:tc>
        <w:tc>
          <w:tcPr>
            <w:tcW w:w="113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161 613</w:t>
            </w:r>
          </w:p>
        </w:tc>
        <w:tc>
          <w:tcPr>
            <w:tcW w:w="113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2 733 106</w:t>
            </w:r>
          </w:p>
        </w:tc>
        <w:tc>
          <w:tcPr>
            <w:tcW w:w="113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1 042 857</w:t>
            </w:r>
          </w:p>
        </w:tc>
        <w:tc>
          <w:tcPr>
            <w:tcW w:w="1164" w:type="dxa"/>
          </w:tcPr>
          <w:p w:rsidR="00915199" w:rsidRPr="00915199" w:rsidRDefault="00915199" w:rsidP="008E72D3">
            <w:pPr>
              <w:jc w:val="right"/>
              <w:rPr>
                <w:rFonts w:ascii="Times New Roman" w:hAnsi="Times New Roman" w:cs="Times New Roman"/>
                <w:szCs w:val="20"/>
              </w:rPr>
            </w:pPr>
            <w:r w:rsidRPr="00915199">
              <w:rPr>
                <w:rFonts w:ascii="Times New Roman" w:hAnsi="Times New Roman" w:cs="Times New Roman"/>
                <w:szCs w:val="20"/>
              </w:rPr>
              <w:t>4 427 344</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2302"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Výmera priemerná, ha</w:t>
            </w:r>
          </w:p>
        </w:tc>
        <w:tc>
          <w:tcPr>
            <w:tcW w:w="992" w:type="dxa"/>
          </w:tcPr>
          <w:p w:rsidR="00915199" w:rsidRPr="00915199" w:rsidRDefault="00915199" w:rsidP="008E72D3">
            <w:pPr>
              <w:jc w:val="right"/>
              <w:rPr>
                <w:rFonts w:ascii="Times New Roman" w:hAnsi="Times New Roman" w:cs="Times New Roman"/>
                <w:szCs w:val="20"/>
                <w:highlight w:val="yellow"/>
              </w:rPr>
            </w:pPr>
            <w:r w:rsidRPr="00915199">
              <w:rPr>
                <w:rFonts w:ascii="Times New Roman" w:hAnsi="Times New Roman" w:cs="Times New Roman"/>
                <w:szCs w:val="20"/>
              </w:rPr>
              <w:t>4 365</w:t>
            </w:r>
          </w:p>
        </w:tc>
        <w:tc>
          <w:tcPr>
            <w:tcW w:w="1134" w:type="dxa"/>
          </w:tcPr>
          <w:p w:rsidR="00915199" w:rsidRPr="00915199" w:rsidRDefault="00915199" w:rsidP="008E72D3">
            <w:pPr>
              <w:jc w:val="right"/>
              <w:rPr>
                <w:rFonts w:ascii="Times New Roman" w:hAnsi="Times New Roman" w:cs="Times New Roman"/>
                <w:szCs w:val="20"/>
                <w:highlight w:val="yellow"/>
              </w:rPr>
            </w:pPr>
            <w:r w:rsidRPr="00915199">
              <w:rPr>
                <w:rFonts w:ascii="Times New Roman" w:hAnsi="Times New Roman" w:cs="Times New Roman"/>
                <w:szCs w:val="20"/>
              </w:rPr>
              <w:t>6 950</w:t>
            </w:r>
          </w:p>
        </w:tc>
        <w:tc>
          <w:tcPr>
            <w:tcW w:w="1134" w:type="dxa"/>
          </w:tcPr>
          <w:p w:rsidR="00915199" w:rsidRPr="00915199" w:rsidRDefault="00915199" w:rsidP="008E72D3">
            <w:pPr>
              <w:jc w:val="right"/>
              <w:rPr>
                <w:rFonts w:ascii="Times New Roman" w:hAnsi="Times New Roman" w:cs="Times New Roman"/>
                <w:szCs w:val="20"/>
                <w:highlight w:val="yellow"/>
              </w:rPr>
            </w:pPr>
            <w:r w:rsidRPr="00915199">
              <w:rPr>
                <w:rFonts w:ascii="Times New Roman" w:hAnsi="Times New Roman" w:cs="Times New Roman"/>
                <w:szCs w:val="20"/>
              </w:rPr>
              <w:t>2 486</w:t>
            </w:r>
          </w:p>
        </w:tc>
        <w:tc>
          <w:tcPr>
            <w:tcW w:w="1134" w:type="dxa"/>
          </w:tcPr>
          <w:p w:rsidR="00915199" w:rsidRPr="00915199" w:rsidRDefault="00915199" w:rsidP="008E72D3">
            <w:pPr>
              <w:jc w:val="right"/>
              <w:rPr>
                <w:rFonts w:ascii="Times New Roman" w:hAnsi="Times New Roman" w:cs="Times New Roman"/>
                <w:szCs w:val="20"/>
                <w:highlight w:val="yellow"/>
              </w:rPr>
            </w:pPr>
            <w:r w:rsidRPr="00915199">
              <w:rPr>
                <w:rFonts w:ascii="Times New Roman" w:hAnsi="Times New Roman" w:cs="Times New Roman"/>
                <w:szCs w:val="20"/>
              </w:rPr>
              <w:t>2 226</w:t>
            </w:r>
          </w:p>
        </w:tc>
        <w:tc>
          <w:tcPr>
            <w:tcW w:w="1134" w:type="dxa"/>
          </w:tcPr>
          <w:p w:rsidR="00915199" w:rsidRPr="00915199" w:rsidRDefault="00915199" w:rsidP="008E72D3">
            <w:pPr>
              <w:jc w:val="right"/>
              <w:rPr>
                <w:rFonts w:ascii="Times New Roman" w:hAnsi="Times New Roman" w:cs="Times New Roman"/>
                <w:szCs w:val="20"/>
                <w:highlight w:val="yellow"/>
              </w:rPr>
            </w:pPr>
            <w:r w:rsidRPr="00915199">
              <w:rPr>
                <w:rFonts w:ascii="Times New Roman" w:hAnsi="Times New Roman" w:cs="Times New Roman"/>
                <w:szCs w:val="20"/>
              </w:rPr>
              <w:t>2 146</w:t>
            </w:r>
          </w:p>
        </w:tc>
        <w:tc>
          <w:tcPr>
            <w:tcW w:w="1164" w:type="dxa"/>
          </w:tcPr>
          <w:p w:rsidR="00915199" w:rsidRPr="00915199" w:rsidRDefault="00915199" w:rsidP="008E72D3">
            <w:pPr>
              <w:jc w:val="right"/>
              <w:rPr>
                <w:rFonts w:ascii="Times New Roman" w:hAnsi="Times New Roman" w:cs="Times New Roman"/>
                <w:szCs w:val="20"/>
                <w:highlight w:val="yellow"/>
              </w:rPr>
            </w:pPr>
            <w:r w:rsidRPr="00915199">
              <w:rPr>
                <w:rFonts w:ascii="Times New Roman" w:hAnsi="Times New Roman" w:cs="Times New Roman"/>
                <w:szCs w:val="20"/>
              </w:rPr>
              <w:t>2 359</w:t>
            </w:r>
          </w:p>
        </w:tc>
      </w:tr>
    </w:tbl>
    <w:p w:rsidR="00915199" w:rsidRDefault="00915199" w:rsidP="00915199">
      <w:pPr>
        <w:autoSpaceDE w:val="0"/>
        <w:autoSpaceDN w:val="0"/>
        <w:adjustRightInd w:val="0"/>
        <w:spacing w:after="0"/>
        <w:rPr>
          <w:rFonts w:ascii="Times New Roman" w:eastAsia="Calibri" w:hAnsi="Times New Roman" w:cs="Times New Roman"/>
          <w:bCs/>
          <w:i/>
          <w:color w:val="000000"/>
          <w:sz w:val="20"/>
          <w:szCs w:val="16"/>
        </w:rPr>
      </w:pPr>
      <w:r w:rsidRPr="00915199">
        <w:rPr>
          <w:rFonts w:ascii="Times New Roman" w:hAnsi="Times New Roman" w:cs="Times New Roman"/>
          <w:i/>
          <w:sz w:val="20"/>
          <w:szCs w:val="16"/>
        </w:rPr>
        <w:t xml:space="preserve">Prameň: </w:t>
      </w:r>
      <w:r w:rsidRPr="00915199">
        <w:rPr>
          <w:rFonts w:ascii="Times New Roman" w:eastAsia="Calibri" w:hAnsi="Times New Roman" w:cs="Times New Roman"/>
          <w:bCs/>
          <w:i/>
          <w:color w:val="000000"/>
          <w:sz w:val="20"/>
          <w:szCs w:val="16"/>
        </w:rPr>
        <w:t>Poľovnícka štatistická ročenka Slovenskej republiky 2015</w:t>
      </w:r>
      <w:r>
        <w:rPr>
          <w:rFonts w:ascii="Times New Roman" w:eastAsia="Calibri" w:hAnsi="Times New Roman" w:cs="Times New Roman"/>
          <w:bCs/>
          <w:i/>
          <w:color w:val="000000"/>
          <w:sz w:val="20"/>
          <w:szCs w:val="16"/>
        </w:rPr>
        <w:t xml:space="preserve">; </w:t>
      </w:r>
      <w:r w:rsidRPr="00915199">
        <w:rPr>
          <w:rFonts w:ascii="Times New Roman" w:eastAsia="Calibri" w:hAnsi="Times New Roman" w:cs="Times New Roman"/>
          <w:bCs/>
          <w:i/>
          <w:color w:val="000000"/>
          <w:sz w:val="20"/>
          <w:szCs w:val="16"/>
        </w:rPr>
        <w:t>Vypracoval: NLC</w:t>
      </w:r>
    </w:p>
    <w:p w:rsidR="00915199" w:rsidRDefault="00915199" w:rsidP="00915199">
      <w:pPr>
        <w:autoSpaceDE w:val="0"/>
        <w:autoSpaceDN w:val="0"/>
        <w:adjustRightInd w:val="0"/>
        <w:spacing w:after="0"/>
        <w:rPr>
          <w:rFonts w:ascii="Times New Roman" w:eastAsia="Calibri" w:hAnsi="Times New Roman" w:cs="Times New Roman"/>
          <w:bCs/>
          <w:i/>
          <w:color w:val="000000"/>
          <w:sz w:val="20"/>
          <w:szCs w:val="16"/>
        </w:rPr>
      </w:pPr>
      <w:r>
        <w:rPr>
          <w:rFonts w:ascii="Times New Roman" w:eastAsia="Calibri" w:hAnsi="Times New Roman" w:cs="Times New Roman"/>
          <w:bCs/>
          <w:i/>
          <w:color w:val="000000"/>
          <w:sz w:val="20"/>
          <w:szCs w:val="16"/>
        </w:rPr>
        <w:t>Vysvetlivka: SPZ – Slovenský poľovnícky zväz</w:t>
      </w:r>
    </w:p>
    <w:p w:rsidR="00915199" w:rsidRPr="00915199" w:rsidRDefault="00915199" w:rsidP="00915199">
      <w:pPr>
        <w:autoSpaceDE w:val="0"/>
        <w:autoSpaceDN w:val="0"/>
        <w:adjustRightInd w:val="0"/>
        <w:spacing w:after="0"/>
        <w:rPr>
          <w:rFonts w:ascii="Times New Roman" w:eastAsia="Calibri" w:hAnsi="Times New Roman" w:cs="Times New Roman"/>
          <w:bCs/>
          <w:i/>
          <w:color w:val="000000"/>
          <w:sz w:val="24"/>
          <w:szCs w:val="16"/>
        </w:rPr>
      </w:pPr>
    </w:p>
    <w:p w:rsidR="00915199" w:rsidRPr="00915199" w:rsidRDefault="00915199" w:rsidP="00915199">
      <w:pPr>
        <w:pStyle w:val="Popis"/>
        <w:spacing w:before="0" w:after="0"/>
        <w:outlineLvl w:val="0"/>
        <w:rPr>
          <w:b w:val="0"/>
          <w:sz w:val="24"/>
        </w:rPr>
      </w:pPr>
      <w:r w:rsidRPr="00915199">
        <w:rPr>
          <w:b w:val="0"/>
          <w:sz w:val="24"/>
        </w:rPr>
        <w:t>Tabuľka 10.3-2 Početnosť a obhospodarovanie raticovej a malej zveri na Slovensku</w:t>
      </w:r>
    </w:p>
    <w:tbl>
      <w:tblPr>
        <w:tblStyle w:val="PlainTable3"/>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1056"/>
        <w:gridCol w:w="1056"/>
        <w:gridCol w:w="1056"/>
        <w:gridCol w:w="1057"/>
        <w:gridCol w:w="1056"/>
        <w:gridCol w:w="1056"/>
        <w:gridCol w:w="1057"/>
      </w:tblGrid>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701" w:type="dxa"/>
            <w:vMerge w:val="restart"/>
            <w:vAlign w:val="center"/>
          </w:tcPr>
          <w:p w:rsidR="00915199" w:rsidRPr="00915199" w:rsidRDefault="00915199" w:rsidP="00915199">
            <w:pPr>
              <w:jc w:val="center"/>
              <w:rPr>
                <w:rFonts w:ascii="Times New Roman" w:hAnsi="Times New Roman" w:cs="Times New Roman"/>
                <w:bCs/>
                <w:sz w:val="20"/>
                <w:szCs w:val="20"/>
              </w:rPr>
            </w:pPr>
            <w:r w:rsidRPr="00915199">
              <w:rPr>
                <w:rFonts w:ascii="Times New Roman" w:hAnsi="Times New Roman" w:cs="Times New Roman"/>
                <w:bCs/>
                <w:sz w:val="20"/>
                <w:szCs w:val="20"/>
              </w:rPr>
              <w:t>Druh zveri</w:t>
            </w:r>
          </w:p>
        </w:tc>
        <w:tc>
          <w:tcPr>
            <w:tcW w:w="7394" w:type="dxa"/>
            <w:gridSpan w:val="7"/>
            <w:vAlign w:val="center"/>
          </w:tcPr>
          <w:p w:rsidR="00915199" w:rsidRPr="00915199" w:rsidRDefault="00915199" w:rsidP="00915199">
            <w:pPr>
              <w:jc w:val="center"/>
              <w:rPr>
                <w:rFonts w:ascii="Times New Roman" w:hAnsi="Times New Roman" w:cs="Times New Roman"/>
                <w:bCs/>
                <w:sz w:val="20"/>
                <w:szCs w:val="20"/>
              </w:rPr>
            </w:pPr>
            <w:r w:rsidRPr="00915199">
              <w:rPr>
                <w:rFonts w:ascii="Times New Roman" w:hAnsi="Times New Roman" w:cs="Times New Roman"/>
                <w:bCs/>
                <w:sz w:val="20"/>
                <w:szCs w:val="20"/>
              </w:rPr>
              <w:t>Počet jedincov</w:t>
            </w:r>
          </w:p>
        </w:tc>
      </w:tr>
      <w:tr w:rsidR="00915199" w:rsidRPr="00915199" w:rsidTr="00860609">
        <w:trPr>
          <w:trHeight w:val="20"/>
        </w:trPr>
        <w:tc>
          <w:tcPr>
            <w:tcW w:w="1701" w:type="dxa"/>
            <w:vMerge/>
            <w:vAlign w:val="center"/>
          </w:tcPr>
          <w:p w:rsidR="00915199" w:rsidRPr="00915199" w:rsidRDefault="00915199" w:rsidP="00915199">
            <w:pPr>
              <w:jc w:val="center"/>
              <w:rPr>
                <w:rFonts w:ascii="Times New Roman" w:hAnsi="Times New Roman" w:cs="Times New Roman"/>
                <w:bCs/>
                <w:sz w:val="20"/>
                <w:szCs w:val="20"/>
              </w:rPr>
            </w:pPr>
          </w:p>
        </w:tc>
        <w:tc>
          <w:tcPr>
            <w:tcW w:w="1056" w:type="dxa"/>
            <w:vAlign w:val="center"/>
          </w:tcPr>
          <w:p w:rsidR="00915199" w:rsidRPr="00915199" w:rsidRDefault="00915199" w:rsidP="00915199">
            <w:pPr>
              <w:jc w:val="center"/>
              <w:rPr>
                <w:rFonts w:ascii="Times New Roman" w:hAnsi="Times New Roman" w:cs="Times New Roman"/>
                <w:bCs/>
                <w:sz w:val="20"/>
                <w:szCs w:val="20"/>
              </w:rPr>
            </w:pPr>
            <w:r w:rsidRPr="00915199">
              <w:rPr>
                <w:rFonts w:ascii="Times New Roman" w:hAnsi="Times New Roman" w:cs="Times New Roman"/>
                <w:bCs/>
                <w:sz w:val="20"/>
                <w:szCs w:val="20"/>
              </w:rPr>
              <w:t>JKS</w:t>
            </w:r>
          </w:p>
        </w:tc>
        <w:tc>
          <w:tcPr>
            <w:tcW w:w="1056" w:type="dxa"/>
            <w:vAlign w:val="center"/>
          </w:tcPr>
          <w:p w:rsidR="00915199" w:rsidRPr="00915199" w:rsidRDefault="00915199" w:rsidP="00915199">
            <w:pPr>
              <w:jc w:val="center"/>
              <w:rPr>
                <w:rFonts w:ascii="Times New Roman" w:hAnsi="Times New Roman" w:cs="Times New Roman"/>
                <w:bCs/>
                <w:sz w:val="20"/>
                <w:szCs w:val="20"/>
              </w:rPr>
            </w:pPr>
            <w:r w:rsidRPr="00915199">
              <w:rPr>
                <w:rFonts w:ascii="Times New Roman" w:hAnsi="Times New Roman" w:cs="Times New Roman"/>
                <w:sz w:val="20"/>
                <w:szCs w:val="20"/>
              </w:rPr>
              <w:t>Plán lovu</w:t>
            </w:r>
          </w:p>
        </w:tc>
        <w:tc>
          <w:tcPr>
            <w:tcW w:w="1056" w:type="dxa"/>
            <w:vAlign w:val="center"/>
          </w:tcPr>
          <w:p w:rsidR="00915199" w:rsidRPr="00915199" w:rsidRDefault="00915199" w:rsidP="00915199">
            <w:pPr>
              <w:jc w:val="center"/>
              <w:rPr>
                <w:rFonts w:ascii="Times New Roman" w:hAnsi="Times New Roman" w:cs="Times New Roman"/>
                <w:bCs/>
                <w:sz w:val="20"/>
                <w:szCs w:val="20"/>
              </w:rPr>
            </w:pPr>
            <w:r w:rsidRPr="00915199">
              <w:rPr>
                <w:rFonts w:ascii="Times New Roman" w:hAnsi="Times New Roman" w:cs="Times New Roman"/>
                <w:bCs/>
                <w:sz w:val="20"/>
                <w:szCs w:val="20"/>
              </w:rPr>
              <w:t>Odstrel</w:t>
            </w:r>
          </w:p>
        </w:tc>
        <w:tc>
          <w:tcPr>
            <w:tcW w:w="1057" w:type="dxa"/>
            <w:vAlign w:val="center"/>
          </w:tcPr>
          <w:p w:rsidR="00915199" w:rsidRPr="00915199" w:rsidRDefault="00915199" w:rsidP="00915199">
            <w:pPr>
              <w:jc w:val="center"/>
              <w:rPr>
                <w:rFonts w:ascii="Times New Roman" w:hAnsi="Times New Roman" w:cs="Times New Roman"/>
                <w:bCs/>
                <w:sz w:val="20"/>
                <w:szCs w:val="20"/>
              </w:rPr>
            </w:pPr>
            <w:r w:rsidRPr="00915199">
              <w:rPr>
                <w:rFonts w:ascii="Times New Roman" w:hAnsi="Times New Roman" w:cs="Times New Roman"/>
                <w:bCs/>
                <w:sz w:val="20"/>
                <w:szCs w:val="20"/>
              </w:rPr>
              <w:t>Odchyt</w:t>
            </w:r>
          </w:p>
        </w:tc>
        <w:tc>
          <w:tcPr>
            <w:tcW w:w="1056" w:type="dxa"/>
            <w:vAlign w:val="center"/>
          </w:tcPr>
          <w:p w:rsidR="00915199" w:rsidRPr="00915199" w:rsidRDefault="00915199" w:rsidP="00915199">
            <w:pPr>
              <w:jc w:val="center"/>
              <w:rPr>
                <w:rFonts w:ascii="Times New Roman" w:hAnsi="Times New Roman" w:cs="Times New Roman"/>
                <w:bCs/>
                <w:sz w:val="20"/>
                <w:szCs w:val="20"/>
              </w:rPr>
            </w:pPr>
            <w:r w:rsidRPr="00915199">
              <w:rPr>
                <w:rFonts w:ascii="Times New Roman" w:hAnsi="Times New Roman" w:cs="Times New Roman"/>
                <w:bCs/>
                <w:sz w:val="20"/>
                <w:szCs w:val="20"/>
              </w:rPr>
              <w:t>Úhyn</w:t>
            </w:r>
          </w:p>
        </w:tc>
        <w:tc>
          <w:tcPr>
            <w:tcW w:w="1056" w:type="dxa"/>
            <w:vAlign w:val="center"/>
          </w:tcPr>
          <w:p w:rsidR="00915199" w:rsidRPr="00915199" w:rsidRDefault="00915199" w:rsidP="00915199">
            <w:pPr>
              <w:jc w:val="center"/>
              <w:rPr>
                <w:rFonts w:ascii="Times New Roman" w:hAnsi="Times New Roman" w:cs="Times New Roman"/>
                <w:bCs/>
                <w:sz w:val="20"/>
                <w:szCs w:val="20"/>
              </w:rPr>
            </w:pPr>
            <w:r w:rsidRPr="00915199">
              <w:rPr>
                <w:rFonts w:ascii="Times New Roman" w:hAnsi="Times New Roman" w:cs="Times New Roman"/>
                <w:bCs/>
                <w:sz w:val="20"/>
                <w:szCs w:val="20"/>
              </w:rPr>
              <w:t>Spolu</w:t>
            </w:r>
          </w:p>
        </w:tc>
        <w:tc>
          <w:tcPr>
            <w:tcW w:w="1057" w:type="dxa"/>
            <w:vAlign w:val="center"/>
          </w:tcPr>
          <w:p w:rsidR="00915199" w:rsidRPr="00915199" w:rsidRDefault="00915199" w:rsidP="00915199">
            <w:pPr>
              <w:jc w:val="center"/>
              <w:rPr>
                <w:rFonts w:ascii="Times New Roman" w:hAnsi="Times New Roman" w:cs="Times New Roman"/>
                <w:bCs/>
                <w:sz w:val="20"/>
                <w:szCs w:val="20"/>
              </w:rPr>
            </w:pPr>
            <w:proofErr w:type="spellStart"/>
            <w:r w:rsidRPr="00915199">
              <w:rPr>
                <w:rFonts w:ascii="Times New Roman" w:hAnsi="Times New Roman" w:cs="Times New Roman"/>
                <w:bCs/>
                <w:sz w:val="20"/>
                <w:szCs w:val="20"/>
              </w:rPr>
              <w:t>Zazvero</w:t>
            </w:r>
            <w:r>
              <w:rPr>
                <w:rFonts w:ascii="Times New Roman" w:hAnsi="Times New Roman" w:cs="Times New Roman"/>
                <w:bCs/>
                <w:sz w:val="20"/>
                <w:szCs w:val="20"/>
              </w:rPr>
              <w:t>-</w:t>
            </w:r>
            <w:r w:rsidRPr="00915199">
              <w:rPr>
                <w:rFonts w:ascii="Times New Roman" w:hAnsi="Times New Roman" w:cs="Times New Roman"/>
                <w:bCs/>
                <w:sz w:val="20"/>
                <w:szCs w:val="20"/>
              </w:rPr>
              <w:t>vanie</w:t>
            </w:r>
            <w:proofErr w:type="spellEnd"/>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Jelenia</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65 126</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35 631</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31 988</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58</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2 333</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34 379</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21</w:t>
            </w:r>
          </w:p>
        </w:tc>
      </w:tr>
      <w:tr w:rsidR="00915199" w:rsidRPr="00915199" w:rsidTr="00860609">
        <w:trPr>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 xml:space="preserve">Danielia </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15 807</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9 746</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8 558</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117</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515</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9 190</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30</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 xml:space="preserve">Muflonia </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13 350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6 310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5 116</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180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231</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5 527</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115</w:t>
            </w:r>
          </w:p>
        </w:tc>
      </w:tr>
      <w:tr w:rsidR="00915199" w:rsidRPr="00915199" w:rsidTr="00860609">
        <w:trPr>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Srnčia</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106 906</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35 697</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24 748</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18</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8 661</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33 427</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Diviačia</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41 591</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54 588</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54 401</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111</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1 134</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55 646</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78</w:t>
            </w:r>
          </w:p>
        </w:tc>
      </w:tr>
      <w:tr w:rsidR="00915199" w:rsidRPr="00915199" w:rsidTr="00860609">
        <w:trPr>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Bažant poľovný</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159 410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94 912</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82 086</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32</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7 722</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89 840</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80 348</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lastRenderedPageBreak/>
              <w:t>Zajac poľný</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161 469</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19 691</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14 126</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2 353</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2 109</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18 588</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316</w:t>
            </w:r>
          </w:p>
        </w:tc>
      </w:tr>
      <w:tr w:rsidR="00915199" w:rsidRPr="00915199" w:rsidTr="00860609">
        <w:trPr>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Králik divý</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361</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10</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19</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29</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21</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Jarabica poľná</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5 092</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2 000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1 405</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119</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1 524</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2 538</w:t>
            </w:r>
          </w:p>
        </w:tc>
      </w:tr>
      <w:tr w:rsidR="00915199" w:rsidRPr="00915199" w:rsidTr="00860609">
        <w:trPr>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 xml:space="preserve">Divá kačica </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54 810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16 812</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716</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17 528</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4 212</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 xml:space="preserve">Morka divá </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42</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18</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21</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74</w:t>
            </w:r>
          </w:p>
        </w:tc>
      </w:tr>
      <w:tr w:rsidR="00915199" w:rsidRPr="00915199" w:rsidTr="00860609">
        <w:trPr>
          <w:trHeight w:val="20"/>
        </w:trPr>
        <w:tc>
          <w:tcPr>
            <w:tcW w:w="1701"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Jariabok lesný</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2 718</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17</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4</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29</w:t>
            </w:r>
          </w:p>
        </w:tc>
        <w:tc>
          <w:tcPr>
            <w:tcW w:w="1056"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33</w:t>
            </w:r>
          </w:p>
        </w:tc>
        <w:tc>
          <w:tcPr>
            <w:tcW w:w="1057" w:type="dxa"/>
          </w:tcPr>
          <w:p w:rsidR="00915199" w:rsidRPr="00915199" w:rsidRDefault="00915199" w:rsidP="008E72D3">
            <w:pPr>
              <w:ind w:right="83"/>
              <w:jc w:val="right"/>
              <w:rPr>
                <w:rFonts w:ascii="Times New Roman" w:hAnsi="Times New Roman" w:cs="Times New Roman"/>
                <w:szCs w:val="20"/>
              </w:rPr>
            </w:pPr>
            <w:r w:rsidRPr="00915199">
              <w:rPr>
                <w:rFonts w:ascii="Times New Roman" w:hAnsi="Times New Roman" w:cs="Times New Roman"/>
                <w:szCs w:val="20"/>
              </w:rPr>
              <w:t>0</w:t>
            </w:r>
          </w:p>
        </w:tc>
      </w:tr>
    </w:tbl>
    <w:p w:rsidR="00915199" w:rsidRDefault="00915199" w:rsidP="00AC0341">
      <w:pPr>
        <w:autoSpaceDE w:val="0"/>
        <w:autoSpaceDN w:val="0"/>
        <w:adjustRightInd w:val="0"/>
        <w:spacing w:after="0"/>
        <w:rPr>
          <w:rFonts w:ascii="Times New Roman" w:eastAsia="Calibri" w:hAnsi="Times New Roman" w:cs="Times New Roman"/>
          <w:bCs/>
          <w:i/>
          <w:color w:val="000000"/>
          <w:sz w:val="20"/>
          <w:szCs w:val="16"/>
        </w:rPr>
      </w:pPr>
      <w:r w:rsidRPr="00915199">
        <w:rPr>
          <w:rFonts w:ascii="Times New Roman" w:hAnsi="Times New Roman" w:cs="Times New Roman"/>
          <w:i/>
          <w:sz w:val="20"/>
          <w:szCs w:val="16"/>
        </w:rPr>
        <w:t xml:space="preserve">Prameň: </w:t>
      </w:r>
      <w:r w:rsidRPr="00915199">
        <w:rPr>
          <w:rFonts w:ascii="Times New Roman" w:eastAsia="Calibri" w:hAnsi="Times New Roman" w:cs="Times New Roman"/>
          <w:bCs/>
          <w:i/>
          <w:color w:val="000000"/>
          <w:sz w:val="20"/>
          <w:szCs w:val="16"/>
        </w:rPr>
        <w:t>Poľovnícka štatistická ročenka Slovenskej republiky 2015; Vypracoval: NLC</w:t>
      </w:r>
    </w:p>
    <w:p w:rsidR="00AC0341" w:rsidRPr="00915199" w:rsidRDefault="00AC0341" w:rsidP="00AC0341">
      <w:pPr>
        <w:autoSpaceDE w:val="0"/>
        <w:autoSpaceDN w:val="0"/>
        <w:adjustRightInd w:val="0"/>
        <w:spacing w:after="0"/>
        <w:rPr>
          <w:rFonts w:ascii="Times New Roman" w:eastAsia="Calibri" w:hAnsi="Times New Roman" w:cs="Times New Roman"/>
          <w:bCs/>
          <w:i/>
          <w:color w:val="000000"/>
          <w:sz w:val="20"/>
          <w:szCs w:val="16"/>
        </w:rPr>
      </w:pPr>
      <w:r w:rsidRPr="00915199">
        <w:rPr>
          <w:rFonts w:ascii="Times New Roman" w:eastAsia="Calibri" w:hAnsi="Times New Roman" w:cs="Times New Roman"/>
          <w:bCs/>
          <w:i/>
          <w:color w:val="000000"/>
          <w:sz w:val="20"/>
          <w:szCs w:val="16"/>
        </w:rPr>
        <w:t>Vysvetlivka: JKS – jarné kmeňové stavy</w:t>
      </w:r>
    </w:p>
    <w:p w:rsidR="00AC0341" w:rsidRDefault="00AC0341" w:rsidP="00AC0341">
      <w:pPr>
        <w:pStyle w:val="Popis"/>
        <w:spacing w:before="0" w:after="0"/>
        <w:outlineLvl w:val="0"/>
        <w:rPr>
          <w:b w:val="0"/>
          <w:sz w:val="24"/>
          <w:szCs w:val="20"/>
        </w:rPr>
      </w:pPr>
      <w:bookmarkStart w:id="7" w:name="_Toc137459851"/>
      <w:bookmarkStart w:id="8" w:name="_Toc105989322"/>
    </w:p>
    <w:p w:rsidR="00915199" w:rsidRPr="00915199" w:rsidRDefault="00915199" w:rsidP="00915199">
      <w:pPr>
        <w:pStyle w:val="Popis"/>
        <w:spacing w:before="0" w:after="0"/>
        <w:outlineLvl w:val="0"/>
        <w:rPr>
          <w:b w:val="0"/>
          <w:sz w:val="24"/>
          <w:szCs w:val="20"/>
        </w:rPr>
      </w:pPr>
      <w:r w:rsidRPr="00915199">
        <w:rPr>
          <w:b w:val="0"/>
          <w:sz w:val="24"/>
          <w:szCs w:val="20"/>
        </w:rPr>
        <w:t>Tabuľka 10.3-3 Vzácne druhy zveri na Slovensku</w:t>
      </w:r>
    </w:p>
    <w:tbl>
      <w:tblPr>
        <w:tblStyle w:val="PlainTable3"/>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02"/>
        <w:gridCol w:w="2079"/>
        <w:gridCol w:w="1016"/>
        <w:gridCol w:w="971"/>
        <w:gridCol w:w="971"/>
        <w:gridCol w:w="969"/>
      </w:tblGrid>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666" w:type="pct"/>
            <w:vMerge w:val="restart"/>
            <w:vAlign w:val="center"/>
          </w:tcPr>
          <w:p w:rsidR="00915199" w:rsidRPr="00915199" w:rsidRDefault="00915199" w:rsidP="00915199">
            <w:pPr>
              <w:jc w:val="center"/>
              <w:rPr>
                <w:rFonts w:ascii="Times New Roman" w:hAnsi="Times New Roman" w:cs="Times New Roman"/>
              </w:rPr>
            </w:pPr>
            <w:r w:rsidRPr="00915199">
              <w:rPr>
                <w:rFonts w:ascii="Times New Roman" w:hAnsi="Times New Roman" w:cs="Times New Roman"/>
                <w:bCs/>
              </w:rPr>
              <w:t>Druh zveri</w:t>
            </w:r>
          </w:p>
        </w:tc>
        <w:tc>
          <w:tcPr>
            <w:tcW w:w="3334" w:type="pct"/>
            <w:gridSpan w:val="5"/>
            <w:vAlign w:val="center"/>
          </w:tcPr>
          <w:p w:rsidR="00915199" w:rsidRPr="00915199" w:rsidRDefault="00915199" w:rsidP="00915199">
            <w:pPr>
              <w:jc w:val="center"/>
              <w:rPr>
                <w:rFonts w:ascii="Times New Roman" w:hAnsi="Times New Roman" w:cs="Times New Roman"/>
              </w:rPr>
            </w:pPr>
            <w:r w:rsidRPr="00915199">
              <w:rPr>
                <w:rFonts w:ascii="Times New Roman" w:hAnsi="Times New Roman" w:cs="Times New Roman"/>
                <w:bCs/>
              </w:rPr>
              <w:t>Počet jedincov</w:t>
            </w:r>
          </w:p>
        </w:tc>
      </w:tr>
      <w:tr w:rsidR="00915199" w:rsidRPr="00915199" w:rsidTr="00860609">
        <w:trPr>
          <w:trHeight w:val="20"/>
        </w:trPr>
        <w:tc>
          <w:tcPr>
            <w:tcW w:w="1666" w:type="pct"/>
            <w:vMerge/>
            <w:vAlign w:val="center"/>
          </w:tcPr>
          <w:p w:rsidR="00915199" w:rsidRPr="00915199" w:rsidRDefault="00915199" w:rsidP="00915199">
            <w:pPr>
              <w:jc w:val="center"/>
              <w:rPr>
                <w:rFonts w:ascii="Times New Roman" w:hAnsi="Times New Roman" w:cs="Times New Roman"/>
              </w:rPr>
            </w:pPr>
          </w:p>
        </w:tc>
        <w:tc>
          <w:tcPr>
            <w:tcW w:w="1154" w:type="pct"/>
            <w:vMerge w:val="restart"/>
            <w:vAlign w:val="center"/>
          </w:tcPr>
          <w:p w:rsidR="00915199" w:rsidRPr="00915199" w:rsidRDefault="00915199" w:rsidP="00915199">
            <w:pPr>
              <w:pStyle w:val="Normalny"/>
              <w:jc w:val="center"/>
              <w:rPr>
                <w:sz w:val="22"/>
                <w:szCs w:val="22"/>
                <w:lang w:val="sk-SK"/>
              </w:rPr>
            </w:pPr>
            <w:r w:rsidRPr="00915199">
              <w:rPr>
                <w:sz w:val="22"/>
                <w:szCs w:val="22"/>
                <w:lang w:val="sk-SK"/>
              </w:rPr>
              <w:t>JKS alebo odhadovaný  stav k 31. 3. 2015</w:t>
            </w:r>
          </w:p>
        </w:tc>
        <w:tc>
          <w:tcPr>
            <w:tcW w:w="564" w:type="pct"/>
            <w:vMerge w:val="restart"/>
            <w:vAlign w:val="center"/>
          </w:tcPr>
          <w:p w:rsidR="00915199" w:rsidRPr="00915199" w:rsidRDefault="00915199" w:rsidP="00915199">
            <w:pPr>
              <w:pStyle w:val="Normalny"/>
              <w:ind w:right="127"/>
              <w:jc w:val="center"/>
              <w:rPr>
                <w:sz w:val="22"/>
                <w:szCs w:val="22"/>
                <w:lang w:val="sk-SK"/>
              </w:rPr>
            </w:pPr>
            <w:r w:rsidRPr="00915199">
              <w:rPr>
                <w:sz w:val="22"/>
                <w:szCs w:val="22"/>
                <w:lang w:val="sk-SK"/>
              </w:rPr>
              <w:t>Plán lovu</w:t>
            </w:r>
          </w:p>
        </w:tc>
        <w:tc>
          <w:tcPr>
            <w:tcW w:w="1616" w:type="pct"/>
            <w:gridSpan w:val="3"/>
            <w:vAlign w:val="center"/>
          </w:tcPr>
          <w:p w:rsidR="00915199" w:rsidRPr="00915199" w:rsidRDefault="00915199" w:rsidP="00915199">
            <w:pPr>
              <w:pStyle w:val="Normalny"/>
              <w:ind w:right="691"/>
              <w:jc w:val="center"/>
              <w:rPr>
                <w:sz w:val="22"/>
                <w:szCs w:val="22"/>
                <w:lang w:val="sk-SK"/>
              </w:rPr>
            </w:pPr>
            <w:r w:rsidRPr="00915199">
              <w:rPr>
                <w:sz w:val="22"/>
                <w:szCs w:val="22"/>
                <w:lang w:val="sk-SK"/>
              </w:rPr>
              <w:t>Úbytok zveri</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666" w:type="pct"/>
            <w:vMerge/>
            <w:vAlign w:val="center"/>
          </w:tcPr>
          <w:p w:rsidR="00915199" w:rsidRPr="00915199" w:rsidRDefault="00915199" w:rsidP="00915199">
            <w:pPr>
              <w:jc w:val="center"/>
              <w:rPr>
                <w:rFonts w:ascii="Times New Roman" w:hAnsi="Times New Roman" w:cs="Times New Roman"/>
              </w:rPr>
            </w:pPr>
          </w:p>
        </w:tc>
        <w:tc>
          <w:tcPr>
            <w:tcW w:w="1154" w:type="pct"/>
            <w:vMerge/>
            <w:vAlign w:val="center"/>
          </w:tcPr>
          <w:p w:rsidR="00915199" w:rsidRPr="00915199" w:rsidRDefault="00915199" w:rsidP="00915199">
            <w:pPr>
              <w:pStyle w:val="Normalny"/>
              <w:ind w:right="691"/>
              <w:jc w:val="center"/>
              <w:rPr>
                <w:sz w:val="22"/>
                <w:szCs w:val="22"/>
                <w:lang w:val="sk-SK"/>
              </w:rPr>
            </w:pPr>
          </w:p>
        </w:tc>
        <w:tc>
          <w:tcPr>
            <w:tcW w:w="564" w:type="pct"/>
            <w:vMerge/>
            <w:vAlign w:val="center"/>
          </w:tcPr>
          <w:p w:rsidR="00915199" w:rsidRPr="00915199" w:rsidRDefault="00915199" w:rsidP="00915199">
            <w:pPr>
              <w:pStyle w:val="Normalny"/>
              <w:ind w:right="691"/>
              <w:jc w:val="center"/>
              <w:rPr>
                <w:sz w:val="22"/>
                <w:szCs w:val="22"/>
                <w:lang w:val="sk-SK"/>
              </w:rPr>
            </w:pPr>
          </w:p>
        </w:tc>
        <w:tc>
          <w:tcPr>
            <w:tcW w:w="539" w:type="pct"/>
            <w:vAlign w:val="center"/>
          </w:tcPr>
          <w:p w:rsidR="00915199" w:rsidRPr="00915199" w:rsidRDefault="00915199" w:rsidP="00915199">
            <w:pPr>
              <w:pStyle w:val="Normalny"/>
              <w:ind w:left="63" w:right="85" w:hanging="63"/>
              <w:jc w:val="center"/>
              <w:rPr>
                <w:sz w:val="22"/>
                <w:szCs w:val="22"/>
                <w:lang w:val="sk-SK"/>
              </w:rPr>
            </w:pPr>
            <w:r w:rsidRPr="00915199">
              <w:rPr>
                <w:sz w:val="22"/>
                <w:szCs w:val="22"/>
                <w:lang w:val="sk-SK"/>
              </w:rPr>
              <w:t>odstrel</w:t>
            </w:r>
          </w:p>
        </w:tc>
        <w:tc>
          <w:tcPr>
            <w:tcW w:w="539" w:type="pct"/>
            <w:vAlign w:val="center"/>
          </w:tcPr>
          <w:p w:rsidR="00915199" w:rsidRPr="00915199" w:rsidRDefault="00915199" w:rsidP="00915199">
            <w:pPr>
              <w:pStyle w:val="Normalny"/>
              <w:ind w:left="63" w:right="85" w:hanging="63"/>
              <w:jc w:val="center"/>
              <w:rPr>
                <w:sz w:val="22"/>
                <w:szCs w:val="22"/>
                <w:lang w:val="sk-SK"/>
              </w:rPr>
            </w:pPr>
            <w:r w:rsidRPr="00915199">
              <w:rPr>
                <w:sz w:val="22"/>
                <w:szCs w:val="22"/>
                <w:lang w:val="sk-SK"/>
              </w:rPr>
              <w:t>odchyt</w:t>
            </w:r>
          </w:p>
        </w:tc>
        <w:tc>
          <w:tcPr>
            <w:tcW w:w="538" w:type="pct"/>
            <w:vAlign w:val="center"/>
          </w:tcPr>
          <w:p w:rsidR="00915199" w:rsidRPr="00915199" w:rsidRDefault="00915199" w:rsidP="00915199">
            <w:pPr>
              <w:pStyle w:val="Normalny"/>
              <w:ind w:left="63" w:right="85" w:hanging="63"/>
              <w:jc w:val="center"/>
              <w:rPr>
                <w:sz w:val="22"/>
                <w:szCs w:val="22"/>
                <w:lang w:val="sk-SK"/>
              </w:rPr>
            </w:pPr>
            <w:r w:rsidRPr="00915199">
              <w:rPr>
                <w:sz w:val="22"/>
                <w:szCs w:val="22"/>
                <w:lang w:val="sk-SK"/>
              </w:rPr>
              <w:t>úhyn</w:t>
            </w:r>
          </w:p>
        </w:tc>
      </w:tr>
      <w:tr w:rsidR="00915199" w:rsidRPr="00915199" w:rsidTr="00860609">
        <w:trPr>
          <w:trHeight w:val="20"/>
        </w:trPr>
        <w:tc>
          <w:tcPr>
            <w:tcW w:w="1666" w:type="pct"/>
          </w:tcPr>
          <w:p w:rsidR="00915199" w:rsidRPr="00915199" w:rsidRDefault="00915199" w:rsidP="008E72D3">
            <w:pPr>
              <w:rPr>
                <w:rFonts w:ascii="Times New Roman" w:hAnsi="Times New Roman" w:cs="Times New Roman"/>
                <w:i/>
                <w:iCs/>
              </w:rPr>
            </w:pPr>
            <w:r w:rsidRPr="00915199">
              <w:rPr>
                <w:rFonts w:ascii="Times New Roman" w:hAnsi="Times New Roman" w:cs="Times New Roman"/>
              </w:rPr>
              <w:t xml:space="preserve">Kamzík </w:t>
            </w:r>
            <w:proofErr w:type="spellStart"/>
            <w:r w:rsidRPr="00915199">
              <w:rPr>
                <w:rFonts w:ascii="Times New Roman" w:hAnsi="Times New Roman" w:cs="Times New Roman"/>
              </w:rPr>
              <w:t>vrchovský</w:t>
            </w:r>
            <w:proofErr w:type="spellEnd"/>
            <w:r w:rsidRPr="00915199">
              <w:rPr>
                <w:rFonts w:ascii="Times New Roman" w:hAnsi="Times New Roman" w:cs="Times New Roman"/>
              </w:rPr>
              <w:t xml:space="preserve"> tatranský</w:t>
            </w:r>
          </w:p>
        </w:tc>
        <w:tc>
          <w:tcPr>
            <w:tcW w:w="1154"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1 028</w:t>
            </w:r>
          </w:p>
        </w:tc>
        <w:tc>
          <w:tcPr>
            <w:tcW w:w="564"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5</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666" w:type="pct"/>
          </w:tcPr>
          <w:p w:rsidR="00915199" w:rsidRPr="00915199" w:rsidRDefault="00915199" w:rsidP="008E72D3">
            <w:pPr>
              <w:rPr>
                <w:rFonts w:ascii="Times New Roman" w:hAnsi="Times New Roman" w:cs="Times New Roman"/>
              </w:rPr>
            </w:pPr>
            <w:r w:rsidRPr="00915199">
              <w:rPr>
                <w:rFonts w:ascii="Times New Roman" w:hAnsi="Times New Roman" w:cs="Times New Roman"/>
              </w:rPr>
              <w:t xml:space="preserve">Kamzík </w:t>
            </w:r>
            <w:proofErr w:type="spellStart"/>
            <w:r w:rsidRPr="00915199">
              <w:rPr>
                <w:rFonts w:ascii="Times New Roman" w:hAnsi="Times New Roman" w:cs="Times New Roman"/>
              </w:rPr>
              <w:t>vrchovský</w:t>
            </w:r>
            <w:proofErr w:type="spellEnd"/>
            <w:r w:rsidRPr="00915199">
              <w:rPr>
                <w:rFonts w:ascii="Times New Roman" w:hAnsi="Times New Roman" w:cs="Times New Roman"/>
              </w:rPr>
              <w:t xml:space="preserve"> alpský</w:t>
            </w:r>
          </w:p>
        </w:tc>
        <w:tc>
          <w:tcPr>
            <w:tcW w:w="1154"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176</w:t>
            </w:r>
          </w:p>
        </w:tc>
        <w:tc>
          <w:tcPr>
            <w:tcW w:w="564"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12</w:t>
            </w:r>
          </w:p>
        </w:tc>
        <w:tc>
          <w:tcPr>
            <w:tcW w:w="539"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11</w:t>
            </w:r>
          </w:p>
        </w:tc>
        <w:tc>
          <w:tcPr>
            <w:tcW w:w="539"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1</w:t>
            </w:r>
          </w:p>
        </w:tc>
      </w:tr>
      <w:tr w:rsidR="00915199" w:rsidRPr="00915199" w:rsidTr="00860609">
        <w:trPr>
          <w:trHeight w:val="20"/>
        </w:trPr>
        <w:tc>
          <w:tcPr>
            <w:tcW w:w="1666" w:type="pct"/>
          </w:tcPr>
          <w:p w:rsidR="00915199" w:rsidRPr="00915199" w:rsidRDefault="00915199" w:rsidP="008E72D3">
            <w:pPr>
              <w:rPr>
                <w:rFonts w:ascii="Times New Roman" w:hAnsi="Times New Roman" w:cs="Times New Roman"/>
                <w:i/>
                <w:iCs/>
              </w:rPr>
            </w:pPr>
            <w:r w:rsidRPr="00915199">
              <w:rPr>
                <w:rFonts w:ascii="Times New Roman" w:hAnsi="Times New Roman" w:cs="Times New Roman"/>
              </w:rPr>
              <w:t>Medveď hnedý</w:t>
            </w:r>
          </w:p>
        </w:tc>
        <w:tc>
          <w:tcPr>
            <w:tcW w:w="1154"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2 011</w:t>
            </w:r>
          </w:p>
        </w:tc>
        <w:tc>
          <w:tcPr>
            <w:tcW w:w="564"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37</w:t>
            </w:r>
          </w:p>
        </w:tc>
        <w:tc>
          <w:tcPr>
            <w:tcW w:w="539"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26</w:t>
            </w:r>
          </w:p>
        </w:tc>
        <w:tc>
          <w:tcPr>
            <w:tcW w:w="539"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tabs>
                <w:tab w:val="left" w:pos="1066"/>
              </w:tabs>
              <w:ind w:right="214"/>
              <w:jc w:val="right"/>
              <w:rPr>
                <w:sz w:val="22"/>
                <w:szCs w:val="22"/>
                <w:lang w:val="sk-SK"/>
              </w:rPr>
            </w:pPr>
            <w:r w:rsidRPr="00915199">
              <w:rPr>
                <w:sz w:val="22"/>
                <w:szCs w:val="22"/>
                <w:lang w:val="sk-SK"/>
              </w:rPr>
              <w:t>17</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666" w:type="pct"/>
          </w:tcPr>
          <w:p w:rsidR="00915199" w:rsidRPr="00915199" w:rsidRDefault="00915199" w:rsidP="008E72D3">
            <w:pPr>
              <w:rPr>
                <w:rFonts w:ascii="Times New Roman" w:hAnsi="Times New Roman" w:cs="Times New Roman"/>
              </w:rPr>
            </w:pPr>
            <w:r w:rsidRPr="00915199">
              <w:rPr>
                <w:rFonts w:ascii="Times New Roman" w:hAnsi="Times New Roman" w:cs="Times New Roman"/>
              </w:rPr>
              <w:t>Vlk  dravý</w:t>
            </w:r>
          </w:p>
        </w:tc>
        <w:tc>
          <w:tcPr>
            <w:tcW w:w="1154" w:type="pct"/>
          </w:tcPr>
          <w:p w:rsidR="00915199" w:rsidRPr="00915199" w:rsidRDefault="00915199" w:rsidP="008E72D3">
            <w:pPr>
              <w:pStyle w:val="Normalny"/>
              <w:ind w:right="214"/>
              <w:jc w:val="right"/>
              <w:rPr>
                <w:sz w:val="22"/>
                <w:szCs w:val="22"/>
                <w:lang w:val="sk-SK"/>
              </w:rPr>
            </w:pPr>
            <w:r w:rsidRPr="00915199">
              <w:rPr>
                <w:sz w:val="22"/>
                <w:szCs w:val="22"/>
                <w:lang w:val="sk-SK"/>
              </w:rPr>
              <w:t>2 165</w:t>
            </w:r>
          </w:p>
        </w:tc>
        <w:tc>
          <w:tcPr>
            <w:tcW w:w="564"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43</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ind w:right="214"/>
              <w:jc w:val="right"/>
              <w:rPr>
                <w:sz w:val="22"/>
                <w:szCs w:val="22"/>
                <w:lang w:val="sk-SK"/>
              </w:rPr>
            </w:pPr>
            <w:r w:rsidRPr="00915199">
              <w:rPr>
                <w:sz w:val="22"/>
                <w:szCs w:val="22"/>
                <w:lang w:val="sk-SK"/>
              </w:rPr>
              <w:t>9</w:t>
            </w:r>
          </w:p>
        </w:tc>
      </w:tr>
      <w:tr w:rsidR="00915199" w:rsidRPr="00915199" w:rsidTr="00860609">
        <w:trPr>
          <w:trHeight w:val="20"/>
        </w:trPr>
        <w:tc>
          <w:tcPr>
            <w:tcW w:w="1666" w:type="pct"/>
          </w:tcPr>
          <w:p w:rsidR="00915199" w:rsidRPr="00915199" w:rsidRDefault="00915199" w:rsidP="008E72D3">
            <w:pPr>
              <w:rPr>
                <w:rFonts w:ascii="Times New Roman" w:hAnsi="Times New Roman" w:cs="Times New Roman"/>
              </w:rPr>
            </w:pPr>
            <w:r w:rsidRPr="00915199">
              <w:rPr>
                <w:rFonts w:ascii="Times New Roman" w:hAnsi="Times New Roman" w:cs="Times New Roman"/>
              </w:rPr>
              <w:t>Rys ostrovid</w:t>
            </w:r>
          </w:p>
        </w:tc>
        <w:tc>
          <w:tcPr>
            <w:tcW w:w="1154" w:type="pct"/>
          </w:tcPr>
          <w:p w:rsidR="00915199" w:rsidRPr="00915199" w:rsidRDefault="00915199" w:rsidP="008E72D3">
            <w:pPr>
              <w:pStyle w:val="Normalny"/>
              <w:ind w:right="214"/>
              <w:jc w:val="right"/>
              <w:rPr>
                <w:sz w:val="22"/>
                <w:szCs w:val="22"/>
                <w:lang w:val="sk-SK"/>
              </w:rPr>
            </w:pPr>
            <w:r w:rsidRPr="00915199">
              <w:rPr>
                <w:sz w:val="22"/>
                <w:szCs w:val="22"/>
                <w:lang w:val="sk-SK"/>
              </w:rPr>
              <w:t>1 717</w:t>
            </w:r>
          </w:p>
        </w:tc>
        <w:tc>
          <w:tcPr>
            <w:tcW w:w="564"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ind w:right="214"/>
              <w:jc w:val="right"/>
              <w:rPr>
                <w:sz w:val="22"/>
                <w:szCs w:val="22"/>
                <w:lang w:val="sk-SK"/>
              </w:rPr>
            </w:pPr>
            <w:r w:rsidRPr="00915199">
              <w:rPr>
                <w:sz w:val="22"/>
                <w:szCs w:val="22"/>
                <w:lang w:val="sk-SK"/>
              </w:rPr>
              <w:t>2</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666" w:type="pct"/>
          </w:tcPr>
          <w:p w:rsidR="00915199" w:rsidRPr="00915199" w:rsidRDefault="00915199" w:rsidP="008E72D3">
            <w:pPr>
              <w:rPr>
                <w:rFonts w:ascii="Times New Roman" w:hAnsi="Times New Roman" w:cs="Times New Roman"/>
              </w:rPr>
            </w:pPr>
            <w:r w:rsidRPr="00915199">
              <w:rPr>
                <w:rFonts w:ascii="Times New Roman" w:hAnsi="Times New Roman" w:cs="Times New Roman"/>
              </w:rPr>
              <w:t xml:space="preserve">Mačka divá </w:t>
            </w:r>
          </w:p>
        </w:tc>
        <w:tc>
          <w:tcPr>
            <w:tcW w:w="1154" w:type="pct"/>
          </w:tcPr>
          <w:p w:rsidR="00915199" w:rsidRPr="00915199" w:rsidRDefault="00915199" w:rsidP="008E72D3">
            <w:pPr>
              <w:pStyle w:val="Normalny"/>
              <w:ind w:right="214"/>
              <w:jc w:val="right"/>
              <w:rPr>
                <w:sz w:val="22"/>
                <w:szCs w:val="22"/>
                <w:lang w:val="sk-SK"/>
              </w:rPr>
            </w:pPr>
            <w:r w:rsidRPr="00915199">
              <w:rPr>
                <w:sz w:val="22"/>
                <w:szCs w:val="22"/>
                <w:lang w:val="sk-SK"/>
              </w:rPr>
              <w:t>3 558</w:t>
            </w:r>
          </w:p>
        </w:tc>
        <w:tc>
          <w:tcPr>
            <w:tcW w:w="564"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ind w:right="214"/>
              <w:jc w:val="right"/>
              <w:rPr>
                <w:sz w:val="22"/>
                <w:szCs w:val="22"/>
                <w:lang w:val="sk-SK"/>
              </w:rPr>
            </w:pPr>
            <w:r w:rsidRPr="00915199">
              <w:rPr>
                <w:sz w:val="22"/>
                <w:szCs w:val="22"/>
                <w:lang w:val="sk-SK"/>
              </w:rPr>
              <w:t>8</w:t>
            </w:r>
          </w:p>
        </w:tc>
      </w:tr>
      <w:tr w:rsidR="00915199" w:rsidRPr="00915199" w:rsidTr="00860609">
        <w:trPr>
          <w:trHeight w:val="20"/>
        </w:trPr>
        <w:tc>
          <w:tcPr>
            <w:tcW w:w="1666" w:type="pct"/>
          </w:tcPr>
          <w:p w:rsidR="00915199" w:rsidRPr="00915199" w:rsidRDefault="00915199" w:rsidP="008E72D3">
            <w:pPr>
              <w:rPr>
                <w:rFonts w:ascii="Times New Roman" w:hAnsi="Times New Roman" w:cs="Times New Roman"/>
              </w:rPr>
            </w:pPr>
            <w:r w:rsidRPr="00915199">
              <w:rPr>
                <w:rFonts w:ascii="Times New Roman" w:hAnsi="Times New Roman" w:cs="Times New Roman"/>
              </w:rPr>
              <w:t xml:space="preserve">Tetrov hlucháň </w:t>
            </w:r>
          </w:p>
        </w:tc>
        <w:tc>
          <w:tcPr>
            <w:tcW w:w="1154" w:type="pct"/>
          </w:tcPr>
          <w:p w:rsidR="00915199" w:rsidRPr="00915199" w:rsidRDefault="00915199" w:rsidP="008E72D3">
            <w:pPr>
              <w:pStyle w:val="Normalny"/>
              <w:ind w:right="214"/>
              <w:jc w:val="right"/>
              <w:rPr>
                <w:sz w:val="22"/>
                <w:szCs w:val="22"/>
                <w:lang w:val="sk-SK"/>
              </w:rPr>
            </w:pPr>
            <w:r w:rsidRPr="00915199">
              <w:rPr>
                <w:sz w:val="22"/>
                <w:szCs w:val="22"/>
                <w:lang w:val="sk-SK"/>
              </w:rPr>
              <w:t>1 097</w:t>
            </w:r>
          </w:p>
        </w:tc>
        <w:tc>
          <w:tcPr>
            <w:tcW w:w="564"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ind w:right="214"/>
              <w:jc w:val="right"/>
              <w:rPr>
                <w:sz w:val="22"/>
                <w:szCs w:val="22"/>
                <w:lang w:val="sk-SK"/>
              </w:rPr>
            </w:pPr>
            <w:r w:rsidRPr="00915199">
              <w:rPr>
                <w:sz w:val="22"/>
                <w:szCs w:val="22"/>
                <w:lang w:val="sk-SK"/>
              </w:rPr>
              <w:t>1</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Height w:val="20"/>
        </w:trPr>
        <w:tc>
          <w:tcPr>
            <w:tcW w:w="1666" w:type="pct"/>
          </w:tcPr>
          <w:p w:rsidR="00915199" w:rsidRPr="00915199" w:rsidRDefault="00915199" w:rsidP="008E72D3">
            <w:pPr>
              <w:rPr>
                <w:rFonts w:ascii="Times New Roman" w:hAnsi="Times New Roman" w:cs="Times New Roman"/>
              </w:rPr>
            </w:pPr>
            <w:r w:rsidRPr="00915199">
              <w:rPr>
                <w:rFonts w:ascii="Times New Roman" w:hAnsi="Times New Roman" w:cs="Times New Roman"/>
              </w:rPr>
              <w:t xml:space="preserve">Tetrov </w:t>
            </w:r>
            <w:proofErr w:type="spellStart"/>
            <w:r w:rsidRPr="00915199">
              <w:rPr>
                <w:rFonts w:ascii="Times New Roman" w:hAnsi="Times New Roman" w:cs="Times New Roman"/>
              </w:rPr>
              <w:t>hoľniak</w:t>
            </w:r>
            <w:proofErr w:type="spellEnd"/>
          </w:p>
        </w:tc>
        <w:tc>
          <w:tcPr>
            <w:tcW w:w="1154" w:type="pct"/>
          </w:tcPr>
          <w:p w:rsidR="00915199" w:rsidRPr="00915199" w:rsidRDefault="00915199" w:rsidP="008E72D3">
            <w:pPr>
              <w:pStyle w:val="Normalny"/>
              <w:ind w:right="214"/>
              <w:jc w:val="right"/>
              <w:rPr>
                <w:sz w:val="22"/>
                <w:szCs w:val="22"/>
                <w:lang w:val="sk-SK"/>
              </w:rPr>
            </w:pPr>
            <w:r w:rsidRPr="00915199">
              <w:rPr>
                <w:sz w:val="22"/>
                <w:szCs w:val="22"/>
                <w:lang w:val="sk-SK"/>
              </w:rPr>
              <w:t>735</w:t>
            </w:r>
          </w:p>
        </w:tc>
        <w:tc>
          <w:tcPr>
            <w:tcW w:w="564"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r>
      <w:tr w:rsidR="00915199" w:rsidRPr="00915199" w:rsidTr="00860609">
        <w:trPr>
          <w:trHeight w:val="20"/>
        </w:trPr>
        <w:tc>
          <w:tcPr>
            <w:tcW w:w="1666" w:type="pct"/>
          </w:tcPr>
          <w:p w:rsidR="00915199" w:rsidRPr="00915199" w:rsidRDefault="00915199" w:rsidP="008E72D3">
            <w:pPr>
              <w:rPr>
                <w:rFonts w:ascii="Times New Roman" w:hAnsi="Times New Roman" w:cs="Times New Roman"/>
              </w:rPr>
            </w:pPr>
            <w:r w:rsidRPr="00915199">
              <w:rPr>
                <w:rFonts w:ascii="Times New Roman" w:hAnsi="Times New Roman" w:cs="Times New Roman"/>
              </w:rPr>
              <w:t>Bobor vodný</w:t>
            </w:r>
          </w:p>
        </w:tc>
        <w:tc>
          <w:tcPr>
            <w:tcW w:w="1154" w:type="pct"/>
          </w:tcPr>
          <w:p w:rsidR="00915199" w:rsidRPr="00915199" w:rsidRDefault="00915199" w:rsidP="008E72D3">
            <w:pPr>
              <w:pStyle w:val="Normalny"/>
              <w:ind w:right="214"/>
              <w:jc w:val="right"/>
              <w:rPr>
                <w:sz w:val="22"/>
                <w:szCs w:val="22"/>
                <w:lang w:val="sk-SK"/>
              </w:rPr>
            </w:pPr>
            <w:r w:rsidRPr="00915199">
              <w:rPr>
                <w:sz w:val="22"/>
                <w:szCs w:val="22"/>
                <w:lang w:val="sk-SK"/>
              </w:rPr>
              <w:t>2 822</w:t>
            </w:r>
          </w:p>
        </w:tc>
        <w:tc>
          <w:tcPr>
            <w:tcW w:w="564"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9" w:type="pct"/>
          </w:tcPr>
          <w:p w:rsidR="00915199" w:rsidRPr="00915199" w:rsidRDefault="00915199" w:rsidP="008E72D3">
            <w:pPr>
              <w:pStyle w:val="Normalny"/>
              <w:ind w:right="214"/>
              <w:jc w:val="right"/>
              <w:rPr>
                <w:sz w:val="22"/>
                <w:szCs w:val="22"/>
                <w:lang w:val="sk-SK"/>
              </w:rPr>
            </w:pPr>
            <w:r w:rsidRPr="00915199">
              <w:rPr>
                <w:sz w:val="22"/>
                <w:szCs w:val="22"/>
                <w:lang w:val="sk-SK"/>
              </w:rPr>
              <w:t>0</w:t>
            </w:r>
          </w:p>
        </w:tc>
        <w:tc>
          <w:tcPr>
            <w:tcW w:w="538" w:type="pct"/>
          </w:tcPr>
          <w:p w:rsidR="00915199" w:rsidRPr="00915199" w:rsidRDefault="00915199" w:rsidP="008E72D3">
            <w:pPr>
              <w:pStyle w:val="Normalny"/>
              <w:ind w:right="214"/>
              <w:jc w:val="right"/>
              <w:rPr>
                <w:sz w:val="22"/>
                <w:szCs w:val="22"/>
                <w:lang w:val="sk-SK"/>
              </w:rPr>
            </w:pPr>
            <w:r w:rsidRPr="00915199">
              <w:rPr>
                <w:sz w:val="22"/>
                <w:szCs w:val="22"/>
                <w:lang w:val="sk-SK"/>
              </w:rPr>
              <w:t>8</w:t>
            </w:r>
          </w:p>
        </w:tc>
      </w:tr>
    </w:tbl>
    <w:p w:rsidR="00915199" w:rsidRPr="00915199" w:rsidRDefault="00915199" w:rsidP="00915199">
      <w:pPr>
        <w:autoSpaceDE w:val="0"/>
        <w:autoSpaceDN w:val="0"/>
        <w:adjustRightInd w:val="0"/>
        <w:spacing w:after="0"/>
        <w:rPr>
          <w:rFonts w:ascii="Times New Roman" w:eastAsia="Calibri" w:hAnsi="Times New Roman" w:cs="Times New Roman"/>
          <w:bCs/>
          <w:i/>
          <w:color w:val="000000"/>
          <w:sz w:val="20"/>
          <w:szCs w:val="16"/>
        </w:rPr>
      </w:pPr>
      <w:r w:rsidRPr="00915199">
        <w:rPr>
          <w:rFonts w:ascii="Times New Roman" w:hAnsi="Times New Roman" w:cs="Times New Roman"/>
          <w:i/>
          <w:sz w:val="20"/>
          <w:szCs w:val="16"/>
        </w:rPr>
        <w:t xml:space="preserve">Prameň: </w:t>
      </w:r>
      <w:r w:rsidRPr="00915199">
        <w:rPr>
          <w:rFonts w:ascii="Times New Roman" w:eastAsia="Calibri" w:hAnsi="Times New Roman" w:cs="Times New Roman"/>
          <w:bCs/>
          <w:i/>
          <w:color w:val="000000"/>
          <w:sz w:val="20"/>
          <w:szCs w:val="16"/>
        </w:rPr>
        <w:t>Poľovnícka štatistická ročenka Slovenskej republiky 2015; Vypracoval: NLC</w:t>
      </w:r>
    </w:p>
    <w:p w:rsidR="00915199" w:rsidRPr="00915199" w:rsidRDefault="00915199" w:rsidP="00915199">
      <w:pPr>
        <w:autoSpaceDE w:val="0"/>
        <w:autoSpaceDN w:val="0"/>
        <w:adjustRightInd w:val="0"/>
        <w:spacing w:after="0"/>
        <w:rPr>
          <w:rFonts w:ascii="Times New Roman" w:eastAsia="Calibri" w:hAnsi="Times New Roman" w:cs="Times New Roman"/>
          <w:bCs/>
          <w:i/>
          <w:color w:val="000000"/>
          <w:sz w:val="20"/>
          <w:szCs w:val="16"/>
        </w:rPr>
      </w:pPr>
      <w:r w:rsidRPr="00915199">
        <w:rPr>
          <w:rFonts w:ascii="Times New Roman" w:eastAsia="Calibri" w:hAnsi="Times New Roman" w:cs="Times New Roman"/>
          <w:bCs/>
          <w:i/>
          <w:color w:val="000000"/>
          <w:sz w:val="20"/>
          <w:szCs w:val="16"/>
        </w:rPr>
        <w:t>Vysvetlivka: JKS – jarné kmeňové stavy</w:t>
      </w:r>
    </w:p>
    <w:bookmarkEnd w:id="7"/>
    <w:bookmarkEnd w:id="8"/>
    <w:p w:rsidR="00915199" w:rsidRDefault="00915199" w:rsidP="00915199">
      <w:pPr>
        <w:spacing w:after="0"/>
        <w:rPr>
          <w:rFonts w:ascii="Times New Roman" w:hAnsi="Times New Roman" w:cs="Times New Roman"/>
          <w:sz w:val="20"/>
          <w:szCs w:val="20"/>
        </w:rPr>
      </w:pPr>
    </w:p>
    <w:p w:rsidR="00915199" w:rsidRPr="00915199" w:rsidRDefault="00915199" w:rsidP="00915199">
      <w:pPr>
        <w:spacing w:after="0"/>
        <w:rPr>
          <w:rFonts w:ascii="Times New Roman" w:hAnsi="Times New Roman" w:cs="Times New Roman"/>
          <w:sz w:val="24"/>
          <w:szCs w:val="20"/>
        </w:rPr>
      </w:pPr>
      <w:r w:rsidRPr="00915199">
        <w:rPr>
          <w:rFonts w:ascii="Times New Roman" w:hAnsi="Times New Roman" w:cs="Times New Roman"/>
          <w:sz w:val="24"/>
          <w:szCs w:val="20"/>
        </w:rPr>
        <w:t>Tabuľka 10.3-4  Škody spôsobené raticovou zverou</w:t>
      </w:r>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686"/>
        <w:gridCol w:w="2709"/>
        <w:gridCol w:w="2536"/>
      </w:tblGrid>
      <w:tr w:rsidR="00915199" w:rsidRPr="00915199" w:rsidTr="00860609">
        <w:trPr>
          <w:cnfStyle w:val="000000100000" w:firstRow="0" w:lastRow="0" w:firstColumn="0" w:lastColumn="0" w:oddVBand="0" w:evenVBand="0" w:oddHBand="1" w:evenHBand="0" w:firstRowFirstColumn="0" w:firstRowLastColumn="0" w:lastRowFirstColumn="0" w:lastRowLastColumn="0"/>
        </w:trPr>
        <w:tc>
          <w:tcPr>
            <w:tcW w:w="3686" w:type="dxa"/>
          </w:tcPr>
          <w:p w:rsidR="00915199" w:rsidRPr="00915199" w:rsidRDefault="00915199" w:rsidP="008E72D3">
            <w:pPr>
              <w:jc w:val="center"/>
              <w:rPr>
                <w:rFonts w:ascii="Times New Roman" w:hAnsi="Times New Roman" w:cs="Times New Roman"/>
                <w:szCs w:val="20"/>
              </w:rPr>
            </w:pPr>
            <w:r w:rsidRPr="00915199">
              <w:rPr>
                <w:rFonts w:ascii="Times New Roman" w:hAnsi="Times New Roman" w:cs="Times New Roman"/>
                <w:szCs w:val="20"/>
              </w:rPr>
              <w:t>Druh škody</w:t>
            </w:r>
          </w:p>
        </w:tc>
        <w:tc>
          <w:tcPr>
            <w:tcW w:w="2709" w:type="dxa"/>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Vyčíslená hodnota, €</w:t>
            </w:r>
          </w:p>
        </w:tc>
        <w:tc>
          <w:tcPr>
            <w:tcW w:w="2536" w:type="dxa"/>
          </w:tcPr>
          <w:p w:rsidR="00915199" w:rsidRPr="00915199" w:rsidRDefault="00915199" w:rsidP="00915199">
            <w:pPr>
              <w:jc w:val="center"/>
              <w:rPr>
                <w:rFonts w:ascii="Times New Roman" w:hAnsi="Times New Roman" w:cs="Times New Roman"/>
                <w:szCs w:val="20"/>
              </w:rPr>
            </w:pPr>
            <w:r w:rsidRPr="00915199">
              <w:rPr>
                <w:rFonts w:ascii="Times New Roman" w:hAnsi="Times New Roman" w:cs="Times New Roman"/>
                <w:szCs w:val="20"/>
              </w:rPr>
              <w:t>Uhradená škoda, €</w:t>
            </w:r>
          </w:p>
        </w:tc>
      </w:tr>
      <w:tr w:rsidR="00915199" w:rsidRPr="00915199" w:rsidTr="00860609">
        <w:tc>
          <w:tcPr>
            <w:tcW w:w="3686"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Škody v poľnohospodárstve</w:t>
            </w:r>
          </w:p>
        </w:tc>
        <w:tc>
          <w:tcPr>
            <w:tcW w:w="2709" w:type="dxa"/>
          </w:tcPr>
          <w:p w:rsidR="00915199" w:rsidRPr="00915199" w:rsidRDefault="00915199" w:rsidP="008E72D3">
            <w:pPr>
              <w:ind w:right="396"/>
              <w:jc w:val="right"/>
              <w:rPr>
                <w:rFonts w:ascii="Times New Roman" w:hAnsi="Times New Roman" w:cs="Times New Roman"/>
                <w:szCs w:val="20"/>
              </w:rPr>
            </w:pPr>
            <w:r w:rsidRPr="00915199">
              <w:rPr>
                <w:rFonts w:ascii="Times New Roman" w:hAnsi="Times New Roman" w:cs="Times New Roman"/>
                <w:szCs w:val="20"/>
              </w:rPr>
              <w:t>1 065 736</w:t>
            </w:r>
          </w:p>
        </w:tc>
        <w:tc>
          <w:tcPr>
            <w:tcW w:w="2536" w:type="dxa"/>
          </w:tcPr>
          <w:p w:rsidR="00915199" w:rsidRPr="00915199" w:rsidRDefault="00915199" w:rsidP="008E72D3">
            <w:pPr>
              <w:ind w:right="396"/>
              <w:jc w:val="right"/>
              <w:rPr>
                <w:rFonts w:ascii="Times New Roman" w:hAnsi="Times New Roman" w:cs="Times New Roman"/>
                <w:szCs w:val="20"/>
              </w:rPr>
            </w:pPr>
            <w:r w:rsidRPr="00915199">
              <w:rPr>
                <w:rFonts w:ascii="Times New Roman" w:hAnsi="Times New Roman" w:cs="Times New Roman"/>
                <w:szCs w:val="20"/>
              </w:rPr>
              <w:t>88 483</w:t>
            </w:r>
          </w:p>
        </w:tc>
      </w:tr>
      <w:tr w:rsidR="00915199" w:rsidRPr="00915199" w:rsidTr="00860609">
        <w:trPr>
          <w:cnfStyle w:val="000000100000" w:firstRow="0" w:lastRow="0" w:firstColumn="0" w:lastColumn="0" w:oddVBand="0" w:evenVBand="0" w:oddHBand="1" w:evenHBand="0" w:firstRowFirstColumn="0" w:firstRowLastColumn="0" w:lastRowFirstColumn="0" w:lastRowLastColumn="0"/>
        </w:trPr>
        <w:tc>
          <w:tcPr>
            <w:tcW w:w="3686"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Škody v lesnom hospodárstve</w:t>
            </w:r>
          </w:p>
        </w:tc>
        <w:tc>
          <w:tcPr>
            <w:tcW w:w="2709" w:type="dxa"/>
          </w:tcPr>
          <w:p w:rsidR="00915199" w:rsidRPr="00915199" w:rsidRDefault="00915199" w:rsidP="008E72D3">
            <w:pPr>
              <w:ind w:right="396"/>
              <w:jc w:val="right"/>
              <w:rPr>
                <w:rFonts w:ascii="Times New Roman" w:hAnsi="Times New Roman" w:cs="Times New Roman"/>
                <w:szCs w:val="20"/>
              </w:rPr>
            </w:pPr>
            <w:r w:rsidRPr="00915199">
              <w:rPr>
                <w:rFonts w:ascii="Times New Roman" w:hAnsi="Times New Roman" w:cs="Times New Roman"/>
                <w:szCs w:val="20"/>
              </w:rPr>
              <w:t>418 834</w:t>
            </w:r>
          </w:p>
        </w:tc>
        <w:tc>
          <w:tcPr>
            <w:tcW w:w="2536" w:type="dxa"/>
          </w:tcPr>
          <w:p w:rsidR="00915199" w:rsidRPr="00915199" w:rsidRDefault="00915199" w:rsidP="008E72D3">
            <w:pPr>
              <w:ind w:right="396"/>
              <w:jc w:val="right"/>
              <w:rPr>
                <w:rFonts w:ascii="Times New Roman" w:hAnsi="Times New Roman" w:cs="Times New Roman"/>
                <w:szCs w:val="20"/>
              </w:rPr>
            </w:pPr>
            <w:r w:rsidRPr="00915199">
              <w:rPr>
                <w:rFonts w:ascii="Times New Roman" w:hAnsi="Times New Roman" w:cs="Times New Roman"/>
                <w:szCs w:val="20"/>
              </w:rPr>
              <w:t>42 489</w:t>
            </w:r>
          </w:p>
        </w:tc>
      </w:tr>
      <w:tr w:rsidR="00915199" w:rsidRPr="00915199" w:rsidTr="00860609">
        <w:tc>
          <w:tcPr>
            <w:tcW w:w="3686" w:type="dxa"/>
          </w:tcPr>
          <w:p w:rsidR="00915199" w:rsidRPr="00915199" w:rsidRDefault="00915199" w:rsidP="008E72D3">
            <w:pPr>
              <w:rPr>
                <w:rFonts w:ascii="Times New Roman" w:hAnsi="Times New Roman" w:cs="Times New Roman"/>
                <w:szCs w:val="20"/>
              </w:rPr>
            </w:pPr>
            <w:r w:rsidRPr="00915199">
              <w:rPr>
                <w:rFonts w:ascii="Times New Roman" w:hAnsi="Times New Roman" w:cs="Times New Roman"/>
                <w:szCs w:val="20"/>
              </w:rPr>
              <w:t>Spolu</w:t>
            </w:r>
          </w:p>
        </w:tc>
        <w:tc>
          <w:tcPr>
            <w:tcW w:w="2709" w:type="dxa"/>
          </w:tcPr>
          <w:p w:rsidR="00915199" w:rsidRPr="00915199" w:rsidRDefault="00915199" w:rsidP="008E72D3">
            <w:pPr>
              <w:ind w:right="396"/>
              <w:jc w:val="right"/>
              <w:rPr>
                <w:rFonts w:ascii="Times New Roman" w:hAnsi="Times New Roman" w:cs="Times New Roman"/>
                <w:szCs w:val="20"/>
              </w:rPr>
            </w:pPr>
            <w:r w:rsidRPr="00915199">
              <w:rPr>
                <w:rFonts w:ascii="Times New Roman" w:hAnsi="Times New Roman" w:cs="Times New Roman"/>
                <w:szCs w:val="20"/>
              </w:rPr>
              <w:t>1 484 570</w:t>
            </w:r>
          </w:p>
        </w:tc>
        <w:tc>
          <w:tcPr>
            <w:tcW w:w="2536" w:type="dxa"/>
          </w:tcPr>
          <w:p w:rsidR="00915199" w:rsidRPr="00915199" w:rsidRDefault="00915199" w:rsidP="008E72D3">
            <w:pPr>
              <w:ind w:right="396"/>
              <w:jc w:val="right"/>
              <w:rPr>
                <w:rFonts w:ascii="Times New Roman" w:hAnsi="Times New Roman" w:cs="Times New Roman"/>
                <w:szCs w:val="20"/>
              </w:rPr>
            </w:pPr>
            <w:r w:rsidRPr="00915199">
              <w:rPr>
                <w:rFonts w:ascii="Times New Roman" w:hAnsi="Times New Roman" w:cs="Times New Roman"/>
                <w:szCs w:val="20"/>
              </w:rPr>
              <w:t>130 972</w:t>
            </w:r>
          </w:p>
        </w:tc>
      </w:tr>
    </w:tbl>
    <w:p w:rsidR="00915199" w:rsidRPr="00915199" w:rsidRDefault="00915199" w:rsidP="00915199">
      <w:pPr>
        <w:spacing w:after="0"/>
        <w:rPr>
          <w:rFonts w:ascii="Times New Roman" w:eastAsia="Calibri" w:hAnsi="Times New Roman" w:cs="Times New Roman"/>
          <w:bCs/>
          <w:i/>
          <w:color w:val="000000"/>
          <w:sz w:val="20"/>
          <w:szCs w:val="16"/>
        </w:rPr>
      </w:pPr>
      <w:r w:rsidRPr="00915199">
        <w:rPr>
          <w:rFonts w:ascii="Times New Roman" w:hAnsi="Times New Roman" w:cs="Times New Roman"/>
          <w:i/>
          <w:sz w:val="20"/>
          <w:szCs w:val="16"/>
        </w:rPr>
        <w:t xml:space="preserve">Prameň: </w:t>
      </w:r>
      <w:r w:rsidRPr="00915199">
        <w:rPr>
          <w:rFonts w:ascii="Times New Roman" w:eastAsia="Calibri" w:hAnsi="Times New Roman" w:cs="Times New Roman"/>
          <w:bCs/>
          <w:i/>
          <w:color w:val="000000"/>
          <w:sz w:val="20"/>
          <w:szCs w:val="16"/>
        </w:rPr>
        <w:t>Poľovnícka štatistická ročenka Slovenskej republiky 2015</w:t>
      </w:r>
      <w:r>
        <w:rPr>
          <w:rFonts w:ascii="Times New Roman" w:eastAsia="Calibri" w:hAnsi="Times New Roman" w:cs="Times New Roman"/>
          <w:bCs/>
          <w:i/>
          <w:color w:val="000000"/>
          <w:sz w:val="20"/>
          <w:szCs w:val="16"/>
        </w:rPr>
        <w:t xml:space="preserve">; </w:t>
      </w:r>
      <w:r w:rsidRPr="00915199">
        <w:rPr>
          <w:rFonts w:ascii="Times New Roman" w:eastAsia="Calibri" w:hAnsi="Times New Roman" w:cs="Times New Roman"/>
          <w:bCs/>
          <w:i/>
          <w:color w:val="000000"/>
          <w:sz w:val="20"/>
          <w:szCs w:val="16"/>
        </w:rPr>
        <w:t>Vypracoval: NLC</w:t>
      </w:r>
    </w:p>
    <w:p w:rsidR="00915199" w:rsidRPr="008E72D3" w:rsidRDefault="00915199" w:rsidP="008E72D3">
      <w:pPr>
        <w:spacing w:after="0"/>
        <w:ind w:firstLine="284"/>
        <w:rPr>
          <w:rFonts w:ascii="Times New Roman" w:hAnsi="Times New Roman" w:cs="Times New Roman"/>
          <w:sz w:val="28"/>
        </w:rPr>
      </w:pPr>
    </w:p>
    <w:p w:rsidR="00915199" w:rsidRPr="008E72D3" w:rsidRDefault="00915199" w:rsidP="008E72D3">
      <w:pPr>
        <w:spacing w:after="0"/>
        <w:rPr>
          <w:rFonts w:ascii="Times New Roman" w:hAnsi="Times New Roman" w:cs="Times New Roman"/>
          <w:sz w:val="24"/>
          <w:szCs w:val="20"/>
        </w:rPr>
      </w:pPr>
      <w:r w:rsidRPr="008E72D3">
        <w:rPr>
          <w:rFonts w:ascii="Times New Roman" w:hAnsi="Times New Roman" w:cs="Times New Roman"/>
          <w:sz w:val="24"/>
          <w:szCs w:val="20"/>
        </w:rPr>
        <w:t>Tabuľka 10.3-5 Škody spôsobené veľkými šelmami</w:t>
      </w:r>
    </w:p>
    <w:tbl>
      <w:tblPr>
        <w:tblStyle w:val="PlainTable3"/>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992"/>
        <w:gridCol w:w="1276"/>
        <w:gridCol w:w="1417"/>
        <w:gridCol w:w="1465"/>
        <w:gridCol w:w="1465"/>
        <w:gridCol w:w="1465"/>
      </w:tblGrid>
      <w:tr w:rsidR="00915199" w:rsidRPr="008E72D3" w:rsidTr="00860609">
        <w:trPr>
          <w:cnfStyle w:val="000000100000" w:firstRow="0" w:lastRow="0" w:firstColumn="0" w:lastColumn="0" w:oddVBand="0" w:evenVBand="0" w:oddHBand="1" w:evenHBand="0" w:firstRowFirstColumn="0" w:firstRowLastColumn="0" w:lastRowFirstColumn="0" w:lastRowLastColumn="0"/>
        </w:trPr>
        <w:tc>
          <w:tcPr>
            <w:tcW w:w="4536" w:type="dxa"/>
            <w:gridSpan w:val="4"/>
            <w:vMerge w:val="restart"/>
          </w:tcPr>
          <w:p w:rsidR="00915199" w:rsidRPr="008E72D3" w:rsidRDefault="00915199" w:rsidP="008E72D3">
            <w:pPr>
              <w:jc w:val="center"/>
              <w:rPr>
                <w:rFonts w:ascii="Times New Roman" w:hAnsi="Times New Roman" w:cs="Times New Roman"/>
              </w:rPr>
            </w:pPr>
            <w:r w:rsidRPr="008E72D3">
              <w:rPr>
                <w:rFonts w:ascii="Times New Roman" w:hAnsi="Times New Roman" w:cs="Times New Roman"/>
              </w:rPr>
              <w:t>Druh škody</w:t>
            </w:r>
          </w:p>
        </w:tc>
        <w:tc>
          <w:tcPr>
            <w:tcW w:w="4395" w:type="dxa"/>
            <w:gridSpan w:val="3"/>
          </w:tcPr>
          <w:p w:rsidR="00915199" w:rsidRPr="008E72D3" w:rsidRDefault="00915199" w:rsidP="008E72D3">
            <w:pPr>
              <w:jc w:val="center"/>
              <w:rPr>
                <w:rFonts w:ascii="Times New Roman" w:hAnsi="Times New Roman" w:cs="Times New Roman"/>
              </w:rPr>
            </w:pPr>
            <w:r w:rsidRPr="008E72D3">
              <w:rPr>
                <w:rFonts w:ascii="Times New Roman" w:hAnsi="Times New Roman" w:cs="Times New Roman"/>
              </w:rPr>
              <w:t>Pôvodca škody</w:t>
            </w:r>
          </w:p>
        </w:tc>
      </w:tr>
      <w:tr w:rsidR="00915199" w:rsidRPr="008E72D3" w:rsidTr="00860609">
        <w:tc>
          <w:tcPr>
            <w:tcW w:w="4536" w:type="dxa"/>
            <w:gridSpan w:val="4"/>
            <w:vMerge/>
          </w:tcPr>
          <w:p w:rsidR="00915199" w:rsidRPr="008E72D3" w:rsidRDefault="00915199" w:rsidP="008E72D3">
            <w:pPr>
              <w:jc w:val="center"/>
              <w:rPr>
                <w:rFonts w:ascii="Times New Roman" w:hAnsi="Times New Roman" w:cs="Times New Roman"/>
              </w:rPr>
            </w:pPr>
          </w:p>
        </w:tc>
        <w:tc>
          <w:tcPr>
            <w:tcW w:w="1465" w:type="dxa"/>
          </w:tcPr>
          <w:p w:rsidR="00915199" w:rsidRPr="008E72D3" w:rsidRDefault="00915199" w:rsidP="008E72D3">
            <w:pPr>
              <w:jc w:val="center"/>
              <w:rPr>
                <w:rFonts w:ascii="Times New Roman" w:hAnsi="Times New Roman" w:cs="Times New Roman"/>
              </w:rPr>
            </w:pPr>
            <w:r w:rsidRPr="008E72D3">
              <w:rPr>
                <w:rFonts w:ascii="Times New Roman" w:hAnsi="Times New Roman" w:cs="Times New Roman"/>
              </w:rPr>
              <w:t>medveď</w:t>
            </w:r>
          </w:p>
        </w:tc>
        <w:tc>
          <w:tcPr>
            <w:tcW w:w="1465" w:type="dxa"/>
          </w:tcPr>
          <w:p w:rsidR="00915199" w:rsidRPr="008E72D3" w:rsidRDefault="00915199" w:rsidP="008E72D3">
            <w:pPr>
              <w:jc w:val="center"/>
              <w:rPr>
                <w:rFonts w:ascii="Times New Roman" w:hAnsi="Times New Roman" w:cs="Times New Roman"/>
              </w:rPr>
            </w:pPr>
            <w:r w:rsidRPr="008E72D3">
              <w:rPr>
                <w:rFonts w:ascii="Times New Roman" w:hAnsi="Times New Roman" w:cs="Times New Roman"/>
              </w:rPr>
              <w:t>vlk</w:t>
            </w:r>
          </w:p>
        </w:tc>
        <w:tc>
          <w:tcPr>
            <w:tcW w:w="1465" w:type="dxa"/>
          </w:tcPr>
          <w:p w:rsidR="00915199" w:rsidRPr="008E72D3" w:rsidRDefault="00915199" w:rsidP="008E72D3">
            <w:pPr>
              <w:jc w:val="center"/>
              <w:rPr>
                <w:rFonts w:ascii="Times New Roman" w:hAnsi="Times New Roman" w:cs="Times New Roman"/>
              </w:rPr>
            </w:pPr>
            <w:r w:rsidRPr="008E72D3">
              <w:rPr>
                <w:rFonts w:ascii="Times New Roman" w:hAnsi="Times New Roman" w:cs="Times New Roman"/>
              </w:rPr>
              <w:t>rys</w:t>
            </w:r>
          </w:p>
        </w:tc>
      </w:tr>
      <w:tr w:rsidR="00915199" w:rsidRPr="008E72D3" w:rsidTr="00860609">
        <w:trPr>
          <w:cnfStyle w:val="000000100000" w:firstRow="0" w:lastRow="0" w:firstColumn="0" w:lastColumn="0" w:oddVBand="0" w:evenVBand="0" w:oddHBand="1" w:evenHBand="0" w:firstRowFirstColumn="0" w:firstRowLastColumn="0" w:lastRowFirstColumn="0" w:lastRowLastColumn="0"/>
        </w:trPr>
        <w:tc>
          <w:tcPr>
            <w:tcW w:w="3119" w:type="dxa"/>
            <w:gridSpan w:val="3"/>
            <w:vMerge w:val="restart"/>
          </w:tcPr>
          <w:p w:rsidR="00915199" w:rsidRPr="008E72D3" w:rsidRDefault="00915199" w:rsidP="008E72D3">
            <w:pPr>
              <w:rPr>
                <w:rFonts w:ascii="Times New Roman" w:hAnsi="Times New Roman" w:cs="Times New Roman"/>
              </w:rPr>
            </w:pPr>
            <w:r w:rsidRPr="008E72D3">
              <w:rPr>
                <w:rFonts w:ascii="Times New Roman" w:hAnsi="Times New Roman" w:cs="Times New Roman"/>
              </w:rPr>
              <w:t xml:space="preserve">Škody v poľnohospodárstve, </w:t>
            </w:r>
          </w:p>
          <w:p w:rsidR="00915199" w:rsidRPr="008E72D3" w:rsidRDefault="00915199" w:rsidP="008E72D3">
            <w:pPr>
              <w:rPr>
                <w:rFonts w:ascii="Times New Roman" w:hAnsi="Times New Roman" w:cs="Times New Roman"/>
              </w:rPr>
            </w:pPr>
            <w:r w:rsidRPr="008E72D3">
              <w:rPr>
                <w:rFonts w:ascii="Times New Roman" w:hAnsi="Times New Roman" w:cs="Times New Roman"/>
              </w:rPr>
              <w:t>záhradkárstve a včelárstve</w:t>
            </w:r>
          </w:p>
        </w:tc>
        <w:tc>
          <w:tcPr>
            <w:tcW w:w="1417" w:type="dxa"/>
          </w:tcPr>
          <w:p w:rsidR="00915199" w:rsidRPr="008E72D3" w:rsidRDefault="008E72D3" w:rsidP="008E72D3">
            <w:pPr>
              <w:rPr>
                <w:rFonts w:ascii="Times New Roman" w:hAnsi="Times New Roman" w:cs="Times New Roman"/>
              </w:rPr>
            </w:pPr>
            <w:r>
              <w:rPr>
                <w:rFonts w:ascii="Times New Roman" w:hAnsi="Times New Roman" w:cs="Times New Roman"/>
              </w:rPr>
              <w:t>Hodnota, €</w:t>
            </w:r>
          </w:p>
        </w:tc>
        <w:tc>
          <w:tcPr>
            <w:tcW w:w="1465" w:type="dxa"/>
          </w:tcPr>
          <w:p w:rsidR="00915199" w:rsidRPr="008E72D3" w:rsidRDefault="00915199" w:rsidP="008E72D3">
            <w:pPr>
              <w:ind w:right="34"/>
              <w:jc w:val="right"/>
              <w:rPr>
                <w:rFonts w:ascii="Times New Roman" w:hAnsi="Times New Roman" w:cs="Times New Roman"/>
              </w:rPr>
            </w:pPr>
            <w:r w:rsidRPr="008E72D3">
              <w:rPr>
                <w:rFonts w:ascii="Times New Roman" w:hAnsi="Times New Roman" w:cs="Times New Roman"/>
              </w:rPr>
              <w:t>49 061</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40 304</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1 060</w:t>
            </w:r>
          </w:p>
        </w:tc>
      </w:tr>
      <w:tr w:rsidR="00915199" w:rsidRPr="008E72D3" w:rsidTr="00860609">
        <w:tc>
          <w:tcPr>
            <w:tcW w:w="3119" w:type="dxa"/>
            <w:gridSpan w:val="3"/>
            <w:vMerge/>
          </w:tcPr>
          <w:p w:rsidR="00915199" w:rsidRPr="008E72D3" w:rsidRDefault="00915199" w:rsidP="008E72D3">
            <w:pPr>
              <w:jc w:val="center"/>
              <w:rPr>
                <w:rFonts w:ascii="Times New Roman" w:hAnsi="Times New Roman" w:cs="Times New Roman"/>
              </w:rPr>
            </w:pPr>
          </w:p>
        </w:tc>
        <w:tc>
          <w:tcPr>
            <w:tcW w:w="1417" w:type="dxa"/>
          </w:tcPr>
          <w:p w:rsidR="00915199" w:rsidRPr="008E72D3" w:rsidRDefault="008E72D3" w:rsidP="008E72D3">
            <w:pPr>
              <w:rPr>
                <w:rFonts w:ascii="Times New Roman" w:hAnsi="Times New Roman" w:cs="Times New Roman"/>
              </w:rPr>
            </w:pPr>
            <w:r w:rsidRPr="008E72D3">
              <w:rPr>
                <w:rFonts w:ascii="Times New Roman" w:hAnsi="Times New Roman" w:cs="Times New Roman"/>
              </w:rPr>
              <w:t>U</w:t>
            </w:r>
            <w:r w:rsidR="00915199" w:rsidRPr="008E72D3">
              <w:rPr>
                <w:rFonts w:ascii="Times New Roman" w:hAnsi="Times New Roman" w:cs="Times New Roman"/>
              </w:rPr>
              <w:t xml:space="preserve">hradené, </w:t>
            </w:r>
            <w:r>
              <w:rPr>
                <w:rFonts w:ascii="Times New Roman" w:hAnsi="Times New Roman" w:cs="Times New Roman"/>
              </w:rPr>
              <w:t>€</w:t>
            </w:r>
          </w:p>
        </w:tc>
        <w:tc>
          <w:tcPr>
            <w:tcW w:w="1465" w:type="dxa"/>
          </w:tcPr>
          <w:p w:rsidR="00915199" w:rsidRPr="008E72D3" w:rsidRDefault="00915199" w:rsidP="008E72D3">
            <w:pPr>
              <w:ind w:right="34"/>
              <w:jc w:val="right"/>
              <w:rPr>
                <w:rFonts w:ascii="Times New Roman" w:hAnsi="Times New Roman" w:cs="Times New Roman"/>
              </w:rPr>
            </w:pPr>
            <w:r w:rsidRPr="008E72D3">
              <w:rPr>
                <w:rFonts w:ascii="Times New Roman" w:hAnsi="Times New Roman" w:cs="Times New Roman"/>
              </w:rPr>
              <w:t>31 104</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17 889</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260</w:t>
            </w:r>
          </w:p>
        </w:tc>
      </w:tr>
      <w:tr w:rsidR="00915199" w:rsidRPr="008E72D3" w:rsidTr="00860609">
        <w:trPr>
          <w:cnfStyle w:val="000000100000" w:firstRow="0" w:lastRow="0" w:firstColumn="0" w:lastColumn="0" w:oddVBand="0" w:evenVBand="0" w:oddHBand="1" w:evenHBand="0" w:firstRowFirstColumn="0" w:firstRowLastColumn="0" w:lastRowFirstColumn="0" w:lastRowLastColumn="0"/>
        </w:trPr>
        <w:tc>
          <w:tcPr>
            <w:tcW w:w="3119" w:type="dxa"/>
            <w:gridSpan w:val="3"/>
            <w:vMerge w:val="restart"/>
          </w:tcPr>
          <w:p w:rsidR="00915199" w:rsidRPr="008E72D3" w:rsidRDefault="00915199" w:rsidP="008E72D3">
            <w:pPr>
              <w:rPr>
                <w:rFonts w:ascii="Times New Roman" w:hAnsi="Times New Roman" w:cs="Times New Roman"/>
              </w:rPr>
            </w:pPr>
            <w:r w:rsidRPr="008E72D3">
              <w:rPr>
                <w:rFonts w:ascii="Times New Roman" w:hAnsi="Times New Roman" w:cs="Times New Roman"/>
              </w:rPr>
              <w:t>Škody v poľovníctve a na zveri</w:t>
            </w:r>
          </w:p>
          <w:p w:rsidR="00915199" w:rsidRPr="008E72D3" w:rsidRDefault="00915199" w:rsidP="008E72D3">
            <w:pPr>
              <w:rPr>
                <w:rFonts w:ascii="Times New Roman" w:hAnsi="Times New Roman" w:cs="Times New Roman"/>
              </w:rPr>
            </w:pPr>
          </w:p>
        </w:tc>
        <w:tc>
          <w:tcPr>
            <w:tcW w:w="1417" w:type="dxa"/>
          </w:tcPr>
          <w:p w:rsidR="00915199" w:rsidRPr="008E72D3" w:rsidRDefault="008E72D3" w:rsidP="008E72D3">
            <w:pPr>
              <w:rPr>
                <w:rFonts w:ascii="Times New Roman" w:hAnsi="Times New Roman" w:cs="Times New Roman"/>
              </w:rPr>
            </w:pPr>
            <w:r w:rsidRPr="008E72D3">
              <w:rPr>
                <w:rFonts w:ascii="Times New Roman" w:hAnsi="Times New Roman" w:cs="Times New Roman"/>
              </w:rPr>
              <w:t>H</w:t>
            </w:r>
            <w:r w:rsidR="00915199" w:rsidRPr="008E72D3">
              <w:rPr>
                <w:rFonts w:ascii="Times New Roman" w:hAnsi="Times New Roman" w:cs="Times New Roman"/>
              </w:rPr>
              <w:t xml:space="preserve">odnota, </w:t>
            </w:r>
            <w:r>
              <w:rPr>
                <w:rFonts w:ascii="Times New Roman" w:hAnsi="Times New Roman" w:cs="Times New Roman"/>
              </w:rPr>
              <w:t>€</w:t>
            </w:r>
          </w:p>
        </w:tc>
        <w:tc>
          <w:tcPr>
            <w:tcW w:w="1465" w:type="dxa"/>
          </w:tcPr>
          <w:p w:rsidR="00915199" w:rsidRPr="008E72D3" w:rsidRDefault="00915199" w:rsidP="008E72D3">
            <w:pPr>
              <w:ind w:right="34"/>
              <w:jc w:val="right"/>
              <w:rPr>
                <w:rFonts w:ascii="Times New Roman" w:hAnsi="Times New Roman" w:cs="Times New Roman"/>
              </w:rPr>
            </w:pPr>
            <w:r w:rsidRPr="008E72D3">
              <w:rPr>
                <w:rFonts w:ascii="Times New Roman" w:hAnsi="Times New Roman" w:cs="Times New Roman"/>
              </w:rPr>
              <w:t>39 899</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929 305</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345 634</w:t>
            </w:r>
          </w:p>
        </w:tc>
      </w:tr>
      <w:tr w:rsidR="00915199" w:rsidRPr="008E72D3" w:rsidTr="00860609">
        <w:tc>
          <w:tcPr>
            <w:tcW w:w="3119" w:type="dxa"/>
            <w:gridSpan w:val="3"/>
            <w:vMerge/>
          </w:tcPr>
          <w:p w:rsidR="00915199" w:rsidRPr="008E72D3" w:rsidRDefault="00915199" w:rsidP="008E72D3">
            <w:pPr>
              <w:jc w:val="center"/>
              <w:rPr>
                <w:rFonts w:ascii="Times New Roman" w:hAnsi="Times New Roman" w:cs="Times New Roman"/>
              </w:rPr>
            </w:pPr>
          </w:p>
        </w:tc>
        <w:tc>
          <w:tcPr>
            <w:tcW w:w="1417" w:type="dxa"/>
          </w:tcPr>
          <w:p w:rsidR="00915199" w:rsidRPr="008E72D3" w:rsidRDefault="008E72D3" w:rsidP="008E72D3">
            <w:pPr>
              <w:rPr>
                <w:rFonts w:ascii="Times New Roman" w:hAnsi="Times New Roman" w:cs="Times New Roman"/>
              </w:rPr>
            </w:pPr>
            <w:r w:rsidRPr="008E72D3">
              <w:rPr>
                <w:rFonts w:ascii="Times New Roman" w:hAnsi="Times New Roman" w:cs="Times New Roman"/>
              </w:rPr>
              <w:t>U</w:t>
            </w:r>
            <w:r w:rsidR="00915199" w:rsidRPr="008E72D3">
              <w:rPr>
                <w:rFonts w:ascii="Times New Roman" w:hAnsi="Times New Roman" w:cs="Times New Roman"/>
              </w:rPr>
              <w:t xml:space="preserve">hradené, </w:t>
            </w:r>
            <w:r>
              <w:rPr>
                <w:rFonts w:ascii="Times New Roman" w:hAnsi="Times New Roman" w:cs="Times New Roman"/>
              </w:rPr>
              <w:t>€</w:t>
            </w:r>
          </w:p>
        </w:tc>
        <w:tc>
          <w:tcPr>
            <w:tcW w:w="1465" w:type="dxa"/>
          </w:tcPr>
          <w:p w:rsidR="00915199" w:rsidRPr="008E72D3" w:rsidRDefault="00915199" w:rsidP="008E72D3">
            <w:pPr>
              <w:ind w:right="34"/>
              <w:jc w:val="right"/>
              <w:rPr>
                <w:rFonts w:ascii="Times New Roman" w:hAnsi="Times New Roman" w:cs="Times New Roman"/>
              </w:rPr>
            </w:pPr>
            <w:r w:rsidRPr="008E72D3">
              <w:rPr>
                <w:rFonts w:ascii="Times New Roman" w:hAnsi="Times New Roman" w:cs="Times New Roman"/>
              </w:rPr>
              <w:t>0</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16 504</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94</w:t>
            </w:r>
          </w:p>
        </w:tc>
      </w:tr>
      <w:tr w:rsidR="00915199" w:rsidRPr="008E72D3" w:rsidTr="00860609">
        <w:trPr>
          <w:cnfStyle w:val="000000100000" w:firstRow="0" w:lastRow="0" w:firstColumn="0" w:lastColumn="0" w:oddVBand="0" w:evenVBand="0" w:oddHBand="1" w:evenHBand="0" w:firstRowFirstColumn="0" w:firstRowLastColumn="0" w:lastRowFirstColumn="0" w:lastRowLastColumn="0"/>
        </w:trPr>
        <w:tc>
          <w:tcPr>
            <w:tcW w:w="851" w:type="dxa"/>
          </w:tcPr>
          <w:p w:rsidR="00915199" w:rsidRPr="008E72D3" w:rsidRDefault="00915199" w:rsidP="008E72D3">
            <w:pPr>
              <w:rPr>
                <w:rFonts w:ascii="Times New Roman" w:hAnsi="Times New Roman" w:cs="Times New Roman"/>
              </w:rPr>
            </w:pPr>
            <w:r w:rsidRPr="008E72D3">
              <w:rPr>
                <w:rFonts w:ascii="Times New Roman" w:hAnsi="Times New Roman" w:cs="Times New Roman"/>
              </w:rPr>
              <w:t>Spolu:</w:t>
            </w:r>
          </w:p>
        </w:tc>
        <w:tc>
          <w:tcPr>
            <w:tcW w:w="3685" w:type="dxa"/>
            <w:gridSpan w:val="3"/>
          </w:tcPr>
          <w:p w:rsidR="00915199" w:rsidRPr="008E72D3" w:rsidRDefault="008B5B3A" w:rsidP="008B5B3A">
            <w:pPr>
              <w:rPr>
                <w:rFonts w:ascii="Times New Roman" w:hAnsi="Times New Roman" w:cs="Times New Roman"/>
              </w:rPr>
            </w:pPr>
            <w:r>
              <w:rPr>
                <w:rFonts w:ascii="Times New Roman" w:hAnsi="Times New Roman" w:cs="Times New Roman"/>
              </w:rPr>
              <w:t>hodnota, €</w:t>
            </w:r>
          </w:p>
        </w:tc>
        <w:tc>
          <w:tcPr>
            <w:tcW w:w="1465" w:type="dxa"/>
          </w:tcPr>
          <w:p w:rsidR="00915199" w:rsidRPr="008E72D3" w:rsidRDefault="00915199" w:rsidP="008E72D3">
            <w:pPr>
              <w:ind w:right="34"/>
              <w:jc w:val="right"/>
              <w:rPr>
                <w:rFonts w:ascii="Times New Roman" w:hAnsi="Times New Roman" w:cs="Times New Roman"/>
                <w:bCs/>
                <w:color w:val="000000"/>
              </w:rPr>
            </w:pPr>
            <w:r w:rsidRPr="008E72D3">
              <w:rPr>
                <w:rFonts w:ascii="Times New Roman" w:hAnsi="Times New Roman" w:cs="Times New Roman"/>
                <w:bCs/>
                <w:color w:val="000000"/>
              </w:rPr>
              <w:t>93 960</w:t>
            </w:r>
          </w:p>
        </w:tc>
        <w:tc>
          <w:tcPr>
            <w:tcW w:w="1465" w:type="dxa"/>
          </w:tcPr>
          <w:p w:rsidR="00915199" w:rsidRPr="008E72D3" w:rsidRDefault="00915199" w:rsidP="008E72D3">
            <w:pPr>
              <w:ind w:right="34"/>
              <w:jc w:val="right"/>
              <w:rPr>
                <w:rFonts w:ascii="Times New Roman" w:hAnsi="Times New Roman" w:cs="Times New Roman"/>
                <w:bCs/>
                <w:color w:val="000000"/>
              </w:rPr>
            </w:pPr>
            <w:r w:rsidRPr="008E72D3">
              <w:rPr>
                <w:rFonts w:ascii="Times New Roman" w:hAnsi="Times New Roman" w:cs="Times New Roman"/>
                <w:bCs/>
                <w:color w:val="000000"/>
              </w:rPr>
              <w:t>969 609</w:t>
            </w:r>
          </w:p>
        </w:tc>
        <w:tc>
          <w:tcPr>
            <w:tcW w:w="1465" w:type="dxa"/>
          </w:tcPr>
          <w:p w:rsidR="00915199" w:rsidRPr="008E72D3" w:rsidRDefault="00915199" w:rsidP="008E72D3">
            <w:pPr>
              <w:ind w:right="34"/>
              <w:jc w:val="right"/>
              <w:rPr>
                <w:rFonts w:ascii="Times New Roman" w:hAnsi="Times New Roman" w:cs="Times New Roman"/>
                <w:bCs/>
                <w:color w:val="000000"/>
              </w:rPr>
            </w:pPr>
            <w:r w:rsidRPr="008E72D3">
              <w:rPr>
                <w:rFonts w:ascii="Times New Roman" w:hAnsi="Times New Roman" w:cs="Times New Roman"/>
                <w:bCs/>
                <w:color w:val="000000"/>
              </w:rPr>
              <w:t>346 694</w:t>
            </w:r>
          </w:p>
        </w:tc>
      </w:tr>
      <w:tr w:rsidR="00915199" w:rsidRPr="008E72D3" w:rsidTr="00860609">
        <w:tc>
          <w:tcPr>
            <w:tcW w:w="851" w:type="dxa"/>
          </w:tcPr>
          <w:p w:rsidR="00915199" w:rsidRPr="008E72D3" w:rsidRDefault="00915199" w:rsidP="008E72D3">
            <w:pPr>
              <w:rPr>
                <w:rFonts w:ascii="Times New Roman" w:hAnsi="Times New Roman" w:cs="Times New Roman"/>
              </w:rPr>
            </w:pPr>
          </w:p>
        </w:tc>
        <w:tc>
          <w:tcPr>
            <w:tcW w:w="3685" w:type="dxa"/>
            <w:gridSpan w:val="3"/>
          </w:tcPr>
          <w:p w:rsidR="00915199" w:rsidRPr="008E72D3" w:rsidRDefault="00915199" w:rsidP="008B5B3A">
            <w:pPr>
              <w:rPr>
                <w:rFonts w:ascii="Times New Roman" w:hAnsi="Times New Roman" w:cs="Times New Roman"/>
              </w:rPr>
            </w:pPr>
            <w:r w:rsidRPr="008E72D3">
              <w:rPr>
                <w:rFonts w:ascii="Times New Roman" w:hAnsi="Times New Roman" w:cs="Times New Roman"/>
              </w:rPr>
              <w:t xml:space="preserve">uhradené, </w:t>
            </w:r>
            <w:r w:rsidR="008B5B3A">
              <w:rPr>
                <w:rFonts w:ascii="Times New Roman" w:hAnsi="Times New Roman" w:cs="Times New Roman"/>
              </w:rPr>
              <w:t>€</w:t>
            </w:r>
          </w:p>
        </w:tc>
        <w:tc>
          <w:tcPr>
            <w:tcW w:w="1465" w:type="dxa"/>
          </w:tcPr>
          <w:p w:rsidR="00915199" w:rsidRPr="008E72D3" w:rsidRDefault="00915199" w:rsidP="008E72D3">
            <w:pPr>
              <w:ind w:right="34"/>
              <w:jc w:val="right"/>
              <w:rPr>
                <w:rFonts w:ascii="Times New Roman" w:hAnsi="Times New Roman" w:cs="Times New Roman"/>
                <w:bCs/>
                <w:color w:val="000000"/>
              </w:rPr>
            </w:pPr>
            <w:r w:rsidRPr="008E72D3">
              <w:rPr>
                <w:rFonts w:ascii="Times New Roman" w:hAnsi="Times New Roman" w:cs="Times New Roman"/>
                <w:bCs/>
                <w:color w:val="000000"/>
              </w:rPr>
              <w:t>31 104</w:t>
            </w:r>
          </w:p>
        </w:tc>
        <w:tc>
          <w:tcPr>
            <w:tcW w:w="1465" w:type="dxa"/>
          </w:tcPr>
          <w:p w:rsidR="00915199" w:rsidRPr="008E72D3" w:rsidRDefault="00915199" w:rsidP="008E72D3">
            <w:pPr>
              <w:ind w:right="34"/>
              <w:jc w:val="right"/>
              <w:rPr>
                <w:rFonts w:ascii="Times New Roman" w:hAnsi="Times New Roman" w:cs="Times New Roman"/>
                <w:bCs/>
                <w:color w:val="000000"/>
              </w:rPr>
            </w:pPr>
            <w:r w:rsidRPr="008E72D3">
              <w:rPr>
                <w:rFonts w:ascii="Times New Roman" w:hAnsi="Times New Roman" w:cs="Times New Roman"/>
                <w:bCs/>
                <w:color w:val="000000"/>
              </w:rPr>
              <w:t>34 393</w:t>
            </w:r>
          </w:p>
        </w:tc>
        <w:tc>
          <w:tcPr>
            <w:tcW w:w="1465" w:type="dxa"/>
          </w:tcPr>
          <w:p w:rsidR="00915199" w:rsidRPr="008E72D3" w:rsidRDefault="00915199" w:rsidP="008E72D3">
            <w:pPr>
              <w:ind w:right="34"/>
              <w:jc w:val="right"/>
              <w:rPr>
                <w:rFonts w:ascii="Times New Roman" w:hAnsi="Times New Roman" w:cs="Times New Roman"/>
                <w:bCs/>
                <w:color w:val="000000"/>
              </w:rPr>
            </w:pPr>
            <w:r w:rsidRPr="008E72D3">
              <w:rPr>
                <w:rFonts w:ascii="Times New Roman" w:hAnsi="Times New Roman" w:cs="Times New Roman"/>
                <w:bCs/>
                <w:color w:val="000000"/>
              </w:rPr>
              <w:t>354</w:t>
            </w:r>
          </w:p>
        </w:tc>
      </w:tr>
      <w:tr w:rsidR="00915199" w:rsidRPr="008E72D3" w:rsidTr="00860609">
        <w:trPr>
          <w:cnfStyle w:val="000000100000" w:firstRow="0" w:lastRow="0" w:firstColumn="0" w:lastColumn="0" w:oddVBand="0" w:evenVBand="0" w:oddHBand="1" w:evenHBand="0" w:firstRowFirstColumn="0" w:firstRowLastColumn="0" w:lastRowFirstColumn="0" w:lastRowLastColumn="0"/>
        </w:trPr>
        <w:tc>
          <w:tcPr>
            <w:tcW w:w="1843" w:type="dxa"/>
            <w:gridSpan w:val="2"/>
            <w:vMerge w:val="restart"/>
          </w:tcPr>
          <w:p w:rsidR="00915199" w:rsidRPr="008E72D3" w:rsidRDefault="00915199" w:rsidP="008E72D3">
            <w:pPr>
              <w:ind w:right="34"/>
              <w:rPr>
                <w:rFonts w:ascii="Times New Roman" w:hAnsi="Times New Roman" w:cs="Times New Roman"/>
              </w:rPr>
            </w:pPr>
            <w:r w:rsidRPr="008E72D3">
              <w:rPr>
                <w:rFonts w:ascii="Times New Roman" w:hAnsi="Times New Roman" w:cs="Times New Roman"/>
              </w:rPr>
              <w:t xml:space="preserve">Útok na človeka </w:t>
            </w:r>
          </w:p>
        </w:tc>
        <w:tc>
          <w:tcPr>
            <w:tcW w:w="2693" w:type="dxa"/>
            <w:gridSpan w:val="2"/>
          </w:tcPr>
          <w:p w:rsidR="00915199" w:rsidRPr="008E72D3" w:rsidRDefault="00915199" w:rsidP="008E72D3">
            <w:pPr>
              <w:ind w:right="254"/>
              <w:rPr>
                <w:rFonts w:ascii="Times New Roman" w:hAnsi="Times New Roman" w:cs="Times New Roman"/>
              </w:rPr>
            </w:pPr>
            <w:r w:rsidRPr="008E72D3">
              <w:rPr>
                <w:rFonts w:ascii="Times New Roman" w:hAnsi="Times New Roman" w:cs="Times New Roman"/>
              </w:rPr>
              <w:t>nedokončený, počet</w:t>
            </w:r>
          </w:p>
        </w:tc>
        <w:tc>
          <w:tcPr>
            <w:tcW w:w="1465" w:type="dxa"/>
          </w:tcPr>
          <w:p w:rsidR="00915199" w:rsidRPr="008E72D3" w:rsidRDefault="00915199" w:rsidP="008E72D3">
            <w:pPr>
              <w:ind w:right="34"/>
              <w:jc w:val="right"/>
              <w:rPr>
                <w:rFonts w:ascii="Times New Roman" w:hAnsi="Times New Roman" w:cs="Times New Roman"/>
              </w:rPr>
            </w:pPr>
            <w:r w:rsidRPr="008E72D3">
              <w:rPr>
                <w:rFonts w:ascii="Times New Roman" w:hAnsi="Times New Roman" w:cs="Times New Roman"/>
              </w:rPr>
              <w:t>27</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0</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0</w:t>
            </w:r>
          </w:p>
        </w:tc>
      </w:tr>
      <w:tr w:rsidR="00915199" w:rsidRPr="008E72D3" w:rsidTr="00860609">
        <w:tc>
          <w:tcPr>
            <w:tcW w:w="1843" w:type="dxa"/>
            <w:gridSpan w:val="2"/>
            <w:vMerge/>
          </w:tcPr>
          <w:p w:rsidR="00915199" w:rsidRPr="008E72D3" w:rsidRDefault="00915199" w:rsidP="008E72D3">
            <w:pPr>
              <w:ind w:right="254"/>
              <w:rPr>
                <w:rFonts w:ascii="Times New Roman" w:hAnsi="Times New Roman" w:cs="Times New Roman"/>
              </w:rPr>
            </w:pPr>
          </w:p>
        </w:tc>
        <w:tc>
          <w:tcPr>
            <w:tcW w:w="2693" w:type="dxa"/>
            <w:gridSpan w:val="2"/>
          </w:tcPr>
          <w:p w:rsidR="00915199" w:rsidRPr="008E72D3" w:rsidRDefault="00915199" w:rsidP="008E72D3">
            <w:pPr>
              <w:ind w:right="254"/>
              <w:rPr>
                <w:rFonts w:ascii="Times New Roman" w:hAnsi="Times New Roman" w:cs="Times New Roman"/>
              </w:rPr>
            </w:pPr>
            <w:r w:rsidRPr="008E72D3">
              <w:rPr>
                <w:rFonts w:ascii="Times New Roman" w:hAnsi="Times New Roman" w:cs="Times New Roman"/>
              </w:rPr>
              <w:t>dokončený, počet</w:t>
            </w:r>
          </w:p>
        </w:tc>
        <w:tc>
          <w:tcPr>
            <w:tcW w:w="1465" w:type="dxa"/>
          </w:tcPr>
          <w:p w:rsidR="00915199" w:rsidRPr="008E72D3" w:rsidRDefault="00915199" w:rsidP="008E72D3">
            <w:pPr>
              <w:ind w:right="34"/>
              <w:jc w:val="right"/>
              <w:rPr>
                <w:rFonts w:ascii="Times New Roman" w:hAnsi="Times New Roman" w:cs="Times New Roman"/>
              </w:rPr>
            </w:pPr>
            <w:r w:rsidRPr="008E72D3">
              <w:rPr>
                <w:rFonts w:ascii="Times New Roman" w:hAnsi="Times New Roman" w:cs="Times New Roman"/>
              </w:rPr>
              <w:t>5</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0</w:t>
            </w:r>
          </w:p>
        </w:tc>
        <w:tc>
          <w:tcPr>
            <w:tcW w:w="1465" w:type="dxa"/>
          </w:tcPr>
          <w:p w:rsidR="00915199" w:rsidRPr="008E72D3" w:rsidRDefault="00915199" w:rsidP="008E72D3">
            <w:pPr>
              <w:ind w:right="34" w:firstLine="97"/>
              <w:jc w:val="right"/>
              <w:rPr>
                <w:rFonts w:ascii="Times New Roman" w:hAnsi="Times New Roman" w:cs="Times New Roman"/>
              </w:rPr>
            </w:pPr>
            <w:r w:rsidRPr="008E72D3">
              <w:rPr>
                <w:rFonts w:ascii="Times New Roman" w:hAnsi="Times New Roman" w:cs="Times New Roman"/>
              </w:rPr>
              <w:t>0</w:t>
            </w:r>
          </w:p>
        </w:tc>
      </w:tr>
    </w:tbl>
    <w:p w:rsidR="00915199" w:rsidRPr="008B5B3A" w:rsidRDefault="00915199" w:rsidP="008E72D3">
      <w:pPr>
        <w:spacing w:after="0"/>
        <w:rPr>
          <w:rFonts w:ascii="Times New Roman" w:eastAsia="Calibri" w:hAnsi="Times New Roman" w:cs="Times New Roman"/>
          <w:bCs/>
          <w:i/>
          <w:color w:val="000000"/>
          <w:sz w:val="20"/>
          <w:szCs w:val="16"/>
        </w:rPr>
      </w:pPr>
      <w:r w:rsidRPr="008B5B3A">
        <w:rPr>
          <w:rFonts w:ascii="Times New Roman" w:hAnsi="Times New Roman" w:cs="Times New Roman"/>
          <w:i/>
          <w:sz w:val="20"/>
          <w:szCs w:val="16"/>
        </w:rPr>
        <w:t xml:space="preserve">Prameň: </w:t>
      </w:r>
      <w:r w:rsidRPr="008B5B3A">
        <w:rPr>
          <w:rFonts w:ascii="Times New Roman" w:eastAsia="Calibri" w:hAnsi="Times New Roman" w:cs="Times New Roman"/>
          <w:bCs/>
          <w:i/>
          <w:color w:val="000000"/>
          <w:sz w:val="20"/>
          <w:szCs w:val="16"/>
        </w:rPr>
        <w:t>Poľovnícka štatistická ročenka Slovenskej republiky 2015</w:t>
      </w:r>
      <w:r w:rsidR="008E72D3" w:rsidRPr="008B5B3A">
        <w:rPr>
          <w:rFonts w:ascii="Times New Roman" w:eastAsia="Calibri" w:hAnsi="Times New Roman" w:cs="Times New Roman"/>
          <w:bCs/>
          <w:i/>
          <w:color w:val="000000"/>
          <w:sz w:val="20"/>
          <w:szCs w:val="16"/>
        </w:rPr>
        <w:t xml:space="preserve">; </w:t>
      </w:r>
      <w:r w:rsidRPr="008B5B3A">
        <w:rPr>
          <w:rFonts w:ascii="Times New Roman" w:eastAsia="Calibri" w:hAnsi="Times New Roman" w:cs="Times New Roman"/>
          <w:bCs/>
          <w:i/>
          <w:color w:val="000000"/>
          <w:sz w:val="20"/>
          <w:szCs w:val="16"/>
        </w:rPr>
        <w:t>Vypracoval: NLC</w:t>
      </w:r>
    </w:p>
    <w:p w:rsidR="00915199" w:rsidRPr="00915199" w:rsidRDefault="00915199" w:rsidP="00915199">
      <w:pPr>
        <w:rPr>
          <w:rFonts w:ascii="Times New Roman" w:hAnsi="Times New Roman" w:cs="Times New Roman"/>
        </w:rPr>
      </w:pPr>
    </w:p>
    <w:p w:rsidR="00D94D18" w:rsidRPr="00915199" w:rsidRDefault="00D94D18" w:rsidP="00D94D18">
      <w:pPr>
        <w:ind w:left="-919" w:firstLine="919"/>
        <w:rPr>
          <w:rFonts w:ascii="Times New Roman" w:hAnsi="Times New Roman" w:cs="Times New Roman"/>
          <w:iCs/>
          <w:color w:val="000000"/>
          <w:sz w:val="24"/>
        </w:rPr>
      </w:pPr>
    </w:p>
    <w:p w:rsidR="00D94D18" w:rsidRPr="00915199" w:rsidRDefault="00D94D18" w:rsidP="00D94D18">
      <w:pPr>
        <w:ind w:left="-919" w:firstLine="919"/>
        <w:rPr>
          <w:rFonts w:ascii="Times New Roman" w:hAnsi="Times New Roman" w:cs="Times New Roman"/>
          <w:iCs/>
          <w:color w:val="000000"/>
          <w:sz w:val="24"/>
        </w:rPr>
      </w:pPr>
    </w:p>
    <w:p w:rsidR="00D94D18" w:rsidRPr="00915199" w:rsidRDefault="00D94D18" w:rsidP="00890EB1">
      <w:pPr>
        <w:rPr>
          <w:rFonts w:ascii="Times New Roman" w:hAnsi="Times New Roman" w:cs="Times New Roman"/>
        </w:rPr>
      </w:pPr>
    </w:p>
    <w:sectPr w:rsidR="00D94D18" w:rsidRPr="00915199" w:rsidSect="004225A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0CF" w:rsidRDefault="008150CF">
      <w:pPr>
        <w:spacing w:after="0" w:line="240" w:lineRule="auto"/>
      </w:pPr>
      <w:r>
        <w:separator/>
      </w:r>
    </w:p>
  </w:endnote>
  <w:endnote w:type="continuationSeparator" w:id="0">
    <w:p w:rsidR="008150CF" w:rsidRDefault="00815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News Serif EE">
    <w:charset w:val="02"/>
    <w:family w:val="swiss"/>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altName w:val="Calibri"/>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800110"/>
      <w:docPartObj>
        <w:docPartGallery w:val="Page Numbers (Bottom of Page)"/>
        <w:docPartUnique/>
      </w:docPartObj>
    </w:sdtPr>
    <w:sdtEndPr/>
    <w:sdtContent>
      <w:p w:rsidR="00181A63" w:rsidRDefault="00181A63">
        <w:pPr>
          <w:pStyle w:val="Pta"/>
          <w:jc w:val="center"/>
        </w:pPr>
        <w:r>
          <w:fldChar w:fldCharType="begin"/>
        </w:r>
        <w:r>
          <w:instrText>PAGE   \* MERGEFORMAT</w:instrText>
        </w:r>
        <w:r>
          <w:fldChar w:fldCharType="separate"/>
        </w:r>
        <w:r w:rsidR="00117608">
          <w:rPr>
            <w:noProof/>
          </w:rPr>
          <w:t>48</w:t>
        </w:r>
        <w:r>
          <w:fldChar w:fldCharType="end"/>
        </w:r>
      </w:p>
    </w:sdtContent>
  </w:sdt>
  <w:p w:rsidR="00181A63" w:rsidRDefault="00181A63">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0CF" w:rsidRDefault="008150CF">
      <w:pPr>
        <w:spacing w:after="0" w:line="240" w:lineRule="auto"/>
      </w:pPr>
      <w:r>
        <w:separator/>
      </w:r>
    </w:p>
  </w:footnote>
  <w:footnote w:type="continuationSeparator" w:id="0">
    <w:p w:rsidR="008150CF" w:rsidRDefault="008150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3627F"/>
    <w:multiLevelType w:val="hybridMultilevel"/>
    <w:tmpl w:val="B6C41D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08376008"/>
    <w:multiLevelType w:val="hybridMultilevel"/>
    <w:tmpl w:val="34FE805E"/>
    <w:lvl w:ilvl="0" w:tplc="EB92F360">
      <w:start w:val="7"/>
      <w:numFmt w:val="bullet"/>
      <w:lvlText w:val="-"/>
      <w:lvlJc w:val="left"/>
      <w:pPr>
        <w:ind w:left="536" w:hanging="360"/>
      </w:pPr>
      <w:rPr>
        <w:rFonts w:ascii="Times New Roman" w:eastAsiaTheme="minorHAnsi" w:hAnsi="Times New Roman" w:cs="Times New Roman" w:hint="default"/>
      </w:rPr>
    </w:lvl>
    <w:lvl w:ilvl="1" w:tplc="041B0003" w:tentative="1">
      <w:start w:val="1"/>
      <w:numFmt w:val="bullet"/>
      <w:lvlText w:val="o"/>
      <w:lvlJc w:val="left"/>
      <w:pPr>
        <w:ind w:left="1256" w:hanging="360"/>
      </w:pPr>
      <w:rPr>
        <w:rFonts w:ascii="Courier New" w:hAnsi="Courier New" w:cs="Courier New" w:hint="default"/>
      </w:rPr>
    </w:lvl>
    <w:lvl w:ilvl="2" w:tplc="041B0005" w:tentative="1">
      <w:start w:val="1"/>
      <w:numFmt w:val="bullet"/>
      <w:lvlText w:val=""/>
      <w:lvlJc w:val="left"/>
      <w:pPr>
        <w:ind w:left="1976" w:hanging="360"/>
      </w:pPr>
      <w:rPr>
        <w:rFonts w:ascii="Wingdings" w:hAnsi="Wingdings" w:hint="default"/>
      </w:rPr>
    </w:lvl>
    <w:lvl w:ilvl="3" w:tplc="041B0001" w:tentative="1">
      <w:start w:val="1"/>
      <w:numFmt w:val="bullet"/>
      <w:lvlText w:val=""/>
      <w:lvlJc w:val="left"/>
      <w:pPr>
        <w:ind w:left="2696" w:hanging="360"/>
      </w:pPr>
      <w:rPr>
        <w:rFonts w:ascii="Symbol" w:hAnsi="Symbol" w:hint="default"/>
      </w:rPr>
    </w:lvl>
    <w:lvl w:ilvl="4" w:tplc="041B0003" w:tentative="1">
      <w:start w:val="1"/>
      <w:numFmt w:val="bullet"/>
      <w:lvlText w:val="o"/>
      <w:lvlJc w:val="left"/>
      <w:pPr>
        <w:ind w:left="3416" w:hanging="360"/>
      </w:pPr>
      <w:rPr>
        <w:rFonts w:ascii="Courier New" w:hAnsi="Courier New" w:cs="Courier New" w:hint="default"/>
      </w:rPr>
    </w:lvl>
    <w:lvl w:ilvl="5" w:tplc="041B0005" w:tentative="1">
      <w:start w:val="1"/>
      <w:numFmt w:val="bullet"/>
      <w:lvlText w:val=""/>
      <w:lvlJc w:val="left"/>
      <w:pPr>
        <w:ind w:left="4136" w:hanging="360"/>
      </w:pPr>
      <w:rPr>
        <w:rFonts w:ascii="Wingdings" w:hAnsi="Wingdings" w:hint="default"/>
      </w:rPr>
    </w:lvl>
    <w:lvl w:ilvl="6" w:tplc="041B0001" w:tentative="1">
      <w:start w:val="1"/>
      <w:numFmt w:val="bullet"/>
      <w:lvlText w:val=""/>
      <w:lvlJc w:val="left"/>
      <w:pPr>
        <w:ind w:left="4856" w:hanging="360"/>
      </w:pPr>
      <w:rPr>
        <w:rFonts w:ascii="Symbol" w:hAnsi="Symbol" w:hint="default"/>
      </w:rPr>
    </w:lvl>
    <w:lvl w:ilvl="7" w:tplc="041B0003" w:tentative="1">
      <w:start w:val="1"/>
      <w:numFmt w:val="bullet"/>
      <w:lvlText w:val="o"/>
      <w:lvlJc w:val="left"/>
      <w:pPr>
        <w:ind w:left="5576" w:hanging="360"/>
      </w:pPr>
      <w:rPr>
        <w:rFonts w:ascii="Courier New" w:hAnsi="Courier New" w:cs="Courier New" w:hint="default"/>
      </w:rPr>
    </w:lvl>
    <w:lvl w:ilvl="8" w:tplc="041B0005" w:tentative="1">
      <w:start w:val="1"/>
      <w:numFmt w:val="bullet"/>
      <w:lvlText w:val=""/>
      <w:lvlJc w:val="left"/>
      <w:pPr>
        <w:ind w:left="6296" w:hanging="360"/>
      </w:pPr>
      <w:rPr>
        <w:rFonts w:ascii="Wingdings" w:hAnsi="Wingdings" w:hint="default"/>
      </w:rPr>
    </w:lvl>
  </w:abstractNum>
  <w:abstractNum w:abstractNumId="2">
    <w:nsid w:val="0D291CD2"/>
    <w:multiLevelType w:val="hybridMultilevel"/>
    <w:tmpl w:val="C29C72D8"/>
    <w:lvl w:ilvl="0" w:tplc="9C6EC42C">
      <w:start w:val="1"/>
      <w:numFmt w:val="bullet"/>
      <w:lvlText w:val="-"/>
      <w:lvlJc w:val="left"/>
      <w:pPr>
        <w:ind w:left="36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4163396"/>
    <w:multiLevelType w:val="hybridMultilevel"/>
    <w:tmpl w:val="9D96212E"/>
    <w:lvl w:ilvl="0" w:tplc="FD0ECE4E">
      <w:start w:val="3"/>
      <w:numFmt w:val="bullet"/>
      <w:lvlText w:val="-"/>
      <w:lvlJc w:val="left"/>
      <w:pPr>
        <w:tabs>
          <w:tab w:val="num" w:pos="360"/>
        </w:tabs>
        <w:ind w:left="360" w:hanging="360"/>
      </w:p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Courier New"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Courier New"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4">
    <w:nsid w:val="163F22DE"/>
    <w:multiLevelType w:val="hybridMultilevel"/>
    <w:tmpl w:val="0F162F2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1790278B"/>
    <w:multiLevelType w:val="hybridMultilevel"/>
    <w:tmpl w:val="51CA2480"/>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776CDCE6">
      <w:start w:val="4"/>
      <w:numFmt w:val="bullet"/>
      <w:lvlText w:val="-"/>
      <w:lvlJc w:val="left"/>
      <w:pPr>
        <w:tabs>
          <w:tab w:val="num" w:pos="2880"/>
        </w:tabs>
        <w:ind w:left="2880" w:hanging="360"/>
      </w:pPr>
      <w:rPr>
        <w:rFonts w:ascii="Times New Roman" w:eastAsia="Times New Roman" w:hAnsi="Times New Roman" w:cs="Times New Roman"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
    <w:nsid w:val="18912D42"/>
    <w:multiLevelType w:val="hybridMultilevel"/>
    <w:tmpl w:val="B73CFFA2"/>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
    <w:nsid w:val="1A891D6E"/>
    <w:multiLevelType w:val="hybridMultilevel"/>
    <w:tmpl w:val="7D1642F8"/>
    <w:lvl w:ilvl="0" w:tplc="9C6EC42C">
      <w:start w:val="1"/>
      <w:numFmt w:val="bullet"/>
      <w:lvlText w:val="-"/>
      <w:lvlJc w:val="left"/>
      <w:pPr>
        <w:ind w:left="1146" w:hanging="360"/>
      </w:pPr>
      <w:rPr>
        <w:rFonts w:ascii="Times New Roman"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8">
    <w:nsid w:val="1D225B98"/>
    <w:multiLevelType w:val="multilevel"/>
    <w:tmpl w:val="DD56EC40"/>
    <w:lvl w:ilvl="0">
      <w:start w:val="1"/>
      <w:numFmt w:val="decimal"/>
      <w:pStyle w:val="Nadpis1"/>
      <w:lvlText w:val="%1."/>
      <w:lvlJc w:val="left"/>
      <w:pPr>
        <w:tabs>
          <w:tab w:val="num" w:pos="397"/>
        </w:tabs>
        <w:ind w:left="397" w:hanging="397"/>
      </w:pPr>
      <w:rPr>
        <w:rFonts w:hint="default"/>
      </w:rPr>
    </w:lvl>
    <w:lvl w:ilvl="1">
      <w:start w:val="1"/>
      <w:numFmt w:val="decimal"/>
      <w:pStyle w:val="Nadpis2"/>
      <w:lvlText w:val="%1.%2"/>
      <w:lvlJc w:val="left"/>
      <w:pPr>
        <w:tabs>
          <w:tab w:val="num" w:pos="741"/>
        </w:tabs>
        <w:ind w:left="741" w:hanging="576"/>
      </w:pPr>
      <w:rPr>
        <w:rFonts w:ascii="Times New Roman" w:hAnsi="Times New Roman" w:hint="default"/>
        <w:sz w:val="24"/>
      </w:rPr>
    </w:lvl>
    <w:lvl w:ilvl="2">
      <w:start w:val="1"/>
      <w:numFmt w:val="decimal"/>
      <w:pStyle w:val="Nadpis3"/>
      <w:lvlText w:val="%1.%2.%3"/>
      <w:lvlJc w:val="left"/>
      <w:pPr>
        <w:tabs>
          <w:tab w:val="num" w:pos="680"/>
        </w:tabs>
        <w:ind w:left="680" w:hanging="680"/>
      </w:pPr>
      <w:rPr>
        <w:rFonts w:hint="default"/>
      </w:rPr>
    </w:lvl>
    <w:lvl w:ilvl="3">
      <w:start w:val="1"/>
      <w:numFmt w:val="decimal"/>
      <w:pStyle w:val="Nadpis4"/>
      <w:lvlText w:val="%1.%2.%3.%4"/>
      <w:lvlJc w:val="left"/>
      <w:pPr>
        <w:tabs>
          <w:tab w:val="num" w:pos="907"/>
        </w:tabs>
        <w:ind w:left="907" w:hanging="907"/>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9">
    <w:nsid w:val="24477328"/>
    <w:multiLevelType w:val="multilevel"/>
    <w:tmpl w:val="325A33BE"/>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24E945F4"/>
    <w:multiLevelType w:val="hybridMultilevel"/>
    <w:tmpl w:val="71EE223C"/>
    <w:lvl w:ilvl="0" w:tplc="CE923014">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11">
    <w:nsid w:val="2AD205CB"/>
    <w:multiLevelType w:val="hybridMultilevel"/>
    <w:tmpl w:val="9CF62C36"/>
    <w:lvl w:ilvl="0" w:tplc="5F86FDCC">
      <w:start w:val="4"/>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2">
    <w:nsid w:val="36952474"/>
    <w:multiLevelType w:val="hybridMultilevel"/>
    <w:tmpl w:val="8EE8DD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3B4165A2"/>
    <w:multiLevelType w:val="hybridMultilevel"/>
    <w:tmpl w:val="5274C322"/>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EE47E9C"/>
    <w:multiLevelType w:val="hybridMultilevel"/>
    <w:tmpl w:val="FC341E60"/>
    <w:lvl w:ilvl="0" w:tplc="3EDCF01A">
      <w:start w:val="4"/>
      <w:numFmt w:val="bullet"/>
      <w:lvlText w:val="-"/>
      <w:lvlJc w:val="left"/>
      <w:pPr>
        <w:ind w:left="78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1A10277"/>
    <w:multiLevelType w:val="multilevel"/>
    <w:tmpl w:val="99C8F68A"/>
    <w:lvl w:ilvl="0">
      <w:start w:val="3"/>
      <w:numFmt w:val="decimal"/>
      <w:lvlText w:val="%1."/>
      <w:lvlJc w:val="left"/>
      <w:pPr>
        <w:ind w:left="865" w:hanging="360"/>
      </w:pPr>
      <w:rPr>
        <w:rFonts w:hint="default"/>
        <w:u w:val="none"/>
      </w:rPr>
    </w:lvl>
    <w:lvl w:ilvl="1">
      <w:start w:val="2"/>
      <w:numFmt w:val="decimal"/>
      <w:isLgl/>
      <w:lvlText w:val="%1.%2."/>
      <w:lvlJc w:val="left"/>
      <w:pPr>
        <w:ind w:left="925" w:hanging="420"/>
      </w:pPr>
      <w:rPr>
        <w:rFonts w:hint="default"/>
      </w:rPr>
    </w:lvl>
    <w:lvl w:ilvl="2">
      <w:start w:val="1"/>
      <w:numFmt w:val="decimal"/>
      <w:isLgl/>
      <w:lvlText w:val="%1.%2.%3."/>
      <w:lvlJc w:val="left"/>
      <w:pPr>
        <w:ind w:left="1225" w:hanging="720"/>
      </w:pPr>
      <w:rPr>
        <w:rFonts w:hint="default"/>
      </w:rPr>
    </w:lvl>
    <w:lvl w:ilvl="3">
      <w:start w:val="1"/>
      <w:numFmt w:val="decimal"/>
      <w:isLgl/>
      <w:lvlText w:val="%1.%2.%3.%4."/>
      <w:lvlJc w:val="left"/>
      <w:pPr>
        <w:ind w:left="1225" w:hanging="720"/>
      </w:pPr>
      <w:rPr>
        <w:rFonts w:hint="default"/>
      </w:rPr>
    </w:lvl>
    <w:lvl w:ilvl="4">
      <w:start w:val="1"/>
      <w:numFmt w:val="decimal"/>
      <w:isLgl/>
      <w:lvlText w:val="%1.%2.%3.%4.%5."/>
      <w:lvlJc w:val="left"/>
      <w:pPr>
        <w:ind w:left="1585" w:hanging="1080"/>
      </w:pPr>
      <w:rPr>
        <w:rFonts w:hint="default"/>
      </w:rPr>
    </w:lvl>
    <w:lvl w:ilvl="5">
      <w:start w:val="1"/>
      <w:numFmt w:val="decimal"/>
      <w:isLgl/>
      <w:lvlText w:val="%1.%2.%3.%4.%5.%6."/>
      <w:lvlJc w:val="left"/>
      <w:pPr>
        <w:ind w:left="1585" w:hanging="1080"/>
      </w:pPr>
      <w:rPr>
        <w:rFonts w:hint="default"/>
      </w:rPr>
    </w:lvl>
    <w:lvl w:ilvl="6">
      <w:start w:val="1"/>
      <w:numFmt w:val="decimal"/>
      <w:isLgl/>
      <w:lvlText w:val="%1.%2.%3.%4.%5.%6.%7."/>
      <w:lvlJc w:val="left"/>
      <w:pPr>
        <w:ind w:left="1945" w:hanging="1440"/>
      </w:pPr>
      <w:rPr>
        <w:rFonts w:hint="default"/>
      </w:rPr>
    </w:lvl>
    <w:lvl w:ilvl="7">
      <w:start w:val="1"/>
      <w:numFmt w:val="decimal"/>
      <w:isLgl/>
      <w:lvlText w:val="%1.%2.%3.%4.%5.%6.%7.%8."/>
      <w:lvlJc w:val="left"/>
      <w:pPr>
        <w:ind w:left="1945" w:hanging="1440"/>
      </w:pPr>
      <w:rPr>
        <w:rFonts w:hint="default"/>
      </w:rPr>
    </w:lvl>
    <w:lvl w:ilvl="8">
      <w:start w:val="1"/>
      <w:numFmt w:val="decimal"/>
      <w:isLgl/>
      <w:lvlText w:val="%1.%2.%3.%4.%5.%6.%7.%8.%9."/>
      <w:lvlJc w:val="left"/>
      <w:pPr>
        <w:ind w:left="2305" w:hanging="1800"/>
      </w:pPr>
      <w:rPr>
        <w:rFonts w:hint="default"/>
      </w:rPr>
    </w:lvl>
  </w:abstractNum>
  <w:abstractNum w:abstractNumId="16">
    <w:nsid w:val="44FE74CE"/>
    <w:multiLevelType w:val="hybridMultilevel"/>
    <w:tmpl w:val="0B480FD8"/>
    <w:lvl w:ilvl="0" w:tplc="0DC0E920">
      <w:start w:val="1"/>
      <w:numFmt w:val="decimal"/>
      <w:lvlText w:val="%1."/>
      <w:lvlJc w:val="left"/>
      <w:pPr>
        <w:ind w:left="720" w:hanging="360"/>
      </w:pPr>
      <w:rPr>
        <w:rFonts w:hint="default"/>
        <w:u w:val="singl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47873713"/>
    <w:multiLevelType w:val="hybridMultilevel"/>
    <w:tmpl w:val="3AA2ED04"/>
    <w:lvl w:ilvl="0" w:tplc="C614618C">
      <w:start w:val="1"/>
      <w:numFmt w:val="bullet"/>
      <w:lvlText w:val=""/>
      <w:lvlJc w:val="left"/>
      <w:pPr>
        <w:tabs>
          <w:tab w:val="num" w:pos="786"/>
        </w:tabs>
        <w:ind w:left="786" w:hanging="360"/>
      </w:pPr>
      <w:rPr>
        <w:rFonts w:ascii="Symbol" w:hAnsi="Symbol" w:hint="default"/>
        <w:color w:val="auto"/>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8">
    <w:nsid w:val="48CE465B"/>
    <w:multiLevelType w:val="hybridMultilevel"/>
    <w:tmpl w:val="88FCA4A8"/>
    <w:lvl w:ilvl="0" w:tplc="9C6EC42C">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4A25307C"/>
    <w:multiLevelType w:val="hybridMultilevel"/>
    <w:tmpl w:val="A984C33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4AF54E1C"/>
    <w:multiLevelType w:val="hybridMultilevel"/>
    <w:tmpl w:val="933A910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nsid w:val="4DF62B1F"/>
    <w:multiLevelType w:val="hybridMultilevel"/>
    <w:tmpl w:val="DB2A7F0E"/>
    <w:lvl w:ilvl="0" w:tplc="776CDCE6">
      <w:start w:val="4"/>
      <w:numFmt w:val="bullet"/>
      <w:lvlText w:val="-"/>
      <w:lvlJc w:val="left"/>
      <w:pPr>
        <w:ind w:left="1260" w:hanging="360"/>
      </w:pPr>
      <w:rPr>
        <w:rFonts w:ascii="Times New Roman" w:eastAsia="Times New Roman" w:hAnsi="Times New Roman" w:cs="Times New Roman" w:hint="default"/>
      </w:rPr>
    </w:lvl>
    <w:lvl w:ilvl="1" w:tplc="041B0003" w:tentative="1">
      <w:start w:val="1"/>
      <w:numFmt w:val="bullet"/>
      <w:lvlText w:val="o"/>
      <w:lvlJc w:val="left"/>
      <w:pPr>
        <w:ind w:left="1980" w:hanging="360"/>
      </w:pPr>
      <w:rPr>
        <w:rFonts w:ascii="Courier New" w:hAnsi="Courier New" w:cs="Courier New" w:hint="default"/>
      </w:rPr>
    </w:lvl>
    <w:lvl w:ilvl="2" w:tplc="041B0005" w:tentative="1">
      <w:start w:val="1"/>
      <w:numFmt w:val="bullet"/>
      <w:lvlText w:val=""/>
      <w:lvlJc w:val="left"/>
      <w:pPr>
        <w:ind w:left="2700" w:hanging="360"/>
      </w:pPr>
      <w:rPr>
        <w:rFonts w:ascii="Wingdings" w:hAnsi="Wingdings" w:hint="default"/>
      </w:rPr>
    </w:lvl>
    <w:lvl w:ilvl="3" w:tplc="041B0001" w:tentative="1">
      <w:start w:val="1"/>
      <w:numFmt w:val="bullet"/>
      <w:lvlText w:val=""/>
      <w:lvlJc w:val="left"/>
      <w:pPr>
        <w:ind w:left="3420" w:hanging="360"/>
      </w:pPr>
      <w:rPr>
        <w:rFonts w:ascii="Symbol" w:hAnsi="Symbol" w:hint="default"/>
      </w:rPr>
    </w:lvl>
    <w:lvl w:ilvl="4" w:tplc="041B0003" w:tentative="1">
      <w:start w:val="1"/>
      <w:numFmt w:val="bullet"/>
      <w:lvlText w:val="o"/>
      <w:lvlJc w:val="left"/>
      <w:pPr>
        <w:ind w:left="4140" w:hanging="360"/>
      </w:pPr>
      <w:rPr>
        <w:rFonts w:ascii="Courier New" w:hAnsi="Courier New" w:cs="Courier New" w:hint="default"/>
      </w:rPr>
    </w:lvl>
    <w:lvl w:ilvl="5" w:tplc="041B0005" w:tentative="1">
      <w:start w:val="1"/>
      <w:numFmt w:val="bullet"/>
      <w:lvlText w:val=""/>
      <w:lvlJc w:val="left"/>
      <w:pPr>
        <w:ind w:left="4860" w:hanging="360"/>
      </w:pPr>
      <w:rPr>
        <w:rFonts w:ascii="Wingdings" w:hAnsi="Wingdings" w:hint="default"/>
      </w:rPr>
    </w:lvl>
    <w:lvl w:ilvl="6" w:tplc="041B0001" w:tentative="1">
      <w:start w:val="1"/>
      <w:numFmt w:val="bullet"/>
      <w:lvlText w:val=""/>
      <w:lvlJc w:val="left"/>
      <w:pPr>
        <w:ind w:left="5580" w:hanging="360"/>
      </w:pPr>
      <w:rPr>
        <w:rFonts w:ascii="Symbol" w:hAnsi="Symbol" w:hint="default"/>
      </w:rPr>
    </w:lvl>
    <w:lvl w:ilvl="7" w:tplc="041B0003" w:tentative="1">
      <w:start w:val="1"/>
      <w:numFmt w:val="bullet"/>
      <w:lvlText w:val="o"/>
      <w:lvlJc w:val="left"/>
      <w:pPr>
        <w:ind w:left="6300" w:hanging="360"/>
      </w:pPr>
      <w:rPr>
        <w:rFonts w:ascii="Courier New" w:hAnsi="Courier New" w:cs="Courier New" w:hint="default"/>
      </w:rPr>
    </w:lvl>
    <w:lvl w:ilvl="8" w:tplc="041B0005" w:tentative="1">
      <w:start w:val="1"/>
      <w:numFmt w:val="bullet"/>
      <w:lvlText w:val=""/>
      <w:lvlJc w:val="left"/>
      <w:pPr>
        <w:ind w:left="7020" w:hanging="360"/>
      </w:pPr>
      <w:rPr>
        <w:rFonts w:ascii="Wingdings" w:hAnsi="Wingdings" w:hint="default"/>
      </w:rPr>
    </w:lvl>
  </w:abstractNum>
  <w:abstractNum w:abstractNumId="22">
    <w:nsid w:val="4F9E37E3"/>
    <w:multiLevelType w:val="multilevel"/>
    <w:tmpl w:val="ABAA20AE"/>
    <w:lvl w:ilvl="0">
      <w:start w:val="1"/>
      <w:numFmt w:val="decimal"/>
      <w:lvlText w:val="%1."/>
      <w:lvlJc w:val="left"/>
      <w:pPr>
        <w:ind w:left="502" w:hanging="360"/>
      </w:pPr>
      <w:rPr>
        <w:rFonts w:hint="default"/>
        <w:u w:val="none"/>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3">
    <w:nsid w:val="52D86635"/>
    <w:multiLevelType w:val="multilevel"/>
    <w:tmpl w:val="1376DAF2"/>
    <w:lvl w:ilvl="0">
      <w:start w:val="10"/>
      <w:numFmt w:val="decimal"/>
      <w:lvlText w:val="%1."/>
      <w:lvlJc w:val="left"/>
      <w:pPr>
        <w:ind w:left="375" w:hanging="375"/>
      </w:pPr>
    </w:lvl>
    <w:lvl w:ilvl="1">
      <w:start w:val="1"/>
      <w:numFmt w:val="decimal"/>
      <w:isLgl/>
      <w:lvlText w:val="%1.%2."/>
      <w:lvlJc w:val="left"/>
      <w:pPr>
        <w:ind w:left="906" w:hanging="480"/>
      </w:pPr>
    </w:lvl>
    <w:lvl w:ilvl="2">
      <w:start w:val="1"/>
      <w:numFmt w:val="decimal"/>
      <w:isLgl/>
      <w:lvlText w:val="%1.%2.%3."/>
      <w:lvlJc w:val="left"/>
      <w:pPr>
        <w:ind w:left="1572" w:hanging="720"/>
      </w:pPr>
    </w:lvl>
    <w:lvl w:ilvl="3">
      <w:start w:val="1"/>
      <w:numFmt w:val="decimal"/>
      <w:isLgl/>
      <w:lvlText w:val="%1.%2.%3.%4."/>
      <w:lvlJc w:val="left"/>
      <w:pPr>
        <w:ind w:left="1998" w:hanging="720"/>
      </w:pPr>
    </w:lvl>
    <w:lvl w:ilvl="4">
      <w:start w:val="1"/>
      <w:numFmt w:val="decimal"/>
      <w:isLgl/>
      <w:lvlText w:val="%1.%2.%3.%4.%5."/>
      <w:lvlJc w:val="left"/>
      <w:pPr>
        <w:ind w:left="2784" w:hanging="1080"/>
      </w:pPr>
    </w:lvl>
    <w:lvl w:ilvl="5">
      <w:start w:val="1"/>
      <w:numFmt w:val="decimal"/>
      <w:isLgl/>
      <w:lvlText w:val="%1.%2.%3.%4.%5.%6."/>
      <w:lvlJc w:val="left"/>
      <w:pPr>
        <w:ind w:left="3210" w:hanging="1080"/>
      </w:pPr>
    </w:lvl>
    <w:lvl w:ilvl="6">
      <w:start w:val="1"/>
      <w:numFmt w:val="decimal"/>
      <w:isLgl/>
      <w:lvlText w:val="%1.%2.%3.%4.%5.%6.%7."/>
      <w:lvlJc w:val="left"/>
      <w:pPr>
        <w:ind w:left="3996" w:hanging="1440"/>
      </w:pPr>
    </w:lvl>
    <w:lvl w:ilvl="7">
      <w:start w:val="1"/>
      <w:numFmt w:val="decimal"/>
      <w:isLgl/>
      <w:lvlText w:val="%1.%2.%3.%4.%5.%6.%7.%8."/>
      <w:lvlJc w:val="left"/>
      <w:pPr>
        <w:ind w:left="4422" w:hanging="1440"/>
      </w:pPr>
    </w:lvl>
    <w:lvl w:ilvl="8">
      <w:start w:val="1"/>
      <w:numFmt w:val="decimal"/>
      <w:isLgl/>
      <w:lvlText w:val="%1.%2.%3.%4.%5.%6.%7.%8.%9."/>
      <w:lvlJc w:val="left"/>
      <w:pPr>
        <w:ind w:left="5208" w:hanging="1800"/>
      </w:pPr>
    </w:lvl>
  </w:abstractNum>
  <w:abstractNum w:abstractNumId="24">
    <w:nsid w:val="52EA1A8E"/>
    <w:multiLevelType w:val="hybridMultilevel"/>
    <w:tmpl w:val="C8D410B8"/>
    <w:lvl w:ilvl="0" w:tplc="C614618C">
      <w:start w:val="1"/>
      <w:numFmt w:val="bullet"/>
      <w:lvlText w:val=""/>
      <w:lvlJc w:val="left"/>
      <w:pPr>
        <w:tabs>
          <w:tab w:val="num" w:pos="360"/>
        </w:tabs>
        <w:ind w:left="36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nsid w:val="54545199"/>
    <w:multiLevelType w:val="hybridMultilevel"/>
    <w:tmpl w:val="574A3020"/>
    <w:lvl w:ilvl="0" w:tplc="041B0001">
      <w:start w:val="1"/>
      <w:numFmt w:val="bullet"/>
      <w:lvlText w:val=""/>
      <w:lvlJc w:val="left"/>
      <w:pPr>
        <w:ind w:left="1140" w:hanging="360"/>
      </w:pPr>
      <w:rPr>
        <w:rFonts w:ascii="Symbol" w:hAnsi="Symbol" w:hint="default"/>
      </w:rPr>
    </w:lvl>
    <w:lvl w:ilvl="1" w:tplc="041B0003" w:tentative="1">
      <w:start w:val="1"/>
      <w:numFmt w:val="bullet"/>
      <w:lvlText w:val="o"/>
      <w:lvlJc w:val="left"/>
      <w:pPr>
        <w:ind w:left="1860" w:hanging="360"/>
      </w:pPr>
      <w:rPr>
        <w:rFonts w:ascii="Courier New" w:hAnsi="Courier New" w:cs="Courier New" w:hint="default"/>
      </w:rPr>
    </w:lvl>
    <w:lvl w:ilvl="2" w:tplc="041B0005" w:tentative="1">
      <w:start w:val="1"/>
      <w:numFmt w:val="bullet"/>
      <w:lvlText w:val=""/>
      <w:lvlJc w:val="left"/>
      <w:pPr>
        <w:ind w:left="2580" w:hanging="360"/>
      </w:pPr>
      <w:rPr>
        <w:rFonts w:ascii="Wingdings" w:hAnsi="Wingdings" w:hint="default"/>
      </w:rPr>
    </w:lvl>
    <w:lvl w:ilvl="3" w:tplc="041B0001" w:tentative="1">
      <w:start w:val="1"/>
      <w:numFmt w:val="bullet"/>
      <w:lvlText w:val=""/>
      <w:lvlJc w:val="left"/>
      <w:pPr>
        <w:ind w:left="3300" w:hanging="360"/>
      </w:pPr>
      <w:rPr>
        <w:rFonts w:ascii="Symbol" w:hAnsi="Symbol" w:hint="default"/>
      </w:rPr>
    </w:lvl>
    <w:lvl w:ilvl="4" w:tplc="041B0003" w:tentative="1">
      <w:start w:val="1"/>
      <w:numFmt w:val="bullet"/>
      <w:lvlText w:val="o"/>
      <w:lvlJc w:val="left"/>
      <w:pPr>
        <w:ind w:left="4020" w:hanging="360"/>
      </w:pPr>
      <w:rPr>
        <w:rFonts w:ascii="Courier New" w:hAnsi="Courier New" w:cs="Courier New" w:hint="default"/>
      </w:rPr>
    </w:lvl>
    <w:lvl w:ilvl="5" w:tplc="041B0005" w:tentative="1">
      <w:start w:val="1"/>
      <w:numFmt w:val="bullet"/>
      <w:lvlText w:val=""/>
      <w:lvlJc w:val="left"/>
      <w:pPr>
        <w:ind w:left="4740" w:hanging="360"/>
      </w:pPr>
      <w:rPr>
        <w:rFonts w:ascii="Wingdings" w:hAnsi="Wingdings" w:hint="default"/>
      </w:rPr>
    </w:lvl>
    <w:lvl w:ilvl="6" w:tplc="041B0001" w:tentative="1">
      <w:start w:val="1"/>
      <w:numFmt w:val="bullet"/>
      <w:lvlText w:val=""/>
      <w:lvlJc w:val="left"/>
      <w:pPr>
        <w:ind w:left="5460" w:hanging="360"/>
      </w:pPr>
      <w:rPr>
        <w:rFonts w:ascii="Symbol" w:hAnsi="Symbol" w:hint="default"/>
      </w:rPr>
    </w:lvl>
    <w:lvl w:ilvl="7" w:tplc="041B0003" w:tentative="1">
      <w:start w:val="1"/>
      <w:numFmt w:val="bullet"/>
      <w:lvlText w:val="o"/>
      <w:lvlJc w:val="left"/>
      <w:pPr>
        <w:ind w:left="6180" w:hanging="360"/>
      </w:pPr>
      <w:rPr>
        <w:rFonts w:ascii="Courier New" w:hAnsi="Courier New" w:cs="Courier New" w:hint="default"/>
      </w:rPr>
    </w:lvl>
    <w:lvl w:ilvl="8" w:tplc="041B0005" w:tentative="1">
      <w:start w:val="1"/>
      <w:numFmt w:val="bullet"/>
      <w:lvlText w:val=""/>
      <w:lvlJc w:val="left"/>
      <w:pPr>
        <w:ind w:left="6900" w:hanging="360"/>
      </w:pPr>
      <w:rPr>
        <w:rFonts w:ascii="Wingdings" w:hAnsi="Wingdings" w:hint="default"/>
      </w:rPr>
    </w:lvl>
  </w:abstractNum>
  <w:abstractNum w:abstractNumId="26">
    <w:nsid w:val="5D8044B0"/>
    <w:multiLevelType w:val="hybridMultilevel"/>
    <w:tmpl w:val="49780942"/>
    <w:lvl w:ilvl="0" w:tplc="E0D84610">
      <w:numFmt w:val="bullet"/>
      <w:lvlText w:val="−"/>
      <w:lvlJc w:val="left"/>
      <w:pPr>
        <w:ind w:left="360" w:hanging="360"/>
      </w:pPr>
      <w:rPr>
        <w:rFonts w:ascii="Times New Roman" w:eastAsiaTheme="minorHAns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nsid w:val="62244E12"/>
    <w:multiLevelType w:val="hybridMultilevel"/>
    <w:tmpl w:val="437AF4A4"/>
    <w:lvl w:ilvl="0" w:tplc="2A229FA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6585778C"/>
    <w:multiLevelType w:val="hybridMultilevel"/>
    <w:tmpl w:val="2408B1CC"/>
    <w:lvl w:ilvl="0" w:tplc="57BADC1A">
      <w:start w:val="1"/>
      <w:numFmt w:val="bullet"/>
      <w:lvlText w:val=""/>
      <w:lvlJc w:val="left"/>
      <w:pPr>
        <w:ind w:left="720" w:hanging="360"/>
      </w:pPr>
      <w:rPr>
        <w:rFonts w:ascii="Symbol" w:hAnsi="Symbol" w:hint="default"/>
        <w:color w:val="auto"/>
      </w:rPr>
    </w:lvl>
    <w:lvl w:ilvl="1" w:tplc="041B0003">
      <w:start w:val="1"/>
      <w:numFmt w:val="bullet"/>
      <w:lvlText w:val="o"/>
      <w:lvlJc w:val="left"/>
      <w:pPr>
        <w:ind w:left="1440" w:hanging="360"/>
      </w:pPr>
      <w:rPr>
        <w:rFonts w:ascii="Courier New" w:hAnsi="Courier New" w:cs="Times New Roman"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Times New Roman"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Times New Roman" w:hint="default"/>
      </w:rPr>
    </w:lvl>
    <w:lvl w:ilvl="8" w:tplc="041B0005">
      <w:start w:val="1"/>
      <w:numFmt w:val="bullet"/>
      <w:lvlText w:val=""/>
      <w:lvlJc w:val="left"/>
      <w:pPr>
        <w:ind w:left="6480" w:hanging="360"/>
      </w:pPr>
      <w:rPr>
        <w:rFonts w:ascii="Wingdings" w:hAnsi="Wingdings" w:hint="default"/>
      </w:rPr>
    </w:lvl>
  </w:abstractNum>
  <w:abstractNum w:abstractNumId="29">
    <w:nsid w:val="6CE00BFE"/>
    <w:multiLevelType w:val="hybridMultilevel"/>
    <w:tmpl w:val="A56E1AE2"/>
    <w:lvl w:ilvl="0" w:tplc="3EDCF01A">
      <w:start w:val="4"/>
      <w:numFmt w:val="bullet"/>
      <w:lvlText w:val="-"/>
      <w:lvlJc w:val="left"/>
      <w:pPr>
        <w:ind w:left="780" w:hanging="360"/>
      </w:pPr>
      <w:rPr>
        <w:rFonts w:ascii="Times New Roman" w:eastAsia="Times New Roman" w:hAnsi="Times New Roman" w:cs="Times New Roman"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30">
    <w:nsid w:val="75786086"/>
    <w:multiLevelType w:val="hybridMultilevel"/>
    <w:tmpl w:val="90B8865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7AE45DC9"/>
    <w:multiLevelType w:val="hybridMultilevel"/>
    <w:tmpl w:val="68B2E31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C622086"/>
    <w:multiLevelType w:val="hybridMultilevel"/>
    <w:tmpl w:val="C9A8E422"/>
    <w:lvl w:ilvl="0" w:tplc="776CDCE6">
      <w:start w:val="4"/>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2"/>
  </w:num>
  <w:num w:numId="4">
    <w:abstractNumId w:val="16"/>
  </w:num>
  <w:num w:numId="5">
    <w:abstractNumId w:val="11"/>
  </w:num>
  <w:num w:numId="6">
    <w:abstractNumId w:val="31"/>
  </w:num>
  <w:num w:numId="7">
    <w:abstractNumId w:val="12"/>
  </w:num>
  <w:num w:numId="8">
    <w:abstractNumId w:val="13"/>
  </w:num>
  <w:num w:numId="9">
    <w:abstractNumId w:val="6"/>
  </w:num>
  <w:num w:numId="10">
    <w:abstractNumId w:val="20"/>
  </w:num>
  <w:num w:numId="11">
    <w:abstractNumId w:val="30"/>
  </w:num>
  <w:num w:numId="12">
    <w:abstractNumId w:val="5"/>
  </w:num>
  <w:num w:numId="13">
    <w:abstractNumId w:val="21"/>
  </w:num>
  <w:num w:numId="14">
    <w:abstractNumId w:val="32"/>
  </w:num>
  <w:num w:numId="15">
    <w:abstractNumId w:val="24"/>
  </w:num>
  <w:num w:numId="16">
    <w:abstractNumId w:val="17"/>
  </w:num>
  <w:num w:numId="17">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8"/>
  </w:num>
  <w:num w:numId="21">
    <w:abstractNumId w:val="19"/>
  </w:num>
  <w:num w:numId="22">
    <w:abstractNumId w:val="15"/>
  </w:num>
  <w:num w:numId="23">
    <w:abstractNumId w:val="4"/>
  </w:num>
  <w:num w:numId="24">
    <w:abstractNumId w:val="25"/>
  </w:num>
  <w:num w:numId="25">
    <w:abstractNumId w:val="29"/>
  </w:num>
  <w:num w:numId="26">
    <w:abstractNumId w:val="14"/>
  </w:num>
  <w:num w:numId="27">
    <w:abstractNumId w:val="27"/>
  </w:num>
  <w:num w:numId="28">
    <w:abstractNumId w:val="26"/>
  </w:num>
  <w:num w:numId="29">
    <w:abstractNumId w:val="2"/>
  </w:num>
  <w:num w:numId="30">
    <w:abstractNumId w:val="0"/>
  </w:num>
  <w:num w:numId="31">
    <w:abstractNumId w:val="18"/>
  </w:num>
  <w:num w:numId="32">
    <w:abstractNumId w:val="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D32"/>
    <w:rsid w:val="000025C8"/>
    <w:rsid w:val="00007153"/>
    <w:rsid w:val="0001084A"/>
    <w:rsid w:val="00010937"/>
    <w:rsid w:val="00022EEA"/>
    <w:rsid w:val="000256ED"/>
    <w:rsid w:val="00030295"/>
    <w:rsid w:val="00036C4C"/>
    <w:rsid w:val="00053EDC"/>
    <w:rsid w:val="00075370"/>
    <w:rsid w:val="00091E4B"/>
    <w:rsid w:val="000A5F4A"/>
    <w:rsid w:val="000B18CB"/>
    <w:rsid w:val="000D59AB"/>
    <w:rsid w:val="000E5A7F"/>
    <w:rsid w:val="000F1BCC"/>
    <w:rsid w:val="000F50FA"/>
    <w:rsid w:val="0011221D"/>
    <w:rsid w:val="00117608"/>
    <w:rsid w:val="00117625"/>
    <w:rsid w:val="00151DCD"/>
    <w:rsid w:val="00152838"/>
    <w:rsid w:val="00156742"/>
    <w:rsid w:val="00157841"/>
    <w:rsid w:val="001632BB"/>
    <w:rsid w:val="00164867"/>
    <w:rsid w:val="00173702"/>
    <w:rsid w:val="00177294"/>
    <w:rsid w:val="00181A63"/>
    <w:rsid w:val="001863D0"/>
    <w:rsid w:val="00187699"/>
    <w:rsid w:val="00190F48"/>
    <w:rsid w:val="00190F6C"/>
    <w:rsid w:val="0019435D"/>
    <w:rsid w:val="001948EF"/>
    <w:rsid w:val="001A40B4"/>
    <w:rsid w:val="001A45D6"/>
    <w:rsid w:val="001A6434"/>
    <w:rsid w:val="001B1DF8"/>
    <w:rsid w:val="001C2795"/>
    <w:rsid w:val="001D0B00"/>
    <w:rsid w:val="001D4EC3"/>
    <w:rsid w:val="001D7686"/>
    <w:rsid w:val="001D78A3"/>
    <w:rsid w:val="001E099D"/>
    <w:rsid w:val="00207B0D"/>
    <w:rsid w:val="002113B4"/>
    <w:rsid w:val="00215535"/>
    <w:rsid w:val="00216A41"/>
    <w:rsid w:val="0023469C"/>
    <w:rsid w:val="00234B7B"/>
    <w:rsid w:val="00241730"/>
    <w:rsid w:val="0024547D"/>
    <w:rsid w:val="0025059C"/>
    <w:rsid w:val="002620FD"/>
    <w:rsid w:val="002623B6"/>
    <w:rsid w:val="00263692"/>
    <w:rsid w:val="00274E6D"/>
    <w:rsid w:val="002760E9"/>
    <w:rsid w:val="00281E3E"/>
    <w:rsid w:val="002878F5"/>
    <w:rsid w:val="002B6800"/>
    <w:rsid w:val="002C2C34"/>
    <w:rsid w:val="002D28D3"/>
    <w:rsid w:val="002E3C6D"/>
    <w:rsid w:val="002E6527"/>
    <w:rsid w:val="002E7665"/>
    <w:rsid w:val="002E79D3"/>
    <w:rsid w:val="002F176A"/>
    <w:rsid w:val="002F2B31"/>
    <w:rsid w:val="002F54AE"/>
    <w:rsid w:val="002F64A3"/>
    <w:rsid w:val="003145A4"/>
    <w:rsid w:val="00316C53"/>
    <w:rsid w:val="00330E96"/>
    <w:rsid w:val="00335764"/>
    <w:rsid w:val="00345CFC"/>
    <w:rsid w:val="0036057D"/>
    <w:rsid w:val="00360D48"/>
    <w:rsid w:val="0036479E"/>
    <w:rsid w:val="00372A10"/>
    <w:rsid w:val="00381365"/>
    <w:rsid w:val="00392FCF"/>
    <w:rsid w:val="00395964"/>
    <w:rsid w:val="003960BA"/>
    <w:rsid w:val="00396B68"/>
    <w:rsid w:val="00396C48"/>
    <w:rsid w:val="003A08F3"/>
    <w:rsid w:val="003A29BA"/>
    <w:rsid w:val="003A626E"/>
    <w:rsid w:val="003B1186"/>
    <w:rsid w:val="003B4DB2"/>
    <w:rsid w:val="003C0364"/>
    <w:rsid w:val="003C11D0"/>
    <w:rsid w:val="003D30F7"/>
    <w:rsid w:val="003D4AA0"/>
    <w:rsid w:val="003E4B65"/>
    <w:rsid w:val="003F0466"/>
    <w:rsid w:val="003F796D"/>
    <w:rsid w:val="00404AF0"/>
    <w:rsid w:val="004119AE"/>
    <w:rsid w:val="00413BED"/>
    <w:rsid w:val="004209C9"/>
    <w:rsid w:val="004225AF"/>
    <w:rsid w:val="00426ED1"/>
    <w:rsid w:val="00432821"/>
    <w:rsid w:val="00433A8F"/>
    <w:rsid w:val="0043453E"/>
    <w:rsid w:val="0043520C"/>
    <w:rsid w:val="00437A8C"/>
    <w:rsid w:val="00440A1B"/>
    <w:rsid w:val="0044799F"/>
    <w:rsid w:val="00451278"/>
    <w:rsid w:val="00475D9D"/>
    <w:rsid w:val="00482EC2"/>
    <w:rsid w:val="004854C2"/>
    <w:rsid w:val="004964E0"/>
    <w:rsid w:val="004A1262"/>
    <w:rsid w:val="004C7F70"/>
    <w:rsid w:val="004D1D92"/>
    <w:rsid w:val="004E1779"/>
    <w:rsid w:val="004E24F9"/>
    <w:rsid w:val="004F0AFC"/>
    <w:rsid w:val="0050783B"/>
    <w:rsid w:val="005139EA"/>
    <w:rsid w:val="00516BB3"/>
    <w:rsid w:val="0051707E"/>
    <w:rsid w:val="005177ED"/>
    <w:rsid w:val="005717E9"/>
    <w:rsid w:val="0057218B"/>
    <w:rsid w:val="00575871"/>
    <w:rsid w:val="005910FC"/>
    <w:rsid w:val="00593EDE"/>
    <w:rsid w:val="00596AAC"/>
    <w:rsid w:val="00597FA6"/>
    <w:rsid w:val="005A312F"/>
    <w:rsid w:val="005B06F4"/>
    <w:rsid w:val="005B32DE"/>
    <w:rsid w:val="005B3E41"/>
    <w:rsid w:val="005B51EE"/>
    <w:rsid w:val="005D0AA3"/>
    <w:rsid w:val="005D3252"/>
    <w:rsid w:val="005E1A5F"/>
    <w:rsid w:val="00612FF9"/>
    <w:rsid w:val="0061640B"/>
    <w:rsid w:val="00621FF5"/>
    <w:rsid w:val="00622C1F"/>
    <w:rsid w:val="00646BD0"/>
    <w:rsid w:val="00651F2C"/>
    <w:rsid w:val="00667720"/>
    <w:rsid w:val="00671A37"/>
    <w:rsid w:val="00671C1F"/>
    <w:rsid w:val="0068333A"/>
    <w:rsid w:val="006837CC"/>
    <w:rsid w:val="00686812"/>
    <w:rsid w:val="00691AB2"/>
    <w:rsid w:val="006B2A7A"/>
    <w:rsid w:val="006B3C79"/>
    <w:rsid w:val="006B47B0"/>
    <w:rsid w:val="006C7778"/>
    <w:rsid w:val="006D09F3"/>
    <w:rsid w:val="006D402B"/>
    <w:rsid w:val="006D60FF"/>
    <w:rsid w:val="006F1873"/>
    <w:rsid w:val="006F1FB5"/>
    <w:rsid w:val="006F2665"/>
    <w:rsid w:val="006F4041"/>
    <w:rsid w:val="00700FFD"/>
    <w:rsid w:val="00713A6D"/>
    <w:rsid w:val="007241B8"/>
    <w:rsid w:val="007362A2"/>
    <w:rsid w:val="007464FB"/>
    <w:rsid w:val="00770C38"/>
    <w:rsid w:val="007715AB"/>
    <w:rsid w:val="00773EB0"/>
    <w:rsid w:val="00791659"/>
    <w:rsid w:val="007934FB"/>
    <w:rsid w:val="00793B28"/>
    <w:rsid w:val="007A430F"/>
    <w:rsid w:val="007B21FB"/>
    <w:rsid w:val="007B4766"/>
    <w:rsid w:val="007B6266"/>
    <w:rsid w:val="007C629A"/>
    <w:rsid w:val="007C7078"/>
    <w:rsid w:val="007D0FC7"/>
    <w:rsid w:val="007D10C4"/>
    <w:rsid w:val="007D7D09"/>
    <w:rsid w:val="007E03FC"/>
    <w:rsid w:val="007E2052"/>
    <w:rsid w:val="007E41B4"/>
    <w:rsid w:val="007F09B8"/>
    <w:rsid w:val="007F2993"/>
    <w:rsid w:val="007F42FE"/>
    <w:rsid w:val="007F7A5A"/>
    <w:rsid w:val="0080108A"/>
    <w:rsid w:val="00801F73"/>
    <w:rsid w:val="008150CF"/>
    <w:rsid w:val="008413DC"/>
    <w:rsid w:val="00850061"/>
    <w:rsid w:val="0085016D"/>
    <w:rsid w:val="00860609"/>
    <w:rsid w:val="00861E48"/>
    <w:rsid w:val="00862B2F"/>
    <w:rsid w:val="008653D2"/>
    <w:rsid w:val="00870165"/>
    <w:rsid w:val="0088001E"/>
    <w:rsid w:val="00881310"/>
    <w:rsid w:val="0088488D"/>
    <w:rsid w:val="00890EB1"/>
    <w:rsid w:val="00891005"/>
    <w:rsid w:val="008B1349"/>
    <w:rsid w:val="008B5B3A"/>
    <w:rsid w:val="008C118A"/>
    <w:rsid w:val="008C3907"/>
    <w:rsid w:val="008D35D2"/>
    <w:rsid w:val="008D451C"/>
    <w:rsid w:val="008D6E2D"/>
    <w:rsid w:val="008E0E92"/>
    <w:rsid w:val="008E72D3"/>
    <w:rsid w:val="008F07FF"/>
    <w:rsid w:val="008F3ABA"/>
    <w:rsid w:val="008F7281"/>
    <w:rsid w:val="00902872"/>
    <w:rsid w:val="00902C2D"/>
    <w:rsid w:val="009106B1"/>
    <w:rsid w:val="00910C67"/>
    <w:rsid w:val="00915199"/>
    <w:rsid w:val="0092465C"/>
    <w:rsid w:val="00924F4A"/>
    <w:rsid w:val="0092588C"/>
    <w:rsid w:val="00927AD8"/>
    <w:rsid w:val="00931842"/>
    <w:rsid w:val="00935C8D"/>
    <w:rsid w:val="00937D6A"/>
    <w:rsid w:val="00944441"/>
    <w:rsid w:val="00955EAF"/>
    <w:rsid w:val="0097610B"/>
    <w:rsid w:val="009810F0"/>
    <w:rsid w:val="00982B0A"/>
    <w:rsid w:val="009851E4"/>
    <w:rsid w:val="009936BC"/>
    <w:rsid w:val="009A662D"/>
    <w:rsid w:val="009A6FA5"/>
    <w:rsid w:val="009B1E6E"/>
    <w:rsid w:val="009B22AF"/>
    <w:rsid w:val="009B2B72"/>
    <w:rsid w:val="009B66AC"/>
    <w:rsid w:val="009C5790"/>
    <w:rsid w:val="009C5B97"/>
    <w:rsid w:val="009D667F"/>
    <w:rsid w:val="009E4DE0"/>
    <w:rsid w:val="00A06D0C"/>
    <w:rsid w:val="00A11A6E"/>
    <w:rsid w:val="00A12D2B"/>
    <w:rsid w:val="00A31CC1"/>
    <w:rsid w:val="00A3795A"/>
    <w:rsid w:val="00A452FF"/>
    <w:rsid w:val="00A4711E"/>
    <w:rsid w:val="00A523F6"/>
    <w:rsid w:val="00A56BD5"/>
    <w:rsid w:val="00A62723"/>
    <w:rsid w:val="00A63F56"/>
    <w:rsid w:val="00A653F8"/>
    <w:rsid w:val="00A65DA3"/>
    <w:rsid w:val="00A75F6F"/>
    <w:rsid w:val="00A83AD5"/>
    <w:rsid w:val="00A85C68"/>
    <w:rsid w:val="00A86D35"/>
    <w:rsid w:val="00A87834"/>
    <w:rsid w:val="00A97527"/>
    <w:rsid w:val="00AA575C"/>
    <w:rsid w:val="00AB3578"/>
    <w:rsid w:val="00AC0341"/>
    <w:rsid w:val="00AC5CC6"/>
    <w:rsid w:val="00AF0573"/>
    <w:rsid w:val="00AF1B6A"/>
    <w:rsid w:val="00AF3C29"/>
    <w:rsid w:val="00B0418E"/>
    <w:rsid w:val="00B064F3"/>
    <w:rsid w:val="00B068BA"/>
    <w:rsid w:val="00B16741"/>
    <w:rsid w:val="00B17405"/>
    <w:rsid w:val="00B17DE6"/>
    <w:rsid w:val="00B22D44"/>
    <w:rsid w:val="00B30C8E"/>
    <w:rsid w:val="00B55058"/>
    <w:rsid w:val="00B6287F"/>
    <w:rsid w:val="00B65027"/>
    <w:rsid w:val="00B75707"/>
    <w:rsid w:val="00B7788B"/>
    <w:rsid w:val="00B83473"/>
    <w:rsid w:val="00B90AD2"/>
    <w:rsid w:val="00B910A3"/>
    <w:rsid w:val="00BA10A7"/>
    <w:rsid w:val="00BA1AA0"/>
    <w:rsid w:val="00BA2C19"/>
    <w:rsid w:val="00BA4FB0"/>
    <w:rsid w:val="00BA5F27"/>
    <w:rsid w:val="00BB23FF"/>
    <w:rsid w:val="00BB3D77"/>
    <w:rsid w:val="00BB4AA1"/>
    <w:rsid w:val="00BB63A7"/>
    <w:rsid w:val="00BC3FB7"/>
    <w:rsid w:val="00BD5179"/>
    <w:rsid w:val="00BD7DBF"/>
    <w:rsid w:val="00BE2F4E"/>
    <w:rsid w:val="00C11474"/>
    <w:rsid w:val="00C13890"/>
    <w:rsid w:val="00C21BAA"/>
    <w:rsid w:val="00C375DA"/>
    <w:rsid w:val="00C435C2"/>
    <w:rsid w:val="00C43A55"/>
    <w:rsid w:val="00C535FA"/>
    <w:rsid w:val="00C6156C"/>
    <w:rsid w:val="00C7085A"/>
    <w:rsid w:val="00C7453B"/>
    <w:rsid w:val="00C7695A"/>
    <w:rsid w:val="00C82B5E"/>
    <w:rsid w:val="00C95D32"/>
    <w:rsid w:val="00CA3160"/>
    <w:rsid w:val="00CA645B"/>
    <w:rsid w:val="00CB24B3"/>
    <w:rsid w:val="00CC11B3"/>
    <w:rsid w:val="00CC5866"/>
    <w:rsid w:val="00CD6706"/>
    <w:rsid w:val="00CE0A50"/>
    <w:rsid w:val="00CE11DB"/>
    <w:rsid w:val="00D05189"/>
    <w:rsid w:val="00D153AE"/>
    <w:rsid w:val="00D305DC"/>
    <w:rsid w:val="00D30F09"/>
    <w:rsid w:val="00D329A2"/>
    <w:rsid w:val="00D36167"/>
    <w:rsid w:val="00D52856"/>
    <w:rsid w:val="00D54403"/>
    <w:rsid w:val="00D64720"/>
    <w:rsid w:val="00D66040"/>
    <w:rsid w:val="00D86DAD"/>
    <w:rsid w:val="00D94D18"/>
    <w:rsid w:val="00DA3CA0"/>
    <w:rsid w:val="00DA3D6F"/>
    <w:rsid w:val="00DB053B"/>
    <w:rsid w:val="00DB1D00"/>
    <w:rsid w:val="00DB2A5D"/>
    <w:rsid w:val="00DC0249"/>
    <w:rsid w:val="00DC6CA0"/>
    <w:rsid w:val="00DE176A"/>
    <w:rsid w:val="00DE7606"/>
    <w:rsid w:val="00E01B8B"/>
    <w:rsid w:val="00E067C5"/>
    <w:rsid w:val="00E222AD"/>
    <w:rsid w:val="00E23AFB"/>
    <w:rsid w:val="00E31D95"/>
    <w:rsid w:val="00E323C3"/>
    <w:rsid w:val="00E4052C"/>
    <w:rsid w:val="00E44783"/>
    <w:rsid w:val="00E45F53"/>
    <w:rsid w:val="00E52B47"/>
    <w:rsid w:val="00E603E2"/>
    <w:rsid w:val="00E71E31"/>
    <w:rsid w:val="00E8307E"/>
    <w:rsid w:val="00E87202"/>
    <w:rsid w:val="00EA7F61"/>
    <w:rsid w:val="00EB7978"/>
    <w:rsid w:val="00EC00D9"/>
    <w:rsid w:val="00EC17A6"/>
    <w:rsid w:val="00EC374F"/>
    <w:rsid w:val="00EC7711"/>
    <w:rsid w:val="00ED492E"/>
    <w:rsid w:val="00EE04DA"/>
    <w:rsid w:val="00EE0C95"/>
    <w:rsid w:val="00EE348B"/>
    <w:rsid w:val="00F01A4B"/>
    <w:rsid w:val="00F15B0A"/>
    <w:rsid w:val="00F265E4"/>
    <w:rsid w:val="00F30D8F"/>
    <w:rsid w:val="00F53CEE"/>
    <w:rsid w:val="00F727C5"/>
    <w:rsid w:val="00F76226"/>
    <w:rsid w:val="00F824A9"/>
    <w:rsid w:val="00F82664"/>
    <w:rsid w:val="00F8474D"/>
    <w:rsid w:val="00FA7774"/>
    <w:rsid w:val="00FB0C34"/>
    <w:rsid w:val="00FB1405"/>
    <w:rsid w:val="00FB241C"/>
    <w:rsid w:val="00FD7124"/>
    <w:rsid w:val="00FE23C0"/>
    <w:rsid w:val="00FE457D"/>
    <w:rsid w:val="00FE55A5"/>
    <w:rsid w:val="00FE6BD3"/>
    <w:rsid w:val="00FE76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aliases w:val="Nadpis 1 Char Char,Čo robí (časť)"/>
    <w:basedOn w:val="Normlny"/>
    <w:next w:val="Normlny"/>
    <w:link w:val="Nadpis1Char"/>
    <w:qFormat/>
    <w:rsid w:val="00622C1F"/>
    <w:pPr>
      <w:keepNext/>
      <w:numPr>
        <w:numId w:val="1"/>
      </w:numPr>
      <w:spacing w:after="120" w:line="240" w:lineRule="auto"/>
      <w:jc w:val="both"/>
      <w:outlineLvl w:val="0"/>
    </w:pPr>
    <w:rPr>
      <w:rFonts w:ascii="Times New Roman" w:eastAsia="Times New Roman" w:hAnsi="Times New Roman" w:cs="Times New Roman"/>
      <w:b/>
      <w:smallCaps/>
      <w:sz w:val="28"/>
      <w:szCs w:val="20"/>
      <w:lang w:eastAsia="sk-SK"/>
    </w:rPr>
  </w:style>
  <w:style w:type="paragraph" w:styleId="Nadpis2">
    <w:name w:val="heading 2"/>
    <w:basedOn w:val="Normlny"/>
    <w:next w:val="Normlny"/>
    <w:link w:val="Nadpis2Char"/>
    <w:uiPriority w:val="9"/>
    <w:qFormat/>
    <w:rsid w:val="00622C1F"/>
    <w:pPr>
      <w:keepNext/>
      <w:numPr>
        <w:ilvl w:val="1"/>
        <w:numId w:val="1"/>
      </w:numPr>
      <w:tabs>
        <w:tab w:val="clear" w:pos="741"/>
      </w:tabs>
      <w:spacing w:before="120" w:after="120" w:line="240" w:lineRule="auto"/>
      <w:ind w:left="539"/>
      <w:jc w:val="both"/>
      <w:outlineLvl w:val="1"/>
    </w:pPr>
    <w:rPr>
      <w:rFonts w:ascii="Times New Roman" w:eastAsia="Times New Roman" w:hAnsi="Times New Roman" w:cs="Times New Roman"/>
      <w:b/>
      <w:sz w:val="24"/>
      <w:szCs w:val="20"/>
      <w:lang w:eastAsia="sk-SK"/>
    </w:rPr>
  </w:style>
  <w:style w:type="paragraph" w:styleId="Nadpis3">
    <w:name w:val="heading 3"/>
    <w:basedOn w:val="Normlny"/>
    <w:next w:val="Normlny"/>
    <w:link w:val="Nadpis3Char"/>
    <w:uiPriority w:val="9"/>
    <w:qFormat/>
    <w:rsid w:val="00622C1F"/>
    <w:pPr>
      <w:keepNext/>
      <w:numPr>
        <w:ilvl w:val="2"/>
        <w:numId w:val="1"/>
      </w:numPr>
      <w:spacing w:after="60" w:line="240" w:lineRule="auto"/>
      <w:jc w:val="both"/>
      <w:outlineLvl w:val="2"/>
    </w:pPr>
    <w:rPr>
      <w:rFonts w:ascii="Times New Roman" w:eastAsia="Times New Roman" w:hAnsi="Times New Roman" w:cs="Times New Roman"/>
      <w:b/>
      <w:bCs/>
      <w:i/>
      <w:iCs/>
      <w:sz w:val="24"/>
      <w:szCs w:val="20"/>
      <w:lang w:eastAsia="sk-SK"/>
    </w:rPr>
  </w:style>
  <w:style w:type="paragraph" w:styleId="Nadpis4">
    <w:name w:val="heading 4"/>
    <w:basedOn w:val="Nadpis3"/>
    <w:next w:val="Normlny"/>
    <w:link w:val="Nadpis4Char"/>
    <w:qFormat/>
    <w:rsid w:val="00622C1F"/>
    <w:pPr>
      <w:numPr>
        <w:ilvl w:val="3"/>
      </w:numPr>
      <w:spacing w:before="20" w:after="20"/>
      <w:outlineLvl w:val="3"/>
    </w:pPr>
    <w:rPr>
      <w:b w:val="0"/>
      <w:bCs w:val="0"/>
      <w:iCs w:val="0"/>
    </w:rPr>
  </w:style>
  <w:style w:type="paragraph" w:styleId="Nadpis5">
    <w:name w:val="heading 5"/>
    <w:basedOn w:val="Normlny"/>
    <w:next w:val="Normlny"/>
    <w:link w:val="Nadpis5Char"/>
    <w:qFormat/>
    <w:rsid w:val="00622C1F"/>
    <w:pPr>
      <w:keepNext/>
      <w:numPr>
        <w:ilvl w:val="4"/>
        <w:numId w:val="1"/>
      </w:numPr>
      <w:spacing w:after="0" w:line="240" w:lineRule="auto"/>
      <w:jc w:val="both"/>
      <w:outlineLvl w:val="4"/>
    </w:pPr>
    <w:rPr>
      <w:rFonts w:ascii="Times New Roman" w:eastAsia="Times New Roman" w:hAnsi="Times New Roman" w:cs="Times New Roman"/>
      <w:b/>
      <w:i/>
      <w:sz w:val="24"/>
      <w:szCs w:val="20"/>
      <w:lang w:eastAsia="sk-SK"/>
    </w:rPr>
  </w:style>
  <w:style w:type="paragraph" w:styleId="Nadpis6">
    <w:name w:val="heading 6"/>
    <w:basedOn w:val="Normlny"/>
    <w:next w:val="Normlny"/>
    <w:link w:val="Nadpis6Char"/>
    <w:qFormat/>
    <w:rsid w:val="00622C1F"/>
    <w:pPr>
      <w:numPr>
        <w:ilvl w:val="5"/>
        <w:numId w:val="1"/>
      </w:numPr>
      <w:spacing w:before="240" w:after="60" w:line="240" w:lineRule="auto"/>
      <w:jc w:val="both"/>
      <w:outlineLvl w:val="5"/>
    </w:pPr>
    <w:rPr>
      <w:rFonts w:ascii="Times New Roman" w:eastAsia="Times New Roman" w:hAnsi="Times New Roman" w:cs="Times New Roman"/>
      <w:b/>
      <w:bCs/>
      <w:lang w:eastAsia="sk-SK"/>
    </w:rPr>
  </w:style>
  <w:style w:type="paragraph" w:styleId="Nadpis7">
    <w:name w:val="heading 7"/>
    <w:basedOn w:val="Normlny"/>
    <w:next w:val="Normlny"/>
    <w:link w:val="Nadpis7Char"/>
    <w:qFormat/>
    <w:rsid w:val="00622C1F"/>
    <w:pPr>
      <w:numPr>
        <w:ilvl w:val="6"/>
        <w:numId w:val="1"/>
      </w:numPr>
      <w:spacing w:before="240" w:after="60" w:line="240" w:lineRule="auto"/>
      <w:jc w:val="both"/>
      <w:outlineLvl w:val="6"/>
    </w:pPr>
    <w:rPr>
      <w:rFonts w:ascii="Times New Roman" w:eastAsia="Times New Roman" w:hAnsi="Times New Roman" w:cs="Times New Roman"/>
      <w:sz w:val="24"/>
      <w:szCs w:val="24"/>
      <w:lang w:eastAsia="sk-SK"/>
    </w:rPr>
  </w:style>
  <w:style w:type="paragraph" w:styleId="Nadpis8">
    <w:name w:val="heading 8"/>
    <w:basedOn w:val="Normlny"/>
    <w:next w:val="Normlny"/>
    <w:link w:val="Nadpis8Char"/>
    <w:qFormat/>
    <w:rsid w:val="00622C1F"/>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sk-SK"/>
    </w:rPr>
  </w:style>
  <w:style w:type="paragraph" w:styleId="Nadpis9">
    <w:name w:val="heading 9"/>
    <w:basedOn w:val="Normlny"/>
    <w:next w:val="Normlny"/>
    <w:link w:val="Nadpis9Char"/>
    <w:qFormat/>
    <w:rsid w:val="00622C1F"/>
    <w:pPr>
      <w:numPr>
        <w:ilvl w:val="8"/>
        <w:numId w:val="1"/>
      </w:numPr>
      <w:spacing w:before="240" w:after="60" w:line="240" w:lineRule="auto"/>
      <w:jc w:val="both"/>
      <w:outlineLvl w:val="8"/>
    </w:pPr>
    <w:rPr>
      <w:rFonts w:ascii="Arial" w:eastAsia="Times New Roman" w:hAnsi="Arial" w:cs="Aria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Char Char Char,Čo robí (časť) Char"/>
    <w:basedOn w:val="Predvolenpsmoodseku"/>
    <w:link w:val="Nadpis1"/>
    <w:rsid w:val="00622C1F"/>
    <w:rPr>
      <w:rFonts w:ascii="Times New Roman" w:eastAsia="Times New Roman" w:hAnsi="Times New Roman" w:cs="Times New Roman"/>
      <w:b/>
      <w:smallCaps/>
      <w:sz w:val="28"/>
      <w:szCs w:val="20"/>
      <w:lang w:eastAsia="sk-SK"/>
    </w:rPr>
  </w:style>
  <w:style w:type="character" w:customStyle="1" w:styleId="Nadpis2Char">
    <w:name w:val="Nadpis 2 Char"/>
    <w:basedOn w:val="Predvolenpsmoodseku"/>
    <w:link w:val="Nadpis2"/>
    <w:uiPriority w:val="9"/>
    <w:rsid w:val="00622C1F"/>
    <w:rPr>
      <w:rFonts w:ascii="Times New Roman" w:eastAsia="Times New Roman" w:hAnsi="Times New Roman" w:cs="Times New Roman"/>
      <w:b/>
      <w:sz w:val="24"/>
      <w:szCs w:val="20"/>
      <w:lang w:eastAsia="sk-SK"/>
    </w:rPr>
  </w:style>
  <w:style w:type="character" w:customStyle="1" w:styleId="Nadpis3Char">
    <w:name w:val="Nadpis 3 Char"/>
    <w:basedOn w:val="Predvolenpsmoodseku"/>
    <w:link w:val="Nadpis3"/>
    <w:uiPriority w:val="9"/>
    <w:rsid w:val="00622C1F"/>
    <w:rPr>
      <w:rFonts w:ascii="Times New Roman" w:eastAsia="Times New Roman" w:hAnsi="Times New Roman" w:cs="Times New Roman"/>
      <w:b/>
      <w:bCs/>
      <w:i/>
      <w:iCs/>
      <w:sz w:val="24"/>
      <w:szCs w:val="20"/>
      <w:lang w:eastAsia="sk-SK"/>
    </w:rPr>
  </w:style>
  <w:style w:type="character" w:customStyle="1" w:styleId="Nadpis4Char">
    <w:name w:val="Nadpis 4 Char"/>
    <w:basedOn w:val="Predvolenpsmoodseku"/>
    <w:link w:val="Nadpis4"/>
    <w:rsid w:val="00622C1F"/>
    <w:rPr>
      <w:rFonts w:ascii="Times New Roman" w:eastAsia="Times New Roman" w:hAnsi="Times New Roman" w:cs="Times New Roman"/>
      <w:i/>
      <w:sz w:val="24"/>
      <w:szCs w:val="20"/>
      <w:lang w:eastAsia="sk-SK"/>
    </w:rPr>
  </w:style>
  <w:style w:type="character" w:customStyle="1" w:styleId="Nadpis5Char">
    <w:name w:val="Nadpis 5 Char"/>
    <w:basedOn w:val="Predvolenpsmoodseku"/>
    <w:link w:val="Nadpis5"/>
    <w:rsid w:val="00622C1F"/>
    <w:rPr>
      <w:rFonts w:ascii="Times New Roman" w:eastAsia="Times New Roman" w:hAnsi="Times New Roman" w:cs="Times New Roman"/>
      <w:b/>
      <w:i/>
      <w:sz w:val="24"/>
      <w:szCs w:val="20"/>
      <w:lang w:eastAsia="sk-SK"/>
    </w:rPr>
  </w:style>
  <w:style w:type="character" w:customStyle="1" w:styleId="Nadpis6Char">
    <w:name w:val="Nadpis 6 Char"/>
    <w:basedOn w:val="Predvolenpsmoodseku"/>
    <w:link w:val="Nadpis6"/>
    <w:rsid w:val="00622C1F"/>
    <w:rPr>
      <w:rFonts w:ascii="Times New Roman" w:eastAsia="Times New Roman" w:hAnsi="Times New Roman" w:cs="Times New Roman"/>
      <w:b/>
      <w:bCs/>
      <w:lang w:eastAsia="sk-SK"/>
    </w:rPr>
  </w:style>
  <w:style w:type="character" w:customStyle="1" w:styleId="Nadpis7Char">
    <w:name w:val="Nadpis 7 Char"/>
    <w:basedOn w:val="Predvolenpsmoodseku"/>
    <w:link w:val="Nadpis7"/>
    <w:rsid w:val="00622C1F"/>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rsid w:val="00622C1F"/>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rsid w:val="00622C1F"/>
    <w:rPr>
      <w:rFonts w:ascii="Arial" w:eastAsia="Times New Roman" w:hAnsi="Arial" w:cs="Arial"/>
      <w:lang w:eastAsia="sk-SK"/>
    </w:rPr>
  </w:style>
  <w:style w:type="paragraph" w:styleId="Zarkazkladnhotextu">
    <w:name w:val="Body Text Indent"/>
    <w:basedOn w:val="Normlny"/>
    <w:link w:val="ZarkazkladnhotextuChar"/>
    <w:rsid w:val="00622C1F"/>
    <w:pPr>
      <w:spacing w:after="0" w:line="240" w:lineRule="auto"/>
      <w:ind w:firstLine="286"/>
      <w:jc w:val="both"/>
    </w:pPr>
    <w:rPr>
      <w:rFonts w:ascii="Times New Roman" w:eastAsia="Times New Roman" w:hAnsi="Times New Roman" w:cs="Times New Roman"/>
      <w:sz w:val="24"/>
      <w:szCs w:val="24"/>
      <w:lang w:eastAsia="sk-SK"/>
    </w:rPr>
  </w:style>
  <w:style w:type="character" w:customStyle="1" w:styleId="ZarkazkladnhotextuChar">
    <w:name w:val="Zarážka základného textu Char"/>
    <w:basedOn w:val="Predvolenpsmoodseku"/>
    <w:link w:val="Zarkazkladnhotextu"/>
    <w:rsid w:val="00622C1F"/>
    <w:rPr>
      <w:rFonts w:ascii="Times New Roman" w:eastAsia="Times New Roman" w:hAnsi="Times New Roman" w:cs="Times New Roman"/>
      <w:sz w:val="24"/>
      <w:szCs w:val="24"/>
      <w:lang w:eastAsia="sk-SK"/>
    </w:rPr>
  </w:style>
  <w:style w:type="paragraph" w:styleId="Popis">
    <w:name w:val="caption"/>
    <w:basedOn w:val="Normlny"/>
    <w:next w:val="Normlny"/>
    <w:qFormat/>
    <w:rsid w:val="00622C1F"/>
    <w:pPr>
      <w:spacing w:before="240" w:after="60" w:line="240" w:lineRule="auto"/>
      <w:ind w:left="1738" w:hanging="1738"/>
    </w:pPr>
    <w:rPr>
      <w:rFonts w:ascii="Times New Roman" w:eastAsia="Times New Roman" w:hAnsi="Times New Roman" w:cs="Times New Roman"/>
      <w:b/>
      <w:szCs w:val="24"/>
      <w:lang w:eastAsia="sk-SK"/>
    </w:rPr>
  </w:style>
  <w:style w:type="paragraph" w:customStyle="1" w:styleId="Zarka4">
    <w:name w:val="Zarážka4."/>
    <w:basedOn w:val="Normlny"/>
    <w:autoRedefine/>
    <w:rsid w:val="00622C1F"/>
    <w:pPr>
      <w:spacing w:after="0" w:line="240" w:lineRule="auto"/>
      <w:ind w:left="24"/>
    </w:pPr>
    <w:rPr>
      <w:rFonts w:ascii="Times New Roman" w:eastAsia="Times New Roman" w:hAnsi="Times New Roman" w:cs="Times New Roman"/>
      <w:b/>
      <w:bCs/>
      <w:color w:val="FF0000"/>
      <w:szCs w:val="24"/>
      <w:lang w:eastAsia="sk-SK"/>
    </w:rPr>
  </w:style>
  <w:style w:type="character" w:styleId="Siln">
    <w:name w:val="Strong"/>
    <w:basedOn w:val="Predvolenpsmoodseku"/>
    <w:qFormat/>
    <w:rsid w:val="00622C1F"/>
    <w:rPr>
      <w:b/>
      <w:bCs/>
      <w:sz w:val="22"/>
    </w:rPr>
  </w:style>
  <w:style w:type="paragraph" w:customStyle="1" w:styleId="Norml">
    <w:name w:val="Normál"/>
    <w:basedOn w:val="Normlny"/>
    <w:rsid w:val="00622C1F"/>
    <w:pPr>
      <w:tabs>
        <w:tab w:val="left" w:pos="284"/>
        <w:tab w:val="left" w:pos="397"/>
      </w:tabs>
      <w:spacing w:after="0" w:line="240" w:lineRule="auto"/>
      <w:ind w:firstLine="284"/>
      <w:jc w:val="both"/>
    </w:pPr>
    <w:rPr>
      <w:rFonts w:ascii="Times New Roman" w:eastAsia="Times New Roman" w:hAnsi="Times New Roman" w:cs="Times New Roman"/>
      <w:sz w:val="24"/>
      <w:szCs w:val="20"/>
      <w:lang w:eastAsia="sk-SK"/>
    </w:rPr>
  </w:style>
  <w:style w:type="paragraph" w:styleId="Bezriadkovania">
    <w:name w:val="No Spacing"/>
    <w:uiPriority w:val="1"/>
    <w:qFormat/>
    <w:rsid w:val="00622C1F"/>
    <w:pPr>
      <w:spacing w:after="0" w:line="240" w:lineRule="auto"/>
    </w:pPr>
    <w:rPr>
      <w:rFonts w:ascii="Calibri" w:eastAsia="Calibri" w:hAnsi="Calibri" w:cs="Times New Roman"/>
    </w:rPr>
  </w:style>
  <w:style w:type="table" w:customStyle="1" w:styleId="PlainTable4">
    <w:name w:val="Plain Table 4"/>
    <w:basedOn w:val="Normlnatabuka"/>
    <w:uiPriority w:val="44"/>
    <w:rsid w:val="00622C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riekatabuky">
    <w:name w:val="Table Grid"/>
    <w:basedOn w:val="Normlnatabuka"/>
    <w:uiPriority w:val="39"/>
    <w:rsid w:val="0019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7B476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B4766"/>
    <w:rPr>
      <w:rFonts w:ascii="Segoe UI" w:hAnsi="Segoe UI" w:cs="Segoe UI"/>
      <w:sz w:val="18"/>
      <w:szCs w:val="18"/>
    </w:rPr>
  </w:style>
  <w:style w:type="character" w:styleId="Hypertextovprepojenie">
    <w:name w:val="Hyperlink"/>
    <w:rsid w:val="00793B28"/>
    <w:rPr>
      <w:strike w:val="0"/>
      <w:dstrike w:val="0"/>
      <w:color w:val="336600"/>
      <w:u w:val="none"/>
      <w:effect w:val="none"/>
      <w:bdr w:val="none" w:sz="0" w:space="0" w:color="auto" w:frame="1"/>
    </w:rPr>
  </w:style>
  <w:style w:type="paragraph" w:customStyle="1" w:styleId="tab">
    <w:name w:val="tab"/>
    <w:basedOn w:val="Normlny"/>
    <w:next w:val="Normlny"/>
    <w:rsid w:val="00FE6BD3"/>
    <w:pPr>
      <w:overflowPunct w:val="0"/>
      <w:autoSpaceDE w:val="0"/>
      <w:autoSpaceDN w:val="0"/>
      <w:adjustRightInd w:val="0"/>
      <w:spacing w:after="0" w:line="240" w:lineRule="auto"/>
      <w:jc w:val="center"/>
      <w:textAlignment w:val="baseline"/>
    </w:pPr>
    <w:rPr>
      <w:rFonts w:ascii="News Serif EE" w:eastAsia="Calibri" w:hAnsi="News Serif EE" w:cs="Times New Roman"/>
      <w:sz w:val="20"/>
      <w:szCs w:val="20"/>
      <w:lang w:val="en-GB" w:eastAsia="sk-SK"/>
    </w:rPr>
  </w:style>
  <w:style w:type="table" w:customStyle="1" w:styleId="GridTable1Light">
    <w:name w:val="Grid Table 1 Light"/>
    <w:basedOn w:val="Normlnatabuka"/>
    <w:uiPriority w:val="46"/>
    <w:rsid w:val="00EB79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Normlnatabuka"/>
    <w:uiPriority w:val="46"/>
    <w:rsid w:val="00EB797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2Accent3">
    <w:name w:val="List Table 2 Accent 3"/>
    <w:basedOn w:val="Normlnatabuka"/>
    <w:uiPriority w:val="47"/>
    <w:rsid w:val="00EB797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
    <w:name w:val="Plain Table 3"/>
    <w:basedOn w:val="Normlnatabuka"/>
    <w:uiPriority w:val="43"/>
    <w:rsid w:val="001122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Odsekzoznamu1">
    <w:name w:val="Odsek zoznamu1"/>
    <w:basedOn w:val="Normlny"/>
    <w:rsid w:val="00D30F09"/>
    <w:pPr>
      <w:spacing w:after="0" w:line="240" w:lineRule="auto"/>
      <w:ind w:left="720"/>
      <w:contextualSpacing/>
    </w:pPr>
    <w:rPr>
      <w:rFonts w:ascii="Times New Roman" w:eastAsia="Calibri" w:hAnsi="Times New Roman" w:cs="Times New Roman"/>
      <w:noProof/>
      <w:sz w:val="24"/>
      <w:szCs w:val="24"/>
      <w:lang w:eastAsia="sk-SK"/>
    </w:rPr>
  </w:style>
  <w:style w:type="paragraph" w:customStyle="1" w:styleId="Tabuka10">
    <w:name w:val="Tabuľka_10"/>
    <w:basedOn w:val="Normlny"/>
    <w:rsid w:val="00D30F09"/>
    <w:pPr>
      <w:tabs>
        <w:tab w:val="right" w:pos="284"/>
      </w:tabs>
      <w:spacing w:after="0" w:line="240" w:lineRule="auto"/>
      <w:jc w:val="both"/>
    </w:pPr>
    <w:rPr>
      <w:rFonts w:ascii="Times New Roman" w:eastAsia="Times New Roman" w:hAnsi="Times New Roman" w:cs="Times New Roman"/>
      <w:sz w:val="20"/>
      <w:szCs w:val="20"/>
      <w:lang w:eastAsia="sk-SK"/>
    </w:rPr>
  </w:style>
  <w:style w:type="paragraph" w:customStyle="1" w:styleId="Tabuka12">
    <w:name w:val="Tabuľka_12"/>
    <w:basedOn w:val="Normlny"/>
    <w:rsid w:val="000D59AB"/>
    <w:pPr>
      <w:spacing w:after="0" w:line="240" w:lineRule="auto"/>
    </w:pPr>
    <w:rPr>
      <w:rFonts w:ascii="Times New Roman" w:eastAsia="Times New Roman" w:hAnsi="Times New Roman" w:cs="Times New Roman"/>
      <w:sz w:val="24"/>
      <w:szCs w:val="20"/>
      <w:lang w:eastAsia="sk-SK"/>
    </w:rPr>
  </w:style>
  <w:style w:type="character" w:styleId="Odkaznakomentr">
    <w:name w:val="annotation reference"/>
    <w:basedOn w:val="Predvolenpsmoodseku"/>
    <w:uiPriority w:val="99"/>
    <w:semiHidden/>
    <w:unhideWhenUsed/>
    <w:rsid w:val="00AC5CC6"/>
    <w:rPr>
      <w:sz w:val="16"/>
      <w:szCs w:val="16"/>
    </w:rPr>
  </w:style>
  <w:style w:type="paragraph" w:styleId="Textkomentra">
    <w:name w:val="annotation text"/>
    <w:basedOn w:val="Normlny"/>
    <w:link w:val="TextkomentraChar"/>
    <w:uiPriority w:val="99"/>
    <w:semiHidden/>
    <w:unhideWhenUsed/>
    <w:rsid w:val="00AC5CC6"/>
    <w:pPr>
      <w:spacing w:line="240" w:lineRule="auto"/>
    </w:pPr>
    <w:rPr>
      <w:sz w:val="20"/>
      <w:szCs w:val="20"/>
    </w:rPr>
  </w:style>
  <w:style w:type="character" w:customStyle="1" w:styleId="TextkomentraChar">
    <w:name w:val="Text komentára Char"/>
    <w:basedOn w:val="Predvolenpsmoodseku"/>
    <w:link w:val="Textkomentra"/>
    <w:uiPriority w:val="99"/>
    <w:semiHidden/>
    <w:rsid w:val="00AC5CC6"/>
    <w:rPr>
      <w:sz w:val="20"/>
      <w:szCs w:val="20"/>
    </w:rPr>
  </w:style>
  <w:style w:type="paragraph" w:styleId="Predmetkomentra">
    <w:name w:val="annotation subject"/>
    <w:basedOn w:val="Textkomentra"/>
    <w:next w:val="Textkomentra"/>
    <w:link w:val="PredmetkomentraChar"/>
    <w:uiPriority w:val="99"/>
    <w:semiHidden/>
    <w:unhideWhenUsed/>
    <w:rsid w:val="00AC5CC6"/>
    <w:rPr>
      <w:b/>
      <w:bCs/>
    </w:rPr>
  </w:style>
  <w:style w:type="character" w:customStyle="1" w:styleId="PredmetkomentraChar">
    <w:name w:val="Predmet komentára Char"/>
    <w:basedOn w:val="TextkomentraChar"/>
    <w:link w:val="Predmetkomentra"/>
    <w:uiPriority w:val="99"/>
    <w:semiHidden/>
    <w:rsid w:val="00AC5CC6"/>
    <w:rPr>
      <w:b/>
      <w:bCs/>
      <w:sz w:val="20"/>
      <w:szCs w:val="20"/>
    </w:rPr>
  </w:style>
  <w:style w:type="paragraph" w:styleId="Odsekzoznamu">
    <w:name w:val="List Paragraph"/>
    <w:basedOn w:val="Normlny"/>
    <w:uiPriority w:val="99"/>
    <w:qFormat/>
    <w:rsid w:val="00F01A4B"/>
    <w:pPr>
      <w:ind w:left="720"/>
      <w:contextualSpacing/>
    </w:pPr>
  </w:style>
  <w:style w:type="paragraph" w:customStyle="1" w:styleId="Tabuka11stred">
    <w:name w:val="Tabuľka_11_stred"/>
    <w:basedOn w:val="Normlny"/>
    <w:rsid w:val="00902C2D"/>
    <w:pPr>
      <w:tabs>
        <w:tab w:val="right" w:pos="284"/>
      </w:tabs>
      <w:spacing w:after="0" w:line="240" w:lineRule="auto"/>
      <w:jc w:val="center"/>
    </w:pPr>
    <w:rPr>
      <w:rFonts w:ascii="Times New Roman" w:eastAsia="Times New Roman" w:hAnsi="Times New Roman" w:cs="Times New Roman"/>
      <w:bCs/>
      <w:szCs w:val="20"/>
      <w:lang w:eastAsia="sk-SK"/>
    </w:rPr>
  </w:style>
  <w:style w:type="numbering" w:customStyle="1" w:styleId="Bezzoznamu1">
    <w:name w:val="Bez zoznamu1"/>
    <w:next w:val="Bezzoznamu"/>
    <w:uiPriority w:val="99"/>
    <w:semiHidden/>
    <w:unhideWhenUsed/>
    <w:rsid w:val="00330E96"/>
  </w:style>
  <w:style w:type="paragraph" w:styleId="Pta">
    <w:name w:val="footer"/>
    <w:basedOn w:val="Normlny"/>
    <w:link w:val="PtaChar"/>
    <w:uiPriority w:val="99"/>
    <w:rsid w:val="00330E96"/>
    <w:pPr>
      <w:tabs>
        <w:tab w:val="center" w:pos="4536"/>
        <w:tab w:val="right" w:pos="9072"/>
      </w:tabs>
      <w:spacing w:before="100" w:after="200" w:line="276" w:lineRule="auto"/>
    </w:pPr>
    <w:rPr>
      <w:sz w:val="20"/>
      <w:szCs w:val="20"/>
      <w:lang w:eastAsia="sk-SK"/>
    </w:rPr>
  </w:style>
  <w:style w:type="character" w:customStyle="1" w:styleId="PtaChar">
    <w:name w:val="Päta Char"/>
    <w:basedOn w:val="Predvolenpsmoodseku"/>
    <w:link w:val="Pta"/>
    <w:uiPriority w:val="99"/>
    <w:rsid w:val="00330E96"/>
    <w:rPr>
      <w:sz w:val="20"/>
      <w:szCs w:val="20"/>
      <w:lang w:eastAsia="sk-SK"/>
    </w:rPr>
  </w:style>
  <w:style w:type="paragraph" w:customStyle="1" w:styleId="Odsekzoznamu2">
    <w:name w:val="Odsek zoznamu2"/>
    <w:basedOn w:val="Normlny"/>
    <w:rsid w:val="00330E96"/>
    <w:pPr>
      <w:spacing w:after="200" w:line="276" w:lineRule="auto"/>
      <w:ind w:left="720"/>
      <w:contextualSpacing/>
    </w:pPr>
    <w:rPr>
      <w:rFonts w:ascii="Calibri" w:eastAsia="Times New Roman" w:hAnsi="Calibri" w:cs="Times New Roman"/>
    </w:rPr>
  </w:style>
  <w:style w:type="paragraph" w:customStyle="1" w:styleId="Normalny">
    <w:name w:val="Normalny"/>
    <w:rsid w:val="00330E9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val="en-US" w:eastAsia="sk-SK"/>
    </w:rPr>
  </w:style>
  <w:style w:type="paragraph" w:customStyle="1" w:styleId="font6">
    <w:name w:val="font6"/>
    <w:basedOn w:val="Normlny"/>
    <w:rsid w:val="00330E96"/>
    <w:pPr>
      <w:tabs>
        <w:tab w:val="right" w:pos="284"/>
      </w:tabs>
      <w:spacing w:before="100" w:beforeAutospacing="1" w:after="100" w:afterAutospacing="1" w:line="240" w:lineRule="auto"/>
      <w:jc w:val="both"/>
    </w:pPr>
    <w:rPr>
      <w:rFonts w:ascii="Times New Roman" w:eastAsia="Arial Unicode MS" w:hAnsi="Times New Roman" w:cs="Times New Roman"/>
      <w:i/>
      <w:iCs/>
      <w:sz w:val="20"/>
      <w:szCs w:val="20"/>
      <w:lang w:eastAsia="sk-SK"/>
    </w:rPr>
  </w:style>
  <w:style w:type="paragraph" w:customStyle="1" w:styleId="normalny0">
    <w:name w:val="normalny"/>
    <w:basedOn w:val="Normlny"/>
    <w:rsid w:val="00330E96"/>
    <w:pPr>
      <w:overflowPunct w:val="0"/>
      <w:autoSpaceDE w:val="0"/>
      <w:autoSpaceDN w:val="0"/>
      <w:spacing w:after="0" w:line="240" w:lineRule="auto"/>
      <w:jc w:val="both"/>
    </w:pPr>
    <w:rPr>
      <w:rFonts w:ascii="Times New Roman" w:eastAsia="Times New Roman" w:hAnsi="Times New Roman" w:cs="Times New Roman"/>
      <w:sz w:val="24"/>
      <w:szCs w:val="24"/>
      <w:lang w:eastAsia="sk-SK"/>
    </w:rPr>
  </w:style>
  <w:style w:type="paragraph" w:customStyle="1" w:styleId="Normln">
    <w:name w:val="Normální"/>
    <w:basedOn w:val="Normlny"/>
    <w:next w:val="Normlny"/>
    <w:rsid w:val="00330E96"/>
    <w:pPr>
      <w:autoSpaceDE w:val="0"/>
      <w:autoSpaceDN w:val="0"/>
      <w:adjustRightInd w:val="0"/>
      <w:spacing w:after="0" w:line="240" w:lineRule="auto"/>
    </w:pPr>
    <w:rPr>
      <w:rFonts w:ascii="Times New Roman" w:eastAsia="Times New Roman" w:hAnsi="Times New Roman" w:cs="Times New Roman"/>
      <w:sz w:val="20"/>
      <w:szCs w:val="24"/>
      <w:lang w:eastAsia="sk-SK"/>
    </w:rPr>
  </w:style>
  <w:style w:type="paragraph" w:customStyle="1" w:styleId="Normlny1">
    <w:name w:val="Normálny1"/>
    <w:basedOn w:val="Normlny"/>
    <w:next w:val="Normlny"/>
    <w:rsid w:val="00330E96"/>
    <w:pPr>
      <w:tabs>
        <w:tab w:val="right" w:pos="284"/>
      </w:tabs>
      <w:spacing w:after="0" w:line="240" w:lineRule="auto"/>
      <w:jc w:val="both"/>
    </w:pPr>
    <w:rPr>
      <w:rFonts w:ascii="Times New Roman" w:eastAsia="Times New Roman" w:hAnsi="Times New Roman" w:cs="Times New Roman"/>
      <w:b/>
      <w:sz w:val="20"/>
      <w:szCs w:val="28"/>
      <w:lang w:eastAsia="sk-SK"/>
    </w:rPr>
  </w:style>
  <w:style w:type="paragraph" w:styleId="Hlavika">
    <w:name w:val="header"/>
    <w:basedOn w:val="Normlny"/>
    <w:link w:val="HlavikaChar"/>
    <w:uiPriority w:val="99"/>
    <w:unhideWhenUsed/>
    <w:rsid w:val="00330E96"/>
    <w:pPr>
      <w:tabs>
        <w:tab w:val="center" w:pos="4536"/>
        <w:tab w:val="right" w:pos="9072"/>
      </w:tabs>
      <w:spacing w:after="0" w:line="240" w:lineRule="auto"/>
      <w:jc w:val="both"/>
    </w:pPr>
    <w:rPr>
      <w:rFonts w:ascii="Times New Roman" w:eastAsia="Times New Roman" w:hAnsi="Times New Roman" w:cs="Times New Roman"/>
      <w:noProof/>
      <w:sz w:val="24"/>
      <w:szCs w:val="24"/>
      <w:lang w:eastAsia="sk-SK"/>
    </w:rPr>
  </w:style>
  <w:style w:type="character" w:customStyle="1" w:styleId="HlavikaChar">
    <w:name w:val="Hlavička Char"/>
    <w:basedOn w:val="Predvolenpsmoodseku"/>
    <w:link w:val="Hlavika"/>
    <w:uiPriority w:val="99"/>
    <w:rsid w:val="00330E96"/>
    <w:rPr>
      <w:rFonts w:ascii="Times New Roman" w:eastAsia="Times New Roman" w:hAnsi="Times New Roman" w:cs="Times New Roman"/>
      <w:noProof/>
      <w:sz w:val="24"/>
      <w:szCs w:val="24"/>
      <w:lang w:eastAsia="sk-SK"/>
    </w:rPr>
  </w:style>
  <w:style w:type="paragraph" w:customStyle="1" w:styleId="Odsekzoznamu3">
    <w:name w:val="Odsek zoznamu3"/>
    <w:basedOn w:val="Normlny"/>
    <w:rsid w:val="00330E96"/>
    <w:pPr>
      <w:spacing w:after="200" w:line="276" w:lineRule="auto"/>
      <w:ind w:left="720"/>
    </w:pPr>
    <w:rPr>
      <w:rFonts w:ascii="Calibri" w:eastAsia="Times New Roman" w:hAnsi="Calibri" w:cs="Times New Roman"/>
    </w:rPr>
  </w:style>
  <w:style w:type="character" w:customStyle="1" w:styleId="st1">
    <w:name w:val="st1"/>
    <w:basedOn w:val="Predvolenpsmoodseku"/>
    <w:rsid w:val="00330E96"/>
  </w:style>
  <w:style w:type="numbering" w:customStyle="1" w:styleId="Bezzoznamu2">
    <w:name w:val="Bez zoznamu2"/>
    <w:next w:val="Bezzoznamu"/>
    <w:uiPriority w:val="99"/>
    <w:semiHidden/>
    <w:unhideWhenUsed/>
    <w:rsid w:val="00BB23FF"/>
  </w:style>
  <w:style w:type="table" w:customStyle="1" w:styleId="Obyajntabuka41">
    <w:name w:val="Obyčajná tabuľka 41"/>
    <w:basedOn w:val="Normlnatabuka"/>
    <w:next w:val="PlainTable4"/>
    <w:uiPriority w:val="44"/>
    <w:rsid w:val="00BB23FF"/>
    <w:pPr>
      <w:spacing w:before="100" w:after="0" w:line="240" w:lineRule="auto"/>
    </w:pPr>
    <w:rPr>
      <w:sz w:val="20"/>
      <w:szCs w:val="20"/>
      <w:lang w:eastAsia="sk-S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ka11">
    <w:name w:val="Tabuľka_11"/>
    <w:basedOn w:val="Normlny"/>
    <w:rsid w:val="00396C48"/>
    <w:pPr>
      <w:tabs>
        <w:tab w:val="right" w:pos="284"/>
      </w:tabs>
      <w:spacing w:after="0" w:line="240" w:lineRule="auto"/>
      <w:jc w:val="both"/>
    </w:pPr>
    <w:rPr>
      <w:rFonts w:ascii="Times New Roman" w:eastAsia="Times New Roman" w:hAnsi="Times New Roman" w:cs="Times New Roman"/>
      <w:bCs/>
      <w:szCs w:val="20"/>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aliases w:val="Nadpis 1 Char Char,Čo robí (časť)"/>
    <w:basedOn w:val="Normlny"/>
    <w:next w:val="Normlny"/>
    <w:link w:val="Nadpis1Char"/>
    <w:qFormat/>
    <w:rsid w:val="00622C1F"/>
    <w:pPr>
      <w:keepNext/>
      <w:numPr>
        <w:numId w:val="1"/>
      </w:numPr>
      <w:spacing w:after="120" w:line="240" w:lineRule="auto"/>
      <w:jc w:val="both"/>
      <w:outlineLvl w:val="0"/>
    </w:pPr>
    <w:rPr>
      <w:rFonts w:ascii="Times New Roman" w:eastAsia="Times New Roman" w:hAnsi="Times New Roman" w:cs="Times New Roman"/>
      <w:b/>
      <w:smallCaps/>
      <w:sz w:val="28"/>
      <w:szCs w:val="20"/>
      <w:lang w:eastAsia="sk-SK"/>
    </w:rPr>
  </w:style>
  <w:style w:type="paragraph" w:styleId="Nadpis2">
    <w:name w:val="heading 2"/>
    <w:basedOn w:val="Normlny"/>
    <w:next w:val="Normlny"/>
    <w:link w:val="Nadpis2Char"/>
    <w:uiPriority w:val="9"/>
    <w:qFormat/>
    <w:rsid w:val="00622C1F"/>
    <w:pPr>
      <w:keepNext/>
      <w:numPr>
        <w:ilvl w:val="1"/>
        <w:numId w:val="1"/>
      </w:numPr>
      <w:tabs>
        <w:tab w:val="clear" w:pos="741"/>
      </w:tabs>
      <w:spacing w:before="120" w:after="120" w:line="240" w:lineRule="auto"/>
      <w:ind w:left="539"/>
      <w:jc w:val="both"/>
      <w:outlineLvl w:val="1"/>
    </w:pPr>
    <w:rPr>
      <w:rFonts w:ascii="Times New Roman" w:eastAsia="Times New Roman" w:hAnsi="Times New Roman" w:cs="Times New Roman"/>
      <w:b/>
      <w:sz w:val="24"/>
      <w:szCs w:val="20"/>
      <w:lang w:eastAsia="sk-SK"/>
    </w:rPr>
  </w:style>
  <w:style w:type="paragraph" w:styleId="Nadpis3">
    <w:name w:val="heading 3"/>
    <w:basedOn w:val="Normlny"/>
    <w:next w:val="Normlny"/>
    <w:link w:val="Nadpis3Char"/>
    <w:uiPriority w:val="9"/>
    <w:qFormat/>
    <w:rsid w:val="00622C1F"/>
    <w:pPr>
      <w:keepNext/>
      <w:numPr>
        <w:ilvl w:val="2"/>
        <w:numId w:val="1"/>
      </w:numPr>
      <w:spacing w:after="60" w:line="240" w:lineRule="auto"/>
      <w:jc w:val="both"/>
      <w:outlineLvl w:val="2"/>
    </w:pPr>
    <w:rPr>
      <w:rFonts w:ascii="Times New Roman" w:eastAsia="Times New Roman" w:hAnsi="Times New Roman" w:cs="Times New Roman"/>
      <w:b/>
      <w:bCs/>
      <w:i/>
      <w:iCs/>
      <w:sz w:val="24"/>
      <w:szCs w:val="20"/>
      <w:lang w:eastAsia="sk-SK"/>
    </w:rPr>
  </w:style>
  <w:style w:type="paragraph" w:styleId="Nadpis4">
    <w:name w:val="heading 4"/>
    <w:basedOn w:val="Nadpis3"/>
    <w:next w:val="Normlny"/>
    <w:link w:val="Nadpis4Char"/>
    <w:qFormat/>
    <w:rsid w:val="00622C1F"/>
    <w:pPr>
      <w:numPr>
        <w:ilvl w:val="3"/>
      </w:numPr>
      <w:spacing w:before="20" w:after="20"/>
      <w:outlineLvl w:val="3"/>
    </w:pPr>
    <w:rPr>
      <w:b w:val="0"/>
      <w:bCs w:val="0"/>
      <w:iCs w:val="0"/>
    </w:rPr>
  </w:style>
  <w:style w:type="paragraph" w:styleId="Nadpis5">
    <w:name w:val="heading 5"/>
    <w:basedOn w:val="Normlny"/>
    <w:next w:val="Normlny"/>
    <w:link w:val="Nadpis5Char"/>
    <w:qFormat/>
    <w:rsid w:val="00622C1F"/>
    <w:pPr>
      <w:keepNext/>
      <w:numPr>
        <w:ilvl w:val="4"/>
        <w:numId w:val="1"/>
      </w:numPr>
      <w:spacing w:after="0" w:line="240" w:lineRule="auto"/>
      <w:jc w:val="both"/>
      <w:outlineLvl w:val="4"/>
    </w:pPr>
    <w:rPr>
      <w:rFonts w:ascii="Times New Roman" w:eastAsia="Times New Roman" w:hAnsi="Times New Roman" w:cs="Times New Roman"/>
      <w:b/>
      <w:i/>
      <w:sz w:val="24"/>
      <w:szCs w:val="20"/>
      <w:lang w:eastAsia="sk-SK"/>
    </w:rPr>
  </w:style>
  <w:style w:type="paragraph" w:styleId="Nadpis6">
    <w:name w:val="heading 6"/>
    <w:basedOn w:val="Normlny"/>
    <w:next w:val="Normlny"/>
    <w:link w:val="Nadpis6Char"/>
    <w:qFormat/>
    <w:rsid w:val="00622C1F"/>
    <w:pPr>
      <w:numPr>
        <w:ilvl w:val="5"/>
        <w:numId w:val="1"/>
      </w:numPr>
      <w:spacing w:before="240" w:after="60" w:line="240" w:lineRule="auto"/>
      <w:jc w:val="both"/>
      <w:outlineLvl w:val="5"/>
    </w:pPr>
    <w:rPr>
      <w:rFonts w:ascii="Times New Roman" w:eastAsia="Times New Roman" w:hAnsi="Times New Roman" w:cs="Times New Roman"/>
      <w:b/>
      <w:bCs/>
      <w:lang w:eastAsia="sk-SK"/>
    </w:rPr>
  </w:style>
  <w:style w:type="paragraph" w:styleId="Nadpis7">
    <w:name w:val="heading 7"/>
    <w:basedOn w:val="Normlny"/>
    <w:next w:val="Normlny"/>
    <w:link w:val="Nadpis7Char"/>
    <w:qFormat/>
    <w:rsid w:val="00622C1F"/>
    <w:pPr>
      <w:numPr>
        <w:ilvl w:val="6"/>
        <w:numId w:val="1"/>
      </w:numPr>
      <w:spacing w:before="240" w:after="60" w:line="240" w:lineRule="auto"/>
      <w:jc w:val="both"/>
      <w:outlineLvl w:val="6"/>
    </w:pPr>
    <w:rPr>
      <w:rFonts w:ascii="Times New Roman" w:eastAsia="Times New Roman" w:hAnsi="Times New Roman" w:cs="Times New Roman"/>
      <w:sz w:val="24"/>
      <w:szCs w:val="24"/>
      <w:lang w:eastAsia="sk-SK"/>
    </w:rPr>
  </w:style>
  <w:style w:type="paragraph" w:styleId="Nadpis8">
    <w:name w:val="heading 8"/>
    <w:basedOn w:val="Normlny"/>
    <w:next w:val="Normlny"/>
    <w:link w:val="Nadpis8Char"/>
    <w:qFormat/>
    <w:rsid w:val="00622C1F"/>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sk-SK"/>
    </w:rPr>
  </w:style>
  <w:style w:type="paragraph" w:styleId="Nadpis9">
    <w:name w:val="heading 9"/>
    <w:basedOn w:val="Normlny"/>
    <w:next w:val="Normlny"/>
    <w:link w:val="Nadpis9Char"/>
    <w:qFormat/>
    <w:rsid w:val="00622C1F"/>
    <w:pPr>
      <w:numPr>
        <w:ilvl w:val="8"/>
        <w:numId w:val="1"/>
      </w:numPr>
      <w:spacing w:before="240" w:after="60" w:line="240" w:lineRule="auto"/>
      <w:jc w:val="both"/>
      <w:outlineLvl w:val="8"/>
    </w:pPr>
    <w:rPr>
      <w:rFonts w:ascii="Arial" w:eastAsia="Times New Roman" w:hAnsi="Arial" w:cs="Aria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Char Char Char,Čo robí (časť) Char"/>
    <w:basedOn w:val="Predvolenpsmoodseku"/>
    <w:link w:val="Nadpis1"/>
    <w:rsid w:val="00622C1F"/>
    <w:rPr>
      <w:rFonts w:ascii="Times New Roman" w:eastAsia="Times New Roman" w:hAnsi="Times New Roman" w:cs="Times New Roman"/>
      <w:b/>
      <w:smallCaps/>
      <w:sz w:val="28"/>
      <w:szCs w:val="20"/>
      <w:lang w:eastAsia="sk-SK"/>
    </w:rPr>
  </w:style>
  <w:style w:type="character" w:customStyle="1" w:styleId="Nadpis2Char">
    <w:name w:val="Nadpis 2 Char"/>
    <w:basedOn w:val="Predvolenpsmoodseku"/>
    <w:link w:val="Nadpis2"/>
    <w:uiPriority w:val="9"/>
    <w:rsid w:val="00622C1F"/>
    <w:rPr>
      <w:rFonts w:ascii="Times New Roman" w:eastAsia="Times New Roman" w:hAnsi="Times New Roman" w:cs="Times New Roman"/>
      <w:b/>
      <w:sz w:val="24"/>
      <w:szCs w:val="20"/>
      <w:lang w:eastAsia="sk-SK"/>
    </w:rPr>
  </w:style>
  <w:style w:type="character" w:customStyle="1" w:styleId="Nadpis3Char">
    <w:name w:val="Nadpis 3 Char"/>
    <w:basedOn w:val="Predvolenpsmoodseku"/>
    <w:link w:val="Nadpis3"/>
    <w:uiPriority w:val="9"/>
    <w:rsid w:val="00622C1F"/>
    <w:rPr>
      <w:rFonts w:ascii="Times New Roman" w:eastAsia="Times New Roman" w:hAnsi="Times New Roman" w:cs="Times New Roman"/>
      <w:b/>
      <w:bCs/>
      <w:i/>
      <w:iCs/>
      <w:sz w:val="24"/>
      <w:szCs w:val="20"/>
      <w:lang w:eastAsia="sk-SK"/>
    </w:rPr>
  </w:style>
  <w:style w:type="character" w:customStyle="1" w:styleId="Nadpis4Char">
    <w:name w:val="Nadpis 4 Char"/>
    <w:basedOn w:val="Predvolenpsmoodseku"/>
    <w:link w:val="Nadpis4"/>
    <w:rsid w:val="00622C1F"/>
    <w:rPr>
      <w:rFonts w:ascii="Times New Roman" w:eastAsia="Times New Roman" w:hAnsi="Times New Roman" w:cs="Times New Roman"/>
      <w:i/>
      <w:sz w:val="24"/>
      <w:szCs w:val="20"/>
      <w:lang w:eastAsia="sk-SK"/>
    </w:rPr>
  </w:style>
  <w:style w:type="character" w:customStyle="1" w:styleId="Nadpis5Char">
    <w:name w:val="Nadpis 5 Char"/>
    <w:basedOn w:val="Predvolenpsmoodseku"/>
    <w:link w:val="Nadpis5"/>
    <w:rsid w:val="00622C1F"/>
    <w:rPr>
      <w:rFonts w:ascii="Times New Roman" w:eastAsia="Times New Roman" w:hAnsi="Times New Roman" w:cs="Times New Roman"/>
      <w:b/>
      <w:i/>
      <w:sz w:val="24"/>
      <w:szCs w:val="20"/>
      <w:lang w:eastAsia="sk-SK"/>
    </w:rPr>
  </w:style>
  <w:style w:type="character" w:customStyle="1" w:styleId="Nadpis6Char">
    <w:name w:val="Nadpis 6 Char"/>
    <w:basedOn w:val="Predvolenpsmoodseku"/>
    <w:link w:val="Nadpis6"/>
    <w:rsid w:val="00622C1F"/>
    <w:rPr>
      <w:rFonts w:ascii="Times New Roman" w:eastAsia="Times New Roman" w:hAnsi="Times New Roman" w:cs="Times New Roman"/>
      <w:b/>
      <w:bCs/>
      <w:lang w:eastAsia="sk-SK"/>
    </w:rPr>
  </w:style>
  <w:style w:type="character" w:customStyle="1" w:styleId="Nadpis7Char">
    <w:name w:val="Nadpis 7 Char"/>
    <w:basedOn w:val="Predvolenpsmoodseku"/>
    <w:link w:val="Nadpis7"/>
    <w:rsid w:val="00622C1F"/>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rsid w:val="00622C1F"/>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rsid w:val="00622C1F"/>
    <w:rPr>
      <w:rFonts w:ascii="Arial" w:eastAsia="Times New Roman" w:hAnsi="Arial" w:cs="Arial"/>
      <w:lang w:eastAsia="sk-SK"/>
    </w:rPr>
  </w:style>
  <w:style w:type="paragraph" w:styleId="Zarkazkladnhotextu">
    <w:name w:val="Body Text Indent"/>
    <w:basedOn w:val="Normlny"/>
    <w:link w:val="ZarkazkladnhotextuChar"/>
    <w:rsid w:val="00622C1F"/>
    <w:pPr>
      <w:spacing w:after="0" w:line="240" w:lineRule="auto"/>
      <w:ind w:firstLine="286"/>
      <w:jc w:val="both"/>
    </w:pPr>
    <w:rPr>
      <w:rFonts w:ascii="Times New Roman" w:eastAsia="Times New Roman" w:hAnsi="Times New Roman" w:cs="Times New Roman"/>
      <w:sz w:val="24"/>
      <w:szCs w:val="24"/>
      <w:lang w:eastAsia="sk-SK"/>
    </w:rPr>
  </w:style>
  <w:style w:type="character" w:customStyle="1" w:styleId="ZarkazkladnhotextuChar">
    <w:name w:val="Zarážka základného textu Char"/>
    <w:basedOn w:val="Predvolenpsmoodseku"/>
    <w:link w:val="Zarkazkladnhotextu"/>
    <w:rsid w:val="00622C1F"/>
    <w:rPr>
      <w:rFonts w:ascii="Times New Roman" w:eastAsia="Times New Roman" w:hAnsi="Times New Roman" w:cs="Times New Roman"/>
      <w:sz w:val="24"/>
      <w:szCs w:val="24"/>
      <w:lang w:eastAsia="sk-SK"/>
    </w:rPr>
  </w:style>
  <w:style w:type="paragraph" w:styleId="Popis">
    <w:name w:val="caption"/>
    <w:basedOn w:val="Normlny"/>
    <w:next w:val="Normlny"/>
    <w:qFormat/>
    <w:rsid w:val="00622C1F"/>
    <w:pPr>
      <w:spacing w:before="240" w:after="60" w:line="240" w:lineRule="auto"/>
      <w:ind w:left="1738" w:hanging="1738"/>
    </w:pPr>
    <w:rPr>
      <w:rFonts w:ascii="Times New Roman" w:eastAsia="Times New Roman" w:hAnsi="Times New Roman" w:cs="Times New Roman"/>
      <w:b/>
      <w:szCs w:val="24"/>
      <w:lang w:eastAsia="sk-SK"/>
    </w:rPr>
  </w:style>
  <w:style w:type="paragraph" w:customStyle="1" w:styleId="Zarka4">
    <w:name w:val="Zarážka4."/>
    <w:basedOn w:val="Normlny"/>
    <w:autoRedefine/>
    <w:rsid w:val="00622C1F"/>
    <w:pPr>
      <w:spacing w:after="0" w:line="240" w:lineRule="auto"/>
      <w:ind w:left="24"/>
    </w:pPr>
    <w:rPr>
      <w:rFonts w:ascii="Times New Roman" w:eastAsia="Times New Roman" w:hAnsi="Times New Roman" w:cs="Times New Roman"/>
      <w:b/>
      <w:bCs/>
      <w:color w:val="FF0000"/>
      <w:szCs w:val="24"/>
      <w:lang w:eastAsia="sk-SK"/>
    </w:rPr>
  </w:style>
  <w:style w:type="character" w:styleId="Siln">
    <w:name w:val="Strong"/>
    <w:basedOn w:val="Predvolenpsmoodseku"/>
    <w:qFormat/>
    <w:rsid w:val="00622C1F"/>
    <w:rPr>
      <w:b/>
      <w:bCs/>
      <w:sz w:val="22"/>
    </w:rPr>
  </w:style>
  <w:style w:type="paragraph" w:customStyle="1" w:styleId="Norml">
    <w:name w:val="Normál"/>
    <w:basedOn w:val="Normlny"/>
    <w:rsid w:val="00622C1F"/>
    <w:pPr>
      <w:tabs>
        <w:tab w:val="left" w:pos="284"/>
        <w:tab w:val="left" w:pos="397"/>
      </w:tabs>
      <w:spacing w:after="0" w:line="240" w:lineRule="auto"/>
      <w:ind w:firstLine="284"/>
      <w:jc w:val="both"/>
    </w:pPr>
    <w:rPr>
      <w:rFonts w:ascii="Times New Roman" w:eastAsia="Times New Roman" w:hAnsi="Times New Roman" w:cs="Times New Roman"/>
      <w:sz w:val="24"/>
      <w:szCs w:val="20"/>
      <w:lang w:eastAsia="sk-SK"/>
    </w:rPr>
  </w:style>
  <w:style w:type="paragraph" w:styleId="Bezriadkovania">
    <w:name w:val="No Spacing"/>
    <w:uiPriority w:val="1"/>
    <w:qFormat/>
    <w:rsid w:val="00622C1F"/>
    <w:pPr>
      <w:spacing w:after="0" w:line="240" w:lineRule="auto"/>
    </w:pPr>
    <w:rPr>
      <w:rFonts w:ascii="Calibri" w:eastAsia="Calibri" w:hAnsi="Calibri" w:cs="Times New Roman"/>
    </w:rPr>
  </w:style>
  <w:style w:type="table" w:customStyle="1" w:styleId="PlainTable4">
    <w:name w:val="Plain Table 4"/>
    <w:basedOn w:val="Normlnatabuka"/>
    <w:uiPriority w:val="44"/>
    <w:rsid w:val="00622C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riekatabuky">
    <w:name w:val="Table Grid"/>
    <w:basedOn w:val="Normlnatabuka"/>
    <w:uiPriority w:val="39"/>
    <w:rsid w:val="00190F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7B476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7B4766"/>
    <w:rPr>
      <w:rFonts w:ascii="Segoe UI" w:hAnsi="Segoe UI" w:cs="Segoe UI"/>
      <w:sz w:val="18"/>
      <w:szCs w:val="18"/>
    </w:rPr>
  </w:style>
  <w:style w:type="character" w:styleId="Hypertextovprepojenie">
    <w:name w:val="Hyperlink"/>
    <w:rsid w:val="00793B28"/>
    <w:rPr>
      <w:strike w:val="0"/>
      <w:dstrike w:val="0"/>
      <w:color w:val="336600"/>
      <w:u w:val="none"/>
      <w:effect w:val="none"/>
      <w:bdr w:val="none" w:sz="0" w:space="0" w:color="auto" w:frame="1"/>
    </w:rPr>
  </w:style>
  <w:style w:type="paragraph" w:customStyle="1" w:styleId="tab">
    <w:name w:val="tab"/>
    <w:basedOn w:val="Normlny"/>
    <w:next w:val="Normlny"/>
    <w:rsid w:val="00FE6BD3"/>
    <w:pPr>
      <w:overflowPunct w:val="0"/>
      <w:autoSpaceDE w:val="0"/>
      <w:autoSpaceDN w:val="0"/>
      <w:adjustRightInd w:val="0"/>
      <w:spacing w:after="0" w:line="240" w:lineRule="auto"/>
      <w:jc w:val="center"/>
      <w:textAlignment w:val="baseline"/>
    </w:pPr>
    <w:rPr>
      <w:rFonts w:ascii="News Serif EE" w:eastAsia="Calibri" w:hAnsi="News Serif EE" w:cs="Times New Roman"/>
      <w:sz w:val="20"/>
      <w:szCs w:val="20"/>
      <w:lang w:val="en-GB" w:eastAsia="sk-SK"/>
    </w:rPr>
  </w:style>
  <w:style w:type="table" w:customStyle="1" w:styleId="GridTable1Light">
    <w:name w:val="Grid Table 1 Light"/>
    <w:basedOn w:val="Normlnatabuka"/>
    <w:uiPriority w:val="46"/>
    <w:rsid w:val="00EB797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3">
    <w:name w:val="Grid Table 1 Light Accent 3"/>
    <w:basedOn w:val="Normlnatabuka"/>
    <w:uiPriority w:val="46"/>
    <w:rsid w:val="00EB797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ListTable2Accent3">
    <w:name w:val="List Table 2 Accent 3"/>
    <w:basedOn w:val="Normlnatabuka"/>
    <w:uiPriority w:val="47"/>
    <w:rsid w:val="00EB797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3">
    <w:name w:val="Plain Table 3"/>
    <w:basedOn w:val="Normlnatabuka"/>
    <w:uiPriority w:val="43"/>
    <w:rsid w:val="0011221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Odsekzoznamu1">
    <w:name w:val="Odsek zoznamu1"/>
    <w:basedOn w:val="Normlny"/>
    <w:rsid w:val="00D30F09"/>
    <w:pPr>
      <w:spacing w:after="0" w:line="240" w:lineRule="auto"/>
      <w:ind w:left="720"/>
      <w:contextualSpacing/>
    </w:pPr>
    <w:rPr>
      <w:rFonts w:ascii="Times New Roman" w:eastAsia="Calibri" w:hAnsi="Times New Roman" w:cs="Times New Roman"/>
      <w:noProof/>
      <w:sz w:val="24"/>
      <w:szCs w:val="24"/>
      <w:lang w:eastAsia="sk-SK"/>
    </w:rPr>
  </w:style>
  <w:style w:type="paragraph" w:customStyle="1" w:styleId="Tabuka10">
    <w:name w:val="Tabuľka_10"/>
    <w:basedOn w:val="Normlny"/>
    <w:rsid w:val="00D30F09"/>
    <w:pPr>
      <w:tabs>
        <w:tab w:val="right" w:pos="284"/>
      </w:tabs>
      <w:spacing w:after="0" w:line="240" w:lineRule="auto"/>
      <w:jc w:val="both"/>
    </w:pPr>
    <w:rPr>
      <w:rFonts w:ascii="Times New Roman" w:eastAsia="Times New Roman" w:hAnsi="Times New Roman" w:cs="Times New Roman"/>
      <w:sz w:val="20"/>
      <w:szCs w:val="20"/>
      <w:lang w:eastAsia="sk-SK"/>
    </w:rPr>
  </w:style>
  <w:style w:type="paragraph" w:customStyle="1" w:styleId="Tabuka12">
    <w:name w:val="Tabuľka_12"/>
    <w:basedOn w:val="Normlny"/>
    <w:rsid w:val="000D59AB"/>
    <w:pPr>
      <w:spacing w:after="0" w:line="240" w:lineRule="auto"/>
    </w:pPr>
    <w:rPr>
      <w:rFonts w:ascii="Times New Roman" w:eastAsia="Times New Roman" w:hAnsi="Times New Roman" w:cs="Times New Roman"/>
      <w:sz w:val="24"/>
      <w:szCs w:val="20"/>
      <w:lang w:eastAsia="sk-SK"/>
    </w:rPr>
  </w:style>
  <w:style w:type="character" w:styleId="Odkaznakomentr">
    <w:name w:val="annotation reference"/>
    <w:basedOn w:val="Predvolenpsmoodseku"/>
    <w:uiPriority w:val="99"/>
    <w:semiHidden/>
    <w:unhideWhenUsed/>
    <w:rsid w:val="00AC5CC6"/>
    <w:rPr>
      <w:sz w:val="16"/>
      <w:szCs w:val="16"/>
    </w:rPr>
  </w:style>
  <w:style w:type="paragraph" w:styleId="Textkomentra">
    <w:name w:val="annotation text"/>
    <w:basedOn w:val="Normlny"/>
    <w:link w:val="TextkomentraChar"/>
    <w:uiPriority w:val="99"/>
    <w:semiHidden/>
    <w:unhideWhenUsed/>
    <w:rsid w:val="00AC5CC6"/>
    <w:pPr>
      <w:spacing w:line="240" w:lineRule="auto"/>
    </w:pPr>
    <w:rPr>
      <w:sz w:val="20"/>
      <w:szCs w:val="20"/>
    </w:rPr>
  </w:style>
  <w:style w:type="character" w:customStyle="1" w:styleId="TextkomentraChar">
    <w:name w:val="Text komentára Char"/>
    <w:basedOn w:val="Predvolenpsmoodseku"/>
    <w:link w:val="Textkomentra"/>
    <w:uiPriority w:val="99"/>
    <w:semiHidden/>
    <w:rsid w:val="00AC5CC6"/>
    <w:rPr>
      <w:sz w:val="20"/>
      <w:szCs w:val="20"/>
    </w:rPr>
  </w:style>
  <w:style w:type="paragraph" w:styleId="Predmetkomentra">
    <w:name w:val="annotation subject"/>
    <w:basedOn w:val="Textkomentra"/>
    <w:next w:val="Textkomentra"/>
    <w:link w:val="PredmetkomentraChar"/>
    <w:uiPriority w:val="99"/>
    <w:semiHidden/>
    <w:unhideWhenUsed/>
    <w:rsid w:val="00AC5CC6"/>
    <w:rPr>
      <w:b/>
      <w:bCs/>
    </w:rPr>
  </w:style>
  <w:style w:type="character" w:customStyle="1" w:styleId="PredmetkomentraChar">
    <w:name w:val="Predmet komentára Char"/>
    <w:basedOn w:val="TextkomentraChar"/>
    <w:link w:val="Predmetkomentra"/>
    <w:uiPriority w:val="99"/>
    <w:semiHidden/>
    <w:rsid w:val="00AC5CC6"/>
    <w:rPr>
      <w:b/>
      <w:bCs/>
      <w:sz w:val="20"/>
      <w:szCs w:val="20"/>
    </w:rPr>
  </w:style>
  <w:style w:type="paragraph" w:styleId="Odsekzoznamu">
    <w:name w:val="List Paragraph"/>
    <w:basedOn w:val="Normlny"/>
    <w:uiPriority w:val="99"/>
    <w:qFormat/>
    <w:rsid w:val="00F01A4B"/>
    <w:pPr>
      <w:ind w:left="720"/>
      <w:contextualSpacing/>
    </w:pPr>
  </w:style>
  <w:style w:type="paragraph" w:customStyle="1" w:styleId="Tabuka11stred">
    <w:name w:val="Tabuľka_11_stred"/>
    <w:basedOn w:val="Normlny"/>
    <w:rsid w:val="00902C2D"/>
    <w:pPr>
      <w:tabs>
        <w:tab w:val="right" w:pos="284"/>
      </w:tabs>
      <w:spacing w:after="0" w:line="240" w:lineRule="auto"/>
      <w:jc w:val="center"/>
    </w:pPr>
    <w:rPr>
      <w:rFonts w:ascii="Times New Roman" w:eastAsia="Times New Roman" w:hAnsi="Times New Roman" w:cs="Times New Roman"/>
      <w:bCs/>
      <w:szCs w:val="20"/>
      <w:lang w:eastAsia="sk-SK"/>
    </w:rPr>
  </w:style>
  <w:style w:type="numbering" w:customStyle="1" w:styleId="Bezzoznamu1">
    <w:name w:val="Bez zoznamu1"/>
    <w:next w:val="Bezzoznamu"/>
    <w:uiPriority w:val="99"/>
    <w:semiHidden/>
    <w:unhideWhenUsed/>
    <w:rsid w:val="00330E96"/>
  </w:style>
  <w:style w:type="paragraph" w:styleId="Pta">
    <w:name w:val="footer"/>
    <w:basedOn w:val="Normlny"/>
    <w:link w:val="PtaChar"/>
    <w:uiPriority w:val="99"/>
    <w:rsid w:val="00330E96"/>
    <w:pPr>
      <w:tabs>
        <w:tab w:val="center" w:pos="4536"/>
        <w:tab w:val="right" w:pos="9072"/>
      </w:tabs>
      <w:spacing w:before="100" w:after="200" w:line="276" w:lineRule="auto"/>
    </w:pPr>
    <w:rPr>
      <w:sz w:val="20"/>
      <w:szCs w:val="20"/>
      <w:lang w:eastAsia="sk-SK"/>
    </w:rPr>
  </w:style>
  <w:style w:type="character" w:customStyle="1" w:styleId="PtaChar">
    <w:name w:val="Päta Char"/>
    <w:basedOn w:val="Predvolenpsmoodseku"/>
    <w:link w:val="Pta"/>
    <w:uiPriority w:val="99"/>
    <w:rsid w:val="00330E96"/>
    <w:rPr>
      <w:sz w:val="20"/>
      <w:szCs w:val="20"/>
      <w:lang w:eastAsia="sk-SK"/>
    </w:rPr>
  </w:style>
  <w:style w:type="paragraph" w:customStyle="1" w:styleId="Odsekzoznamu2">
    <w:name w:val="Odsek zoznamu2"/>
    <w:basedOn w:val="Normlny"/>
    <w:rsid w:val="00330E96"/>
    <w:pPr>
      <w:spacing w:after="200" w:line="276" w:lineRule="auto"/>
      <w:ind w:left="720"/>
      <w:contextualSpacing/>
    </w:pPr>
    <w:rPr>
      <w:rFonts w:ascii="Calibri" w:eastAsia="Times New Roman" w:hAnsi="Calibri" w:cs="Times New Roman"/>
    </w:rPr>
  </w:style>
  <w:style w:type="paragraph" w:customStyle="1" w:styleId="Normalny">
    <w:name w:val="Normalny"/>
    <w:rsid w:val="00330E96"/>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4"/>
      <w:lang w:val="en-US" w:eastAsia="sk-SK"/>
    </w:rPr>
  </w:style>
  <w:style w:type="paragraph" w:customStyle="1" w:styleId="font6">
    <w:name w:val="font6"/>
    <w:basedOn w:val="Normlny"/>
    <w:rsid w:val="00330E96"/>
    <w:pPr>
      <w:tabs>
        <w:tab w:val="right" w:pos="284"/>
      </w:tabs>
      <w:spacing w:before="100" w:beforeAutospacing="1" w:after="100" w:afterAutospacing="1" w:line="240" w:lineRule="auto"/>
      <w:jc w:val="both"/>
    </w:pPr>
    <w:rPr>
      <w:rFonts w:ascii="Times New Roman" w:eastAsia="Arial Unicode MS" w:hAnsi="Times New Roman" w:cs="Times New Roman"/>
      <w:i/>
      <w:iCs/>
      <w:sz w:val="20"/>
      <w:szCs w:val="20"/>
      <w:lang w:eastAsia="sk-SK"/>
    </w:rPr>
  </w:style>
  <w:style w:type="paragraph" w:customStyle="1" w:styleId="normalny0">
    <w:name w:val="normalny"/>
    <w:basedOn w:val="Normlny"/>
    <w:rsid w:val="00330E96"/>
    <w:pPr>
      <w:overflowPunct w:val="0"/>
      <w:autoSpaceDE w:val="0"/>
      <w:autoSpaceDN w:val="0"/>
      <w:spacing w:after="0" w:line="240" w:lineRule="auto"/>
      <w:jc w:val="both"/>
    </w:pPr>
    <w:rPr>
      <w:rFonts w:ascii="Times New Roman" w:eastAsia="Times New Roman" w:hAnsi="Times New Roman" w:cs="Times New Roman"/>
      <w:sz w:val="24"/>
      <w:szCs w:val="24"/>
      <w:lang w:eastAsia="sk-SK"/>
    </w:rPr>
  </w:style>
  <w:style w:type="paragraph" w:customStyle="1" w:styleId="Normln">
    <w:name w:val="Normální"/>
    <w:basedOn w:val="Normlny"/>
    <w:next w:val="Normlny"/>
    <w:rsid w:val="00330E96"/>
    <w:pPr>
      <w:autoSpaceDE w:val="0"/>
      <w:autoSpaceDN w:val="0"/>
      <w:adjustRightInd w:val="0"/>
      <w:spacing w:after="0" w:line="240" w:lineRule="auto"/>
    </w:pPr>
    <w:rPr>
      <w:rFonts w:ascii="Times New Roman" w:eastAsia="Times New Roman" w:hAnsi="Times New Roman" w:cs="Times New Roman"/>
      <w:sz w:val="20"/>
      <w:szCs w:val="24"/>
      <w:lang w:eastAsia="sk-SK"/>
    </w:rPr>
  </w:style>
  <w:style w:type="paragraph" w:customStyle="1" w:styleId="Normlny1">
    <w:name w:val="Normálny1"/>
    <w:basedOn w:val="Normlny"/>
    <w:next w:val="Normlny"/>
    <w:rsid w:val="00330E96"/>
    <w:pPr>
      <w:tabs>
        <w:tab w:val="right" w:pos="284"/>
      </w:tabs>
      <w:spacing w:after="0" w:line="240" w:lineRule="auto"/>
      <w:jc w:val="both"/>
    </w:pPr>
    <w:rPr>
      <w:rFonts w:ascii="Times New Roman" w:eastAsia="Times New Roman" w:hAnsi="Times New Roman" w:cs="Times New Roman"/>
      <w:b/>
      <w:sz w:val="20"/>
      <w:szCs w:val="28"/>
      <w:lang w:eastAsia="sk-SK"/>
    </w:rPr>
  </w:style>
  <w:style w:type="paragraph" w:styleId="Hlavika">
    <w:name w:val="header"/>
    <w:basedOn w:val="Normlny"/>
    <w:link w:val="HlavikaChar"/>
    <w:uiPriority w:val="99"/>
    <w:unhideWhenUsed/>
    <w:rsid w:val="00330E96"/>
    <w:pPr>
      <w:tabs>
        <w:tab w:val="center" w:pos="4536"/>
        <w:tab w:val="right" w:pos="9072"/>
      </w:tabs>
      <w:spacing w:after="0" w:line="240" w:lineRule="auto"/>
      <w:jc w:val="both"/>
    </w:pPr>
    <w:rPr>
      <w:rFonts w:ascii="Times New Roman" w:eastAsia="Times New Roman" w:hAnsi="Times New Roman" w:cs="Times New Roman"/>
      <w:noProof/>
      <w:sz w:val="24"/>
      <w:szCs w:val="24"/>
      <w:lang w:eastAsia="sk-SK"/>
    </w:rPr>
  </w:style>
  <w:style w:type="character" w:customStyle="1" w:styleId="HlavikaChar">
    <w:name w:val="Hlavička Char"/>
    <w:basedOn w:val="Predvolenpsmoodseku"/>
    <w:link w:val="Hlavika"/>
    <w:uiPriority w:val="99"/>
    <w:rsid w:val="00330E96"/>
    <w:rPr>
      <w:rFonts w:ascii="Times New Roman" w:eastAsia="Times New Roman" w:hAnsi="Times New Roman" w:cs="Times New Roman"/>
      <w:noProof/>
      <w:sz w:val="24"/>
      <w:szCs w:val="24"/>
      <w:lang w:eastAsia="sk-SK"/>
    </w:rPr>
  </w:style>
  <w:style w:type="paragraph" w:customStyle="1" w:styleId="Odsekzoznamu3">
    <w:name w:val="Odsek zoznamu3"/>
    <w:basedOn w:val="Normlny"/>
    <w:rsid w:val="00330E96"/>
    <w:pPr>
      <w:spacing w:after="200" w:line="276" w:lineRule="auto"/>
      <w:ind w:left="720"/>
    </w:pPr>
    <w:rPr>
      <w:rFonts w:ascii="Calibri" w:eastAsia="Times New Roman" w:hAnsi="Calibri" w:cs="Times New Roman"/>
    </w:rPr>
  </w:style>
  <w:style w:type="character" w:customStyle="1" w:styleId="st1">
    <w:name w:val="st1"/>
    <w:basedOn w:val="Predvolenpsmoodseku"/>
    <w:rsid w:val="00330E96"/>
  </w:style>
  <w:style w:type="numbering" w:customStyle="1" w:styleId="Bezzoznamu2">
    <w:name w:val="Bez zoznamu2"/>
    <w:next w:val="Bezzoznamu"/>
    <w:uiPriority w:val="99"/>
    <w:semiHidden/>
    <w:unhideWhenUsed/>
    <w:rsid w:val="00BB23FF"/>
  </w:style>
  <w:style w:type="table" w:customStyle="1" w:styleId="Obyajntabuka41">
    <w:name w:val="Obyčajná tabuľka 41"/>
    <w:basedOn w:val="Normlnatabuka"/>
    <w:next w:val="PlainTable4"/>
    <w:uiPriority w:val="44"/>
    <w:rsid w:val="00BB23FF"/>
    <w:pPr>
      <w:spacing w:before="100" w:after="0" w:line="240" w:lineRule="auto"/>
    </w:pPr>
    <w:rPr>
      <w:sz w:val="20"/>
      <w:szCs w:val="20"/>
      <w:lang w:eastAsia="sk-S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uka11">
    <w:name w:val="Tabuľka_11"/>
    <w:basedOn w:val="Normlny"/>
    <w:rsid w:val="00396C48"/>
    <w:pPr>
      <w:tabs>
        <w:tab w:val="right" w:pos="284"/>
      </w:tabs>
      <w:spacing w:after="0" w:line="240" w:lineRule="auto"/>
      <w:jc w:val="both"/>
    </w:pPr>
    <w:rPr>
      <w:rFonts w:ascii="Times New Roman" w:eastAsia="Times New Roman" w:hAnsi="Times New Roman" w:cs="Times New Roman"/>
      <w:bCs/>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84399">
      <w:bodyDiv w:val="1"/>
      <w:marLeft w:val="0"/>
      <w:marRight w:val="0"/>
      <w:marTop w:val="0"/>
      <w:marBottom w:val="0"/>
      <w:divBdr>
        <w:top w:val="none" w:sz="0" w:space="0" w:color="auto"/>
        <w:left w:val="none" w:sz="0" w:space="0" w:color="auto"/>
        <w:bottom w:val="none" w:sz="0" w:space="0" w:color="auto"/>
        <w:right w:val="none" w:sz="0" w:space="0" w:color="auto"/>
      </w:divBdr>
    </w:div>
    <w:div w:id="130288753">
      <w:bodyDiv w:val="1"/>
      <w:marLeft w:val="0"/>
      <w:marRight w:val="0"/>
      <w:marTop w:val="0"/>
      <w:marBottom w:val="0"/>
      <w:divBdr>
        <w:top w:val="none" w:sz="0" w:space="0" w:color="auto"/>
        <w:left w:val="none" w:sz="0" w:space="0" w:color="auto"/>
        <w:bottom w:val="none" w:sz="0" w:space="0" w:color="auto"/>
        <w:right w:val="none" w:sz="0" w:space="0" w:color="auto"/>
      </w:divBdr>
    </w:div>
    <w:div w:id="489104130">
      <w:bodyDiv w:val="1"/>
      <w:marLeft w:val="0"/>
      <w:marRight w:val="0"/>
      <w:marTop w:val="0"/>
      <w:marBottom w:val="0"/>
      <w:divBdr>
        <w:top w:val="none" w:sz="0" w:space="0" w:color="auto"/>
        <w:left w:val="none" w:sz="0" w:space="0" w:color="auto"/>
        <w:bottom w:val="none" w:sz="0" w:space="0" w:color="auto"/>
        <w:right w:val="none" w:sz="0" w:space="0" w:color="auto"/>
      </w:divBdr>
    </w:div>
    <w:div w:id="557207387">
      <w:bodyDiv w:val="1"/>
      <w:marLeft w:val="0"/>
      <w:marRight w:val="0"/>
      <w:marTop w:val="0"/>
      <w:marBottom w:val="0"/>
      <w:divBdr>
        <w:top w:val="none" w:sz="0" w:space="0" w:color="auto"/>
        <w:left w:val="none" w:sz="0" w:space="0" w:color="auto"/>
        <w:bottom w:val="none" w:sz="0" w:space="0" w:color="auto"/>
        <w:right w:val="none" w:sz="0" w:space="0" w:color="auto"/>
      </w:divBdr>
    </w:div>
    <w:div w:id="697006203">
      <w:bodyDiv w:val="1"/>
      <w:marLeft w:val="0"/>
      <w:marRight w:val="0"/>
      <w:marTop w:val="0"/>
      <w:marBottom w:val="0"/>
      <w:divBdr>
        <w:top w:val="none" w:sz="0" w:space="0" w:color="auto"/>
        <w:left w:val="none" w:sz="0" w:space="0" w:color="auto"/>
        <w:bottom w:val="none" w:sz="0" w:space="0" w:color="auto"/>
        <w:right w:val="none" w:sz="0" w:space="0" w:color="auto"/>
      </w:divBdr>
    </w:div>
    <w:div w:id="916012769">
      <w:bodyDiv w:val="1"/>
      <w:marLeft w:val="0"/>
      <w:marRight w:val="0"/>
      <w:marTop w:val="0"/>
      <w:marBottom w:val="0"/>
      <w:divBdr>
        <w:top w:val="none" w:sz="0" w:space="0" w:color="auto"/>
        <w:left w:val="none" w:sz="0" w:space="0" w:color="auto"/>
        <w:bottom w:val="none" w:sz="0" w:space="0" w:color="auto"/>
        <w:right w:val="none" w:sz="0" w:space="0" w:color="auto"/>
      </w:divBdr>
    </w:div>
    <w:div w:id="1028531260">
      <w:bodyDiv w:val="1"/>
      <w:marLeft w:val="0"/>
      <w:marRight w:val="0"/>
      <w:marTop w:val="0"/>
      <w:marBottom w:val="0"/>
      <w:divBdr>
        <w:top w:val="none" w:sz="0" w:space="0" w:color="auto"/>
        <w:left w:val="none" w:sz="0" w:space="0" w:color="auto"/>
        <w:bottom w:val="none" w:sz="0" w:space="0" w:color="auto"/>
        <w:right w:val="none" w:sz="0" w:space="0" w:color="auto"/>
      </w:divBdr>
    </w:div>
    <w:div w:id="1216815020">
      <w:bodyDiv w:val="1"/>
      <w:marLeft w:val="0"/>
      <w:marRight w:val="0"/>
      <w:marTop w:val="0"/>
      <w:marBottom w:val="0"/>
      <w:divBdr>
        <w:top w:val="none" w:sz="0" w:space="0" w:color="auto"/>
        <w:left w:val="none" w:sz="0" w:space="0" w:color="auto"/>
        <w:bottom w:val="none" w:sz="0" w:space="0" w:color="auto"/>
        <w:right w:val="none" w:sz="0" w:space="0" w:color="auto"/>
      </w:divBdr>
    </w:div>
    <w:div w:id="1370295967">
      <w:bodyDiv w:val="1"/>
      <w:marLeft w:val="0"/>
      <w:marRight w:val="0"/>
      <w:marTop w:val="0"/>
      <w:marBottom w:val="0"/>
      <w:divBdr>
        <w:top w:val="none" w:sz="0" w:space="0" w:color="auto"/>
        <w:left w:val="none" w:sz="0" w:space="0" w:color="auto"/>
        <w:bottom w:val="none" w:sz="0" w:space="0" w:color="auto"/>
        <w:right w:val="none" w:sz="0" w:space="0" w:color="auto"/>
      </w:divBdr>
    </w:div>
    <w:div w:id="1644850322">
      <w:bodyDiv w:val="1"/>
      <w:marLeft w:val="0"/>
      <w:marRight w:val="0"/>
      <w:marTop w:val="0"/>
      <w:marBottom w:val="0"/>
      <w:divBdr>
        <w:top w:val="none" w:sz="0" w:space="0" w:color="auto"/>
        <w:left w:val="none" w:sz="0" w:space="0" w:color="auto"/>
        <w:bottom w:val="none" w:sz="0" w:space="0" w:color="auto"/>
        <w:right w:val="none" w:sz="0" w:space="0" w:color="auto"/>
      </w:divBdr>
    </w:div>
    <w:div w:id="1651668045">
      <w:bodyDiv w:val="1"/>
      <w:marLeft w:val="0"/>
      <w:marRight w:val="0"/>
      <w:marTop w:val="0"/>
      <w:marBottom w:val="0"/>
      <w:divBdr>
        <w:top w:val="none" w:sz="0" w:space="0" w:color="auto"/>
        <w:left w:val="none" w:sz="0" w:space="0" w:color="auto"/>
        <w:bottom w:val="none" w:sz="0" w:space="0" w:color="auto"/>
        <w:right w:val="none" w:sz="0" w:space="0" w:color="auto"/>
      </w:divBdr>
    </w:div>
    <w:div w:id="2018385617">
      <w:bodyDiv w:val="1"/>
      <w:marLeft w:val="0"/>
      <w:marRight w:val="0"/>
      <w:marTop w:val="0"/>
      <w:marBottom w:val="0"/>
      <w:divBdr>
        <w:top w:val="none" w:sz="0" w:space="0" w:color="auto"/>
        <w:left w:val="none" w:sz="0" w:space="0" w:color="auto"/>
        <w:bottom w:val="none" w:sz="0" w:space="0" w:color="auto"/>
        <w:right w:val="none" w:sz="0" w:space="0" w:color="auto"/>
      </w:divBdr>
    </w:div>
    <w:div w:id="205006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4.xml"/><Relationship Id="rId39" Type="http://schemas.openxmlformats.org/officeDocument/2006/relationships/chart" Target="charts/chart23.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s://ic.fsc.org/preview.facts-and-figures-november-2014.a-3810.pdf"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3.xml"/><Relationship Id="rId33" Type="http://schemas.openxmlformats.org/officeDocument/2006/relationships/hyperlink" Target="https://ic.fsc.org/preview.facts-and-figures-november-2014.a-3810.pdf" TargetMode="External"/><Relationship Id="rId38"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1.jpeg"/><Relationship Id="rId29" Type="http://schemas.openxmlformats.org/officeDocument/2006/relationships/chart" Target="charts/chart17.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footer" Target="footer1.xml"/><Relationship Id="rId40"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4.png"/><Relationship Id="rId28" Type="http://schemas.openxmlformats.org/officeDocument/2006/relationships/chart" Target="charts/chart16.xml"/><Relationship Id="rId36"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3.jpeg"/><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1.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2015+%20odbor%20LPEM\Zelen&#233;%20spr&#225;vy\ZS_2016\Dodavky%20dreva%20grafy_kovalcik.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oleObject" Target="file:///C:\2015+%20odbor%20LPEM\Zelen&#233;%20spr&#225;vy\ZS_2016\v&#253;sledky%20ZS_2016%20(stav_2015)\grafy%20ZS_2016%20(automaticky%20ulo&#382;en&#23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8381452318461"/>
          <c:y val="5.0925925925925923E-2"/>
          <c:w val="0.79912729658792647"/>
          <c:h val="0.75334062408865554"/>
        </c:manualLayout>
      </c:layout>
      <c:barChart>
        <c:barDir val="bar"/>
        <c:grouping val="clustered"/>
        <c:varyColors val="0"/>
        <c:ser>
          <c:idx val="0"/>
          <c:order val="0"/>
          <c:tx>
            <c:strRef>
              <c:f>'Výmera lesov'!$C$2</c:f>
              <c:strCache>
                <c:ptCount val="1"/>
                <c:pt idx="0">
                  <c:v>1980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'Výmera lesov'!$B$3:$B$4</c:f>
              <c:strCache>
                <c:ptCount val="2"/>
                <c:pt idx="0">
                  <c:v>LP</c:v>
                </c:pt>
                <c:pt idx="1">
                  <c:v>PP</c:v>
                </c:pt>
              </c:strCache>
            </c:strRef>
          </c:cat>
          <c:val>
            <c:numRef>
              <c:f>'Výmera lesov'!$C$3:$C$4</c:f>
              <c:numCache>
                <c:formatCode>General</c:formatCode>
                <c:ptCount val="2"/>
                <c:pt idx="0">
                  <c:v>1952656</c:v>
                </c:pt>
                <c:pt idx="1">
                  <c:v>1861642</c:v>
                </c:pt>
              </c:numCache>
            </c:numRef>
          </c:val>
        </c:ser>
        <c:ser>
          <c:idx val="1"/>
          <c:order val="1"/>
          <c:tx>
            <c:strRef>
              <c:f>'Výmera lesov'!$D$2</c:f>
              <c:strCache>
                <c:ptCount val="1"/>
                <c:pt idx="0">
                  <c:v>1990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'Výmera lesov'!$B$3:$B$4</c:f>
              <c:strCache>
                <c:ptCount val="2"/>
                <c:pt idx="0">
                  <c:v>LP</c:v>
                </c:pt>
                <c:pt idx="1">
                  <c:v>PP</c:v>
                </c:pt>
              </c:strCache>
            </c:strRef>
          </c:cat>
          <c:val>
            <c:numRef>
              <c:f>'Výmera lesov'!$D$3:$D$4</c:f>
              <c:numCache>
                <c:formatCode>General</c:formatCode>
                <c:ptCount val="2"/>
                <c:pt idx="0">
                  <c:v>1976538</c:v>
                </c:pt>
                <c:pt idx="1">
                  <c:v>1921705</c:v>
                </c:pt>
              </c:numCache>
            </c:numRef>
          </c:val>
        </c:ser>
        <c:ser>
          <c:idx val="2"/>
          <c:order val="2"/>
          <c:tx>
            <c:strRef>
              <c:f>'Výmera lesov'!$E$2</c:f>
              <c:strCache>
                <c:ptCount val="1"/>
                <c:pt idx="0">
                  <c:v>2000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'Výmera lesov'!$B$3:$B$4</c:f>
              <c:strCache>
                <c:ptCount val="2"/>
                <c:pt idx="0">
                  <c:v>LP</c:v>
                </c:pt>
                <c:pt idx="1">
                  <c:v>PP</c:v>
                </c:pt>
              </c:strCache>
            </c:strRef>
          </c:cat>
          <c:val>
            <c:numRef>
              <c:f>'Výmera lesov'!$E$3:$E$4</c:f>
              <c:numCache>
                <c:formatCode>General</c:formatCode>
                <c:ptCount val="2"/>
                <c:pt idx="0">
                  <c:v>1997961</c:v>
                </c:pt>
                <c:pt idx="1">
                  <c:v>1921414</c:v>
                </c:pt>
              </c:numCache>
            </c:numRef>
          </c:val>
        </c:ser>
        <c:ser>
          <c:idx val="3"/>
          <c:order val="3"/>
          <c:tx>
            <c:strRef>
              <c:f>'Výmera lesov'!$F$2</c:f>
              <c:strCache>
                <c:ptCount val="1"/>
                <c:pt idx="0">
                  <c:v>2005</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'Výmera lesov'!$B$3:$B$4</c:f>
              <c:strCache>
                <c:ptCount val="2"/>
                <c:pt idx="0">
                  <c:v>LP</c:v>
                </c:pt>
                <c:pt idx="1">
                  <c:v>PP</c:v>
                </c:pt>
              </c:strCache>
            </c:strRef>
          </c:cat>
          <c:val>
            <c:numRef>
              <c:f>'Výmera lesov'!$F$3:$F$4</c:f>
              <c:numCache>
                <c:formatCode>General</c:formatCode>
                <c:ptCount val="2"/>
                <c:pt idx="0">
                  <c:v>2006172</c:v>
                </c:pt>
                <c:pt idx="1">
                  <c:v>1931645</c:v>
                </c:pt>
              </c:numCache>
            </c:numRef>
          </c:val>
        </c:ser>
        <c:ser>
          <c:idx val="4"/>
          <c:order val="4"/>
          <c:tx>
            <c:strRef>
              <c:f>'Výmera lesov'!$G$2</c:f>
              <c:strCache>
                <c:ptCount val="1"/>
                <c:pt idx="0">
                  <c:v>2010</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'Výmera lesov'!$B$3:$B$4</c:f>
              <c:strCache>
                <c:ptCount val="2"/>
                <c:pt idx="0">
                  <c:v>LP</c:v>
                </c:pt>
                <c:pt idx="1">
                  <c:v>PP</c:v>
                </c:pt>
              </c:strCache>
            </c:strRef>
          </c:cat>
          <c:val>
            <c:numRef>
              <c:f>'Výmera lesov'!$G$3:$G$4</c:f>
              <c:numCache>
                <c:formatCode>General</c:formatCode>
                <c:ptCount val="2"/>
                <c:pt idx="0">
                  <c:v>2010817</c:v>
                </c:pt>
                <c:pt idx="1">
                  <c:v>1938904</c:v>
                </c:pt>
              </c:numCache>
            </c:numRef>
          </c:val>
        </c:ser>
        <c:ser>
          <c:idx val="5"/>
          <c:order val="5"/>
          <c:tx>
            <c:strRef>
              <c:f>'Výmera lesov'!$H$2</c:f>
              <c:strCache>
                <c:ptCount val="1"/>
                <c:pt idx="0">
                  <c:v>2014</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'Výmera lesov'!$B$3:$B$4</c:f>
              <c:strCache>
                <c:ptCount val="2"/>
                <c:pt idx="0">
                  <c:v>LP</c:v>
                </c:pt>
                <c:pt idx="1">
                  <c:v>PP</c:v>
                </c:pt>
              </c:strCache>
            </c:strRef>
          </c:cat>
          <c:val>
            <c:numRef>
              <c:f>'Výmera lesov'!$H$3:$H$4</c:f>
              <c:numCache>
                <c:formatCode>General</c:formatCode>
                <c:ptCount val="2"/>
                <c:pt idx="0">
                  <c:v>2014259</c:v>
                </c:pt>
                <c:pt idx="1">
                  <c:v>1941992</c:v>
                </c:pt>
              </c:numCache>
            </c:numRef>
          </c:val>
        </c:ser>
        <c:ser>
          <c:idx val="6"/>
          <c:order val="6"/>
          <c:tx>
            <c:strRef>
              <c:f>'Výmera lesov'!$I$2</c:f>
              <c:strCache>
                <c:ptCount val="1"/>
                <c:pt idx="0">
                  <c:v>2015</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'Výmera lesov'!$B$3:$B$4</c:f>
              <c:strCache>
                <c:ptCount val="2"/>
                <c:pt idx="0">
                  <c:v>LP</c:v>
                </c:pt>
                <c:pt idx="1">
                  <c:v>PP</c:v>
                </c:pt>
              </c:strCache>
            </c:strRef>
          </c:cat>
          <c:val>
            <c:numRef>
              <c:f>'Výmera lesov'!$I$3:$I$4</c:f>
              <c:numCache>
                <c:formatCode>General</c:formatCode>
                <c:ptCount val="2"/>
                <c:pt idx="0">
                  <c:v>2014731</c:v>
                </c:pt>
                <c:pt idx="1">
                  <c:v>1942567</c:v>
                </c:pt>
              </c:numCache>
            </c:numRef>
          </c:val>
        </c:ser>
        <c:dLbls>
          <c:dLblPos val="outEnd"/>
          <c:showLegendKey val="0"/>
          <c:showVal val="1"/>
          <c:showCatName val="0"/>
          <c:showSerName val="0"/>
          <c:showPercent val="0"/>
          <c:showBubbleSize val="0"/>
        </c:dLbls>
        <c:gapWidth val="182"/>
        <c:axId val="141690368"/>
        <c:axId val="141691904"/>
      </c:barChart>
      <c:catAx>
        <c:axId val="14169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1691904"/>
        <c:crosses val="autoZero"/>
        <c:auto val="1"/>
        <c:lblAlgn val="ctr"/>
        <c:lblOffset val="100"/>
        <c:noMultiLvlLbl val="0"/>
      </c:catAx>
      <c:valAx>
        <c:axId val="141691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Ha</a:t>
                </a:r>
              </a:p>
            </c:rich>
          </c:tx>
          <c:layout>
            <c:manualLayout>
              <c:xMode val="edge"/>
              <c:yMode val="edge"/>
              <c:x val="2.1353018372703415E-2"/>
              <c:y val="0.8237029746281714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169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05336253498114"/>
          <c:y val="4.6049181316756067E-2"/>
          <c:w val="0.86566407675861712"/>
          <c:h val="0.74347078975499659"/>
        </c:manualLayout>
      </c:layout>
      <c:barChart>
        <c:barDir val="col"/>
        <c:grouping val="clustered"/>
        <c:varyColors val="0"/>
        <c:ser>
          <c:idx val="0"/>
          <c:order val="0"/>
          <c:tx>
            <c:strRef>
              <c:f>'Zásoba dreva'!$A$3</c:f>
              <c:strCache>
                <c:ptCount val="1"/>
                <c:pt idx="0">
                  <c:v>1980</c:v>
                </c:pt>
              </c:strCache>
            </c:strRef>
          </c:tx>
          <c:spPr>
            <a:solidFill>
              <a:schemeClr val="accent2"/>
            </a:solidFill>
            <a:ln>
              <a:noFill/>
            </a:ln>
            <a:effectLst/>
          </c:spPr>
          <c:invertIfNegative val="0"/>
          <c:cat>
            <c:strRef>
              <c:f>'Zásoba dreva'!$B$2:$P$2</c:f>
              <c:strCach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strCache>
            </c:strRef>
          </c:cat>
          <c:val>
            <c:numRef>
              <c:f>'Zásoba dreva'!$B$3:$P$3</c:f>
              <c:numCache>
                <c:formatCode>General</c:formatCode>
                <c:ptCount val="15"/>
                <c:pt idx="0">
                  <c:v>130</c:v>
                </c:pt>
                <c:pt idx="1">
                  <c:v>1870</c:v>
                </c:pt>
                <c:pt idx="2">
                  <c:v>8586</c:v>
                </c:pt>
                <c:pt idx="3">
                  <c:v>23197</c:v>
                </c:pt>
                <c:pt idx="4">
                  <c:v>33518</c:v>
                </c:pt>
                <c:pt idx="5">
                  <c:v>45650</c:v>
                </c:pt>
                <c:pt idx="6">
                  <c:v>56693</c:v>
                </c:pt>
                <c:pt idx="7">
                  <c:v>54475</c:v>
                </c:pt>
                <c:pt idx="8">
                  <c:v>40620</c:v>
                </c:pt>
                <c:pt idx="9">
                  <c:v>29856</c:v>
                </c:pt>
                <c:pt idx="10">
                  <c:v>19981</c:v>
                </c:pt>
                <c:pt idx="11">
                  <c:v>14857</c:v>
                </c:pt>
                <c:pt idx="12">
                  <c:v>11498</c:v>
                </c:pt>
                <c:pt idx="13">
                  <c:v>5579</c:v>
                </c:pt>
                <c:pt idx="14">
                  <c:v>5891</c:v>
                </c:pt>
              </c:numCache>
            </c:numRef>
          </c:val>
        </c:ser>
        <c:ser>
          <c:idx val="1"/>
          <c:order val="1"/>
          <c:tx>
            <c:strRef>
              <c:f>'Zásoba dreva'!$A$4</c:f>
              <c:strCache>
                <c:ptCount val="1"/>
                <c:pt idx="0">
                  <c:v>1991</c:v>
                </c:pt>
              </c:strCache>
            </c:strRef>
          </c:tx>
          <c:spPr>
            <a:solidFill>
              <a:schemeClr val="accent4"/>
            </a:solidFill>
            <a:ln>
              <a:noFill/>
            </a:ln>
            <a:effectLst/>
          </c:spPr>
          <c:invertIfNegative val="0"/>
          <c:cat>
            <c:strRef>
              <c:f>'Zásoba dreva'!$B$2:$P$2</c:f>
              <c:strCach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strCache>
            </c:strRef>
          </c:cat>
          <c:val>
            <c:numRef>
              <c:f>'Zásoba dreva'!$B$4:$P$4</c:f>
              <c:numCache>
                <c:formatCode>General</c:formatCode>
                <c:ptCount val="15"/>
                <c:pt idx="0">
                  <c:v>227</c:v>
                </c:pt>
                <c:pt idx="1">
                  <c:v>1449</c:v>
                </c:pt>
                <c:pt idx="2">
                  <c:v>5781</c:v>
                </c:pt>
                <c:pt idx="3">
                  <c:v>15257</c:v>
                </c:pt>
                <c:pt idx="4">
                  <c:v>31972</c:v>
                </c:pt>
                <c:pt idx="5">
                  <c:v>40211</c:v>
                </c:pt>
                <c:pt idx="6">
                  <c:v>47942</c:v>
                </c:pt>
                <c:pt idx="7">
                  <c:v>57315</c:v>
                </c:pt>
                <c:pt idx="8">
                  <c:v>49665</c:v>
                </c:pt>
                <c:pt idx="9">
                  <c:v>31730</c:v>
                </c:pt>
                <c:pt idx="10">
                  <c:v>21394</c:v>
                </c:pt>
                <c:pt idx="11">
                  <c:v>12636</c:v>
                </c:pt>
                <c:pt idx="12">
                  <c:v>8885</c:v>
                </c:pt>
                <c:pt idx="13">
                  <c:v>6419</c:v>
                </c:pt>
                <c:pt idx="14">
                  <c:v>7855</c:v>
                </c:pt>
              </c:numCache>
            </c:numRef>
          </c:val>
        </c:ser>
        <c:ser>
          <c:idx val="2"/>
          <c:order val="2"/>
          <c:tx>
            <c:strRef>
              <c:f>'Zásoba dreva'!$A$5</c:f>
              <c:strCache>
                <c:ptCount val="1"/>
                <c:pt idx="0">
                  <c:v>1998</c:v>
                </c:pt>
              </c:strCache>
            </c:strRef>
          </c:tx>
          <c:spPr>
            <a:solidFill>
              <a:schemeClr val="accent6"/>
            </a:solidFill>
            <a:ln>
              <a:noFill/>
            </a:ln>
            <a:effectLst/>
          </c:spPr>
          <c:invertIfNegative val="0"/>
          <c:cat>
            <c:strRef>
              <c:f>'Zásoba dreva'!$B$2:$P$2</c:f>
              <c:strCach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strCache>
            </c:strRef>
          </c:cat>
          <c:val>
            <c:numRef>
              <c:f>'Zásoba dreva'!$B$5:$P$5</c:f>
              <c:numCache>
                <c:formatCode>General</c:formatCode>
                <c:ptCount val="15"/>
                <c:pt idx="0">
                  <c:v>60</c:v>
                </c:pt>
                <c:pt idx="1">
                  <c:v>1881</c:v>
                </c:pt>
                <c:pt idx="2">
                  <c:v>8975</c:v>
                </c:pt>
                <c:pt idx="3">
                  <c:v>15056</c:v>
                </c:pt>
                <c:pt idx="4">
                  <c:v>31067</c:v>
                </c:pt>
                <c:pt idx="5">
                  <c:v>44331</c:v>
                </c:pt>
                <c:pt idx="6">
                  <c:v>49301</c:v>
                </c:pt>
                <c:pt idx="7">
                  <c:v>57174</c:v>
                </c:pt>
                <c:pt idx="8">
                  <c:v>59057</c:v>
                </c:pt>
                <c:pt idx="9">
                  <c:v>43905</c:v>
                </c:pt>
                <c:pt idx="10">
                  <c:v>26266</c:v>
                </c:pt>
                <c:pt idx="11">
                  <c:v>15804</c:v>
                </c:pt>
                <c:pt idx="12">
                  <c:v>10234</c:v>
                </c:pt>
                <c:pt idx="13">
                  <c:v>7434</c:v>
                </c:pt>
                <c:pt idx="14">
                  <c:v>10953</c:v>
                </c:pt>
              </c:numCache>
            </c:numRef>
          </c:val>
        </c:ser>
        <c:ser>
          <c:idx val="3"/>
          <c:order val="3"/>
          <c:tx>
            <c:strRef>
              <c:f>'Zásoba dreva'!$A$6</c:f>
              <c:strCache>
                <c:ptCount val="1"/>
                <c:pt idx="0">
                  <c:v>2005</c:v>
                </c:pt>
              </c:strCache>
            </c:strRef>
          </c:tx>
          <c:spPr>
            <a:solidFill>
              <a:schemeClr val="accent2">
                <a:lumMod val="60000"/>
              </a:schemeClr>
            </a:solidFill>
            <a:ln>
              <a:noFill/>
            </a:ln>
            <a:effectLst/>
          </c:spPr>
          <c:invertIfNegative val="0"/>
          <c:cat>
            <c:strRef>
              <c:f>'Zásoba dreva'!$B$2:$P$2</c:f>
              <c:strCach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strCache>
            </c:strRef>
          </c:cat>
          <c:val>
            <c:numRef>
              <c:f>'Zásoba dreva'!$B$6:$P$6</c:f>
              <c:numCache>
                <c:formatCode>General</c:formatCode>
                <c:ptCount val="15"/>
                <c:pt idx="0">
                  <c:v>92</c:v>
                </c:pt>
                <c:pt idx="1">
                  <c:v>2348</c:v>
                </c:pt>
                <c:pt idx="2">
                  <c:v>12423</c:v>
                </c:pt>
                <c:pt idx="3">
                  <c:v>20291</c:v>
                </c:pt>
                <c:pt idx="4">
                  <c:v>26197</c:v>
                </c:pt>
                <c:pt idx="5">
                  <c:v>45072</c:v>
                </c:pt>
                <c:pt idx="6">
                  <c:v>55324</c:v>
                </c:pt>
                <c:pt idx="7">
                  <c:v>58863</c:v>
                </c:pt>
                <c:pt idx="8">
                  <c:v>63688</c:v>
                </c:pt>
                <c:pt idx="9">
                  <c:v>58895</c:v>
                </c:pt>
                <c:pt idx="10">
                  <c:v>38659</c:v>
                </c:pt>
                <c:pt idx="11">
                  <c:v>21951</c:v>
                </c:pt>
                <c:pt idx="12">
                  <c:v>12396</c:v>
                </c:pt>
                <c:pt idx="13">
                  <c:v>7922</c:v>
                </c:pt>
                <c:pt idx="14">
                  <c:v>14784</c:v>
                </c:pt>
              </c:numCache>
            </c:numRef>
          </c:val>
        </c:ser>
        <c:ser>
          <c:idx val="4"/>
          <c:order val="4"/>
          <c:tx>
            <c:strRef>
              <c:f>'Zásoba dreva'!$A$7</c:f>
              <c:strCache>
                <c:ptCount val="1"/>
                <c:pt idx="0">
                  <c:v>2010</c:v>
                </c:pt>
              </c:strCache>
            </c:strRef>
          </c:tx>
          <c:spPr>
            <a:solidFill>
              <a:schemeClr val="accent4">
                <a:lumMod val="60000"/>
              </a:schemeClr>
            </a:solidFill>
            <a:ln>
              <a:noFill/>
            </a:ln>
            <a:effectLst/>
          </c:spPr>
          <c:invertIfNegative val="0"/>
          <c:cat>
            <c:strRef>
              <c:f>'Zásoba dreva'!$B$2:$P$2</c:f>
              <c:strCach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strCache>
            </c:strRef>
          </c:cat>
          <c:val>
            <c:numRef>
              <c:f>'Zásoba dreva'!$B$7:$P$7</c:f>
              <c:numCache>
                <c:formatCode>General</c:formatCode>
                <c:ptCount val="15"/>
                <c:pt idx="0">
                  <c:v>115</c:v>
                </c:pt>
                <c:pt idx="1">
                  <c:v>2346</c:v>
                </c:pt>
                <c:pt idx="2">
                  <c:v>13904</c:v>
                </c:pt>
                <c:pt idx="3">
                  <c:v>21343</c:v>
                </c:pt>
                <c:pt idx="4">
                  <c:v>25687</c:v>
                </c:pt>
                <c:pt idx="5">
                  <c:v>41484</c:v>
                </c:pt>
                <c:pt idx="6">
                  <c:v>57753</c:v>
                </c:pt>
                <c:pt idx="7">
                  <c:v>59851</c:v>
                </c:pt>
                <c:pt idx="8">
                  <c:v>62527</c:v>
                </c:pt>
                <c:pt idx="9">
                  <c:v>61670</c:v>
                </c:pt>
                <c:pt idx="10">
                  <c:v>45689</c:v>
                </c:pt>
                <c:pt idx="11">
                  <c:v>24280</c:v>
                </c:pt>
                <c:pt idx="12">
                  <c:v>13912</c:v>
                </c:pt>
                <c:pt idx="13">
                  <c:v>8677</c:v>
                </c:pt>
                <c:pt idx="14">
                  <c:v>17147</c:v>
                </c:pt>
              </c:numCache>
            </c:numRef>
          </c:val>
        </c:ser>
        <c:ser>
          <c:idx val="5"/>
          <c:order val="5"/>
          <c:tx>
            <c:strRef>
              <c:f>'Zásoba dreva'!$A$8</c:f>
              <c:strCache>
                <c:ptCount val="1"/>
                <c:pt idx="0">
                  <c:v>2015</c:v>
                </c:pt>
              </c:strCache>
            </c:strRef>
          </c:tx>
          <c:spPr>
            <a:solidFill>
              <a:schemeClr val="accent6">
                <a:lumMod val="60000"/>
              </a:schemeClr>
            </a:solidFill>
            <a:ln>
              <a:noFill/>
            </a:ln>
            <a:effectLst/>
          </c:spPr>
          <c:invertIfNegative val="0"/>
          <c:cat>
            <c:strRef>
              <c:f>'Zásoba dreva'!$B$2:$P$2</c:f>
              <c:strCach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strCache>
            </c:strRef>
          </c:cat>
          <c:val>
            <c:numRef>
              <c:f>'Zásoba dreva'!$B$8:$P$8</c:f>
              <c:numCache>
                <c:formatCode>General</c:formatCode>
                <c:ptCount val="15"/>
                <c:pt idx="0">
                  <c:v>159.69999999999999</c:v>
                </c:pt>
                <c:pt idx="1">
                  <c:v>2505.1999999999998</c:v>
                </c:pt>
                <c:pt idx="2">
                  <c:v>12162.2</c:v>
                </c:pt>
                <c:pt idx="3">
                  <c:v>22885.200000000001</c:v>
                </c:pt>
                <c:pt idx="4">
                  <c:v>30629.7</c:v>
                </c:pt>
                <c:pt idx="5">
                  <c:v>31357.599999999999</c:v>
                </c:pt>
                <c:pt idx="6">
                  <c:v>41297.800000000003</c:v>
                </c:pt>
                <c:pt idx="7">
                  <c:v>60374.8</c:v>
                </c:pt>
                <c:pt idx="8">
                  <c:v>61361.8</c:v>
                </c:pt>
                <c:pt idx="9">
                  <c:v>56817.599999999999</c:v>
                </c:pt>
                <c:pt idx="10">
                  <c:v>54911.9</c:v>
                </c:pt>
                <c:pt idx="11">
                  <c:v>42975.7</c:v>
                </c:pt>
                <c:pt idx="12">
                  <c:v>22828.6</c:v>
                </c:pt>
                <c:pt idx="13">
                  <c:v>12989.4</c:v>
                </c:pt>
                <c:pt idx="14">
                  <c:v>24863.200000000001</c:v>
                </c:pt>
              </c:numCache>
            </c:numRef>
          </c:val>
        </c:ser>
        <c:dLbls>
          <c:showLegendKey val="0"/>
          <c:showVal val="0"/>
          <c:showCatName val="0"/>
          <c:showSerName val="0"/>
          <c:showPercent val="0"/>
          <c:showBubbleSize val="0"/>
        </c:dLbls>
        <c:gapWidth val="219"/>
        <c:overlap val="-27"/>
        <c:axId val="143133696"/>
        <c:axId val="143144064"/>
      </c:barChart>
      <c:catAx>
        <c:axId val="1431336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vekové</a:t>
                </a:r>
                <a:r>
                  <a:rPr lang="sk-SK" baseline="0"/>
                  <a:t> stupne; 1 vek. st. = 10 rokov</a:t>
                </a:r>
                <a:endParaRPr lang="sk-SK"/>
              </a:p>
            </c:rich>
          </c:tx>
          <c:layout>
            <c:manualLayout>
              <c:xMode val="edge"/>
              <c:yMode val="edge"/>
              <c:x val="0.38623524708418072"/>
              <c:y val="0.861516893654739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144064"/>
        <c:crosses val="autoZero"/>
        <c:auto val="1"/>
        <c:lblAlgn val="ctr"/>
        <c:lblOffset val="100"/>
        <c:noMultiLvlLbl val="0"/>
      </c:catAx>
      <c:valAx>
        <c:axId val="143144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tisíc</a:t>
                </a:r>
                <a:r>
                  <a:rPr lang="sk-SK" baseline="0"/>
                  <a:t> m3</a:t>
                </a:r>
                <a:endParaRPr lang="sk-SK"/>
              </a:p>
            </c:rich>
          </c:tx>
          <c:layout>
            <c:manualLayout>
              <c:xMode val="edge"/>
              <c:yMode val="edge"/>
              <c:x val="4.4150110375275938E-3"/>
              <c:y val="0.3353145139306189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133696"/>
        <c:crosses val="autoZero"/>
        <c:crossBetween val="between"/>
      </c:valAx>
      <c:spPr>
        <a:noFill/>
        <a:ln>
          <a:noFill/>
        </a:ln>
        <a:effectLst/>
      </c:spPr>
    </c:plotArea>
    <c:legend>
      <c:legendPos val="b"/>
      <c:layout>
        <c:manualLayout>
          <c:xMode val="edge"/>
          <c:yMode val="edge"/>
          <c:x val="0.27647789887191254"/>
          <c:y val="0.93772845354850642"/>
          <c:w val="0.44704420225617492"/>
          <c:h val="5.80852572408794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6116457665014"/>
          <c:y val="5.0925925925925923E-2"/>
          <c:w val="0.73026732769514924"/>
          <c:h val="0.73577136191309422"/>
        </c:manualLayout>
      </c:layout>
      <c:barChart>
        <c:barDir val="col"/>
        <c:grouping val="clustered"/>
        <c:varyColors val="0"/>
        <c:ser>
          <c:idx val="0"/>
          <c:order val="0"/>
          <c:tx>
            <c:strRef>
              <c:f>Prírastky!$C$11</c:f>
              <c:strCache>
                <c:ptCount val="1"/>
                <c:pt idx="0">
                  <c:v>celkový bežný prírastok</c:v>
                </c:pt>
              </c:strCache>
            </c:strRef>
          </c:tx>
          <c:spPr>
            <a:solidFill>
              <a:schemeClr val="accent2"/>
            </a:solidFill>
            <a:ln>
              <a:noFill/>
            </a:ln>
            <a:effectLst/>
          </c:spPr>
          <c:invertIfNegative val="0"/>
          <c:cat>
            <c:numRef>
              <c:f>Prírastky!$D$10:$I$10</c:f>
              <c:numCache>
                <c:formatCode>General</c:formatCode>
                <c:ptCount val="6"/>
                <c:pt idx="0">
                  <c:v>1980</c:v>
                </c:pt>
                <c:pt idx="1">
                  <c:v>1993</c:v>
                </c:pt>
                <c:pt idx="2">
                  <c:v>2000</c:v>
                </c:pt>
                <c:pt idx="3">
                  <c:v>2005</c:v>
                </c:pt>
                <c:pt idx="4">
                  <c:v>2010</c:v>
                </c:pt>
                <c:pt idx="5">
                  <c:v>2015</c:v>
                </c:pt>
              </c:numCache>
            </c:numRef>
          </c:cat>
          <c:val>
            <c:numRef>
              <c:f>Prírastky!$D$11:$I$11</c:f>
              <c:numCache>
                <c:formatCode>General</c:formatCode>
                <c:ptCount val="6"/>
                <c:pt idx="0">
                  <c:v>8842</c:v>
                </c:pt>
                <c:pt idx="1">
                  <c:v>10008</c:v>
                </c:pt>
                <c:pt idx="2">
                  <c:v>11204</c:v>
                </c:pt>
                <c:pt idx="3">
                  <c:v>11584</c:v>
                </c:pt>
                <c:pt idx="4">
                  <c:v>11953</c:v>
                </c:pt>
                <c:pt idx="5">
                  <c:v>12092</c:v>
                </c:pt>
              </c:numCache>
            </c:numRef>
          </c:val>
        </c:ser>
        <c:ser>
          <c:idx val="1"/>
          <c:order val="1"/>
          <c:tx>
            <c:strRef>
              <c:f>Prírastky!$C$12</c:f>
              <c:strCache>
                <c:ptCount val="1"/>
                <c:pt idx="0">
                  <c:v>ťažba dreva</c:v>
                </c:pt>
              </c:strCache>
            </c:strRef>
          </c:tx>
          <c:spPr>
            <a:solidFill>
              <a:schemeClr val="accent4"/>
            </a:solidFill>
            <a:ln>
              <a:noFill/>
            </a:ln>
            <a:effectLst/>
          </c:spPr>
          <c:invertIfNegative val="0"/>
          <c:cat>
            <c:numRef>
              <c:f>Prírastky!$D$10:$I$10</c:f>
              <c:numCache>
                <c:formatCode>General</c:formatCode>
                <c:ptCount val="6"/>
                <c:pt idx="0">
                  <c:v>1980</c:v>
                </c:pt>
                <c:pt idx="1">
                  <c:v>1993</c:v>
                </c:pt>
                <c:pt idx="2">
                  <c:v>2000</c:v>
                </c:pt>
                <c:pt idx="3">
                  <c:v>2005</c:v>
                </c:pt>
                <c:pt idx="4">
                  <c:v>2010</c:v>
                </c:pt>
                <c:pt idx="5">
                  <c:v>2015</c:v>
                </c:pt>
              </c:numCache>
            </c:numRef>
          </c:cat>
          <c:val>
            <c:numRef>
              <c:f>Prírastky!$D$12:$I$12</c:f>
              <c:numCache>
                <c:formatCode>General</c:formatCode>
                <c:ptCount val="6"/>
                <c:pt idx="0">
                  <c:v>5864</c:v>
                </c:pt>
                <c:pt idx="1">
                  <c:v>4185</c:v>
                </c:pt>
                <c:pt idx="2">
                  <c:v>6218</c:v>
                </c:pt>
                <c:pt idx="3">
                  <c:v>10190</c:v>
                </c:pt>
                <c:pt idx="4">
                  <c:v>9860</c:v>
                </c:pt>
                <c:pt idx="5">
                  <c:v>9248</c:v>
                </c:pt>
              </c:numCache>
            </c:numRef>
          </c:val>
        </c:ser>
        <c:dLbls>
          <c:showLegendKey val="0"/>
          <c:showVal val="0"/>
          <c:showCatName val="0"/>
          <c:showSerName val="0"/>
          <c:showPercent val="0"/>
          <c:showBubbleSize val="0"/>
        </c:dLbls>
        <c:gapWidth val="219"/>
        <c:overlap val="-27"/>
        <c:axId val="143184256"/>
        <c:axId val="143185792"/>
      </c:barChart>
      <c:lineChart>
        <c:grouping val="standard"/>
        <c:varyColors val="0"/>
        <c:ser>
          <c:idx val="2"/>
          <c:order val="2"/>
          <c:tx>
            <c:strRef>
              <c:f>Prírastky!$C$13</c:f>
              <c:strCache>
                <c:ptCount val="1"/>
                <c:pt idx="0">
                  <c:v>% ťažby na prírastku</c:v>
                </c:pt>
              </c:strCache>
            </c:strRef>
          </c:tx>
          <c:spPr>
            <a:ln w="28575" cap="rnd">
              <a:solidFill>
                <a:schemeClr val="accent6"/>
              </a:solidFill>
              <a:round/>
            </a:ln>
            <a:effectLst/>
          </c:spPr>
          <c:marker>
            <c:symbol val="none"/>
          </c:marker>
          <c:cat>
            <c:numRef>
              <c:f>Prírastky!$D$10:$I$10</c:f>
              <c:numCache>
                <c:formatCode>General</c:formatCode>
                <c:ptCount val="6"/>
                <c:pt idx="0">
                  <c:v>1980</c:v>
                </c:pt>
                <c:pt idx="1">
                  <c:v>1993</c:v>
                </c:pt>
                <c:pt idx="2">
                  <c:v>2000</c:v>
                </c:pt>
                <c:pt idx="3">
                  <c:v>2005</c:v>
                </c:pt>
                <c:pt idx="4">
                  <c:v>2010</c:v>
                </c:pt>
                <c:pt idx="5">
                  <c:v>2015</c:v>
                </c:pt>
              </c:numCache>
            </c:numRef>
          </c:cat>
          <c:val>
            <c:numRef>
              <c:f>Prírastky!$D$13:$I$13</c:f>
              <c:numCache>
                <c:formatCode>0.0</c:formatCode>
                <c:ptCount val="6"/>
                <c:pt idx="0">
                  <c:v>66.319837140918352</c:v>
                </c:pt>
                <c:pt idx="1">
                  <c:v>41.81654676258993</c:v>
                </c:pt>
                <c:pt idx="2">
                  <c:v>55.498036415565863</c:v>
                </c:pt>
                <c:pt idx="3">
                  <c:v>87.966160220994468</c:v>
                </c:pt>
                <c:pt idx="4">
                  <c:v>82.48975152681335</c:v>
                </c:pt>
                <c:pt idx="5">
                  <c:v>76.480317565332456</c:v>
                </c:pt>
              </c:numCache>
            </c:numRef>
          </c:val>
          <c:smooth val="0"/>
        </c:ser>
        <c:dLbls>
          <c:showLegendKey val="0"/>
          <c:showVal val="0"/>
          <c:showCatName val="0"/>
          <c:showSerName val="0"/>
          <c:showPercent val="0"/>
          <c:showBubbleSize val="0"/>
        </c:dLbls>
        <c:marker val="1"/>
        <c:smooth val="0"/>
        <c:axId val="143189888"/>
        <c:axId val="143187968"/>
      </c:lineChart>
      <c:catAx>
        <c:axId val="14318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185792"/>
        <c:crosses val="autoZero"/>
        <c:auto val="1"/>
        <c:lblAlgn val="ctr"/>
        <c:lblOffset val="100"/>
        <c:noMultiLvlLbl val="0"/>
      </c:catAx>
      <c:valAx>
        <c:axId val="143185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tisíc</a:t>
                </a:r>
                <a:r>
                  <a:rPr lang="sk-SK" baseline="0"/>
                  <a:t> m3</a:t>
                </a:r>
                <a:endParaRPr lang="sk-SK"/>
              </a:p>
            </c:rich>
          </c:tx>
          <c:layout>
            <c:manualLayout>
              <c:xMode val="edge"/>
              <c:yMode val="edge"/>
              <c:x val="9.2592592592592587E-3"/>
              <c:y val="0.3600153105861767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184256"/>
        <c:crosses val="autoZero"/>
        <c:crossBetween val="between"/>
      </c:valAx>
      <c:valAx>
        <c:axId val="1431879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a:t>
                </a:r>
              </a:p>
            </c:rich>
          </c:tx>
          <c:layout>
            <c:manualLayout>
              <c:xMode val="edge"/>
              <c:yMode val="edge"/>
              <c:x val="0.9438116068824729"/>
              <c:y val="0.41614938757655295"/>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189888"/>
        <c:crosses val="max"/>
        <c:crossBetween val="between"/>
      </c:valAx>
      <c:catAx>
        <c:axId val="143189888"/>
        <c:scaling>
          <c:orientation val="minMax"/>
        </c:scaling>
        <c:delete val="1"/>
        <c:axPos val="b"/>
        <c:numFmt formatCode="General" sourceLinked="1"/>
        <c:majorTickMark val="out"/>
        <c:minorTickMark val="none"/>
        <c:tickLblPos val="nextTo"/>
        <c:crossAx val="143187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108923884514441E-2"/>
          <c:y val="5.0925925925925923E-2"/>
          <c:w val="0.88266885389326333"/>
          <c:h val="0.75797025371828508"/>
        </c:manualLayout>
      </c:layout>
      <c:barChart>
        <c:barDir val="bar"/>
        <c:grouping val="clustered"/>
        <c:varyColors val="0"/>
        <c:ser>
          <c:idx val="0"/>
          <c:order val="0"/>
          <c:tx>
            <c:strRef>
              <c:f>'starostlivosť o MLP'!$B$75</c:f>
              <c:strCache>
                <c:ptCount val="1"/>
                <c:pt idx="0">
                  <c:v>2007-16</c:v>
                </c:pt>
              </c:strCache>
            </c:strRef>
          </c:tx>
          <c:spPr>
            <a:solidFill>
              <a:schemeClr val="accent1"/>
            </a:solidFill>
            <a:ln>
              <a:noFill/>
            </a:ln>
            <a:effectLst/>
          </c:spPr>
          <c:invertIfNegative val="0"/>
          <c:cat>
            <c:strRef>
              <c:f>'starostlivosť o MLP'!$C$74:$L$74</c:f>
              <c:strCache>
                <c:ptCount val="10"/>
                <c:pt idx="0">
                  <c:v>SM</c:v>
                </c:pt>
                <c:pt idx="1">
                  <c:v>JD</c:v>
                </c:pt>
                <c:pt idx="2">
                  <c:v>BO</c:v>
                </c:pt>
                <c:pt idx="3">
                  <c:v>SC</c:v>
                </c:pt>
                <c:pt idx="4">
                  <c:v>LB</c:v>
                </c:pt>
                <c:pt idx="5">
                  <c:v>KS</c:v>
                </c:pt>
                <c:pt idx="6">
                  <c:v>BK</c:v>
                </c:pt>
                <c:pt idx="7">
                  <c:v>JH</c:v>
                </c:pt>
                <c:pt idx="8">
                  <c:v>JX</c:v>
                </c:pt>
                <c:pt idx="9">
                  <c:v>OL</c:v>
                </c:pt>
              </c:strCache>
            </c:strRef>
          </c:cat>
          <c:val>
            <c:numRef>
              <c:f>'starostlivosť o MLP'!$C$75:$L$75</c:f>
              <c:numCache>
                <c:formatCode>0.0</c:formatCode>
                <c:ptCount val="10"/>
                <c:pt idx="0" formatCode="General">
                  <c:v>49.35</c:v>
                </c:pt>
                <c:pt idx="1">
                  <c:v>1.96</c:v>
                </c:pt>
                <c:pt idx="2">
                  <c:v>3.08</c:v>
                </c:pt>
                <c:pt idx="3">
                  <c:v>5.41</c:v>
                </c:pt>
                <c:pt idx="4">
                  <c:v>1.03</c:v>
                </c:pt>
                <c:pt idx="5">
                  <c:v>24.06</c:v>
                </c:pt>
                <c:pt idx="6">
                  <c:v>0.89</c:v>
                </c:pt>
                <c:pt idx="7">
                  <c:v>1.42</c:v>
                </c:pt>
                <c:pt idx="8">
                  <c:v>2.2799999999999998</c:v>
                </c:pt>
                <c:pt idx="9">
                  <c:v>10.52</c:v>
                </c:pt>
              </c:numCache>
            </c:numRef>
          </c:val>
        </c:ser>
        <c:ser>
          <c:idx val="1"/>
          <c:order val="1"/>
          <c:tx>
            <c:strRef>
              <c:f>'starostlivosť o MLP'!$B$76</c:f>
              <c:strCache>
                <c:ptCount val="1"/>
                <c:pt idx="0">
                  <c:v>1997-06</c:v>
                </c:pt>
              </c:strCache>
            </c:strRef>
          </c:tx>
          <c:spPr>
            <a:solidFill>
              <a:schemeClr val="accent2"/>
            </a:solidFill>
            <a:ln>
              <a:noFill/>
            </a:ln>
            <a:effectLst/>
          </c:spPr>
          <c:invertIfNegative val="0"/>
          <c:cat>
            <c:strRef>
              <c:f>'starostlivosť o MLP'!$C$74:$L$74</c:f>
              <c:strCache>
                <c:ptCount val="10"/>
                <c:pt idx="0">
                  <c:v>SM</c:v>
                </c:pt>
                <c:pt idx="1">
                  <c:v>JD</c:v>
                </c:pt>
                <c:pt idx="2">
                  <c:v>BO</c:v>
                </c:pt>
                <c:pt idx="3">
                  <c:v>SC</c:v>
                </c:pt>
                <c:pt idx="4">
                  <c:v>LB</c:v>
                </c:pt>
                <c:pt idx="5">
                  <c:v>KS</c:v>
                </c:pt>
                <c:pt idx="6">
                  <c:v>BK</c:v>
                </c:pt>
                <c:pt idx="7">
                  <c:v>JH</c:v>
                </c:pt>
                <c:pt idx="8">
                  <c:v>JX</c:v>
                </c:pt>
                <c:pt idx="9">
                  <c:v>OL</c:v>
                </c:pt>
              </c:strCache>
            </c:strRef>
          </c:cat>
          <c:val>
            <c:numRef>
              <c:f>'starostlivosť o MLP'!$C$76:$L$76</c:f>
              <c:numCache>
                <c:formatCode>0.0</c:formatCode>
                <c:ptCount val="10"/>
                <c:pt idx="0" formatCode="General">
                  <c:v>59.82</c:v>
                </c:pt>
                <c:pt idx="1">
                  <c:v>1.4</c:v>
                </c:pt>
                <c:pt idx="2">
                  <c:v>4.03</c:v>
                </c:pt>
                <c:pt idx="3">
                  <c:v>5.0999999999999996</c:v>
                </c:pt>
                <c:pt idx="4">
                  <c:v>0.83</c:v>
                </c:pt>
                <c:pt idx="5">
                  <c:v>21.52</c:v>
                </c:pt>
                <c:pt idx="6">
                  <c:v>0.51</c:v>
                </c:pt>
                <c:pt idx="7">
                  <c:v>0.67</c:v>
                </c:pt>
                <c:pt idx="8">
                  <c:v>2.13</c:v>
                </c:pt>
                <c:pt idx="9">
                  <c:v>3.99</c:v>
                </c:pt>
              </c:numCache>
            </c:numRef>
          </c:val>
        </c:ser>
        <c:ser>
          <c:idx val="2"/>
          <c:order val="2"/>
          <c:tx>
            <c:strRef>
              <c:f>'starostlivosť o MLP'!$B$77</c:f>
              <c:strCache>
                <c:ptCount val="1"/>
                <c:pt idx="0">
                  <c:v>1955-64</c:v>
                </c:pt>
              </c:strCache>
            </c:strRef>
          </c:tx>
          <c:spPr>
            <a:solidFill>
              <a:schemeClr val="accent3"/>
            </a:solidFill>
            <a:ln>
              <a:noFill/>
            </a:ln>
            <a:effectLst/>
          </c:spPr>
          <c:invertIfNegative val="0"/>
          <c:cat>
            <c:strRef>
              <c:f>'starostlivosť o MLP'!$C$74:$L$74</c:f>
              <c:strCache>
                <c:ptCount val="10"/>
                <c:pt idx="0">
                  <c:v>SM</c:v>
                </c:pt>
                <c:pt idx="1">
                  <c:v>JD</c:v>
                </c:pt>
                <c:pt idx="2">
                  <c:v>BO</c:v>
                </c:pt>
                <c:pt idx="3">
                  <c:v>SC</c:v>
                </c:pt>
                <c:pt idx="4">
                  <c:v>LB</c:v>
                </c:pt>
                <c:pt idx="5">
                  <c:v>KS</c:v>
                </c:pt>
                <c:pt idx="6">
                  <c:v>BK</c:v>
                </c:pt>
                <c:pt idx="7">
                  <c:v>JH</c:v>
                </c:pt>
                <c:pt idx="8">
                  <c:v>JX</c:v>
                </c:pt>
                <c:pt idx="9">
                  <c:v>OL</c:v>
                </c:pt>
              </c:strCache>
            </c:strRef>
          </c:cat>
          <c:val>
            <c:numRef>
              <c:f>'starostlivosť o MLP'!$C$77:$L$77</c:f>
              <c:numCache>
                <c:formatCode>0.0</c:formatCode>
                <c:ptCount val="10"/>
                <c:pt idx="0" formatCode="General">
                  <c:v>72.400000000000006</c:v>
                </c:pt>
                <c:pt idx="1">
                  <c:v>1.7</c:v>
                </c:pt>
                <c:pt idx="2">
                  <c:v>5</c:v>
                </c:pt>
                <c:pt idx="3">
                  <c:v>5.6</c:v>
                </c:pt>
                <c:pt idx="4">
                  <c:v>0.2</c:v>
                </c:pt>
                <c:pt idx="5">
                  <c:v>12</c:v>
                </c:pt>
                <c:pt idx="6">
                  <c:v>0.3</c:v>
                </c:pt>
                <c:pt idx="7">
                  <c:v>0.1</c:v>
                </c:pt>
                <c:pt idx="8">
                  <c:v>1.1000000000000001</c:v>
                </c:pt>
                <c:pt idx="9">
                  <c:v>1.6</c:v>
                </c:pt>
              </c:numCache>
            </c:numRef>
          </c:val>
        </c:ser>
        <c:ser>
          <c:idx val="3"/>
          <c:order val="3"/>
          <c:tx>
            <c:strRef>
              <c:f>'starostlivosť o MLP'!$B$78</c:f>
              <c:strCache>
                <c:ptCount val="1"/>
                <c:pt idx="0">
                  <c:v>1931-43</c:v>
                </c:pt>
              </c:strCache>
            </c:strRef>
          </c:tx>
          <c:spPr>
            <a:solidFill>
              <a:schemeClr val="accent4"/>
            </a:solidFill>
            <a:ln>
              <a:noFill/>
            </a:ln>
            <a:effectLst/>
          </c:spPr>
          <c:invertIfNegative val="0"/>
          <c:cat>
            <c:strRef>
              <c:f>'starostlivosť o MLP'!$C$74:$L$74</c:f>
              <c:strCache>
                <c:ptCount val="10"/>
                <c:pt idx="0">
                  <c:v>SM</c:v>
                </c:pt>
                <c:pt idx="1">
                  <c:v>JD</c:v>
                </c:pt>
                <c:pt idx="2">
                  <c:v>BO</c:v>
                </c:pt>
                <c:pt idx="3">
                  <c:v>SC</c:v>
                </c:pt>
                <c:pt idx="4">
                  <c:v>LB</c:v>
                </c:pt>
                <c:pt idx="5">
                  <c:v>KS</c:v>
                </c:pt>
                <c:pt idx="6">
                  <c:v>BK</c:v>
                </c:pt>
                <c:pt idx="7">
                  <c:v>JH</c:v>
                </c:pt>
                <c:pt idx="8">
                  <c:v>JX</c:v>
                </c:pt>
                <c:pt idx="9">
                  <c:v>OL</c:v>
                </c:pt>
              </c:strCache>
            </c:strRef>
          </c:cat>
          <c:val>
            <c:numRef>
              <c:f>'starostlivosť o MLP'!$C$78:$L$78</c:f>
              <c:numCache>
                <c:formatCode>0.0</c:formatCode>
                <c:ptCount val="10"/>
                <c:pt idx="0" formatCode="General">
                  <c:v>80.5</c:v>
                </c:pt>
                <c:pt idx="1">
                  <c:v>2.4</c:v>
                </c:pt>
                <c:pt idx="2">
                  <c:v>1.2</c:v>
                </c:pt>
                <c:pt idx="3">
                  <c:v>5.3</c:v>
                </c:pt>
                <c:pt idx="4">
                  <c:v>0.1</c:v>
                </c:pt>
                <c:pt idx="5">
                  <c:v>9.3000000000000007</c:v>
                </c:pt>
                <c:pt idx="6">
                  <c:v>0.4</c:v>
                </c:pt>
                <c:pt idx="7">
                  <c:v>0.3</c:v>
                </c:pt>
                <c:pt idx="8">
                  <c:v>0.4</c:v>
                </c:pt>
                <c:pt idx="9">
                  <c:v>0.1</c:v>
                </c:pt>
              </c:numCache>
            </c:numRef>
          </c:val>
        </c:ser>
        <c:dLbls>
          <c:showLegendKey val="0"/>
          <c:showVal val="0"/>
          <c:showCatName val="0"/>
          <c:showSerName val="0"/>
          <c:showPercent val="0"/>
          <c:showBubbleSize val="0"/>
        </c:dLbls>
        <c:gapWidth val="182"/>
        <c:axId val="158568448"/>
        <c:axId val="158569984"/>
      </c:barChart>
      <c:catAx>
        <c:axId val="158568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569984"/>
        <c:crosses val="autoZero"/>
        <c:auto val="1"/>
        <c:lblAlgn val="ctr"/>
        <c:lblOffset val="100"/>
        <c:noMultiLvlLbl val="0"/>
      </c:catAx>
      <c:valAx>
        <c:axId val="1585699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a:t>
                </a:r>
              </a:p>
            </c:rich>
          </c:tx>
          <c:layout>
            <c:manualLayout>
              <c:xMode val="edge"/>
              <c:yMode val="edge"/>
              <c:x val="1.9401574803149579E-2"/>
              <c:y val="0.8190733449985419"/>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568448"/>
        <c:crosses val="autoZero"/>
        <c:crossBetween val="between"/>
      </c:valAx>
      <c:spPr>
        <a:noFill/>
        <a:ln>
          <a:noFill/>
        </a:ln>
        <a:effectLst/>
      </c:spPr>
    </c:plotArea>
    <c:legend>
      <c:legendPos val="b"/>
      <c:layout>
        <c:manualLayout>
          <c:xMode val="edge"/>
          <c:yMode val="edge"/>
          <c:x val="0.2333228346456693"/>
          <c:y val="0.93113371245261012"/>
          <c:w val="0.53335433070866145"/>
          <c:h val="6.42366579177602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dLbl>
              <c:idx val="2"/>
              <c:layout>
                <c:manualLayout>
                  <c:x val="1.3592847769028872E-2"/>
                  <c:y val="-3.4728054826480025E-2"/>
                </c:manualLayout>
              </c:layout>
              <c:dLblPos val="bestFi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'kategórie lesov'!$B$2:$B$4</c:f>
              <c:strCache>
                <c:ptCount val="3"/>
                <c:pt idx="0">
                  <c:v>Hospodárske</c:v>
                </c:pt>
                <c:pt idx="1">
                  <c:v>Ochranné</c:v>
                </c:pt>
                <c:pt idx="2">
                  <c:v>Osobitného určenia</c:v>
                </c:pt>
              </c:strCache>
            </c:strRef>
          </c:cat>
          <c:val>
            <c:numRef>
              <c:f>'kategórie lesov'!$C$2:$C$4</c:f>
              <c:numCache>
                <c:formatCode>#,##0</c:formatCode>
                <c:ptCount val="3"/>
                <c:pt idx="0">
                  <c:v>1397361</c:v>
                </c:pt>
                <c:pt idx="1">
                  <c:v>334541</c:v>
                </c:pt>
                <c:pt idx="2">
                  <c:v>210665</c:v>
                </c:pt>
              </c:numCache>
            </c:numRef>
          </c:val>
        </c:ser>
        <c:ser>
          <c:idx val="1"/>
          <c:order val="1"/>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'kategórie lesov'!$B$2:$B$4</c:f>
              <c:strCache>
                <c:ptCount val="3"/>
                <c:pt idx="0">
                  <c:v>Hospodárske</c:v>
                </c:pt>
                <c:pt idx="1">
                  <c:v>Ochranné</c:v>
                </c:pt>
                <c:pt idx="2">
                  <c:v>Osobitného určenia</c:v>
                </c:pt>
              </c:strCache>
            </c:strRef>
          </c:cat>
          <c:val>
            <c:numRef>
              <c:f>'kategórie lesov'!$D$2:$D$4</c:f>
              <c:numCache>
                <c:formatCode>General</c:formatCode>
                <c:ptCount val="3"/>
                <c:pt idx="0">
                  <c:v>71.930000000000007</c:v>
                </c:pt>
                <c:pt idx="1">
                  <c:v>17.23</c:v>
                </c:pt>
                <c:pt idx="2">
                  <c:v>10.84</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165135608048994"/>
          <c:y val="0.30205854476523775"/>
          <c:w val="0.3616819772528434"/>
          <c:h val="0.3403269903762029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082457518250749E-2"/>
          <c:y val="5.0925925925925923E-2"/>
          <c:w val="0.91267719287139981"/>
          <c:h val="0.77743802857976085"/>
        </c:manualLayout>
      </c:layout>
      <c:barChart>
        <c:barDir val="bar"/>
        <c:grouping val="clustered"/>
        <c:varyColors val="0"/>
        <c:ser>
          <c:idx val="0"/>
          <c:order val="0"/>
          <c:tx>
            <c:strRef>
              <c:f>'kategórie lesov'!$C$17</c:f>
              <c:strCache>
                <c:ptCount val="1"/>
                <c:pt idx="0">
                  <c:v>1980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'kategórie lesov'!$B$18:$B$20</c:f>
              <c:strCache>
                <c:ptCount val="3"/>
                <c:pt idx="0">
                  <c:v>H</c:v>
                </c:pt>
                <c:pt idx="1">
                  <c:v>O</c:v>
                </c:pt>
                <c:pt idx="2">
                  <c:v>OU</c:v>
                </c:pt>
              </c:strCache>
            </c:strRef>
          </c:cat>
          <c:val>
            <c:numRef>
              <c:f>'kategórie lesov'!$C$18:$C$20</c:f>
              <c:numCache>
                <c:formatCode>General</c:formatCode>
                <c:ptCount val="3"/>
                <c:pt idx="0">
                  <c:v>77.3</c:v>
                </c:pt>
                <c:pt idx="1">
                  <c:v>9.9</c:v>
                </c:pt>
                <c:pt idx="2">
                  <c:v>10.1</c:v>
                </c:pt>
              </c:numCache>
            </c:numRef>
          </c:val>
        </c:ser>
        <c:ser>
          <c:idx val="1"/>
          <c:order val="1"/>
          <c:tx>
            <c:strRef>
              <c:f>'kategórie lesov'!$D$17</c:f>
              <c:strCache>
                <c:ptCount val="1"/>
                <c:pt idx="0">
                  <c:v>1990</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'kategórie lesov'!$B$18:$B$20</c:f>
              <c:strCache>
                <c:ptCount val="3"/>
                <c:pt idx="0">
                  <c:v>H</c:v>
                </c:pt>
                <c:pt idx="1">
                  <c:v>O</c:v>
                </c:pt>
                <c:pt idx="2">
                  <c:v>OU</c:v>
                </c:pt>
              </c:strCache>
            </c:strRef>
          </c:cat>
          <c:val>
            <c:numRef>
              <c:f>'kategórie lesov'!$D$18:$D$20</c:f>
              <c:numCache>
                <c:formatCode>General</c:formatCode>
                <c:ptCount val="3"/>
                <c:pt idx="0">
                  <c:v>71.099999999999994</c:v>
                </c:pt>
                <c:pt idx="1">
                  <c:v>13.5</c:v>
                </c:pt>
                <c:pt idx="2">
                  <c:v>12</c:v>
                </c:pt>
              </c:numCache>
            </c:numRef>
          </c:val>
        </c:ser>
        <c:ser>
          <c:idx val="2"/>
          <c:order val="2"/>
          <c:tx>
            <c:strRef>
              <c:f>'kategórie lesov'!$E$17</c:f>
              <c:strCache>
                <c:ptCount val="1"/>
                <c:pt idx="0">
                  <c:v>2000</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'kategórie lesov'!$B$18:$B$20</c:f>
              <c:strCache>
                <c:ptCount val="3"/>
                <c:pt idx="0">
                  <c:v>H</c:v>
                </c:pt>
                <c:pt idx="1">
                  <c:v>O</c:v>
                </c:pt>
                <c:pt idx="2">
                  <c:v>OU</c:v>
                </c:pt>
              </c:strCache>
            </c:strRef>
          </c:cat>
          <c:val>
            <c:numRef>
              <c:f>'kategórie lesov'!$E$18:$E$20</c:f>
              <c:numCache>
                <c:formatCode>General</c:formatCode>
                <c:ptCount val="3"/>
                <c:pt idx="0">
                  <c:v>66.3</c:v>
                </c:pt>
                <c:pt idx="1">
                  <c:v>16</c:v>
                </c:pt>
                <c:pt idx="2">
                  <c:v>17.7</c:v>
                </c:pt>
              </c:numCache>
            </c:numRef>
          </c:val>
        </c:ser>
        <c:ser>
          <c:idx val="3"/>
          <c:order val="3"/>
          <c:tx>
            <c:strRef>
              <c:f>'kategórie lesov'!$F$17</c:f>
              <c:strCache>
                <c:ptCount val="1"/>
                <c:pt idx="0">
                  <c:v>2010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'kategórie lesov'!$B$18:$B$20</c:f>
              <c:strCache>
                <c:ptCount val="3"/>
                <c:pt idx="0">
                  <c:v>H</c:v>
                </c:pt>
                <c:pt idx="1">
                  <c:v>O</c:v>
                </c:pt>
                <c:pt idx="2">
                  <c:v>OU</c:v>
                </c:pt>
              </c:strCache>
            </c:strRef>
          </c:cat>
          <c:val>
            <c:numRef>
              <c:f>'kategórie lesov'!$F$18:$F$20</c:f>
              <c:numCache>
                <c:formatCode>General</c:formatCode>
                <c:ptCount val="3"/>
                <c:pt idx="0">
                  <c:v>70.7</c:v>
                </c:pt>
                <c:pt idx="1">
                  <c:v>17.100000000000001</c:v>
                </c:pt>
                <c:pt idx="2">
                  <c:v>12.2</c:v>
                </c:pt>
              </c:numCache>
            </c:numRef>
          </c:val>
        </c:ser>
        <c:ser>
          <c:idx val="4"/>
          <c:order val="4"/>
          <c:tx>
            <c:strRef>
              <c:f>'kategórie lesov'!$G$17</c:f>
              <c:strCache>
                <c:ptCount val="1"/>
                <c:pt idx="0">
                  <c:v>2015</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'kategórie lesov'!$B$18:$B$20</c:f>
              <c:strCache>
                <c:ptCount val="3"/>
                <c:pt idx="0">
                  <c:v>H</c:v>
                </c:pt>
                <c:pt idx="1">
                  <c:v>O</c:v>
                </c:pt>
                <c:pt idx="2">
                  <c:v>OU</c:v>
                </c:pt>
              </c:strCache>
            </c:strRef>
          </c:cat>
          <c:val>
            <c:numRef>
              <c:f>'kategórie lesov'!$G$18:$G$20</c:f>
              <c:numCache>
                <c:formatCode>General</c:formatCode>
                <c:ptCount val="3"/>
                <c:pt idx="0">
                  <c:v>71.900000000000006</c:v>
                </c:pt>
                <c:pt idx="1">
                  <c:v>17.2</c:v>
                </c:pt>
                <c:pt idx="2">
                  <c:v>10.8</c:v>
                </c:pt>
              </c:numCache>
            </c:numRef>
          </c:val>
        </c:ser>
        <c:dLbls>
          <c:dLblPos val="outEnd"/>
          <c:showLegendKey val="0"/>
          <c:showVal val="1"/>
          <c:showCatName val="0"/>
          <c:showSerName val="0"/>
          <c:showPercent val="0"/>
          <c:showBubbleSize val="0"/>
        </c:dLbls>
        <c:gapWidth val="182"/>
        <c:axId val="156631808"/>
        <c:axId val="156633344"/>
      </c:barChart>
      <c:catAx>
        <c:axId val="156631808"/>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633344"/>
        <c:crosses val="autoZero"/>
        <c:auto val="1"/>
        <c:lblAlgn val="ctr"/>
        <c:lblOffset val="100"/>
        <c:noMultiLvlLbl val="0"/>
      </c:catAx>
      <c:valAx>
        <c:axId val="15663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631808"/>
        <c:crosses val="autoZero"/>
        <c:crossBetween val="between"/>
      </c:valAx>
      <c:spPr>
        <a:noFill/>
        <a:ln>
          <a:noFill/>
        </a:ln>
        <a:effectLst/>
      </c:spPr>
    </c:plotArea>
    <c:legend>
      <c:legendPos val="b"/>
      <c:layout>
        <c:manualLayout>
          <c:xMode val="edge"/>
          <c:yMode val="edge"/>
          <c:x val="0.3251652951754333"/>
          <c:y val="0.92187445319335082"/>
          <c:w val="0.3496694096491334"/>
          <c:h val="7.3495917177019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a:glow>
        <a:schemeClr val="accent1">
          <a:alpha val="49000"/>
        </a:schemeClr>
      </a:glow>
    </a:effectLst>
  </c:spPr>
  <c:txPr>
    <a:bodyPr/>
    <a:lstStyle/>
    <a:p>
      <a:pPr>
        <a:defRPr/>
      </a:pPr>
      <a:endParaRPr lang="sk-SK"/>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2"/>
              </a:solidFill>
              <a:ln w="19050">
                <a:solidFill>
                  <a:schemeClr val="lt1"/>
                </a:solidFill>
              </a:ln>
              <a:effectLst/>
            </c:spPr>
          </c:dPt>
          <c:dPt>
            <c:idx val="1"/>
            <c:bubble3D val="0"/>
            <c:spPr>
              <a:solidFill>
                <a:schemeClr val="accent4"/>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2">
                  <a:lumMod val="60000"/>
                </a:schemeClr>
              </a:solidFill>
              <a:ln w="19050">
                <a:solidFill>
                  <a:schemeClr val="lt1"/>
                </a:solidFill>
              </a:ln>
              <a:effectLst/>
            </c:spPr>
          </c:dPt>
          <c:dPt>
            <c:idx val="4"/>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'kategórie lesov'!$M$33:$M$37</c:f>
              <c:strCache>
                <c:ptCount val="5"/>
                <c:pt idx="0">
                  <c:v>protierózna</c:v>
                </c:pt>
                <c:pt idx="1">
                  <c:v>brehoochranná</c:v>
                </c:pt>
                <c:pt idx="2">
                  <c:v>vodohospodárska</c:v>
                </c:pt>
                <c:pt idx="3">
                  <c:v>protideflačná</c:v>
                </c:pt>
                <c:pt idx="4">
                  <c:v>protilavínová</c:v>
                </c:pt>
              </c:strCache>
            </c:strRef>
          </c:cat>
          <c:val>
            <c:numRef>
              <c:f>'kategórie lesov'!$N$33:$N$37</c:f>
              <c:numCache>
                <c:formatCode>General</c:formatCode>
                <c:ptCount val="5"/>
                <c:pt idx="0">
                  <c:v>259946.8</c:v>
                </c:pt>
                <c:pt idx="1">
                  <c:v>453.8</c:v>
                </c:pt>
                <c:pt idx="2">
                  <c:v>70894</c:v>
                </c:pt>
                <c:pt idx="3">
                  <c:v>1805.8</c:v>
                </c:pt>
                <c:pt idx="4">
                  <c:v>1440.5</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013320209973758"/>
          <c:y val="0.27667031204432779"/>
          <c:w val="0.32320013123359587"/>
          <c:h val="0.4466590113735783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'kategórie lesov'!$H$41:$H$49</c:f>
              <c:strCache>
                <c:ptCount val="9"/>
                <c:pt idx="0">
                  <c:v>vodoochranná</c:v>
                </c:pt>
                <c:pt idx="1">
                  <c:v>rekreačná</c:v>
                </c:pt>
                <c:pt idx="2">
                  <c:v>kúpeľno-liečebná</c:v>
                </c:pt>
                <c:pt idx="3">
                  <c:v>ochrana prírody</c:v>
                </c:pt>
                <c:pt idx="4">
                  <c:v>protiimisná</c:v>
                </c:pt>
                <c:pt idx="5">
                  <c:v>poľovná</c:v>
                </c:pt>
                <c:pt idx="6">
                  <c:v>výchovno-výskumná</c:v>
                </c:pt>
                <c:pt idx="7">
                  <c:v>ochrana gen. zdrojov</c:v>
                </c:pt>
                <c:pt idx="8">
                  <c:v>obrany štátu</c:v>
                </c:pt>
              </c:strCache>
            </c:strRef>
          </c:cat>
          <c:val>
            <c:numRef>
              <c:f>'kategórie lesov'!$I$41:$I$49</c:f>
              <c:numCache>
                <c:formatCode>General</c:formatCode>
                <c:ptCount val="9"/>
                <c:pt idx="0">
                  <c:v>14793.5</c:v>
                </c:pt>
                <c:pt idx="1">
                  <c:v>28021.1</c:v>
                </c:pt>
                <c:pt idx="2">
                  <c:v>2207.8000000000002</c:v>
                </c:pt>
                <c:pt idx="3">
                  <c:v>41889.699999999997</c:v>
                </c:pt>
                <c:pt idx="4">
                  <c:v>11334.6</c:v>
                </c:pt>
                <c:pt idx="5">
                  <c:v>23596.6</c:v>
                </c:pt>
                <c:pt idx="6">
                  <c:v>21729.7</c:v>
                </c:pt>
                <c:pt idx="7">
                  <c:v>19112.099999999999</c:v>
                </c:pt>
                <c:pt idx="8">
                  <c:v>47979.8</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139018005900434"/>
          <c:y val="2.5428331875182269E-2"/>
          <c:w val="0.59302545735141821"/>
          <c:h val="0.68326881014873153"/>
        </c:manualLayout>
      </c:layout>
      <c:barChart>
        <c:barDir val="col"/>
        <c:grouping val="clustered"/>
        <c:varyColors val="0"/>
        <c:ser>
          <c:idx val="0"/>
          <c:order val="0"/>
          <c:tx>
            <c:strRef>
              <c:f>'obnova lesa'!$B$12</c:f>
              <c:strCache>
                <c:ptCount val="1"/>
                <c:pt idx="0">
                  <c:v>umelá obnova, ha</c:v>
                </c:pt>
              </c:strCache>
            </c:strRef>
          </c:tx>
          <c:spPr>
            <a:solidFill>
              <a:schemeClr val="accent2"/>
            </a:solidFill>
            <a:ln>
              <a:noFill/>
            </a:ln>
            <a:effectLst/>
          </c:spPr>
          <c:invertIfNegative val="0"/>
          <c:cat>
            <c:numRef>
              <c:f>'obnova lesa'!$C$11:$K$11</c:f>
              <c:numCache>
                <c:formatCode>General</c:formatCode>
                <c:ptCount val="9"/>
                <c:pt idx="0">
                  <c:v>1995</c:v>
                </c:pt>
                <c:pt idx="1">
                  <c:v>2000</c:v>
                </c:pt>
                <c:pt idx="2">
                  <c:v>2005</c:v>
                </c:pt>
                <c:pt idx="3">
                  <c:v>2010</c:v>
                </c:pt>
                <c:pt idx="4">
                  <c:v>2011</c:v>
                </c:pt>
                <c:pt idx="5">
                  <c:v>2012</c:v>
                </c:pt>
                <c:pt idx="6">
                  <c:v>2013</c:v>
                </c:pt>
                <c:pt idx="7">
                  <c:v>2014</c:v>
                </c:pt>
                <c:pt idx="8">
                  <c:v>2015</c:v>
                </c:pt>
              </c:numCache>
            </c:numRef>
          </c:cat>
          <c:val>
            <c:numRef>
              <c:f>'obnova lesa'!$C$12:$K$12</c:f>
              <c:numCache>
                <c:formatCode>General</c:formatCode>
                <c:ptCount val="9"/>
                <c:pt idx="0">
                  <c:v>12610</c:v>
                </c:pt>
                <c:pt idx="1">
                  <c:v>12920</c:v>
                </c:pt>
                <c:pt idx="2">
                  <c:v>8920</c:v>
                </c:pt>
                <c:pt idx="3">
                  <c:v>8520</c:v>
                </c:pt>
                <c:pt idx="4">
                  <c:v>10923</c:v>
                </c:pt>
                <c:pt idx="5">
                  <c:v>11964</c:v>
                </c:pt>
                <c:pt idx="6">
                  <c:v>10678</c:v>
                </c:pt>
                <c:pt idx="7">
                  <c:v>10751</c:v>
                </c:pt>
                <c:pt idx="8">
                  <c:v>10257</c:v>
                </c:pt>
              </c:numCache>
            </c:numRef>
          </c:val>
        </c:ser>
        <c:ser>
          <c:idx val="1"/>
          <c:order val="1"/>
          <c:tx>
            <c:strRef>
              <c:f>'obnova lesa'!$B$13</c:f>
              <c:strCache>
                <c:ptCount val="1"/>
                <c:pt idx="0">
                  <c:v>prirodzená obnova, ha</c:v>
                </c:pt>
              </c:strCache>
            </c:strRef>
          </c:tx>
          <c:spPr>
            <a:solidFill>
              <a:schemeClr val="accent4"/>
            </a:solidFill>
            <a:ln>
              <a:noFill/>
            </a:ln>
            <a:effectLst/>
          </c:spPr>
          <c:invertIfNegative val="0"/>
          <c:cat>
            <c:numRef>
              <c:f>'obnova lesa'!$C$11:$K$11</c:f>
              <c:numCache>
                <c:formatCode>General</c:formatCode>
                <c:ptCount val="9"/>
                <c:pt idx="0">
                  <c:v>1995</c:v>
                </c:pt>
                <c:pt idx="1">
                  <c:v>2000</c:v>
                </c:pt>
                <c:pt idx="2">
                  <c:v>2005</c:v>
                </c:pt>
                <c:pt idx="3">
                  <c:v>2010</c:v>
                </c:pt>
                <c:pt idx="4">
                  <c:v>2011</c:v>
                </c:pt>
                <c:pt idx="5">
                  <c:v>2012</c:v>
                </c:pt>
                <c:pt idx="6">
                  <c:v>2013</c:v>
                </c:pt>
                <c:pt idx="7">
                  <c:v>2014</c:v>
                </c:pt>
                <c:pt idx="8">
                  <c:v>2015</c:v>
                </c:pt>
              </c:numCache>
            </c:numRef>
          </c:cat>
          <c:val>
            <c:numRef>
              <c:f>'obnova lesa'!$C$13:$K$13</c:f>
              <c:numCache>
                <c:formatCode>General</c:formatCode>
                <c:ptCount val="9"/>
                <c:pt idx="0">
                  <c:v>1410</c:v>
                </c:pt>
                <c:pt idx="1">
                  <c:v>2130</c:v>
                </c:pt>
                <c:pt idx="2">
                  <c:v>4580</c:v>
                </c:pt>
                <c:pt idx="3">
                  <c:v>5460</c:v>
                </c:pt>
                <c:pt idx="4">
                  <c:v>7132</c:v>
                </c:pt>
                <c:pt idx="5">
                  <c:v>7047</c:v>
                </c:pt>
                <c:pt idx="6">
                  <c:v>6527</c:v>
                </c:pt>
                <c:pt idx="7">
                  <c:v>5183</c:v>
                </c:pt>
                <c:pt idx="8">
                  <c:v>5644</c:v>
                </c:pt>
              </c:numCache>
            </c:numRef>
          </c:val>
        </c:ser>
        <c:dLbls>
          <c:showLegendKey val="0"/>
          <c:showVal val="0"/>
          <c:showCatName val="0"/>
          <c:showSerName val="0"/>
          <c:showPercent val="0"/>
          <c:showBubbleSize val="0"/>
        </c:dLbls>
        <c:gapWidth val="219"/>
        <c:overlap val="-27"/>
        <c:axId val="156400640"/>
        <c:axId val="156422912"/>
      </c:barChart>
      <c:lineChart>
        <c:grouping val="standard"/>
        <c:varyColors val="0"/>
        <c:ser>
          <c:idx val="2"/>
          <c:order val="2"/>
          <c:tx>
            <c:strRef>
              <c:f>'obnova lesa'!$B$14</c:f>
              <c:strCache>
                <c:ptCount val="1"/>
                <c:pt idx="0">
                  <c:v>% prirodzenej obnovy</c:v>
                </c:pt>
              </c:strCache>
            </c:strRef>
          </c:tx>
          <c:spPr>
            <a:ln w="28575" cap="rnd">
              <a:solidFill>
                <a:schemeClr val="accent6"/>
              </a:solidFill>
              <a:round/>
            </a:ln>
            <a:effectLst/>
          </c:spPr>
          <c:marker>
            <c:symbol val="none"/>
          </c:marker>
          <c:cat>
            <c:numRef>
              <c:f>'obnova lesa'!$C$11:$K$11</c:f>
              <c:numCache>
                <c:formatCode>General</c:formatCode>
                <c:ptCount val="9"/>
                <c:pt idx="0">
                  <c:v>1995</c:v>
                </c:pt>
                <c:pt idx="1">
                  <c:v>2000</c:v>
                </c:pt>
                <c:pt idx="2">
                  <c:v>2005</c:v>
                </c:pt>
                <c:pt idx="3">
                  <c:v>2010</c:v>
                </c:pt>
                <c:pt idx="4">
                  <c:v>2011</c:v>
                </c:pt>
                <c:pt idx="5">
                  <c:v>2012</c:v>
                </c:pt>
                <c:pt idx="6">
                  <c:v>2013</c:v>
                </c:pt>
                <c:pt idx="7">
                  <c:v>2014</c:v>
                </c:pt>
                <c:pt idx="8">
                  <c:v>2015</c:v>
                </c:pt>
              </c:numCache>
            </c:numRef>
          </c:cat>
          <c:val>
            <c:numRef>
              <c:f>'obnova lesa'!$C$14:$K$14</c:f>
              <c:numCache>
                <c:formatCode>0.0</c:formatCode>
                <c:ptCount val="9"/>
                <c:pt idx="0">
                  <c:v>10.057061340941512</c:v>
                </c:pt>
                <c:pt idx="1">
                  <c:v>14.152823920265782</c:v>
                </c:pt>
                <c:pt idx="2">
                  <c:v>33.925925925925924</c:v>
                </c:pt>
                <c:pt idx="3">
                  <c:v>39.055793991416309</c:v>
                </c:pt>
                <c:pt idx="4">
                  <c:v>39.501523123788424</c:v>
                </c:pt>
                <c:pt idx="5">
                  <c:v>37.06801325548367</c:v>
                </c:pt>
                <c:pt idx="6">
                  <c:v>37.936646323743098</c:v>
                </c:pt>
                <c:pt idx="7">
                  <c:v>32.527927701769798</c:v>
                </c:pt>
                <c:pt idx="8">
                  <c:v>35.49462297968681</c:v>
                </c:pt>
              </c:numCache>
            </c:numRef>
          </c:val>
          <c:smooth val="0"/>
        </c:ser>
        <c:dLbls>
          <c:showLegendKey val="0"/>
          <c:showVal val="0"/>
          <c:showCatName val="0"/>
          <c:showSerName val="0"/>
          <c:showPercent val="0"/>
          <c:showBubbleSize val="0"/>
        </c:dLbls>
        <c:marker val="1"/>
        <c:smooth val="0"/>
        <c:axId val="156426240"/>
        <c:axId val="156424448"/>
      </c:lineChart>
      <c:catAx>
        <c:axId val="15640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422912"/>
        <c:crosses val="autoZero"/>
        <c:auto val="1"/>
        <c:lblAlgn val="ctr"/>
        <c:lblOffset val="100"/>
        <c:noMultiLvlLbl val="0"/>
      </c:catAx>
      <c:valAx>
        <c:axId val="15642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400640"/>
        <c:crosses val="autoZero"/>
        <c:crossBetween val="between"/>
      </c:valAx>
      <c:valAx>
        <c:axId val="15642444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426240"/>
        <c:crosses val="max"/>
        <c:crossBetween val="between"/>
      </c:valAx>
      <c:catAx>
        <c:axId val="156426240"/>
        <c:scaling>
          <c:orientation val="minMax"/>
        </c:scaling>
        <c:delete val="1"/>
        <c:axPos val="b"/>
        <c:numFmt formatCode="General" sourceLinked="1"/>
        <c:majorTickMark val="out"/>
        <c:minorTickMark val="none"/>
        <c:tickLblPos val="nextTo"/>
        <c:crossAx val="15642444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sk-SK"/>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072069116360457"/>
          <c:y val="2.0973116486241533E-2"/>
          <c:w val="0.70262743042678244"/>
          <c:h val="0.79900707212625366"/>
        </c:manualLayout>
      </c:layout>
      <c:barChart>
        <c:barDir val="bar"/>
        <c:grouping val="clustered"/>
        <c:varyColors val="0"/>
        <c:ser>
          <c:idx val="0"/>
          <c:order val="0"/>
          <c:tx>
            <c:strRef>
              <c:f>'starostlivosť o MLP'!$C$3</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'starostlivosť o MLP'!$B$4:$B$7</c:f>
              <c:strCache>
                <c:ptCount val="4"/>
                <c:pt idx="0">
                  <c:v>ochrana proti burine</c:v>
                </c:pt>
                <c:pt idx="1">
                  <c:v>ochrana proti zveri</c:v>
                </c:pt>
                <c:pt idx="2">
                  <c:v>oplocovanie</c:v>
                </c:pt>
                <c:pt idx="3">
                  <c:v>prečistky</c:v>
                </c:pt>
              </c:strCache>
            </c:strRef>
          </c:cat>
          <c:val>
            <c:numRef>
              <c:f>'starostlivosť o MLP'!$C$4:$C$7</c:f>
              <c:numCache>
                <c:formatCode>General</c:formatCode>
                <c:ptCount val="4"/>
                <c:pt idx="0">
                  <c:v>47972</c:v>
                </c:pt>
                <c:pt idx="1">
                  <c:v>40400</c:v>
                </c:pt>
                <c:pt idx="2">
                  <c:v>569</c:v>
                </c:pt>
                <c:pt idx="3">
                  <c:v>31047</c:v>
                </c:pt>
              </c:numCache>
            </c:numRef>
          </c:val>
        </c:ser>
        <c:ser>
          <c:idx val="1"/>
          <c:order val="1"/>
          <c:tx>
            <c:strRef>
              <c:f>'starostlivosť o MLP'!$D$3</c:f>
              <c:strCache>
                <c:ptCount val="1"/>
                <c:pt idx="0">
                  <c:v>2014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'starostlivosť o MLP'!$B$4:$B$7</c:f>
              <c:strCache>
                <c:ptCount val="4"/>
                <c:pt idx="0">
                  <c:v>ochrana proti burine</c:v>
                </c:pt>
                <c:pt idx="1">
                  <c:v>ochrana proti zveri</c:v>
                </c:pt>
                <c:pt idx="2">
                  <c:v>oplocovanie</c:v>
                </c:pt>
                <c:pt idx="3">
                  <c:v>prečistky</c:v>
                </c:pt>
              </c:strCache>
            </c:strRef>
          </c:cat>
          <c:val>
            <c:numRef>
              <c:f>'starostlivosť o MLP'!$D$4:$D$7</c:f>
              <c:numCache>
                <c:formatCode>General</c:formatCode>
                <c:ptCount val="4"/>
                <c:pt idx="0">
                  <c:v>47734</c:v>
                </c:pt>
                <c:pt idx="1">
                  <c:v>38758</c:v>
                </c:pt>
                <c:pt idx="2">
                  <c:v>388</c:v>
                </c:pt>
                <c:pt idx="3">
                  <c:v>30391</c:v>
                </c:pt>
              </c:numCache>
            </c:numRef>
          </c:val>
        </c:ser>
        <c:ser>
          <c:idx val="2"/>
          <c:order val="2"/>
          <c:tx>
            <c:strRef>
              <c:f>'starostlivosť o MLP'!$E$3</c:f>
              <c:strCache>
                <c:ptCount val="1"/>
                <c:pt idx="0">
                  <c:v>2013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'starostlivosť o MLP'!$B$4:$B$7</c:f>
              <c:strCache>
                <c:ptCount val="4"/>
                <c:pt idx="0">
                  <c:v>ochrana proti burine</c:v>
                </c:pt>
                <c:pt idx="1">
                  <c:v>ochrana proti zveri</c:v>
                </c:pt>
                <c:pt idx="2">
                  <c:v>oplocovanie</c:v>
                </c:pt>
                <c:pt idx="3">
                  <c:v>prečistky</c:v>
                </c:pt>
              </c:strCache>
            </c:strRef>
          </c:cat>
          <c:val>
            <c:numRef>
              <c:f>'starostlivosť o MLP'!$E$4:$E$7</c:f>
              <c:numCache>
                <c:formatCode>General</c:formatCode>
                <c:ptCount val="4"/>
                <c:pt idx="0">
                  <c:v>42446</c:v>
                </c:pt>
                <c:pt idx="1">
                  <c:v>34846</c:v>
                </c:pt>
                <c:pt idx="2">
                  <c:v>305</c:v>
                </c:pt>
                <c:pt idx="3">
                  <c:v>30937</c:v>
                </c:pt>
              </c:numCache>
            </c:numRef>
          </c:val>
        </c:ser>
        <c:ser>
          <c:idx val="3"/>
          <c:order val="3"/>
          <c:tx>
            <c:strRef>
              <c:f>'starostlivosť o MLP'!$F$3</c:f>
              <c:strCache>
                <c:ptCount val="1"/>
                <c:pt idx="0">
                  <c:v>2012</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'starostlivosť o MLP'!$B$4:$B$7</c:f>
              <c:strCache>
                <c:ptCount val="4"/>
                <c:pt idx="0">
                  <c:v>ochrana proti burine</c:v>
                </c:pt>
                <c:pt idx="1">
                  <c:v>ochrana proti zveri</c:v>
                </c:pt>
                <c:pt idx="2">
                  <c:v>oplocovanie</c:v>
                </c:pt>
                <c:pt idx="3">
                  <c:v>prečistky</c:v>
                </c:pt>
              </c:strCache>
            </c:strRef>
          </c:cat>
          <c:val>
            <c:numRef>
              <c:f>'starostlivosť o MLP'!$F$4:$F$7</c:f>
              <c:numCache>
                <c:formatCode>General</c:formatCode>
                <c:ptCount val="4"/>
                <c:pt idx="0">
                  <c:v>45070</c:v>
                </c:pt>
                <c:pt idx="1">
                  <c:v>34433</c:v>
                </c:pt>
                <c:pt idx="2">
                  <c:v>275</c:v>
                </c:pt>
                <c:pt idx="3">
                  <c:v>32842</c:v>
                </c:pt>
              </c:numCache>
            </c:numRef>
          </c:val>
        </c:ser>
        <c:ser>
          <c:idx val="4"/>
          <c:order val="4"/>
          <c:tx>
            <c:strRef>
              <c:f>'starostlivosť o MLP'!$G$3</c:f>
              <c:strCache>
                <c:ptCount val="1"/>
                <c:pt idx="0">
                  <c:v>2011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'starostlivosť o MLP'!$B$4:$B$7</c:f>
              <c:strCache>
                <c:ptCount val="4"/>
                <c:pt idx="0">
                  <c:v>ochrana proti burine</c:v>
                </c:pt>
                <c:pt idx="1">
                  <c:v>ochrana proti zveri</c:v>
                </c:pt>
                <c:pt idx="2">
                  <c:v>oplocovanie</c:v>
                </c:pt>
                <c:pt idx="3">
                  <c:v>prečistky</c:v>
                </c:pt>
              </c:strCache>
            </c:strRef>
          </c:cat>
          <c:val>
            <c:numRef>
              <c:f>'starostlivosť o MLP'!$G$4:$G$7</c:f>
              <c:numCache>
                <c:formatCode>General</c:formatCode>
                <c:ptCount val="4"/>
                <c:pt idx="0">
                  <c:v>40490</c:v>
                </c:pt>
                <c:pt idx="1">
                  <c:v>33562</c:v>
                </c:pt>
                <c:pt idx="2">
                  <c:v>303</c:v>
                </c:pt>
                <c:pt idx="3">
                  <c:v>27117</c:v>
                </c:pt>
              </c:numCache>
            </c:numRef>
          </c:val>
        </c:ser>
        <c:ser>
          <c:idx val="5"/>
          <c:order val="5"/>
          <c:tx>
            <c:strRef>
              <c:f>'starostlivosť o MLP'!$H$3</c:f>
              <c:strCache>
                <c:ptCount val="1"/>
                <c:pt idx="0">
                  <c:v>2010</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'starostlivosť o MLP'!$B$4:$B$7</c:f>
              <c:strCache>
                <c:ptCount val="4"/>
                <c:pt idx="0">
                  <c:v>ochrana proti burine</c:v>
                </c:pt>
                <c:pt idx="1">
                  <c:v>ochrana proti zveri</c:v>
                </c:pt>
                <c:pt idx="2">
                  <c:v>oplocovanie</c:v>
                </c:pt>
                <c:pt idx="3">
                  <c:v>prečistky</c:v>
                </c:pt>
              </c:strCache>
            </c:strRef>
          </c:cat>
          <c:val>
            <c:numRef>
              <c:f>'starostlivosť o MLP'!$H$4:$H$7</c:f>
              <c:numCache>
                <c:formatCode>General</c:formatCode>
                <c:ptCount val="4"/>
                <c:pt idx="0">
                  <c:v>36668</c:v>
                </c:pt>
                <c:pt idx="1">
                  <c:v>29911</c:v>
                </c:pt>
                <c:pt idx="2">
                  <c:v>250</c:v>
                </c:pt>
                <c:pt idx="3">
                  <c:v>18137</c:v>
                </c:pt>
              </c:numCache>
            </c:numRef>
          </c:val>
        </c:ser>
        <c:dLbls>
          <c:dLblPos val="outEnd"/>
          <c:showLegendKey val="0"/>
          <c:showVal val="1"/>
          <c:showCatName val="0"/>
          <c:showSerName val="0"/>
          <c:showPercent val="0"/>
          <c:showBubbleSize val="0"/>
        </c:dLbls>
        <c:gapWidth val="182"/>
        <c:axId val="158833664"/>
        <c:axId val="158839552"/>
      </c:barChart>
      <c:catAx>
        <c:axId val="158833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839552"/>
        <c:crosses val="autoZero"/>
        <c:auto val="1"/>
        <c:lblAlgn val="ctr"/>
        <c:lblOffset val="100"/>
        <c:noMultiLvlLbl val="0"/>
      </c:catAx>
      <c:valAx>
        <c:axId val="158839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Ha</a:t>
                </a:r>
              </a:p>
            </c:rich>
          </c:tx>
          <c:layout>
            <c:manualLayout>
              <c:xMode val="edge"/>
              <c:yMode val="edge"/>
              <c:x val="0.11783245844269469"/>
              <c:y val="0.7968659626889200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83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83272652390545"/>
          <c:y val="5.0925925925925923E-2"/>
          <c:w val="0.74497381343104563"/>
          <c:h val="0.596913458734325"/>
        </c:manualLayout>
      </c:layout>
      <c:barChart>
        <c:barDir val="col"/>
        <c:grouping val="clustered"/>
        <c:varyColors val="0"/>
        <c:ser>
          <c:idx val="0"/>
          <c:order val="0"/>
          <c:tx>
            <c:v>ťažba dreva, m3</c:v>
          </c:tx>
          <c:spPr>
            <a:solidFill>
              <a:schemeClr val="accent1"/>
            </a:solidFill>
            <a:ln>
              <a:noFill/>
            </a:ln>
            <a:effectLst/>
          </c:spPr>
          <c:invertIfNegative val="0"/>
          <c:cat>
            <c:multiLvlStrRef>
              <c:f>'ťažba dreva'!$U$41:$V$49</c:f>
              <c:multiLvlStrCache>
                <c:ptCount val="9"/>
                <c:lvl>
                  <c:pt idx="0">
                    <c:v>spolu</c:v>
                  </c:pt>
                  <c:pt idx="1">
                    <c:v>štátne</c:v>
                  </c:pt>
                  <c:pt idx="2">
                    <c:v>neštátne</c:v>
                  </c:pt>
                  <c:pt idx="3">
                    <c:v>spolu</c:v>
                  </c:pt>
                  <c:pt idx="4">
                    <c:v>štátne</c:v>
                  </c:pt>
                  <c:pt idx="5">
                    <c:v>neštátne</c:v>
                  </c:pt>
                  <c:pt idx="6">
                    <c:v>spolu</c:v>
                  </c:pt>
                  <c:pt idx="7">
                    <c:v>štátne</c:v>
                  </c:pt>
                  <c:pt idx="8">
                    <c:v>neštátne</c:v>
                  </c:pt>
                </c:lvl>
                <c:lvl>
                  <c:pt idx="0">
                    <c:v>ťažba dreva celkom</c:v>
                  </c:pt>
                  <c:pt idx="3">
                    <c:v>ťažba ihličnatá</c:v>
                  </c:pt>
                  <c:pt idx="6">
                    <c:v>ťažba listnatá</c:v>
                  </c:pt>
                </c:lvl>
              </c:multiLvlStrCache>
            </c:multiLvlStrRef>
          </c:cat>
          <c:val>
            <c:numRef>
              <c:f>'ťažba dreva'!$W$41:$W$49</c:f>
              <c:numCache>
                <c:formatCode>General</c:formatCode>
                <c:ptCount val="9"/>
                <c:pt idx="0">
                  <c:v>9142619</c:v>
                </c:pt>
                <c:pt idx="1">
                  <c:v>4708473</c:v>
                </c:pt>
                <c:pt idx="2">
                  <c:v>4434146</c:v>
                </c:pt>
                <c:pt idx="3">
                  <c:v>4810586</c:v>
                </c:pt>
                <c:pt idx="4">
                  <c:v>2126133</c:v>
                </c:pt>
                <c:pt idx="5">
                  <c:v>2684453</c:v>
                </c:pt>
                <c:pt idx="6">
                  <c:v>4332033</c:v>
                </c:pt>
                <c:pt idx="7">
                  <c:v>2582340</c:v>
                </c:pt>
                <c:pt idx="8">
                  <c:v>1749693</c:v>
                </c:pt>
              </c:numCache>
            </c:numRef>
          </c:val>
        </c:ser>
        <c:ser>
          <c:idx val="1"/>
          <c:order val="1"/>
          <c:tx>
            <c:v>z toho náhodná ťažba, m3</c:v>
          </c:tx>
          <c:spPr>
            <a:solidFill>
              <a:schemeClr val="accent3"/>
            </a:solidFill>
            <a:ln>
              <a:noFill/>
            </a:ln>
            <a:effectLst/>
          </c:spPr>
          <c:invertIfNegative val="0"/>
          <c:cat>
            <c:multiLvlStrRef>
              <c:f>'ťažba dreva'!$U$41:$V$49</c:f>
              <c:multiLvlStrCache>
                <c:ptCount val="9"/>
                <c:lvl>
                  <c:pt idx="0">
                    <c:v>spolu</c:v>
                  </c:pt>
                  <c:pt idx="1">
                    <c:v>štátne</c:v>
                  </c:pt>
                  <c:pt idx="2">
                    <c:v>neštátne</c:v>
                  </c:pt>
                  <c:pt idx="3">
                    <c:v>spolu</c:v>
                  </c:pt>
                  <c:pt idx="4">
                    <c:v>štátne</c:v>
                  </c:pt>
                  <c:pt idx="5">
                    <c:v>neštátne</c:v>
                  </c:pt>
                  <c:pt idx="6">
                    <c:v>spolu</c:v>
                  </c:pt>
                  <c:pt idx="7">
                    <c:v>štátne</c:v>
                  </c:pt>
                  <c:pt idx="8">
                    <c:v>neštátne</c:v>
                  </c:pt>
                </c:lvl>
                <c:lvl>
                  <c:pt idx="0">
                    <c:v>ťažba dreva celkom</c:v>
                  </c:pt>
                  <c:pt idx="3">
                    <c:v>ťažba ihličnatá</c:v>
                  </c:pt>
                  <c:pt idx="6">
                    <c:v>ťažba listnatá</c:v>
                  </c:pt>
                </c:lvl>
              </c:multiLvlStrCache>
            </c:multiLvlStrRef>
          </c:cat>
          <c:val>
            <c:numRef>
              <c:f>'ťažba dreva'!$X$41:$X$49</c:f>
              <c:numCache>
                <c:formatCode>0</c:formatCode>
                <c:ptCount val="9"/>
                <c:pt idx="0">
                  <c:v>5213405</c:v>
                </c:pt>
                <c:pt idx="1">
                  <c:v>2478153</c:v>
                </c:pt>
                <c:pt idx="2">
                  <c:v>2735252</c:v>
                </c:pt>
                <c:pt idx="3">
                  <c:v>3641148</c:v>
                </c:pt>
                <c:pt idx="4">
                  <c:v>1548255</c:v>
                </c:pt>
                <c:pt idx="5">
                  <c:v>2092893</c:v>
                </c:pt>
                <c:pt idx="6">
                  <c:v>1572257</c:v>
                </c:pt>
                <c:pt idx="7">
                  <c:v>929898</c:v>
                </c:pt>
                <c:pt idx="8">
                  <c:v>642359</c:v>
                </c:pt>
              </c:numCache>
            </c:numRef>
          </c:val>
        </c:ser>
        <c:dLbls>
          <c:showLegendKey val="0"/>
          <c:showVal val="0"/>
          <c:showCatName val="0"/>
          <c:showSerName val="0"/>
          <c:showPercent val="0"/>
          <c:showBubbleSize val="0"/>
        </c:dLbls>
        <c:gapWidth val="219"/>
        <c:axId val="158632960"/>
        <c:axId val="158638848"/>
      </c:barChart>
      <c:lineChart>
        <c:grouping val="standard"/>
        <c:varyColors val="0"/>
        <c:ser>
          <c:idx val="2"/>
          <c:order val="2"/>
          <c:tx>
            <c:v>% náhodnej ťažby</c:v>
          </c:tx>
          <c:spPr>
            <a:ln w="28575" cap="rnd">
              <a:solidFill>
                <a:schemeClr val="accent5"/>
              </a:solidFill>
              <a:round/>
            </a:ln>
            <a:effectLst/>
          </c:spPr>
          <c:marker>
            <c:symbol val="none"/>
          </c:marker>
          <c:dLbls>
            <c:dLbl>
              <c:idx val="0"/>
              <c:layout>
                <c:manualLayout>
                  <c:x val="8.0884335400377462E-3"/>
                  <c:y val="-2.3148148148148192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6961445133459154E-3"/>
                  <c:y val="3.7037037037037035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9428745072927449E-17"/>
                  <c:y val="2.7777777777777735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3922890266918308E-3"/>
                  <c:y val="-3.7037037037037049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0784578053383662E-2"/>
                  <c:y val="5.0925925925925923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3922890266918308E-3"/>
                  <c:y val="-2.3148148148148157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6176867080075492E-2"/>
                  <c:y val="-3.2407407407407406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7037037037037035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1.078457805338376E-2"/>
                  <c:y val="-1.8518518518518476E-2"/>
                </c:manualLayout>
              </c:layout>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'ťažba dreva'!$U$41:$V$49</c:f>
              <c:multiLvlStrCache>
                <c:ptCount val="9"/>
                <c:lvl>
                  <c:pt idx="0">
                    <c:v>spolu</c:v>
                  </c:pt>
                  <c:pt idx="1">
                    <c:v>štátne</c:v>
                  </c:pt>
                  <c:pt idx="2">
                    <c:v>neštátne</c:v>
                  </c:pt>
                  <c:pt idx="3">
                    <c:v>spolu</c:v>
                  </c:pt>
                  <c:pt idx="4">
                    <c:v>štátne</c:v>
                  </c:pt>
                  <c:pt idx="5">
                    <c:v>neštátne</c:v>
                  </c:pt>
                  <c:pt idx="6">
                    <c:v>spolu</c:v>
                  </c:pt>
                  <c:pt idx="7">
                    <c:v>štátne</c:v>
                  </c:pt>
                  <c:pt idx="8">
                    <c:v>neštátne</c:v>
                  </c:pt>
                </c:lvl>
                <c:lvl>
                  <c:pt idx="0">
                    <c:v>ťažba dreva celkom</c:v>
                  </c:pt>
                  <c:pt idx="3">
                    <c:v>ťažba ihličnatá</c:v>
                  </c:pt>
                  <c:pt idx="6">
                    <c:v>ťažba listnatá</c:v>
                  </c:pt>
                </c:lvl>
              </c:multiLvlStrCache>
            </c:multiLvlStrRef>
          </c:cat>
          <c:val>
            <c:numRef>
              <c:f>'ťažba dreva'!$Y$41:$Y$49</c:f>
              <c:numCache>
                <c:formatCode>0.0</c:formatCode>
                <c:ptCount val="9"/>
                <c:pt idx="0">
                  <c:v>57.023102461121923</c:v>
                </c:pt>
                <c:pt idx="1">
                  <c:v>52.631776798974947</c:v>
                </c:pt>
                <c:pt idx="2">
                  <c:v>61.686105960426197</c:v>
                </c:pt>
                <c:pt idx="3">
                  <c:v>75.690321303891039</c:v>
                </c:pt>
                <c:pt idx="4">
                  <c:v>72.82023278882366</c:v>
                </c:pt>
                <c:pt idx="5">
                  <c:v>77.963480828310267</c:v>
                </c:pt>
                <c:pt idx="6">
                  <c:v>36.293744761408789</c:v>
                </c:pt>
                <c:pt idx="7">
                  <c:v>36.009897999488835</c:v>
                </c:pt>
                <c:pt idx="8">
                  <c:v>36.712669022508521</c:v>
                </c:pt>
              </c:numCache>
            </c:numRef>
          </c:val>
          <c:smooth val="0"/>
        </c:ser>
        <c:dLbls>
          <c:showLegendKey val="0"/>
          <c:showVal val="0"/>
          <c:showCatName val="0"/>
          <c:showSerName val="0"/>
          <c:showPercent val="0"/>
          <c:showBubbleSize val="0"/>
        </c:dLbls>
        <c:marker val="1"/>
        <c:smooth val="0"/>
        <c:axId val="158655232"/>
        <c:axId val="158640768"/>
      </c:lineChart>
      <c:catAx>
        <c:axId val="15863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638848"/>
        <c:crosses val="autoZero"/>
        <c:auto val="1"/>
        <c:lblAlgn val="ctr"/>
        <c:lblOffset val="100"/>
        <c:noMultiLvlLbl val="0"/>
      </c:catAx>
      <c:valAx>
        <c:axId val="158638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632960"/>
        <c:crosses val="autoZero"/>
        <c:crossBetween val="between"/>
      </c:valAx>
      <c:valAx>
        <c:axId val="1586407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a:t>
                </a:r>
              </a:p>
            </c:rich>
          </c:tx>
          <c:layout>
            <c:manualLayout>
              <c:xMode val="edge"/>
              <c:yMode val="edge"/>
              <c:x val="0.95630887201380765"/>
              <c:y val="0.31992672790901139"/>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655232"/>
        <c:crosses val="max"/>
        <c:crossBetween val="between"/>
      </c:valAx>
      <c:catAx>
        <c:axId val="158655232"/>
        <c:scaling>
          <c:orientation val="minMax"/>
        </c:scaling>
        <c:delete val="1"/>
        <c:axPos val="b"/>
        <c:numFmt formatCode="General" sourceLinked="1"/>
        <c:majorTickMark val="out"/>
        <c:minorTickMark val="none"/>
        <c:tickLblPos val="nextTo"/>
        <c:crossAx val="158640768"/>
        <c:crosses val="autoZero"/>
        <c:auto val="1"/>
        <c:lblAlgn val="ctr"/>
        <c:lblOffset val="100"/>
        <c:noMultiLvlLbl val="0"/>
      </c:catAx>
      <c:spPr>
        <a:noFill/>
        <a:ln>
          <a:noFill/>
        </a:ln>
        <a:effectLst/>
      </c:spPr>
    </c:plotArea>
    <c:legend>
      <c:legendPos val="b"/>
      <c:layout>
        <c:manualLayout>
          <c:xMode val="edge"/>
          <c:yMode val="edge"/>
          <c:x val="4.9999893852578213E-2"/>
          <c:y val="0.92650408282298047"/>
          <c:w val="0.9"/>
          <c:h val="7.3495917177019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'zmiešanie drevín'!$C$37:$G$37</c:f>
              <c:strCache>
                <c:ptCount val="5"/>
                <c:pt idx="0">
                  <c:v>SM</c:v>
                </c:pt>
                <c:pt idx="1">
                  <c:v>JD</c:v>
                </c:pt>
                <c:pt idx="2">
                  <c:v>BO</c:v>
                </c:pt>
                <c:pt idx="3">
                  <c:v>SC</c:v>
                </c:pt>
                <c:pt idx="4">
                  <c:v>KS</c:v>
                </c:pt>
              </c:strCache>
            </c:strRef>
          </c:cat>
          <c:val>
            <c:numRef>
              <c:f>'zmiešanie drevín'!$C$38:$G$38</c:f>
              <c:numCache>
                <c:formatCode>General</c:formatCode>
                <c:ptCount val="5"/>
                <c:pt idx="0">
                  <c:v>23.4</c:v>
                </c:pt>
                <c:pt idx="1">
                  <c:v>4.0999999999999996</c:v>
                </c:pt>
                <c:pt idx="2">
                  <c:v>6.8</c:v>
                </c:pt>
                <c:pt idx="3">
                  <c:v>2.5</c:v>
                </c:pt>
                <c:pt idx="4">
                  <c:v>1.1000000000000001</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9455533683289592"/>
          <c:y val="0.26269028871391076"/>
          <c:w val="0.18877799650043744"/>
          <c:h val="0.474619058034412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765111168884"/>
          <c:y val="4.7696468822487875E-2"/>
          <c:w val="0.79846552361732814"/>
          <c:h val="0.80161543662202672"/>
        </c:manualLayout>
      </c:layout>
      <c:barChart>
        <c:barDir val="col"/>
        <c:grouping val="clustered"/>
        <c:varyColors val="0"/>
        <c:ser>
          <c:idx val="0"/>
          <c:order val="0"/>
          <c:tx>
            <c:strRef>
              <c:f>'ťažba dreva'!$B$4</c:f>
              <c:strCache>
                <c:ptCount val="1"/>
                <c:pt idx="0">
                  <c:v>ťažba skutočná</c:v>
                </c:pt>
              </c:strCache>
            </c:strRef>
          </c:tx>
          <c:spPr>
            <a:solidFill>
              <a:schemeClr val="accent1"/>
            </a:solidFill>
            <a:ln>
              <a:noFill/>
            </a:ln>
            <a:effectLst/>
          </c:spPr>
          <c:invertIfNegative val="0"/>
          <c:cat>
            <c:numRef>
              <c:f>'ťažba dreva'!$C$3:$T$3</c:f>
              <c:numCache>
                <c:formatCode>General</c:formatCode>
                <c:ptCount val="18"/>
                <c:pt idx="0">
                  <c:v>1990</c:v>
                </c:pt>
                <c:pt idx="1">
                  <c:v>1992</c:v>
                </c:pt>
                <c:pt idx="2">
                  <c:v>1194</c:v>
                </c:pt>
                <c:pt idx="3">
                  <c:v>1996</c:v>
                </c:pt>
                <c:pt idx="4">
                  <c:v>1998</c:v>
                </c:pt>
                <c:pt idx="5">
                  <c:v>2000</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'ťažba dreva'!$C$4:$T$4</c:f>
              <c:numCache>
                <c:formatCode>General</c:formatCode>
                <c:ptCount val="18"/>
                <c:pt idx="0">
                  <c:v>5276</c:v>
                </c:pt>
                <c:pt idx="1">
                  <c:v>4048</c:v>
                </c:pt>
                <c:pt idx="2">
                  <c:v>4910</c:v>
                </c:pt>
                <c:pt idx="3">
                  <c:v>5459</c:v>
                </c:pt>
                <c:pt idx="4">
                  <c:v>5533</c:v>
                </c:pt>
                <c:pt idx="5">
                  <c:v>6218</c:v>
                </c:pt>
                <c:pt idx="6">
                  <c:v>7268</c:v>
                </c:pt>
                <c:pt idx="7">
                  <c:v>10190</c:v>
                </c:pt>
                <c:pt idx="8">
                  <c:v>8357</c:v>
                </c:pt>
                <c:pt idx="9">
                  <c:v>8367</c:v>
                </c:pt>
                <c:pt idx="10">
                  <c:v>9467</c:v>
                </c:pt>
                <c:pt idx="11">
                  <c:v>9248</c:v>
                </c:pt>
                <c:pt idx="12">
                  <c:v>9860</c:v>
                </c:pt>
                <c:pt idx="13">
                  <c:v>9467</c:v>
                </c:pt>
                <c:pt idx="14">
                  <c:v>8232</c:v>
                </c:pt>
                <c:pt idx="15">
                  <c:v>7837</c:v>
                </c:pt>
                <c:pt idx="16">
                  <c:v>9417</c:v>
                </c:pt>
                <c:pt idx="17">
                  <c:v>9249</c:v>
                </c:pt>
              </c:numCache>
            </c:numRef>
          </c:val>
        </c:ser>
        <c:ser>
          <c:idx val="1"/>
          <c:order val="1"/>
          <c:tx>
            <c:strRef>
              <c:f>'ťažba dreva'!$B$5</c:f>
              <c:strCache>
                <c:ptCount val="1"/>
                <c:pt idx="0">
                  <c:v>z toho náhodná</c:v>
                </c:pt>
              </c:strCache>
            </c:strRef>
          </c:tx>
          <c:spPr>
            <a:solidFill>
              <a:schemeClr val="accent3"/>
            </a:solidFill>
            <a:ln>
              <a:noFill/>
            </a:ln>
            <a:effectLst/>
          </c:spPr>
          <c:invertIfNegative val="0"/>
          <c:cat>
            <c:numRef>
              <c:f>'ťažba dreva'!$C$3:$T$3</c:f>
              <c:numCache>
                <c:formatCode>General</c:formatCode>
                <c:ptCount val="18"/>
                <c:pt idx="0">
                  <c:v>1990</c:v>
                </c:pt>
                <c:pt idx="1">
                  <c:v>1992</c:v>
                </c:pt>
                <c:pt idx="2">
                  <c:v>1194</c:v>
                </c:pt>
                <c:pt idx="3">
                  <c:v>1996</c:v>
                </c:pt>
                <c:pt idx="4">
                  <c:v>1998</c:v>
                </c:pt>
                <c:pt idx="5">
                  <c:v>2000</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'ťažba dreva'!$C$5:$T$5</c:f>
              <c:numCache>
                <c:formatCode>General</c:formatCode>
                <c:ptCount val="18"/>
                <c:pt idx="0">
                  <c:v>2604</c:v>
                </c:pt>
                <c:pt idx="1">
                  <c:v>1782</c:v>
                </c:pt>
                <c:pt idx="2">
                  <c:v>2969</c:v>
                </c:pt>
                <c:pt idx="3">
                  <c:v>3218</c:v>
                </c:pt>
                <c:pt idx="4">
                  <c:v>2305</c:v>
                </c:pt>
                <c:pt idx="5">
                  <c:v>3021</c:v>
                </c:pt>
                <c:pt idx="6">
                  <c:v>2916</c:v>
                </c:pt>
                <c:pt idx="7">
                  <c:v>6533</c:v>
                </c:pt>
                <c:pt idx="8">
                  <c:v>4266</c:v>
                </c:pt>
                <c:pt idx="9">
                  <c:v>4701</c:v>
                </c:pt>
                <c:pt idx="10">
                  <c:v>6115</c:v>
                </c:pt>
                <c:pt idx="11">
                  <c:v>5586</c:v>
                </c:pt>
                <c:pt idx="12">
                  <c:v>6159</c:v>
                </c:pt>
                <c:pt idx="13">
                  <c:v>4992</c:v>
                </c:pt>
                <c:pt idx="14">
                  <c:v>3504</c:v>
                </c:pt>
                <c:pt idx="15">
                  <c:v>3110</c:v>
                </c:pt>
                <c:pt idx="16">
                  <c:v>6142</c:v>
                </c:pt>
                <c:pt idx="17">
                  <c:v>5213</c:v>
                </c:pt>
              </c:numCache>
            </c:numRef>
          </c:val>
        </c:ser>
        <c:dLbls>
          <c:showLegendKey val="0"/>
          <c:showVal val="0"/>
          <c:showCatName val="0"/>
          <c:showSerName val="0"/>
          <c:showPercent val="0"/>
          <c:showBubbleSize val="0"/>
        </c:dLbls>
        <c:gapWidth val="219"/>
        <c:overlap val="-27"/>
        <c:axId val="156732416"/>
        <c:axId val="156738304"/>
      </c:barChart>
      <c:lineChart>
        <c:grouping val="standard"/>
        <c:varyColors val="0"/>
        <c:ser>
          <c:idx val="2"/>
          <c:order val="2"/>
          <c:tx>
            <c:strRef>
              <c:f>'ťažba dreva'!$B$6</c:f>
              <c:strCache>
                <c:ptCount val="1"/>
                <c:pt idx="0">
                  <c:v>podiel náhodnej ťažby</c:v>
                </c:pt>
              </c:strCache>
            </c:strRef>
          </c:tx>
          <c:spPr>
            <a:ln w="28575" cap="rnd">
              <a:solidFill>
                <a:schemeClr val="accent5"/>
              </a:solidFill>
              <a:round/>
            </a:ln>
            <a:effectLst/>
          </c:spPr>
          <c:marker>
            <c:symbol val="none"/>
          </c:marker>
          <c:cat>
            <c:numRef>
              <c:f>'ťažba dreva'!$C$3:$T$3</c:f>
              <c:numCache>
                <c:formatCode>General</c:formatCode>
                <c:ptCount val="18"/>
                <c:pt idx="0">
                  <c:v>1990</c:v>
                </c:pt>
                <c:pt idx="1">
                  <c:v>1992</c:v>
                </c:pt>
                <c:pt idx="2">
                  <c:v>1194</c:v>
                </c:pt>
                <c:pt idx="3">
                  <c:v>1996</c:v>
                </c:pt>
                <c:pt idx="4">
                  <c:v>1998</c:v>
                </c:pt>
                <c:pt idx="5">
                  <c:v>2000</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'ťažba dreva'!$C$6:$T$6</c:f>
              <c:numCache>
                <c:formatCode>General</c:formatCode>
                <c:ptCount val="18"/>
                <c:pt idx="0">
                  <c:v>49.4</c:v>
                </c:pt>
                <c:pt idx="1">
                  <c:v>44</c:v>
                </c:pt>
                <c:pt idx="2">
                  <c:v>60.5</c:v>
                </c:pt>
                <c:pt idx="3">
                  <c:v>59</c:v>
                </c:pt>
                <c:pt idx="4">
                  <c:v>41.7</c:v>
                </c:pt>
                <c:pt idx="5">
                  <c:v>48.6</c:v>
                </c:pt>
                <c:pt idx="6">
                  <c:v>40.1</c:v>
                </c:pt>
                <c:pt idx="7">
                  <c:v>64.099999999999994</c:v>
                </c:pt>
                <c:pt idx="8">
                  <c:v>51.1</c:v>
                </c:pt>
                <c:pt idx="9">
                  <c:v>56.2</c:v>
                </c:pt>
                <c:pt idx="10">
                  <c:v>64.599999999999994</c:v>
                </c:pt>
                <c:pt idx="11">
                  <c:v>60.4</c:v>
                </c:pt>
                <c:pt idx="12">
                  <c:v>62.5</c:v>
                </c:pt>
                <c:pt idx="13">
                  <c:v>52.7</c:v>
                </c:pt>
                <c:pt idx="14">
                  <c:v>42.6</c:v>
                </c:pt>
                <c:pt idx="15">
                  <c:v>39.700000000000003</c:v>
                </c:pt>
                <c:pt idx="16">
                  <c:v>65.2</c:v>
                </c:pt>
                <c:pt idx="17">
                  <c:v>56.4</c:v>
                </c:pt>
              </c:numCache>
            </c:numRef>
          </c:val>
          <c:smooth val="0"/>
        </c:ser>
        <c:dLbls>
          <c:showLegendKey val="0"/>
          <c:showVal val="0"/>
          <c:showCatName val="0"/>
          <c:showSerName val="0"/>
          <c:showPercent val="0"/>
          <c:showBubbleSize val="0"/>
        </c:dLbls>
        <c:marker val="1"/>
        <c:smooth val="0"/>
        <c:axId val="156742400"/>
        <c:axId val="156740224"/>
      </c:lineChart>
      <c:catAx>
        <c:axId val="15673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738304"/>
        <c:crosses val="autoZero"/>
        <c:auto val="1"/>
        <c:lblAlgn val="ctr"/>
        <c:lblOffset val="100"/>
        <c:noMultiLvlLbl val="0"/>
      </c:catAx>
      <c:valAx>
        <c:axId val="15673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tisíc</a:t>
                </a:r>
                <a:r>
                  <a:rPr lang="sk-SK" baseline="0"/>
                  <a:t> m3</a:t>
                </a:r>
                <a:endParaRPr lang="sk-SK"/>
              </a:p>
            </c:rich>
          </c:tx>
          <c:layout>
            <c:manualLayout>
              <c:xMode val="edge"/>
              <c:yMode val="edge"/>
              <c:x val="1.5884970900376588E-2"/>
              <c:y val="0.3674112722032902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732416"/>
        <c:crosses val="autoZero"/>
        <c:crossBetween val="between"/>
      </c:valAx>
      <c:valAx>
        <c:axId val="15674022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742400"/>
        <c:crosses val="max"/>
        <c:crossBetween val="between"/>
      </c:valAx>
      <c:catAx>
        <c:axId val="156742400"/>
        <c:scaling>
          <c:orientation val="minMax"/>
        </c:scaling>
        <c:delete val="1"/>
        <c:axPos val="b"/>
        <c:numFmt formatCode="General" sourceLinked="1"/>
        <c:majorTickMark val="out"/>
        <c:minorTickMark val="none"/>
        <c:tickLblPos val="nextTo"/>
        <c:crossAx val="156740224"/>
        <c:crosses val="autoZero"/>
        <c:auto val="1"/>
        <c:lblAlgn val="ctr"/>
        <c:lblOffset val="100"/>
        <c:noMultiLvlLbl val="0"/>
      </c:catAx>
      <c:spPr>
        <a:noFill/>
        <a:ln>
          <a:noFill/>
        </a:ln>
        <a:effectLst/>
      </c:spPr>
    </c:plotArea>
    <c:legend>
      <c:legendPos val="b"/>
      <c:layout>
        <c:manualLayout>
          <c:xMode val="edge"/>
          <c:yMode val="edge"/>
          <c:x val="9.0881212102822406E-2"/>
          <c:y val="0.92682876865266528"/>
          <c:w val="0.81823757579435519"/>
          <c:h val="7.31712313473347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05336832895886"/>
          <c:y val="5.0925925925925923E-2"/>
          <c:w val="0.83739107611548547"/>
          <c:h val="0.73577136191309422"/>
        </c:manualLayout>
      </c:layout>
      <c:lineChart>
        <c:grouping val="standard"/>
        <c:varyColors val="0"/>
        <c:ser>
          <c:idx val="0"/>
          <c:order val="0"/>
          <c:tx>
            <c:strRef>
              <c:f>'[Dodavky dreva grafy_kovalcik.xlsx]Vývoj cien'!$A$2</c:f>
              <c:strCache>
                <c:ptCount val="1"/>
                <c:pt idx="0">
                  <c:v>Priemerné speňaženie</c:v>
                </c:pt>
              </c:strCache>
            </c:strRef>
          </c:tx>
          <c:spPr>
            <a:ln w="28575" cap="rnd">
              <a:solidFill>
                <a:schemeClr val="accent6"/>
              </a:solidFill>
              <a:round/>
            </a:ln>
            <a:effectLst/>
          </c:spPr>
          <c:marker>
            <c:symbol val="none"/>
          </c:marker>
          <c:cat>
            <c:numRef>
              <c:f>'[Dodavky dreva grafy_kovalcik.xlsx]Vývoj cien'!$B$1:$Q$1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'[Dodavky dreva grafy_kovalcik.xlsx]Vývoj cien'!$B$2:$Q$2</c:f>
              <c:numCache>
                <c:formatCode>0.00</c:formatCode>
                <c:ptCount val="16"/>
                <c:pt idx="0">
                  <c:v>40.795326296222534</c:v>
                </c:pt>
                <c:pt idx="1">
                  <c:v>44.081524264754698</c:v>
                </c:pt>
                <c:pt idx="2">
                  <c:v>45.907189802828121</c:v>
                </c:pt>
                <c:pt idx="3">
                  <c:v>44.313881696873132</c:v>
                </c:pt>
                <c:pt idx="4">
                  <c:v>43.650003319391885</c:v>
                </c:pt>
                <c:pt idx="5">
                  <c:v>40.596162782978155</c:v>
                </c:pt>
                <c:pt idx="6">
                  <c:v>46.77023169355374</c:v>
                </c:pt>
                <c:pt idx="7">
                  <c:v>50.288787094204338</c:v>
                </c:pt>
                <c:pt idx="8">
                  <c:v>44.181106021376884</c:v>
                </c:pt>
                <c:pt idx="9">
                  <c:v>34.256773615125184</c:v>
                </c:pt>
                <c:pt idx="10">
                  <c:v>39.4</c:v>
                </c:pt>
                <c:pt idx="11">
                  <c:v>47.46</c:v>
                </c:pt>
                <c:pt idx="12">
                  <c:v>48.34</c:v>
                </c:pt>
                <c:pt idx="13">
                  <c:v>48.36</c:v>
                </c:pt>
                <c:pt idx="14">
                  <c:v>47.44</c:v>
                </c:pt>
                <c:pt idx="15">
                  <c:v>47.03</c:v>
                </c:pt>
              </c:numCache>
            </c:numRef>
          </c:val>
          <c:smooth val="0"/>
        </c:ser>
        <c:ser>
          <c:idx val="1"/>
          <c:order val="1"/>
          <c:tx>
            <c:strRef>
              <c:f>'[Dodavky dreva grafy_kovalcik.xlsx]Vývoj cien'!$A$3</c:f>
              <c:strCache>
                <c:ptCount val="1"/>
                <c:pt idx="0">
                  <c:v>Ihličnaté drevo</c:v>
                </c:pt>
              </c:strCache>
            </c:strRef>
          </c:tx>
          <c:spPr>
            <a:ln w="28575" cap="rnd">
              <a:solidFill>
                <a:schemeClr val="accent5"/>
              </a:solidFill>
              <a:round/>
            </a:ln>
            <a:effectLst/>
          </c:spPr>
          <c:marker>
            <c:symbol val="none"/>
          </c:marker>
          <c:cat>
            <c:numRef>
              <c:f>'[Dodavky dreva grafy_kovalcik.xlsx]Vývoj cien'!$B$1:$Q$1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'[Dodavky dreva grafy_kovalcik.xlsx]Vývoj cien'!$B$3:$Q$3</c:f>
              <c:numCache>
                <c:formatCode>0.00</c:formatCode>
                <c:ptCount val="16"/>
                <c:pt idx="0">
                  <c:v>46.571068180309368</c:v>
                </c:pt>
                <c:pt idx="1">
                  <c:v>49.890460067715594</c:v>
                </c:pt>
                <c:pt idx="2">
                  <c:v>53.309433711744006</c:v>
                </c:pt>
                <c:pt idx="3">
                  <c:v>48.728672907123411</c:v>
                </c:pt>
                <c:pt idx="4">
                  <c:v>45.840801965079997</c:v>
                </c:pt>
                <c:pt idx="5">
                  <c:v>39.766314811126598</c:v>
                </c:pt>
                <c:pt idx="6">
                  <c:v>47.301334395538738</c:v>
                </c:pt>
                <c:pt idx="7">
                  <c:v>50.255593175330276</c:v>
                </c:pt>
                <c:pt idx="8">
                  <c:v>43.052512779658763</c:v>
                </c:pt>
                <c:pt idx="9">
                  <c:v>32.96160080127391</c:v>
                </c:pt>
                <c:pt idx="10">
                  <c:v>39.64</c:v>
                </c:pt>
                <c:pt idx="11" formatCode="#,##0.00">
                  <c:v>51.46</c:v>
                </c:pt>
                <c:pt idx="12" formatCode="#,##0.00">
                  <c:v>53.8</c:v>
                </c:pt>
                <c:pt idx="13">
                  <c:v>53.62</c:v>
                </c:pt>
                <c:pt idx="14">
                  <c:v>51.45</c:v>
                </c:pt>
                <c:pt idx="15">
                  <c:v>51.42</c:v>
                </c:pt>
              </c:numCache>
            </c:numRef>
          </c:val>
          <c:smooth val="0"/>
        </c:ser>
        <c:ser>
          <c:idx val="2"/>
          <c:order val="2"/>
          <c:tx>
            <c:strRef>
              <c:f>'[Dodavky dreva grafy_kovalcik.xlsx]Vývoj cien'!$A$4</c:f>
              <c:strCache>
                <c:ptCount val="1"/>
                <c:pt idx="0">
                  <c:v>Listnaté drevo</c:v>
                </c:pt>
              </c:strCache>
            </c:strRef>
          </c:tx>
          <c:spPr>
            <a:ln w="28575" cap="rnd">
              <a:solidFill>
                <a:schemeClr val="accent4"/>
              </a:solidFill>
              <a:round/>
            </a:ln>
            <a:effectLst/>
          </c:spPr>
          <c:marker>
            <c:symbol val="none"/>
          </c:marker>
          <c:cat>
            <c:numRef>
              <c:f>'[Dodavky dreva grafy_kovalcik.xlsx]Vývoj cien'!$B$1:$Q$1</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'[Dodavky dreva grafy_kovalcik.xlsx]Vývoj cien'!$B$4:$Q$4</c:f>
              <c:numCache>
                <c:formatCode>0.00</c:formatCode>
                <c:ptCount val="16"/>
                <c:pt idx="0">
                  <c:v>34.853614817765383</c:v>
                </c:pt>
                <c:pt idx="1">
                  <c:v>38.803691163778794</c:v>
                </c:pt>
                <c:pt idx="2">
                  <c:v>38.471751975038174</c:v>
                </c:pt>
                <c:pt idx="3">
                  <c:v>39.434375622385978</c:v>
                </c:pt>
                <c:pt idx="4">
                  <c:v>40.89490805284472</c:v>
                </c:pt>
                <c:pt idx="5">
                  <c:v>42.255858726681268</c:v>
                </c:pt>
                <c:pt idx="6">
                  <c:v>45.940383721702183</c:v>
                </c:pt>
                <c:pt idx="7">
                  <c:v>50.3219810130784</c:v>
                </c:pt>
                <c:pt idx="8">
                  <c:v>46.471486423687182</c:v>
                </c:pt>
                <c:pt idx="9">
                  <c:v>37.14307970626475</c:v>
                </c:pt>
                <c:pt idx="10">
                  <c:v>38.93</c:v>
                </c:pt>
                <c:pt idx="11">
                  <c:v>41.72</c:v>
                </c:pt>
                <c:pt idx="12">
                  <c:v>42.02</c:v>
                </c:pt>
                <c:pt idx="13">
                  <c:v>43.06</c:v>
                </c:pt>
                <c:pt idx="14">
                  <c:v>42.33</c:v>
                </c:pt>
                <c:pt idx="15">
                  <c:v>42.34</c:v>
                </c:pt>
              </c:numCache>
            </c:numRef>
          </c:val>
          <c:smooth val="0"/>
        </c:ser>
        <c:dLbls>
          <c:showLegendKey val="0"/>
          <c:showVal val="0"/>
          <c:showCatName val="0"/>
          <c:showSerName val="0"/>
          <c:showPercent val="0"/>
          <c:showBubbleSize val="0"/>
        </c:dLbls>
        <c:marker val="1"/>
        <c:smooth val="0"/>
        <c:axId val="158750592"/>
        <c:axId val="158752128"/>
      </c:lineChart>
      <c:catAx>
        <c:axId val="1587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752128"/>
        <c:crosses val="autoZero"/>
        <c:auto val="1"/>
        <c:lblAlgn val="ctr"/>
        <c:lblOffset val="100"/>
        <c:noMultiLvlLbl val="0"/>
      </c:catAx>
      <c:valAx>
        <c:axId val="15875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EUR</a:t>
                </a:r>
              </a:p>
            </c:rich>
          </c:tx>
          <c:layout>
            <c:manualLayout>
              <c:xMode val="edge"/>
              <c:yMode val="edge"/>
              <c:x val="8.3333333333333332E-3"/>
              <c:y val="0.36619568387284923"/>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75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88713910761155"/>
          <c:y val="2.7777777777777776E-2"/>
          <c:w val="0.72522397200349953"/>
          <c:h val="0.81352580927384055"/>
        </c:manualLayout>
      </c:layout>
      <c:barChart>
        <c:barDir val="bar"/>
        <c:grouping val="clustered"/>
        <c:varyColors val="0"/>
        <c:ser>
          <c:idx val="0"/>
          <c:order val="0"/>
          <c:tx>
            <c:strRef>
              <c:f>Vlastníctvo!$C$13</c:f>
              <c:strCache>
                <c:ptCount val="1"/>
                <c:pt idx="0">
                  <c:v>vlastníctvo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Vlastníctvo!$B$14:$B$20</c:f>
              <c:strCache>
                <c:ptCount val="7"/>
                <c:pt idx="0">
                  <c:v>štátne</c:v>
                </c:pt>
                <c:pt idx="1">
                  <c:v>súkromné</c:v>
                </c:pt>
                <c:pt idx="2">
                  <c:v>spoločenstevné</c:v>
                </c:pt>
                <c:pt idx="3">
                  <c:v>cirkevné</c:v>
                </c:pt>
                <c:pt idx="4">
                  <c:v>poľn. družstvá</c:v>
                </c:pt>
                <c:pt idx="5">
                  <c:v>obecné</c:v>
                </c:pt>
                <c:pt idx="6">
                  <c:v>nezistené</c:v>
                </c:pt>
              </c:strCache>
            </c:strRef>
          </c:cat>
          <c:val>
            <c:numRef>
              <c:f>Vlastníctvo!$C$14:$C$20</c:f>
              <c:numCache>
                <c:formatCode>General</c:formatCode>
                <c:ptCount val="7"/>
                <c:pt idx="0">
                  <c:v>773801</c:v>
                </c:pt>
                <c:pt idx="1">
                  <c:v>200128</c:v>
                </c:pt>
                <c:pt idx="2">
                  <c:v>390079</c:v>
                </c:pt>
                <c:pt idx="3">
                  <c:v>50313</c:v>
                </c:pt>
                <c:pt idx="4">
                  <c:v>6307</c:v>
                </c:pt>
                <c:pt idx="5">
                  <c:v>163195</c:v>
                </c:pt>
                <c:pt idx="6">
                  <c:v>358743</c:v>
                </c:pt>
              </c:numCache>
            </c:numRef>
          </c:val>
        </c:ser>
        <c:ser>
          <c:idx val="1"/>
          <c:order val="1"/>
          <c:tx>
            <c:strRef>
              <c:f>Vlastníctvo!$D$13</c:f>
              <c:strCache>
                <c:ptCount val="1"/>
                <c:pt idx="0">
                  <c:v>obhospodarovanie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Vlastníctvo!$B$14:$B$20</c:f>
              <c:strCache>
                <c:ptCount val="7"/>
                <c:pt idx="0">
                  <c:v>štátne</c:v>
                </c:pt>
                <c:pt idx="1">
                  <c:v>súkromné</c:v>
                </c:pt>
                <c:pt idx="2">
                  <c:v>spoločenstevné</c:v>
                </c:pt>
                <c:pt idx="3">
                  <c:v>cirkevné</c:v>
                </c:pt>
                <c:pt idx="4">
                  <c:v>poľn. družstvá</c:v>
                </c:pt>
                <c:pt idx="5">
                  <c:v>obecné</c:v>
                </c:pt>
                <c:pt idx="6">
                  <c:v>nezistené</c:v>
                </c:pt>
              </c:strCache>
            </c:strRef>
          </c:cat>
          <c:val>
            <c:numRef>
              <c:f>Vlastníctvo!$D$14:$D$20</c:f>
              <c:numCache>
                <c:formatCode>General</c:formatCode>
                <c:ptCount val="7"/>
                <c:pt idx="0">
                  <c:v>1035344</c:v>
                </c:pt>
                <c:pt idx="1">
                  <c:v>145714</c:v>
                </c:pt>
                <c:pt idx="2">
                  <c:v>564919</c:v>
                </c:pt>
                <c:pt idx="3">
                  <c:v>24397</c:v>
                </c:pt>
                <c:pt idx="4">
                  <c:v>6933</c:v>
                </c:pt>
                <c:pt idx="5">
                  <c:v>165259</c:v>
                </c:pt>
                <c:pt idx="6">
                  <c:v>0</c:v>
                </c:pt>
              </c:numCache>
            </c:numRef>
          </c:val>
        </c:ser>
        <c:dLbls>
          <c:dLblPos val="outEnd"/>
          <c:showLegendKey val="0"/>
          <c:showVal val="1"/>
          <c:showCatName val="0"/>
          <c:showSerName val="0"/>
          <c:showPercent val="0"/>
          <c:showBubbleSize val="0"/>
        </c:dLbls>
        <c:gapWidth val="182"/>
        <c:axId val="158790784"/>
        <c:axId val="158792320"/>
      </c:barChart>
      <c:catAx>
        <c:axId val="158790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792320"/>
        <c:crosses val="autoZero"/>
        <c:auto val="1"/>
        <c:lblAlgn val="ctr"/>
        <c:lblOffset val="100"/>
        <c:noMultiLvlLbl val="0"/>
      </c:catAx>
      <c:valAx>
        <c:axId val="1587923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ha</a:t>
                </a:r>
              </a:p>
            </c:rich>
          </c:tx>
          <c:layout>
            <c:manualLayout>
              <c:xMode val="edge"/>
              <c:yMode val="edge"/>
              <c:x val="0.13188101487314086"/>
              <c:y val="0.8561103820355788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8790784"/>
        <c:crosses val="autoZero"/>
        <c:crossBetween val="between"/>
      </c:valAx>
      <c:spPr>
        <a:noFill/>
        <a:ln>
          <a:noFill/>
        </a:ln>
        <a:effectLst/>
      </c:spPr>
    </c:plotArea>
    <c:legend>
      <c:legendPos val="b"/>
      <c:layout>
        <c:manualLayout>
          <c:xMode val="edge"/>
          <c:yMode val="edge"/>
          <c:x val="0.28717738407699039"/>
          <c:y val="0.92650408282298047"/>
          <c:w val="0.42564523184601927"/>
          <c:h val="7.3495917177019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Vlastníctvo!$K$14</c:f>
              <c:strCache>
                <c:ptCount val="1"/>
                <c:pt idx="0">
                  <c:v>štátne</c:v>
                </c:pt>
              </c:strCache>
            </c:strRef>
          </c:tx>
          <c:spPr>
            <a:solidFill>
              <a:schemeClr val="accent2"/>
            </a:solidFill>
            <a:ln>
              <a:noFill/>
            </a:ln>
            <a:effectLst/>
          </c:spPr>
          <c:invertIfNegative val="0"/>
          <c:cat>
            <c:numRef>
              <c:f>Vlastníctvo!$L$13:$U$13</c:f>
              <c:numCache>
                <c:formatCode>General</c:formatCode>
                <c:ptCount val="10"/>
                <c:pt idx="0">
                  <c:v>1920</c:v>
                </c:pt>
                <c:pt idx="1">
                  <c:v>1934</c:v>
                </c:pt>
                <c:pt idx="2">
                  <c:v>1945</c:v>
                </c:pt>
                <c:pt idx="3">
                  <c:v>1950</c:v>
                </c:pt>
                <c:pt idx="4">
                  <c:v>1975</c:v>
                </c:pt>
                <c:pt idx="5">
                  <c:v>1992</c:v>
                </c:pt>
                <c:pt idx="6">
                  <c:v>2000</c:v>
                </c:pt>
                <c:pt idx="7">
                  <c:v>2010</c:v>
                </c:pt>
                <c:pt idx="8">
                  <c:v>2013</c:v>
                </c:pt>
                <c:pt idx="9">
                  <c:v>2015</c:v>
                </c:pt>
              </c:numCache>
            </c:numRef>
          </c:cat>
          <c:val>
            <c:numRef>
              <c:f>Vlastníctvo!$L$14:$U$14</c:f>
              <c:numCache>
                <c:formatCode>General</c:formatCode>
                <c:ptCount val="10"/>
                <c:pt idx="0">
                  <c:v>20</c:v>
                </c:pt>
                <c:pt idx="1">
                  <c:v>24</c:v>
                </c:pt>
                <c:pt idx="2">
                  <c:v>32</c:v>
                </c:pt>
                <c:pt idx="3">
                  <c:v>59</c:v>
                </c:pt>
                <c:pt idx="4">
                  <c:v>89</c:v>
                </c:pt>
                <c:pt idx="5">
                  <c:v>89.8</c:v>
                </c:pt>
                <c:pt idx="6">
                  <c:v>62.4</c:v>
                </c:pt>
                <c:pt idx="7">
                  <c:v>55.4</c:v>
                </c:pt>
                <c:pt idx="8">
                  <c:v>53.9</c:v>
                </c:pt>
                <c:pt idx="9">
                  <c:v>53.3</c:v>
                </c:pt>
              </c:numCache>
            </c:numRef>
          </c:val>
        </c:ser>
        <c:ser>
          <c:idx val="1"/>
          <c:order val="1"/>
          <c:tx>
            <c:strRef>
              <c:f>Vlastníctvo!$K$15</c:f>
              <c:strCache>
                <c:ptCount val="1"/>
                <c:pt idx="0">
                  <c:v>súkromné</c:v>
                </c:pt>
              </c:strCache>
            </c:strRef>
          </c:tx>
          <c:spPr>
            <a:solidFill>
              <a:schemeClr val="accent4"/>
            </a:solidFill>
            <a:ln>
              <a:noFill/>
            </a:ln>
            <a:effectLst/>
          </c:spPr>
          <c:invertIfNegative val="0"/>
          <c:cat>
            <c:numRef>
              <c:f>Vlastníctvo!$L$13:$U$13</c:f>
              <c:numCache>
                <c:formatCode>General</c:formatCode>
                <c:ptCount val="10"/>
                <c:pt idx="0">
                  <c:v>1920</c:v>
                </c:pt>
                <c:pt idx="1">
                  <c:v>1934</c:v>
                </c:pt>
                <c:pt idx="2">
                  <c:v>1945</c:v>
                </c:pt>
                <c:pt idx="3">
                  <c:v>1950</c:v>
                </c:pt>
                <c:pt idx="4">
                  <c:v>1975</c:v>
                </c:pt>
                <c:pt idx="5">
                  <c:v>1992</c:v>
                </c:pt>
                <c:pt idx="6">
                  <c:v>2000</c:v>
                </c:pt>
                <c:pt idx="7">
                  <c:v>2010</c:v>
                </c:pt>
                <c:pt idx="8">
                  <c:v>2013</c:v>
                </c:pt>
                <c:pt idx="9">
                  <c:v>2015</c:v>
                </c:pt>
              </c:numCache>
            </c:numRef>
          </c:cat>
          <c:val>
            <c:numRef>
              <c:f>Vlastníctvo!$L$15:$U$15</c:f>
              <c:numCache>
                <c:formatCode>General</c:formatCode>
                <c:ptCount val="10"/>
                <c:pt idx="0">
                  <c:v>43</c:v>
                </c:pt>
                <c:pt idx="1">
                  <c:v>26</c:v>
                </c:pt>
                <c:pt idx="2">
                  <c:v>22</c:v>
                </c:pt>
                <c:pt idx="3">
                  <c:v>13</c:v>
                </c:pt>
                <c:pt idx="4">
                  <c:v>2</c:v>
                </c:pt>
                <c:pt idx="5">
                  <c:v>0.5</c:v>
                </c:pt>
                <c:pt idx="6">
                  <c:v>6</c:v>
                </c:pt>
                <c:pt idx="7">
                  <c:v>6.4</c:v>
                </c:pt>
                <c:pt idx="8">
                  <c:v>7.1</c:v>
                </c:pt>
                <c:pt idx="9">
                  <c:v>7.5</c:v>
                </c:pt>
              </c:numCache>
            </c:numRef>
          </c:val>
        </c:ser>
        <c:ser>
          <c:idx val="2"/>
          <c:order val="2"/>
          <c:tx>
            <c:strRef>
              <c:f>Vlastníctvo!$K$16</c:f>
              <c:strCache>
                <c:ptCount val="1"/>
                <c:pt idx="0">
                  <c:v>spoločenstevné</c:v>
                </c:pt>
              </c:strCache>
            </c:strRef>
          </c:tx>
          <c:spPr>
            <a:solidFill>
              <a:schemeClr val="accent6"/>
            </a:solidFill>
            <a:ln>
              <a:noFill/>
            </a:ln>
            <a:effectLst/>
          </c:spPr>
          <c:invertIfNegative val="0"/>
          <c:cat>
            <c:numRef>
              <c:f>Vlastníctvo!$L$13:$U$13</c:f>
              <c:numCache>
                <c:formatCode>General</c:formatCode>
                <c:ptCount val="10"/>
                <c:pt idx="0">
                  <c:v>1920</c:v>
                </c:pt>
                <c:pt idx="1">
                  <c:v>1934</c:v>
                </c:pt>
                <c:pt idx="2">
                  <c:v>1945</c:v>
                </c:pt>
                <c:pt idx="3">
                  <c:v>1950</c:v>
                </c:pt>
                <c:pt idx="4">
                  <c:v>1975</c:v>
                </c:pt>
                <c:pt idx="5">
                  <c:v>1992</c:v>
                </c:pt>
                <c:pt idx="6">
                  <c:v>2000</c:v>
                </c:pt>
                <c:pt idx="7">
                  <c:v>2010</c:v>
                </c:pt>
                <c:pt idx="8">
                  <c:v>2013</c:v>
                </c:pt>
                <c:pt idx="9">
                  <c:v>2015</c:v>
                </c:pt>
              </c:numCache>
            </c:numRef>
          </c:cat>
          <c:val>
            <c:numRef>
              <c:f>Vlastníctvo!$L$16:$U$16</c:f>
              <c:numCache>
                <c:formatCode>General</c:formatCode>
                <c:ptCount val="10"/>
                <c:pt idx="0">
                  <c:v>20</c:v>
                </c:pt>
                <c:pt idx="1">
                  <c:v>28</c:v>
                </c:pt>
                <c:pt idx="2">
                  <c:v>25</c:v>
                </c:pt>
                <c:pt idx="3">
                  <c:v>24</c:v>
                </c:pt>
                <c:pt idx="4">
                  <c:v>0</c:v>
                </c:pt>
                <c:pt idx="5">
                  <c:v>8.1</c:v>
                </c:pt>
                <c:pt idx="6">
                  <c:v>20.399999999999999</c:v>
                </c:pt>
                <c:pt idx="7">
                  <c:v>27.4</c:v>
                </c:pt>
                <c:pt idx="8">
                  <c:v>28.7</c:v>
                </c:pt>
                <c:pt idx="9">
                  <c:v>29.1</c:v>
                </c:pt>
              </c:numCache>
            </c:numRef>
          </c:val>
        </c:ser>
        <c:ser>
          <c:idx val="3"/>
          <c:order val="3"/>
          <c:tx>
            <c:strRef>
              <c:f>Vlastníctvo!$K$17</c:f>
              <c:strCache>
                <c:ptCount val="1"/>
                <c:pt idx="0">
                  <c:v>cirkevné</c:v>
                </c:pt>
              </c:strCache>
            </c:strRef>
          </c:tx>
          <c:spPr>
            <a:solidFill>
              <a:schemeClr val="accent2">
                <a:lumMod val="60000"/>
              </a:schemeClr>
            </a:solidFill>
            <a:ln>
              <a:noFill/>
            </a:ln>
            <a:effectLst/>
          </c:spPr>
          <c:invertIfNegative val="0"/>
          <c:cat>
            <c:numRef>
              <c:f>Vlastníctvo!$L$13:$U$13</c:f>
              <c:numCache>
                <c:formatCode>General</c:formatCode>
                <c:ptCount val="10"/>
                <c:pt idx="0">
                  <c:v>1920</c:v>
                </c:pt>
                <c:pt idx="1">
                  <c:v>1934</c:v>
                </c:pt>
                <c:pt idx="2">
                  <c:v>1945</c:v>
                </c:pt>
                <c:pt idx="3">
                  <c:v>1950</c:v>
                </c:pt>
                <c:pt idx="4">
                  <c:v>1975</c:v>
                </c:pt>
                <c:pt idx="5">
                  <c:v>1992</c:v>
                </c:pt>
                <c:pt idx="6">
                  <c:v>2000</c:v>
                </c:pt>
                <c:pt idx="7">
                  <c:v>2010</c:v>
                </c:pt>
                <c:pt idx="8">
                  <c:v>2013</c:v>
                </c:pt>
                <c:pt idx="9">
                  <c:v>2015</c:v>
                </c:pt>
              </c:numCache>
            </c:numRef>
          </c:cat>
          <c:val>
            <c:numRef>
              <c:f>Vlastníctvo!$L$17:$U$17</c:f>
              <c:numCache>
                <c:formatCode>General</c:formatCode>
                <c:ptCount val="10"/>
                <c:pt idx="0">
                  <c:v>5</c:v>
                </c:pt>
                <c:pt idx="1">
                  <c:v>6</c:v>
                </c:pt>
                <c:pt idx="2">
                  <c:v>5</c:v>
                </c:pt>
                <c:pt idx="3">
                  <c:v>0</c:v>
                </c:pt>
                <c:pt idx="4">
                  <c:v>0</c:v>
                </c:pt>
                <c:pt idx="5">
                  <c:v>0</c:v>
                </c:pt>
                <c:pt idx="6">
                  <c:v>2.4</c:v>
                </c:pt>
                <c:pt idx="7">
                  <c:v>1.4</c:v>
                </c:pt>
                <c:pt idx="8">
                  <c:v>1.3</c:v>
                </c:pt>
                <c:pt idx="9">
                  <c:v>1.3</c:v>
                </c:pt>
              </c:numCache>
            </c:numRef>
          </c:val>
        </c:ser>
        <c:ser>
          <c:idx val="4"/>
          <c:order val="4"/>
          <c:tx>
            <c:strRef>
              <c:f>Vlastníctvo!$K$18</c:f>
              <c:strCache>
                <c:ptCount val="1"/>
                <c:pt idx="0">
                  <c:v>poľn. Družstvá</c:v>
                </c:pt>
              </c:strCache>
            </c:strRef>
          </c:tx>
          <c:spPr>
            <a:solidFill>
              <a:schemeClr val="accent4">
                <a:lumMod val="60000"/>
              </a:schemeClr>
            </a:solidFill>
            <a:ln>
              <a:noFill/>
            </a:ln>
            <a:effectLst/>
          </c:spPr>
          <c:invertIfNegative val="0"/>
          <c:cat>
            <c:numRef>
              <c:f>Vlastníctvo!$L$13:$U$13</c:f>
              <c:numCache>
                <c:formatCode>General</c:formatCode>
                <c:ptCount val="10"/>
                <c:pt idx="0">
                  <c:v>1920</c:v>
                </c:pt>
                <c:pt idx="1">
                  <c:v>1934</c:v>
                </c:pt>
                <c:pt idx="2">
                  <c:v>1945</c:v>
                </c:pt>
                <c:pt idx="3">
                  <c:v>1950</c:v>
                </c:pt>
                <c:pt idx="4">
                  <c:v>1975</c:v>
                </c:pt>
                <c:pt idx="5">
                  <c:v>1992</c:v>
                </c:pt>
                <c:pt idx="6">
                  <c:v>2000</c:v>
                </c:pt>
                <c:pt idx="7">
                  <c:v>2010</c:v>
                </c:pt>
                <c:pt idx="8">
                  <c:v>2013</c:v>
                </c:pt>
                <c:pt idx="9">
                  <c:v>2015</c:v>
                </c:pt>
              </c:numCache>
            </c:numRef>
          </c:cat>
          <c:val>
            <c:numRef>
              <c:f>Vlastníctvo!$L$18:$U$18</c:f>
              <c:numCache>
                <c:formatCode>General</c:formatCode>
                <c:ptCount val="10"/>
                <c:pt idx="0">
                  <c:v>0</c:v>
                </c:pt>
                <c:pt idx="1">
                  <c:v>3</c:v>
                </c:pt>
                <c:pt idx="2">
                  <c:v>3</c:v>
                </c:pt>
                <c:pt idx="3">
                  <c:v>4</c:v>
                </c:pt>
                <c:pt idx="4">
                  <c:v>9</c:v>
                </c:pt>
                <c:pt idx="5">
                  <c:v>0.1</c:v>
                </c:pt>
                <c:pt idx="6">
                  <c:v>0.3</c:v>
                </c:pt>
                <c:pt idx="7">
                  <c:v>0.3</c:v>
                </c:pt>
                <c:pt idx="8">
                  <c:v>0.4</c:v>
                </c:pt>
                <c:pt idx="9">
                  <c:v>0.3</c:v>
                </c:pt>
              </c:numCache>
            </c:numRef>
          </c:val>
        </c:ser>
        <c:ser>
          <c:idx val="5"/>
          <c:order val="5"/>
          <c:tx>
            <c:strRef>
              <c:f>Vlastníctvo!$K$19</c:f>
              <c:strCache>
                <c:ptCount val="1"/>
                <c:pt idx="0">
                  <c:v>obecné</c:v>
                </c:pt>
              </c:strCache>
            </c:strRef>
          </c:tx>
          <c:spPr>
            <a:solidFill>
              <a:schemeClr val="accent6">
                <a:lumMod val="60000"/>
              </a:schemeClr>
            </a:solidFill>
            <a:ln>
              <a:noFill/>
            </a:ln>
            <a:effectLst/>
          </c:spPr>
          <c:invertIfNegative val="0"/>
          <c:cat>
            <c:numRef>
              <c:f>Vlastníctvo!$L$13:$U$13</c:f>
              <c:numCache>
                <c:formatCode>General</c:formatCode>
                <c:ptCount val="10"/>
                <c:pt idx="0">
                  <c:v>1920</c:v>
                </c:pt>
                <c:pt idx="1">
                  <c:v>1934</c:v>
                </c:pt>
                <c:pt idx="2">
                  <c:v>1945</c:v>
                </c:pt>
                <c:pt idx="3">
                  <c:v>1950</c:v>
                </c:pt>
                <c:pt idx="4">
                  <c:v>1975</c:v>
                </c:pt>
                <c:pt idx="5">
                  <c:v>1992</c:v>
                </c:pt>
                <c:pt idx="6">
                  <c:v>2000</c:v>
                </c:pt>
                <c:pt idx="7">
                  <c:v>2010</c:v>
                </c:pt>
                <c:pt idx="8">
                  <c:v>2013</c:v>
                </c:pt>
                <c:pt idx="9">
                  <c:v>2015</c:v>
                </c:pt>
              </c:numCache>
            </c:numRef>
          </c:cat>
          <c:val>
            <c:numRef>
              <c:f>Vlastníctvo!$L$19:$U$19</c:f>
              <c:numCache>
                <c:formatCode>General</c:formatCode>
                <c:ptCount val="10"/>
                <c:pt idx="0">
                  <c:v>12</c:v>
                </c:pt>
                <c:pt idx="1">
                  <c:v>13</c:v>
                </c:pt>
                <c:pt idx="2">
                  <c:v>13</c:v>
                </c:pt>
                <c:pt idx="3">
                  <c:v>0</c:v>
                </c:pt>
                <c:pt idx="4">
                  <c:v>0</c:v>
                </c:pt>
                <c:pt idx="5">
                  <c:v>1.5</c:v>
                </c:pt>
                <c:pt idx="6">
                  <c:v>8.5</c:v>
                </c:pt>
                <c:pt idx="7">
                  <c:v>9.1</c:v>
                </c:pt>
                <c:pt idx="8">
                  <c:v>8.6</c:v>
                </c:pt>
                <c:pt idx="9">
                  <c:v>8.5</c:v>
                </c:pt>
              </c:numCache>
            </c:numRef>
          </c:val>
        </c:ser>
        <c:dLbls>
          <c:showLegendKey val="0"/>
          <c:showVal val="0"/>
          <c:showCatName val="0"/>
          <c:showSerName val="0"/>
          <c:showPercent val="0"/>
          <c:showBubbleSize val="0"/>
        </c:dLbls>
        <c:gapWidth val="150"/>
        <c:overlap val="100"/>
        <c:axId val="156543616"/>
        <c:axId val="156545408"/>
      </c:barChart>
      <c:catAx>
        <c:axId val="156543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545408"/>
        <c:crosses val="autoZero"/>
        <c:auto val="1"/>
        <c:lblAlgn val="ctr"/>
        <c:lblOffset val="100"/>
        <c:noMultiLvlLbl val="0"/>
      </c:catAx>
      <c:valAx>
        <c:axId val="1565454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54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'zmiešanie drevín'!$C$40:$L$40</c:f>
              <c:strCache>
                <c:ptCount val="10"/>
                <c:pt idx="0">
                  <c:v>DB</c:v>
                </c:pt>
                <c:pt idx="1">
                  <c:v>CR</c:v>
                </c:pt>
                <c:pt idx="2">
                  <c:v>BK</c:v>
                </c:pt>
                <c:pt idx="3">
                  <c:v>HB</c:v>
                </c:pt>
                <c:pt idx="4">
                  <c:v>JV</c:v>
                </c:pt>
                <c:pt idx="5">
                  <c:v>JS</c:v>
                </c:pt>
                <c:pt idx="6">
                  <c:v>AG</c:v>
                </c:pt>
                <c:pt idx="7">
                  <c:v>BR</c:v>
                </c:pt>
                <c:pt idx="8">
                  <c:v>TP</c:v>
                </c:pt>
                <c:pt idx="9">
                  <c:v>OL</c:v>
                </c:pt>
              </c:strCache>
            </c:strRef>
          </c:cat>
          <c:val>
            <c:numRef>
              <c:f>'zmiešanie drevín'!$C$41:$L$41</c:f>
              <c:numCache>
                <c:formatCode>General</c:formatCode>
                <c:ptCount val="10"/>
                <c:pt idx="0">
                  <c:v>10.6</c:v>
                </c:pt>
                <c:pt idx="1">
                  <c:v>2.5</c:v>
                </c:pt>
                <c:pt idx="2">
                  <c:v>33.200000000000003</c:v>
                </c:pt>
                <c:pt idx="3">
                  <c:v>5.9</c:v>
                </c:pt>
                <c:pt idx="4">
                  <c:v>2.4</c:v>
                </c:pt>
                <c:pt idx="5">
                  <c:v>1.6</c:v>
                </c:pt>
                <c:pt idx="6">
                  <c:v>1.7</c:v>
                </c:pt>
                <c:pt idx="7">
                  <c:v>1.5</c:v>
                </c:pt>
                <c:pt idx="8">
                  <c:v>0.9</c:v>
                </c:pt>
                <c:pt idx="9">
                  <c:v>1.9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638867016622924"/>
          <c:y val="7.2842665500145815E-2"/>
          <c:w val="0.2269446631671041"/>
          <c:h val="0.8543143044619422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333748749032282E-2"/>
          <c:y val="4.3978004072293922E-2"/>
          <c:w val="0.88118299061538174"/>
          <c:h val="0.79002659044983525"/>
        </c:manualLayout>
      </c:layout>
      <c:barChart>
        <c:barDir val="bar"/>
        <c:grouping val="clustered"/>
        <c:varyColors val="0"/>
        <c:ser>
          <c:idx val="0"/>
          <c:order val="0"/>
          <c:tx>
            <c:strRef>
              <c:f>'zmiešanie drevín'!$G$2</c:f>
              <c:strCache>
                <c:ptCount val="1"/>
                <c:pt idx="0">
                  <c:v>ihličnaté monokultúry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'zmiešanie drevín'!$H$1:$K$1</c:f>
              <c:strCache>
                <c:ptCount val="4"/>
                <c:pt idx="0">
                  <c:v>SR</c:v>
                </c:pt>
                <c:pt idx="1">
                  <c:v>H</c:v>
                </c:pt>
                <c:pt idx="2">
                  <c:v>O</c:v>
                </c:pt>
                <c:pt idx="3">
                  <c:v>OU</c:v>
                </c:pt>
              </c:strCache>
            </c:strRef>
          </c:cat>
          <c:val>
            <c:numRef>
              <c:f>'zmiešanie drevín'!$H$2:$K$2</c:f>
              <c:numCache>
                <c:formatCode>0.0</c:formatCode>
                <c:ptCount val="4"/>
                <c:pt idx="0">
                  <c:v>20.199292894766103</c:v>
                </c:pt>
                <c:pt idx="1">
                  <c:v>17.685623113855332</c:v>
                </c:pt>
                <c:pt idx="2">
                  <c:v>29.78738032109667</c:v>
                </c:pt>
                <c:pt idx="3">
                  <c:v>21.646690242802556</c:v>
                </c:pt>
              </c:numCache>
            </c:numRef>
          </c:val>
        </c:ser>
        <c:ser>
          <c:idx val="1"/>
          <c:order val="1"/>
          <c:tx>
            <c:strRef>
              <c:f>'zmiešanie drevín'!$G$3</c:f>
              <c:strCache>
                <c:ptCount val="1"/>
                <c:pt idx="0">
                  <c:v>listnaté monokultúry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'zmiešanie drevín'!$H$1:$K$1</c:f>
              <c:strCache>
                <c:ptCount val="4"/>
                <c:pt idx="0">
                  <c:v>SR</c:v>
                </c:pt>
                <c:pt idx="1">
                  <c:v>H</c:v>
                </c:pt>
                <c:pt idx="2">
                  <c:v>O</c:v>
                </c:pt>
                <c:pt idx="3">
                  <c:v>OU</c:v>
                </c:pt>
              </c:strCache>
            </c:strRef>
          </c:cat>
          <c:val>
            <c:numRef>
              <c:f>'zmiešanie drevín'!$H$3:$K$3</c:f>
              <c:numCache>
                <c:formatCode>0.0</c:formatCode>
                <c:ptCount val="4"/>
                <c:pt idx="0">
                  <c:v>43.874191276701765</c:v>
                </c:pt>
                <c:pt idx="1">
                  <c:v>45.280997537501044</c:v>
                </c:pt>
                <c:pt idx="2">
                  <c:v>35.972571373912317</c:v>
                </c:pt>
                <c:pt idx="3">
                  <c:v>47.090878883535467</c:v>
                </c:pt>
              </c:numCache>
            </c:numRef>
          </c:val>
        </c:ser>
        <c:ser>
          <c:idx val="2"/>
          <c:order val="2"/>
          <c:tx>
            <c:strRef>
              <c:f>'zmiešanie drevín'!$G$4</c:f>
              <c:strCache>
                <c:ptCount val="1"/>
                <c:pt idx="0">
                  <c:v>prevážne ihličnté</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'zmiešanie drevín'!$H$1:$K$1</c:f>
              <c:strCache>
                <c:ptCount val="4"/>
                <c:pt idx="0">
                  <c:v>SR</c:v>
                </c:pt>
                <c:pt idx="1">
                  <c:v>H</c:v>
                </c:pt>
                <c:pt idx="2">
                  <c:v>O</c:v>
                </c:pt>
                <c:pt idx="3">
                  <c:v>OU</c:v>
                </c:pt>
              </c:strCache>
            </c:strRef>
          </c:cat>
          <c:val>
            <c:numRef>
              <c:f>'zmiešanie drevín'!$H$4:$K$4</c:f>
              <c:numCache>
                <c:formatCode>0.0</c:formatCode>
                <c:ptCount val="4"/>
                <c:pt idx="0">
                  <c:v>6.9965633120693846</c:v>
                </c:pt>
                <c:pt idx="1">
                  <c:v>7.1194916703700759</c:v>
                </c:pt>
                <c:pt idx="2">
                  <c:v>7.4472187265536967</c:v>
                </c:pt>
                <c:pt idx="3">
                  <c:v>5.4655495692212757</c:v>
                </c:pt>
              </c:numCache>
            </c:numRef>
          </c:val>
        </c:ser>
        <c:ser>
          <c:idx val="3"/>
          <c:order val="3"/>
          <c:tx>
            <c:strRef>
              <c:f>'zmiešanie drevín'!$G$5</c:f>
              <c:strCache>
                <c:ptCount val="1"/>
                <c:pt idx="0">
                  <c:v>prevážne listnaté</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'zmiešanie drevín'!$H$1:$K$1</c:f>
              <c:strCache>
                <c:ptCount val="4"/>
                <c:pt idx="0">
                  <c:v>SR</c:v>
                </c:pt>
                <c:pt idx="1">
                  <c:v>H</c:v>
                </c:pt>
                <c:pt idx="2">
                  <c:v>O</c:v>
                </c:pt>
                <c:pt idx="3">
                  <c:v>OU</c:v>
                </c:pt>
              </c:strCache>
            </c:strRef>
          </c:cat>
          <c:val>
            <c:numRef>
              <c:f>'zmiešanie drevín'!$H$5:$K$5</c:f>
              <c:numCache>
                <c:formatCode>0.0</c:formatCode>
                <c:ptCount val="4"/>
                <c:pt idx="0">
                  <c:v>8.4177748217823005</c:v>
                </c:pt>
                <c:pt idx="1">
                  <c:v>8.88345960707362</c:v>
                </c:pt>
                <c:pt idx="2">
                  <c:v>6.3998134757772593</c:v>
                </c:pt>
                <c:pt idx="3">
                  <c:v>8.5329789001495264</c:v>
                </c:pt>
              </c:numCache>
            </c:numRef>
          </c:val>
        </c:ser>
        <c:ser>
          <c:idx val="4"/>
          <c:order val="4"/>
          <c:tx>
            <c:strRef>
              <c:f>'zmiešanie drevín'!$G$6</c:f>
              <c:strCache>
                <c:ptCount val="1"/>
                <c:pt idx="0">
                  <c:v>zmiešané lesy</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'zmiešanie drevín'!$H$1:$K$1</c:f>
              <c:strCache>
                <c:ptCount val="4"/>
                <c:pt idx="0">
                  <c:v>SR</c:v>
                </c:pt>
                <c:pt idx="1">
                  <c:v>H</c:v>
                </c:pt>
                <c:pt idx="2">
                  <c:v>O</c:v>
                </c:pt>
                <c:pt idx="3">
                  <c:v>OU</c:v>
                </c:pt>
              </c:strCache>
            </c:strRef>
          </c:cat>
          <c:val>
            <c:numRef>
              <c:f>'zmiešanie drevín'!$H$6:$K$6</c:f>
              <c:numCache>
                <c:formatCode>0.0</c:formatCode>
                <c:ptCount val="4"/>
                <c:pt idx="0">
                  <c:v>20.094689091964863</c:v>
                </c:pt>
                <c:pt idx="1">
                  <c:v>20.634538963088279</c:v>
                </c:pt>
                <c:pt idx="2">
                  <c:v>19.990374871839325</c:v>
                </c:pt>
                <c:pt idx="3">
                  <c:v>16.679562338309641</c:v>
                </c:pt>
              </c:numCache>
            </c:numRef>
          </c:val>
        </c:ser>
        <c:ser>
          <c:idx val="5"/>
          <c:order val="5"/>
          <c:tx>
            <c:strRef>
              <c:f>'zmiešanie drevín'!$G$7</c:f>
              <c:strCache>
                <c:ptCount val="1"/>
                <c:pt idx="0">
                  <c:v>holiny</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'zmiešanie drevín'!$H$1:$K$1</c:f>
              <c:strCache>
                <c:ptCount val="4"/>
                <c:pt idx="0">
                  <c:v>SR</c:v>
                </c:pt>
                <c:pt idx="1">
                  <c:v>H</c:v>
                </c:pt>
                <c:pt idx="2">
                  <c:v>O</c:v>
                </c:pt>
                <c:pt idx="3">
                  <c:v>OU</c:v>
                </c:pt>
              </c:strCache>
            </c:strRef>
          </c:cat>
          <c:val>
            <c:numRef>
              <c:f>'zmiešanie drevín'!$H$7:$K$7</c:f>
              <c:numCache>
                <c:formatCode>0.0</c:formatCode>
                <c:ptCount val="4"/>
                <c:pt idx="0">
                  <c:v>0.41748860271558064</c:v>
                </c:pt>
                <c:pt idx="1">
                  <c:v>0.39588910811164763</c:v>
                </c:pt>
                <c:pt idx="2">
                  <c:v>0.4026412308207365</c:v>
                </c:pt>
                <c:pt idx="3">
                  <c:v>0.58434006598153465</c:v>
                </c:pt>
              </c:numCache>
            </c:numRef>
          </c:val>
        </c:ser>
        <c:dLbls>
          <c:dLblPos val="outEnd"/>
          <c:showLegendKey val="0"/>
          <c:showVal val="1"/>
          <c:showCatName val="0"/>
          <c:showSerName val="0"/>
          <c:showPercent val="0"/>
          <c:showBubbleSize val="0"/>
        </c:dLbls>
        <c:gapWidth val="182"/>
        <c:axId val="143286656"/>
        <c:axId val="143288576"/>
      </c:barChart>
      <c:catAx>
        <c:axId val="1432866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Kategórie</a:t>
                </a:r>
                <a:r>
                  <a:rPr lang="sk-SK" baseline="0"/>
                  <a:t> lesa</a:t>
                </a:r>
                <a:endParaRPr lang="sk-SK"/>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288576"/>
        <c:crosses val="autoZero"/>
        <c:auto val="1"/>
        <c:lblAlgn val="ctr"/>
        <c:lblOffset val="100"/>
        <c:noMultiLvlLbl val="0"/>
      </c:catAx>
      <c:valAx>
        <c:axId val="1432885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a:t>
                </a:r>
              </a:p>
            </c:rich>
          </c:tx>
          <c:layout>
            <c:manualLayout>
              <c:xMode val="edge"/>
              <c:yMode val="edge"/>
              <c:x val="2.8143469476387371E-2"/>
              <c:y val="0.84663986054012086"/>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286656"/>
        <c:crosses val="autoZero"/>
        <c:crossBetween val="between"/>
      </c:valAx>
      <c:spPr>
        <a:noFill/>
        <a:ln>
          <a:noFill/>
        </a:ln>
        <a:effectLst/>
      </c:spPr>
    </c:plotArea>
    <c:legend>
      <c:legendPos val="b"/>
      <c:layout>
        <c:manualLayout>
          <c:xMode val="edge"/>
          <c:yMode val="edge"/>
          <c:x val="1.1599539266224829E-2"/>
          <c:y val="0.90814722921788993"/>
          <c:w val="0.97680073264223266"/>
          <c:h val="8.79021541126230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72003499562555"/>
          <c:y val="0.10226851851851854"/>
          <c:w val="0.84572440944881888"/>
          <c:h val="0.6473913677456985"/>
        </c:manualLayout>
      </c:layout>
      <c:barChart>
        <c:barDir val="col"/>
        <c:grouping val="clustered"/>
        <c:varyColors val="0"/>
        <c:ser>
          <c:idx val="0"/>
          <c:order val="0"/>
          <c:tx>
            <c:strRef>
              <c:f>'Štruktúra lesov'!$B$119</c:f>
              <c:strCache>
                <c:ptCount val="1"/>
                <c:pt idx="0">
                  <c:v>zastúpenie vekových stupňov, skutočné</c:v>
                </c:pt>
              </c:strCache>
            </c:strRef>
          </c:tx>
          <c:spPr>
            <a:solidFill>
              <a:schemeClr val="accent6"/>
            </a:solidFill>
            <a:ln>
              <a:noFill/>
            </a:ln>
            <a:effectLst/>
          </c:spPr>
          <c:invertIfNegative val="0"/>
          <c:cat>
            <c:strRef>
              <c:f>'Štruktúra lesov'!$C$118:$R$118</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lesov'!$C$119:$R$119</c:f>
              <c:numCache>
                <c:formatCode>0.00</c:formatCode>
                <c:ptCount val="16"/>
                <c:pt idx="0">
                  <c:v>0.3771570655847149</c:v>
                </c:pt>
                <c:pt idx="1">
                  <c:v>10.186806168447987</c:v>
                </c:pt>
                <c:pt idx="2">
                  <c:v>7.0129305088494203</c:v>
                </c:pt>
                <c:pt idx="3">
                  <c:v>6.4362145191260334</c:v>
                </c:pt>
                <c:pt idx="4">
                  <c:v>8.1343772542097526</c:v>
                </c:pt>
                <c:pt idx="5">
                  <c:v>7.1059408826064399</c:v>
                </c:pt>
                <c:pt idx="6">
                  <c:v>6.1539797072033435</c:v>
                </c:pt>
                <c:pt idx="7">
                  <c:v>7.1922338404810073</c:v>
                </c:pt>
                <c:pt idx="8">
                  <c:v>9.5505118670902434</c:v>
                </c:pt>
                <c:pt idx="9">
                  <c:v>9.0153921834081903</c:v>
                </c:pt>
                <c:pt idx="10">
                  <c:v>7.8076524801732887</c:v>
                </c:pt>
                <c:pt idx="11">
                  <c:v>7.075092441977028</c:v>
                </c:pt>
                <c:pt idx="12">
                  <c:v>5.4027659218258144</c:v>
                </c:pt>
                <c:pt idx="13">
                  <c:v>3.0389072727911586</c:v>
                </c:pt>
                <c:pt idx="14">
                  <c:v>1.8784995153126081</c:v>
                </c:pt>
                <c:pt idx="15">
                  <c:v>4.0087471089275493</c:v>
                </c:pt>
              </c:numCache>
            </c:numRef>
          </c:val>
        </c:ser>
        <c:dLbls>
          <c:showLegendKey val="0"/>
          <c:showVal val="0"/>
          <c:showCatName val="0"/>
          <c:showSerName val="0"/>
          <c:showPercent val="0"/>
          <c:showBubbleSize val="0"/>
        </c:dLbls>
        <c:gapWidth val="219"/>
        <c:overlap val="-27"/>
        <c:axId val="142880128"/>
        <c:axId val="142890496"/>
      </c:barChart>
      <c:lineChart>
        <c:grouping val="standard"/>
        <c:varyColors val="0"/>
        <c:ser>
          <c:idx val="1"/>
          <c:order val="1"/>
          <c:tx>
            <c:strRef>
              <c:f>'Štruktúra lesov'!$B$120</c:f>
              <c:strCache>
                <c:ptCount val="1"/>
                <c:pt idx="0">
                  <c:v>normálne (ideálne)</c:v>
                </c:pt>
              </c:strCache>
            </c:strRef>
          </c:tx>
          <c:spPr>
            <a:ln w="28575" cap="rnd">
              <a:solidFill>
                <a:schemeClr val="accent5"/>
              </a:solidFill>
              <a:round/>
            </a:ln>
            <a:effectLst/>
          </c:spPr>
          <c:marker>
            <c:symbol val="none"/>
          </c:marker>
          <c:cat>
            <c:strRef>
              <c:f>'Štruktúra lesov'!$C$118:$R$118</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lesov'!$C$120:$R$120</c:f>
              <c:numCache>
                <c:formatCode>General</c:formatCode>
                <c:ptCount val="16"/>
                <c:pt idx="0">
                  <c:v>0.8</c:v>
                </c:pt>
                <c:pt idx="1">
                  <c:v>8.3000000000000007</c:v>
                </c:pt>
                <c:pt idx="2">
                  <c:v>8.3000000000000007</c:v>
                </c:pt>
                <c:pt idx="3">
                  <c:v>8.3000000000000007</c:v>
                </c:pt>
                <c:pt idx="4">
                  <c:v>8.3000000000000007</c:v>
                </c:pt>
                <c:pt idx="5">
                  <c:v>8.3000000000000007</c:v>
                </c:pt>
                <c:pt idx="6">
                  <c:v>8.3000000000000007</c:v>
                </c:pt>
                <c:pt idx="7">
                  <c:v>8.3000000000000007</c:v>
                </c:pt>
                <c:pt idx="8">
                  <c:v>8.3000000000000007</c:v>
                </c:pt>
                <c:pt idx="9">
                  <c:v>8.1999999999999993</c:v>
                </c:pt>
                <c:pt idx="10">
                  <c:v>8</c:v>
                </c:pt>
                <c:pt idx="11">
                  <c:v>6.8</c:v>
                </c:pt>
                <c:pt idx="12">
                  <c:v>5.2</c:v>
                </c:pt>
                <c:pt idx="13">
                  <c:v>3.1</c:v>
                </c:pt>
                <c:pt idx="14">
                  <c:v>1.3</c:v>
                </c:pt>
                <c:pt idx="15">
                  <c:v>0.2</c:v>
                </c:pt>
              </c:numCache>
            </c:numRef>
          </c:val>
          <c:smooth val="0"/>
        </c:ser>
        <c:dLbls>
          <c:showLegendKey val="0"/>
          <c:showVal val="0"/>
          <c:showCatName val="0"/>
          <c:showSerName val="0"/>
          <c:showPercent val="0"/>
          <c:showBubbleSize val="0"/>
        </c:dLbls>
        <c:marker val="1"/>
        <c:smooth val="0"/>
        <c:axId val="142880128"/>
        <c:axId val="142890496"/>
      </c:lineChart>
      <c:catAx>
        <c:axId val="142880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vekové</a:t>
                </a:r>
                <a:r>
                  <a:rPr lang="sk-SK" baseline="0"/>
                  <a:t> stupne</a:t>
                </a:r>
                <a:endParaRPr lang="sk-SK"/>
              </a:p>
            </c:rich>
          </c:tx>
          <c:layout>
            <c:manualLayout>
              <c:xMode val="edge"/>
              <c:yMode val="edge"/>
              <c:x val="0.47288779527559055"/>
              <c:y val="0.846851122776319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2890496"/>
        <c:crosses val="autoZero"/>
        <c:auto val="1"/>
        <c:lblAlgn val="ctr"/>
        <c:lblOffset val="100"/>
        <c:noMultiLvlLbl val="0"/>
      </c:catAx>
      <c:valAx>
        <c:axId val="14289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a:t>
                </a:r>
              </a:p>
            </c:rich>
          </c:tx>
          <c:layout>
            <c:manualLayout>
              <c:xMode val="edge"/>
              <c:yMode val="edge"/>
              <c:x val="5.5555555555555558E-3"/>
              <c:y val="0.3700612423447068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2880128"/>
        <c:crosses val="autoZero"/>
        <c:crossBetween val="between"/>
      </c:valAx>
      <c:spPr>
        <a:noFill/>
        <a:ln>
          <a:noFill/>
        </a:ln>
        <a:effectLst/>
      </c:spPr>
    </c:plotArea>
    <c:legend>
      <c:legendPos val="b"/>
      <c:layout>
        <c:manualLayout>
          <c:xMode val="edge"/>
          <c:yMode val="edge"/>
          <c:x val="6.2640201224846898E-2"/>
          <c:y val="0.92650408282298047"/>
          <c:w val="0.87471959755030626"/>
          <c:h val="7.3495917177019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80336832895889"/>
          <c:y val="5.0925925925925923E-2"/>
          <c:w val="0.81264107611548542"/>
          <c:h val="0.69873396033829094"/>
        </c:manualLayout>
      </c:layout>
      <c:barChart>
        <c:barDir val="col"/>
        <c:grouping val="clustered"/>
        <c:varyColors val="0"/>
        <c:ser>
          <c:idx val="0"/>
          <c:order val="0"/>
          <c:tx>
            <c:strRef>
              <c:f>'Štruktúra lesov'!$B$115</c:f>
              <c:strCache>
                <c:ptCount val="1"/>
                <c:pt idx="0">
                  <c:v>lesy spolu</c:v>
                </c:pt>
              </c:strCache>
            </c:strRef>
          </c:tx>
          <c:spPr>
            <a:solidFill>
              <a:schemeClr val="accent2"/>
            </a:solidFill>
            <a:ln>
              <a:noFill/>
            </a:ln>
            <a:effectLst/>
          </c:spPr>
          <c:invertIfNegative val="0"/>
          <c:cat>
            <c:strRef>
              <c:f>'Štruktúra lesov'!$C$114:$R$114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lesov'!$C$115:$R$115</c:f>
              <c:numCache>
                <c:formatCode>#,##0</c:formatCode>
                <c:ptCount val="16"/>
                <c:pt idx="0">
                  <c:v>7299</c:v>
                </c:pt>
                <c:pt idx="1">
                  <c:v>197142</c:v>
                </c:pt>
                <c:pt idx="2">
                  <c:v>135719</c:v>
                </c:pt>
                <c:pt idx="3">
                  <c:v>124558</c:v>
                </c:pt>
                <c:pt idx="4">
                  <c:v>157422</c:v>
                </c:pt>
                <c:pt idx="5">
                  <c:v>137519</c:v>
                </c:pt>
                <c:pt idx="6">
                  <c:v>119096</c:v>
                </c:pt>
                <c:pt idx="7">
                  <c:v>139189</c:v>
                </c:pt>
                <c:pt idx="8">
                  <c:v>184828</c:v>
                </c:pt>
                <c:pt idx="9">
                  <c:v>174472</c:v>
                </c:pt>
                <c:pt idx="10">
                  <c:v>151099</c:v>
                </c:pt>
                <c:pt idx="11">
                  <c:v>136922</c:v>
                </c:pt>
                <c:pt idx="12">
                  <c:v>104558</c:v>
                </c:pt>
                <c:pt idx="13">
                  <c:v>58811</c:v>
                </c:pt>
                <c:pt idx="14">
                  <c:v>36354</c:v>
                </c:pt>
                <c:pt idx="15">
                  <c:v>77580</c:v>
                </c:pt>
              </c:numCache>
            </c:numRef>
          </c:val>
        </c:ser>
        <c:ser>
          <c:idx val="1"/>
          <c:order val="1"/>
          <c:tx>
            <c:strRef>
              <c:f>'Štruktúra lesov'!$B$116</c:f>
              <c:strCache>
                <c:ptCount val="1"/>
                <c:pt idx="0">
                  <c:v>z toho: ihličnaté</c:v>
                </c:pt>
              </c:strCache>
            </c:strRef>
          </c:tx>
          <c:spPr>
            <a:solidFill>
              <a:schemeClr val="accent4"/>
            </a:solidFill>
            <a:ln>
              <a:noFill/>
            </a:ln>
            <a:effectLst/>
          </c:spPr>
          <c:invertIfNegative val="0"/>
          <c:cat>
            <c:strRef>
              <c:f>'Štruktúra lesov'!$C$114:$R$114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lesov'!$C$116:$R$116</c:f>
              <c:numCache>
                <c:formatCode>0</c:formatCode>
                <c:ptCount val="16"/>
                <c:pt idx="1">
                  <c:v>90032</c:v>
                </c:pt>
                <c:pt idx="2" formatCode="General">
                  <c:v>46501</c:v>
                </c:pt>
                <c:pt idx="3" formatCode="General">
                  <c:v>49886</c:v>
                </c:pt>
                <c:pt idx="4" formatCode="General">
                  <c:v>67169</c:v>
                </c:pt>
                <c:pt idx="5" formatCode="General">
                  <c:v>61545</c:v>
                </c:pt>
                <c:pt idx="6" formatCode="General">
                  <c:v>51465</c:v>
                </c:pt>
                <c:pt idx="7" formatCode="General">
                  <c:v>46443</c:v>
                </c:pt>
                <c:pt idx="8" formatCode="General">
                  <c:v>55230</c:v>
                </c:pt>
                <c:pt idx="9" formatCode="General">
                  <c:v>54555</c:v>
                </c:pt>
                <c:pt idx="10" formatCode="General">
                  <c:v>48520</c:v>
                </c:pt>
                <c:pt idx="11" formatCode="General">
                  <c:v>49853</c:v>
                </c:pt>
                <c:pt idx="12" formatCode="General">
                  <c:v>39561</c:v>
                </c:pt>
                <c:pt idx="13" formatCode="General">
                  <c:v>21425</c:v>
                </c:pt>
                <c:pt idx="14" formatCode="General">
                  <c:v>14007</c:v>
                </c:pt>
                <c:pt idx="15" formatCode="General">
                  <c:v>36153</c:v>
                </c:pt>
              </c:numCache>
            </c:numRef>
          </c:val>
        </c:ser>
        <c:ser>
          <c:idx val="2"/>
          <c:order val="2"/>
          <c:tx>
            <c:strRef>
              <c:f>'Štruktúra lesov'!$B$117</c:f>
              <c:strCache>
                <c:ptCount val="1"/>
                <c:pt idx="0">
                  <c:v>listnaté</c:v>
                </c:pt>
              </c:strCache>
            </c:strRef>
          </c:tx>
          <c:spPr>
            <a:solidFill>
              <a:schemeClr val="accent6"/>
            </a:solidFill>
            <a:ln>
              <a:noFill/>
            </a:ln>
            <a:effectLst/>
          </c:spPr>
          <c:invertIfNegative val="0"/>
          <c:cat>
            <c:strRef>
              <c:f>'Štruktúra lesov'!$C$114:$R$114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lesov'!$C$117:$R$117</c:f>
              <c:numCache>
                <c:formatCode>General</c:formatCode>
                <c:ptCount val="16"/>
                <c:pt idx="1">
                  <c:v>107109</c:v>
                </c:pt>
                <c:pt idx="2">
                  <c:v>89218</c:v>
                </c:pt>
                <c:pt idx="3">
                  <c:v>74672</c:v>
                </c:pt>
                <c:pt idx="4">
                  <c:v>90252</c:v>
                </c:pt>
                <c:pt idx="5">
                  <c:v>75974</c:v>
                </c:pt>
                <c:pt idx="6">
                  <c:v>67631</c:v>
                </c:pt>
                <c:pt idx="7">
                  <c:v>92746</c:v>
                </c:pt>
                <c:pt idx="8">
                  <c:v>129598</c:v>
                </c:pt>
                <c:pt idx="9">
                  <c:v>119917</c:v>
                </c:pt>
                <c:pt idx="10">
                  <c:v>102580</c:v>
                </c:pt>
                <c:pt idx="11">
                  <c:v>87069</c:v>
                </c:pt>
                <c:pt idx="12">
                  <c:v>64997</c:v>
                </c:pt>
                <c:pt idx="13">
                  <c:v>37386</c:v>
                </c:pt>
                <c:pt idx="14">
                  <c:v>22347</c:v>
                </c:pt>
                <c:pt idx="15">
                  <c:v>41427</c:v>
                </c:pt>
              </c:numCache>
            </c:numRef>
          </c:val>
        </c:ser>
        <c:dLbls>
          <c:showLegendKey val="0"/>
          <c:showVal val="0"/>
          <c:showCatName val="0"/>
          <c:showSerName val="0"/>
          <c:showPercent val="0"/>
          <c:showBubbleSize val="0"/>
        </c:dLbls>
        <c:gapWidth val="219"/>
        <c:overlap val="-27"/>
        <c:axId val="143248384"/>
        <c:axId val="143254656"/>
      </c:barChart>
      <c:catAx>
        <c:axId val="14324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vekové</a:t>
                </a:r>
                <a:r>
                  <a:rPr lang="sk-SK" baseline="0"/>
                  <a:t> stupne</a:t>
                </a:r>
                <a:endParaRPr lang="sk-SK"/>
              </a:p>
            </c:rich>
          </c:tx>
          <c:layout>
            <c:manualLayout>
              <c:xMode val="edge"/>
              <c:yMode val="edge"/>
              <c:x val="0.46581824146981626"/>
              <c:y val="0.8422214931466900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254656"/>
        <c:crosses val="autoZero"/>
        <c:auto val="1"/>
        <c:lblAlgn val="ctr"/>
        <c:lblOffset val="100"/>
        <c:noMultiLvlLbl val="0"/>
      </c:catAx>
      <c:valAx>
        <c:axId val="14325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Ha</a:t>
                </a:r>
              </a:p>
            </c:rich>
          </c:tx>
          <c:layout>
            <c:manualLayout>
              <c:xMode val="edge"/>
              <c:yMode val="edge"/>
              <c:x val="5.5555555555555558E-3"/>
              <c:y val="0.35626494604841064"/>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3248384"/>
        <c:crosses val="autoZero"/>
        <c:crossBetween val="between"/>
      </c:valAx>
      <c:spPr>
        <a:noFill/>
        <a:ln>
          <a:noFill/>
        </a:ln>
        <a:effectLst/>
      </c:spPr>
    </c:plotArea>
    <c:legend>
      <c:legendPos val="b"/>
      <c:layout>
        <c:manualLayout>
          <c:xMode val="edge"/>
          <c:yMode val="edge"/>
          <c:x val="0.12888210848643919"/>
          <c:y val="0.91724482356372106"/>
          <c:w val="0.74223556430446191"/>
          <c:h val="8.27551764362788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81714785651795"/>
          <c:y val="5.0925925925925923E-2"/>
          <c:w val="0.81551618547681548"/>
          <c:h val="0.71725247885680954"/>
        </c:manualLayout>
      </c:layout>
      <c:barChart>
        <c:barDir val="col"/>
        <c:grouping val="clustered"/>
        <c:varyColors val="0"/>
        <c:ser>
          <c:idx val="0"/>
          <c:order val="0"/>
          <c:tx>
            <c:strRef>
              <c:f>'Štruktúra lesov'!$C$190</c:f>
              <c:strCache>
                <c:ptCount val="1"/>
                <c:pt idx="0">
                  <c:v>hospodárske</c:v>
                </c:pt>
              </c:strCache>
            </c:strRef>
          </c:tx>
          <c:spPr>
            <a:solidFill>
              <a:schemeClr val="accent2"/>
            </a:solidFill>
            <a:ln>
              <a:noFill/>
            </a:ln>
            <a:effectLst/>
          </c:spPr>
          <c:invertIfNegative val="0"/>
          <c:cat>
            <c:strRef>
              <c:f>'Štruktúra lesov'!$D$189:$S$189</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lesov'!$D$190:$S$190</c:f>
              <c:numCache>
                <c:formatCode>General</c:formatCode>
                <c:ptCount val="16"/>
                <c:pt idx="0">
                  <c:v>4825</c:v>
                </c:pt>
                <c:pt idx="1">
                  <c:v>155423</c:v>
                </c:pt>
                <c:pt idx="2">
                  <c:v>105616</c:v>
                </c:pt>
                <c:pt idx="3">
                  <c:v>98441</c:v>
                </c:pt>
                <c:pt idx="4">
                  <c:v>127333</c:v>
                </c:pt>
                <c:pt idx="5">
                  <c:v>106262</c:v>
                </c:pt>
                <c:pt idx="6">
                  <c:v>87912</c:v>
                </c:pt>
                <c:pt idx="7">
                  <c:v>106310</c:v>
                </c:pt>
                <c:pt idx="8">
                  <c:v>144312</c:v>
                </c:pt>
                <c:pt idx="9">
                  <c:v>132332</c:v>
                </c:pt>
                <c:pt idx="10">
                  <c:v>110274</c:v>
                </c:pt>
                <c:pt idx="11">
                  <c:v>95684</c:v>
                </c:pt>
                <c:pt idx="12">
                  <c:v>66791</c:v>
                </c:pt>
                <c:pt idx="13">
                  <c:v>30442</c:v>
                </c:pt>
                <c:pt idx="14">
                  <c:v>13300</c:v>
                </c:pt>
                <c:pt idx="15">
                  <c:v>12104</c:v>
                </c:pt>
              </c:numCache>
            </c:numRef>
          </c:val>
        </c:ser>
        <c:ser>
          <c:idx val="1"/>
          <c:order val="1"/>
          <c:tx>
            <c:strRef>
              <c:f>'Štruktúra lesov'!$C$191</c:f>
              <c:strCache>
                <c:ptCount val="1"/>
                <c:pt idx="0">
                  <c:v>ochranné</c:v>
                </c:pt>
              </c:strCache>
            </c:strRef>
          </c:tx>
          <c:spPr>
            <a:solidFill>
              <a:schemeClr val="accent4"/>
            </a:solidFill>
            <a:ln>
              <a:noFill/>
            </a:ln>
            <a:effectLst/>
          </c:spPr>
          <c:invertIfNegative val="0"/>
          <c:cat>
            <c:strRef>
              <c:f>'Štruktúra lesov'!$D$189:$S$189</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lesov'!$D$191:$S$191</c:f>
              <c:numCache>
                <c:formatCode>General</c:formatCode>
                <c:ptCount val="16"/>
                <c:pt idx="0">
                  <c:v>1265</c:v>
                </c:pt>
                <c:pt idx="1">
                  <c:v>18191</c:v>
                </c:pt>
                <c:pt idx="2">
                  <c:v>9430</c:v>
                </c:pt>
                <c:pt idx="3">
                  <c:v>9434</c:v>
                </c:pt>
                <c:pt idx="4">
                  <c:v>13904</c:v>
                </c:pt>
                <c:pt idx="5">
                  <c:v>17845</c:v>
                </c:pt>
                <c:pt idx="6">
                  <c:v>19140</c:v>
                </c:pt>
                <c:pt idx="7">
                  <c:v>19127</c:v>
                </c:pt>
                <c:pt idx="8">
                  <c:v>23347</c:v>
                </c:pt>
                <c:pt idx="9">
                  <c:v>24967</c:v>
                </c:pt>
                <c:pt idx="10">
                  <c:v>25783</c:v>
                </c:pt>
                <c:pt idx="11">
                  <c:v>27718</c:v>
                </c:pt>
                <c:pt idx="12">
                  <c:v>26005</c:v>
                </c:pt>
                <c:pt idx="13">
                  <c:v>20727</c:v>
                </c:pt>
                <c:pt idx="14">
                  <c:v>18011</c:v>
                </c:pt>
                <c:pt idx="15">
                  <c:v>59647</c:v>
                </c:pt>
              </c:numCache>
            </c:numRef>
          </c:val>
        </c:ser>
        <c:ser>
          <c:idx val="2"/>
          <c:order val="2"/>
          <c:tx>
            <c:strRef>
              <c:f>'Štruktúra lesov'!$C$192</c:f>
              <c:strCache>
                <c:ptCount val="1"/>
                <c:pt idx="0">
                  <c:v>osobitného určenia</c:v>
                </c:pt>
              </c:strCache>
            </c:strRef>
          </c:tx>
          <c:spPr>
            <a:solidFill>
              <a:schemeClr val="accent6"/>
            </a:solidFill>
            <a:ln>
              <a:noFill/>
            </a:ln>
            <a:effectLst/>
          </c:spPr>
          <c:invertIfNegative val="0"/>
          <c:cat>
            <c:strRef>
              <c:f>'Štruktúra lesov'!$D$189:$S$189</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lesov'!$D$192:$S$192</c:f>
              <c:numCache>
                <c:formatCode>General</c:formatCode>
                <c:ptCount val="16"/>
                <c:pt idx="0">
                  <c:v>1209</c:v>
                </c:pt>
                <c:pt idx="1">
                  <c:v>23528</c:v>
                </c:pt>
                <c:pt idx="2">
                  <c:v>20672</c:v>
                </c:pt>
                <c:pt idx="3">
                  <c:v>16682</c:v>
                </c:pt>
                <c:pt idx="4">
                  <c:v>16184</c:v>
                </c:pt>
                <c:pt idx="5">
                  <c:v>13412</c:v>
                </c:pt>
                <c:pt idx="6">
                  <c:v>12044</c:v>
                </c:pt>
                <c:pt idx="7">
                  <c:v>13752</c:v>
                </c:pt>
                <c:pt idx="8">
                  <c:v>17168</c:v>
                </c:pt>
                <c:pt idx="9">
                  <c:v>17173</c:v>
                </c:pt>
                <c:pt idx="10">
                  <c:v>15043</c:v>
                </c:pt>
                <c:pt idx="11">
                  <c:v>13520</c:v>
                </c:pt>
                <c:pt idx="12">
                  <c:v>11762</c:v>
                </c:pt>
                <c:pt idx="13">
                  <c:v>7643</c:v>
                </c:pt>
                <c:pt idx="14">
                  <c:v>5043</c:v>
                </c:pt>
                <c:pt idx="15">
                  <c:v>5830</c:v>
                </c:pt>
              </c:numCache>
            </c:numRef>
          </c:val>
        </c:ser>
        <c:dLbls>
          <c:showLegendKey val="0"/>
          <c:showVal val="0"/>
          <c:showCatName val="0"/>
          <c:showSerName val="0"/>
          <c:showPercent val="0"/>
          <c:showBubbleSize val="0"/>
        </c:dLbls>
        <c:gapWidth val="219"/>
        <c:overlap val="-27"/>
        <c:axId val="144706176"/>
        <c:axId val="144753408"/>
      </c:barChart>
      <c:catAx>
        <c:axId val="144706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vekové</a:t>
                </a:r>
                <a:r>
                  <a:rPr lang="sk-SK" baseline="0"/>
                  <a:t> stupne</a:t>
                </a:r>
                <a:endParaRPr lang="sk-SK"/>
              </a:p>
            </c:rich>
          </c:tx>
          <c:layout>
            <c:manualLayout>
              <c:xMode val="edge"/>
              <c:yMode val="edge"/>
              <c:x val="0.48243635170603666"/>
              <c:y val="0.846851122776319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4753408"/>
        <c:crosses val="autoZero"/>
        <c:auto val="1"/>
        <c:lblAlgn val="ctr"/>
        <c:lblOffset val="100"/>
        <c:noMultiLvlLbl val="0"/>
      </c:catAx>
      <c:valAx>
        <c:axId val="144753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Ha</a:t>
                </a:r>
              </a:p>
            </c:rich>
          </c:tx>
          <c:layout>
            <c:manualLayout>
              <c:xMode val="edge"/>
              <c:yMode val="edge"/>
              <c:x val="2.7777777777777779E-3"/>
              <c:y val="0.3840427238261883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4706176"/>
        <c:crosses val="autoZero"/>
        <c:crossBetween val="between"/>
      </c:valAx>
      <c:spPr>
        <a:noFill/>
        <a:ln>
          <a:noFill/>
        </a:ln>
        <a:effectLst/>
      </c:spPr>
    </c:plotArea>
    <c:legend>
      <c:legendPos val="b"/>
      <c:layout>
        <c:manualLayout>
          <c:xMode val="edge"/>
          <c:yMode val="edge"/>
          <c:x val="0.19688320209973753"/>
          <c:y val="0.92187445319335082"/>
          <c:w val="0.60623359580052494"/>
          <c:h val="7.812554680664915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71726320435349"/>
          <c:y val="5.3746761277460572E-2"/>
          <c:w val="0.85104540823273656"/>
          <c:h val="0.71029063292589756"/>
        </c:manualLayout>
      </c:layout>
      <c:barChart>
        <c:barDir val="col"/>
        <c:grouping val="clustered"/>
        <c:varyColors val="0"/>
        <c:ser>
          <c:idx val="0"/>
          <c:order val="0"/>
          <c:tx>
            <c:strRef>
              <c:f>'Štruktúra lesov'!$C$75</c:f>
              <c:strCache>
                <c:ptCount val="1"/>
                <c:pt idx="0">
                  <c:v>1970</c:v>
                </c:pt>
              </c:strCache>
            </c:strRef>
          </c:tx>
          <c:spPr>
            <a:solidFill>
              <a:schemeClr val="accent2"/>
            </a:solidFill>
            <a:ln>
              <a:noFill/>
            </a:ln>
            <a:effectLst/>
          </c:spPr>
          <c:invertIfNegative val="0"/>
          <c:cat>
            <c:strRef>
              <c:f>'Štruktúra lesov'!$D$74:$S$74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lesov'!$D$75:$S$75</c:f>
              <c:numCache>
                <c:formatCode>#,##0</c:formatCode>
                <c:ptCount val="16"/>
                <c:pt idx="0">
                  <c:v>7748</c:v>
                </c:pt>
                <c:pt idx="1">
                  <c:v>130640</c:v>
                </c:pt>
                <c:pt idx="2">
                  <c:v>178879</c:v>
                </c:pt>
                <c:pt idx="3">
                  <c:v>222691</c:v>
                </c:pt>
                <c:pt idx="4">
                  <c:v>195353</c:v>
                </c:pt>
                <c:pt idx="5">
                  <c:v>193598</c:v>
                </c:pt>
                <c:pt idx="6">
                  <c:v>200938</c:v>
                </c:pt>
                <c:pt idx="7">
                  <c:v>182004</c:v>
                </c:pt>
                <c:pt idx="8">
                  <c:v>138126</c:v>
                </c:pt>
                <c:pt idx="9">
                  <c:v>102695</c:v>
                </c:pt>
                <c:pt idx="10">
                  <c:v>76483</c:v>
                </c:pt>
                <c:pt idx="11">
                  <c:v>56758</c:v>
                </c:pt>
                <c:pt idx="12">
                  <c:v>45447</c:v>
                </c:pt>
                <c:pt idx="13">
                  <c:v>27206</c:v>
                </c:pt>
                <c:pt idx="14">
                  <c:v>15230</c:v>
                </c:pt>
                <c:pt idx="15">
                  <c:v>14965</c:v>
                </c:pt>
              </c:numCache>
            </c:numRef>
          </c:val>
        </c:ser>
        <c:ser>
          <c:idx val="1"/>
          <c:order val="1"/>
          <c:tx>
            <c:strRef>
              <c:f>'Štruktúra lesov'!$C$76</c:f>
              <c:strCache>
                <c:ptCount val="1"/>
                <c:pt idx="0">
                  <c:v>1980</c:v>
                </c:pt>
              </c:strCache>
            </c:strRef>
          </c:tx>
          <c:spPr>
            <a:solidFill>
              <a:schemeClr val="accent4"/>
            </a:solidFill>
            <a:ln>
              <a:noFill/>
            </a:ln>
            <a:effectLst/>
          </c:spPr>
          <c:invertIfNegative val="0"/>
          <c:cat>
            <c:strRef>
              <c:f>'Štruktúra lesov'!$D$74:$S$74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lesov'!$D$76:$S$76</c:f>
              <c:numCache>
                <c:formatCode>#,##0</c:formatCode>
                <c:ptCount val="16"/>
                <c:pt idx="0">
                  <c:v>20774</c:v>
                </c:pt>
                <c:pt idx="1">
                  <c:v>145085</c:v>
                </c:pt>
                <c:pt idx="2">
                  <c:v>152940</c:v>
                </c:pt>
                <c:pt idx="3">
                  <c:v>179339</c:v>
                </c:pt>
                <c:pt idx="4">
                  <c:v>214208</c:v>
                </c:pt>
                <c:pt idx="5">
                  <c:v>195358</c:v>
                </c:pt>
                <c:pt idx="6">
                  <c:v>198718</c:v>
                </c:pt>
                <c:pt idx="7">
                  <c:v>196775</c:v>
                </c:pt>
                <c:pt idx="8">
                  <c:v>170533</c:v>
                </c:pt>
                <c:pt idx="9">
                  <c:v>119546</c:v>
                </c:pt>
                <c:pt idx="10">
                  <c:v>88526</c:v>
                </c:pt>
                <c:pt idx="11">
                  <c:v>60723</c:v>
                </c:pt>
                <c:pt idx="12">
                  <c:v>45857</c:v>
                </c:pt>
                <c:pt idx="13">
                  <c:v>35874</c:v>
                </c:pt>
                <c:pt idx="14">
                  <c:v>18232</c:v>
                </c:pt>
                <c:pt idx="15">
                  <c:v>19154</c:v>
                </c:pt>
              </c:numCache>
            </c:numRef>
          </c:val>
        </c:ser>
        <c:ser>
          <c:idx val="2"/>
          <c:order val="2"/>
          <c:tx>
            <c:strRef>
              <c:f>'Štruktúra lesov'!$C$77</c:f>
              <c:strCache>
                <c:ptCount val="1"/>
                <c:pt idx="0">
                  <c:v>1991</c:v>
                </c:pt>
              </c:strCache>
            </c:strRef>
          </c:tx>
          <c:spPr>
            <a:solidFill>
              <a:schemeClr val="accent6"/>
            </a:solidFill>
            <a:ln>
              <a:noFill/>
            </a:ln>
            <a:effectLst/>
          </c:spPr>
          <c:invertIfNegative val="0"/>
          <c:cat>
            <c:strRef>
              <c:f>'Štruktúra lesov'!$D$74:$S$74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lesov'!$D$77:$S$77</c:f>
              <c:numCache>
                <c:formatCode>#,##0</c:formatCode>
                <c:ptCount val="16"/>
                <c:pt idx="0">
                  <c:v>25537</c:v>
                </c:pt>
                <c:pt idx="1">
                  <c:v>165857</c:v>
                </c:pt>
                <c:pt idx="2">
                  <c:v>144954</c:v>
                </c:pt>
                <c:pt idx="3">
                  <c:v>121741</c:v>
                </c:pt>
                <c:pt idx="4">
                  <c:v>150292</c:v>
                </c:pt>
                <c:pt idx="5">
                  <c:v>200770</c:v>
                </c:pt>
                <c:pt idx="6">
                  <c:v>192114</c:v>
                </c:pt>
                <c:pt idx="7">
                  <c:v>192151</c:v>
                </c:pt>
                <c:pt idx="8">
                  <c:v>195193</c:v>
                </c:pt>
                <c:pt idx="9">
                  <c:v>159009</c:v>
                </c:pt>
                <c:pt idx="10">
                  <c:v>102354</c:v>
                </c:pt>
                <c:pt idx="11">
                  <c:v>69235</c:v>
                </c:pt>
                <c:pt idx="12">
                  <c:v>43374</c:v>
                </c:pt>
                <c:pt idx="13">
                  <c:v>32343</c:v>
                </c:pt>
                <c:pt idx="14">
                  <c:v>23809</c:v>
                </c:pt>
                <c:pt idx="15">
                  <c:v>30148</c:v>
                </c:pt>
              </c:numCache>
            </c:numRef>
          </c:val>
        </c:ser>
        <c:ser>
          <c:idx val="3"/>
          <c:order val="3"/>
          <c:tx>
            <c:strRef>
              <c:f>'Štruktúra lesov'!$C$78</c:f>
              <c:strCache>
                <c:ptCount val="1"/>
                <c:pt idx="0">
                  <c:v>1998</c:v>
                </c:pt>
              </c:strCache>
            </c:strRef>
          </c:tx>
          <c:spPr>
            <a:solidFill>
              <a:schemeClr val="accent2">
                <a:lumMod val="60000"/>
              </a:schemeClr>
            </a:solidFill>
            <a:ln>
              <a:noFill/>
            </a:ln>
            <a:effectLst/>
          </c:spPr>
          <c:invertIfNegative val="0"/>
          <c:cat>
            <c:strRef>
              <c:f>'Štruktúra lesov'!$D$74:$S$74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lesov'!$D$78:$S$78</c:f>
              <c:numCache>
                <c:formatCode>#,##0</c:formatCode>
                <c:ptCount val="16"/>
                <c:pt idx="0">
                  <c:v>14771</c:v>
                </c:pt>
                <c:pt idx="1">
                  <c:v>143780</c:v>
                </c:pt>
                <c:pt idx="2">
                  <c:v>152405</c:v>
                </c:pt>
                <c:pt idx="3">
                  <c:v>134789</c:v>
                </c:pt>
                <c:pt idx="4">
                  <c:v>117538</c:v>
                </c:pt>
                <c:pt idx="5">
                  <c:v>174009</c:v>
                </c:pt>
                <c:pt idx="6">
                  <c:v>198422</c:v>
                </c:pt>
                <c:pt idx="7">
                  <c:v>188168</c:v>
                </c:pt>
                <c:pt idx="8">
                  <c:v>191427</c:v>
                </c:pt>
                <c:pt idx="9">
                  <c:v>179167</c:v>
                </c:pt>
                <c:pt idx="10">
                  <c:v>129504</c:v>
                </c:pt>
                <c:pt idx="11">
                  <c:v>76972</c:v>
                </c:pt>
                <c:pt idx="12">
                  <c:v>48067</c:v>
                </c:pt>
                <c:pt idx="13">
                  <c:v>32495</c:v>
                </c:pt>
                <c:pt idx="14">
                  <c:v>25395</c:v>
                </c:pt>
                <c:pt idx="15">
                  <c:v>39931</c:v>
                </c:pt>
              </c:numCache>
            </c:numRef>
          </c:val>
        </c:ser>
        <c:ser>
          <c:idx val="4"/>
          <c:order val="4"/>
          <c:tx>
            <c:strRef>
              <c:f>'Štruktúra lesov'!$C$79</c:f>
              <c:strCache>
                <c:ptCount val="1"/>
                <c:pt idx="0">
                  <c:v>2010</c:v>
                </c:pt>
              </c:strCache>
            </c:strRef>
          </c:tx>
          <c:spPr>
            <a:solidFill>
              <a:schemeClr val="accent4">
                <a:lumMod val="60000"/>
              </a:schemeClr>
            </a:solidFill>
            <a:ln>
              <a:noFill/>
            </a:ln>
            <a:effectLst/>
          </c:spPr>
          <c:invertIfNegative val="0"/>
          <c:cat>
            <c:strRef>
              <c:f>'Štruktúra lesov'!$D$74:$S$74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lesov'!$D$79:$S$79</c:f>
              <c:numCache>
                <c:formatCode>#,##0</c:formatCode>
                <c:ptCount val="16"/>
                <c:pt idx="0">
                  <c:v>9637</c:v>
                </c:pt>
                <c:pt idx="1">
                  <c:v>150302</c:v>
                </c:pt>
                <c:pt idx="2">
                  <c:v>141387</c:v>
                </c:pt>
                <c:pt idx="3">
                  <c:v>158043</c:v>
                </c:pt>
                <c:pt idx="4">
                  <c:v>137761</c:v>
                </c:pt>
                <c:pt idx="5">
                  <c:v>127364</c:v>
                </c:pt>
                <c:pt idx="6">
                  <c:v>160583</c:v>
                </c:pt>
                <c:pt idx="7">
                  <c:v>201307</c:v>
                </c:pt>
                <c:pt idx="8">
                  <c:v>194622</c:v>
                </c:pt>
                <c:pt idx="9">
                  <c:v>179591</c:v>
                </c:pt>
                <c:pt idx="10">
                  <c:v>166700</c:v>
                </c:pt>
                <c:pt idx="11">
                  <c:v>119527</c:v>
                </c:pt>
                <c:pt idx="12">
                  <c:v>68400</c:v>
                </c:pt>
                <c:pt idx="13">
                  <c:v>40231</c:v>
                </c:pt>
                <c:pt idx="14">
                  <c:v>26141</c:v>
                </c:pt>
                <c:pt idx="15">
                  <c:v>57308</c:v>
                </c:pt>
              </c:numCache>
            </c:numRef>
          </c:val>
        </c:ser>
        <c:ser>
          <c:idx val="5"/>
          <c:order val="5"/>
          <c:tx>
            <c:strRef>
              <c:f>'Štruktúra lesov'!$C$80</c:f>
              <c:strCache>
                <c:ptCount val="1"/>
                <c:pt idx="0">
                  <c:v>2015</c:v>
                </c:pt>
              </c:strCache>
            </c:strRef>
          </c:tx>
          <c:spPr>
            <a:solidFill>
              <a:schemeClr val="accent6">
                <a:lumMod val="60000"/>
              </a:schemeClr>
            </a:solidFill>
            <a:ln>
              <a:noFill/>
            </a:ln>
            <a:effectLst/>
          </c:spPr>
          <c:invertIfNegative val="0"/>
          <c:cat>
            <c:strRef>
              <c:f>'Štruktúra lesov'!$D$74:$S$74</c:f>
              <c:strCache>
                <c:ptCount val="16"/>
                <c:pt idx="0">
                  <c:v>holina</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strCache>
            </c:strRef>
          </c:cat>
          <c:val>
            <c:numRef>
              <c:f>'Štruktúra lesov'!$D$80:$S$80</c:f>
              <c:numCache>
                <c:formatCode>#,##0</c:formatCode>
                <c:ptCount val="16"/>
                <c:pt idx="0">
                  <c:v>7299</c:v>
                </c:pt>
                <c:pt idx="1">
                  <c:v>197142</c:v>
                </c:pt>
                <c:pt idx="2">
                  <c:v>135719</c:v>
                </c:pt>
                <c:pt idx="3">
                  <c:v>124558</c:v>
                </c:pt>
                <c:pt idx="4">
                  <c:v>157422</c:v>
                </c:pt>
                <c:pt idx="5">
                  <c:v>137519</c:v>
                </c:pt>
                <c:pt idx="6">
                  <c:v>119096</c:v>
                </c:pt>
                <c:pt idx="7">
                  <c:v>139189</c:v>
                </c:pt>
                <c:pt idx="8">
                  <c:v>184828</c:v>
                </c:pt>
                <c:pt idx="9">
                  <c:v>174472</c:v>
                </c:pt>
                <c:pt idx="10">
                  <c:v>151099</c:v>
                </c:pt>
                <c:pt idx="11">
                  <c:v>136922</c:v>
                </c:pt>
                <c:pt idx="12">
                  <c:v>104558</c:v>
                </c:pt>
                <c:pt idx="13">
                  <c:v>58811</c:v>
                </c:pt>
                <c:pt idx="14">
                  <c:v>36354</c:v>
                </c:pt>
                <c:pt idx="15">
                  <c:v>77580</c:v>
                </c:pt>
              </c:numCache>
            </c:numRef>
          </c:val>
        </c:ser>
        <c:dLbls>
          <c:showLegendKey val="0"/>
          <c:showVal val="0"/>
          <c:showCatName val="0"/>
          <c:showSerName val="0"/>
          <c:showPercent val="0"/>
          <c:showBubbleSize val="0"/>
        </c:dLbls>
        <c:gapWidth val="219"/>
        <c:overlap val="-27"/>
        <c:axId val="145818368"/>
        <c:axId val="145820288"/>
      </c:barChart>
      <c:catAx>
        <c:axId val="145818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vekové</a:t>
                </a:r>
                <a:r>
                  <a:rPr lang="sk-SK" baseline="0"/>
                  <a:t> stupne; 1 vek. st. = 10 rokov</a:t>
                </a:r>
                <a:endParaRPr lang="sk-SK"/>
              </a:p>
            </c:rich>
          </c:tx>
          <c:layout>
            <c:manualLayout>
              <c:xMode val="edge"/>
              <c:yMode val="edge"/>
              <c:x val="0.33485291977143289"/>
              <c:y val="0.8342939495340373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5820288"/>
        <c:crosses val="autoZero"/>
        <c:auto val="1"/>
        <c:lblAlgn val="ctr"/>
        <c:lblOffset val="100"/>
        <c:noMultiLvlLbl val="0"/>
      </c:catAx>
      <c:valAx>
        <c:axId val="145820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Ha</a:t>
                </a:r>
              </a:p>
            </c:rich>
          </c:tx>
          <c:layout>
            <c:manualLayout>
              <c:xMode val="edge"/>
              <c:yMode val="edge"/>
              <c:x val="4.7704233750745376E-3"/>
              <c:y val="0.3757758040609893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4581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95647419072615"/>
          <c:y val="2.3564814814814816E-2"/>
          <c:w val="0.80337685914260726"/>
          <c:h val="0.79091025080198307"/>
        </c:manualLayout>
      </c:layout>
      <c:barChart>
        <c:barDir val="bar"/>
        <c:grouping val="clustered"/>
        <c:varyColors val="0"/>
        <c:ser>
          <c:idx val="0"/>
          <c:order val="0"/>
          <c:tx>
            <c:strRef>
              <c:f>'Zásoba dreva'!$E$44</c:f>
              <c:strCache>
                <c:ptCount val="1"/>
                <c:pt idx="0">
                  <c:v>2015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'Zásoba dreva'!$D$45:$D$47</c:f>
              <c:strCache>
                <c:ptCount val="3"/>
                <c:pt idx="0">
                  <c:v>Spolu</c:v>
                </c:pt>
                <c:pt idx="1">
                  <c:v>ihličnatá</c:v>
                </c:pt>
                <c:pt idx="2">
                  <c:v>listnatá</c:v>
                </c:pt>
              </c:strCache>
            </c:strRef>
          </c:cat>
          <c:val>
            <c:numRef>
              <c:f>'Zásoba dreva'!$E$45:$E$47</c:f>
              <c:numCache>
                <c:formatCode>General</c:formatCode>
                <c:ptCount val="3"/>
                <c:pt idx="0">
                  <c:v>478.12</c:v>
                </c:pt>
                <c:pt idx="1">
                  <c:v>202.21</c:v>
                </c:pt>
                <c:pt idx="2">
                  <c:v>275.91000000000003</c:v>
                </c:pt>
              </c:numCache>
            </c:numRef>
          </c:val>
        </c:ser>
        <c:ser>
          <c:idx val="1"/>
          <c:order val="1"/>
          <c:tx>
            <c:strRef>
              <c:f>'Zásoba dreva'!$F$44</c:f>
              <c:strCache>
                <c:ptCount val="1"/>
                <c:pt idx="0">
                  <c:v>2014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'Zásoba dreva'!$D$45:$D$47</c:f>
              <c:strCache>
                <c:ptCount val="3"/>
                <c:pt idx="0">
                  <c:v>Spolu</c:v>
                </c:pt>
                <c:pt idx="1">
                  <c:v>ihličnatá</c:v>
                </c:pt>
                <c:pt idx="2">
                  <c:v>listnatá</c:v>
                </c:pt>
              </c:strCache>
            </c:strRef>
          </c:cat>
          <c:val>
            <c:numRef>
              <c:f>'Zásoba dreva'!$F$45:$F$47</c:f>
              <c:numCache>
                <c:formatCode>General</c:formatCode>
                <c:ptCount val="3"/>
                <c:pt idx="0">
                  <c:v>476.6</c:v>
                </c:pt>
                <c:pt idx="1">
                  <c:v>203.1</c:v>
                </c:pt>
                <c:pt idx="2">
                  <c:v>273.5</c:v>
                </c:pt>
              </c:numCache>
            </c:numRef>
          </c:val>
        </c:ser>
        <c:ser>
          <c:idx val="2"/>
          <c:order val="2"/>
          <c:tx>
            <c:strRef>
              <c:f>'Zásoba dreva'!$G$44</c:f>
              <c:strCache>
                <c:ptCount val="1"/>
                <c:pt idx="0">
                  <c:v>2012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'Zásoba dreva'!$D$45:$D$47</c:f>
              <c:strCache>
                <c:ptCount val="3"/>
                <c:pt idx="0">
                  <c:v>Spolu</c:v>
                </c:pt>
                <c:pt idx="1">
                  <c:v>ihličnatá</c:v>
                </c:pt>
                <c:pt idx="2">
                  <c:v>listnatá</c:v>
                </c:pt>
              </c:strCache>
            </c:strRef>
          </c:cat>
          <c:val>
            <c:numRef>
              <c:f>'Zásoba dreva'!$G$45:$G$47</c:f>
              <c:numCache>
                <c:formatCode>General</c:formatCode>
                <c:ptCount val="3"/>
                <c:pt idx="0">
                  <c:v>466.07</c:v>
                </c:pt>
                <c:pt idx="1">
                  <c:v>211.93</c:v>
                </c:pt>
                <c:pt idx="2">
                  <c:v>254.14</c:v>
                </c:pt>
              </c:numCache>
            </c:numRef>
          </c:val>
        </c:ser>
        <c:ser>
          <c:idx val="3"/>
          <c:order val="3"/>
          <c:tx>
            <c:strRef>
              <c:f>'Zásoba dreva'!$H$44</c:f>
              <c:strCache>
                <c:ptCount val="1"/>
                <c:pt idx="0">
                  <c:v>2010</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'Zásoba dreva'!$D$45:$D$47</c:f>
              <c:strCache>
                <c:ptCount val="3"/>
                <c:pt idx="0">
                  <c:v>Spolu</c:v>
                </c:pt>
                <c:pt idx="1">
                  <c:v>ihličnatá</c:v>
                </c:pt>
                <c:pt idx="2">
                  <c:v>listnatá</c:v>
                </c:pt>
              </c:strCache>
            </c:strRef>
          </c:cat>
          <c:val>
            <c:numRef>
              <c:f>'Zásoba dreva'!$H$45:$H$47</c:f>
              <c:numCache>
                <c:formatCode>General</c:formatCode>
                <c:ptCount val="3"/>
                <c:pt idx="0">
                  <c:v>461.95</c:v>
                </c:pt>
                <c:pt idx="1">
                  <c:v>212.16</c:v>
                </c:pt>
                <c:pt idx="2">
                  <c:v>249.79</c:v>
                </c:pt>
              </c:numCache>
            </c:numRef>
          </c:val>
        </c:ser>
        <c:ser>
          <c:idx val="4"/>
          <c:order val="4"/>
          <c:tx>
            <c:strRef>
              <c:f>'Zásoba dreva'!$I$44</c:f>
              <c:strCache>
                <c:ptCount val="1"/>
                <c:pt idx="0">
                  <c:v>2008</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'Zásoba dreva'!$D$45:$D$47</c:f>
              <c:strCache>
                <c:ptCount val="3"/>
                <c:pt idx="0">
                  <c:v>Spolu</c:v>
                </c:pt>
                <c:pt idx="1">
                  <c:v>ihličnatá</c:v>
                </c:pt>
                <c:pt idx="2">
                  <c:v>listnatá</c:v>
                </c:pt>
              </c:strCache>
            </c:strRef>
          </c:cat>
          <c:val>
            <c:numRef>
              <c:f>'Zásoba dreva'!$I$45:$I$47</c:f>
              <c:numCache>
                <c:formatCode>General</c:formatCode>
                <c:ptCount val="3"/>
                <c:pt idx="0">
                  <c:v>452.1</c:v>
                </c:pt>
                <c:pt idx="1">
                  <c:v>211.2</c:v>
                </c:pt>
                <c:pt idx="2">
                  <c:v>240.9</c:v>
                </c:pt>
              </c:numCache>
            </c:numRef>
          </c:val>
        </c:ser>
        <c:ser>
          <c:idx val="5"/>
          <c:order val="5"/>
          <c:tx>
            <c:strRef>
              <c:f>'Zásoba dreva'!$J$44</c:f>
              <c:strCache>
                <c:ptCount val="1"/>
                <c:pt idx="0">
                  <c:v>2006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'Zásoba dreva'!$D$45:$D$47</c:f>
              <c:strCache>
                <c:ptCount val="3"/>
                <c:pt idx="0">
                  <c:v>Spolu</c:v>
                </c:pt>
                <c:pt idx="1">
                  <c:v>ihličnatá</c:v>
                </c:pt>
                <c:pt idx="2">
                  <c:v>listnatá</c:v>
                </c:pt>
              </c:strCache>
            </c:strRef>
          </c:cat>
          <c:val>
            <c:numRef>
              <c:f>'Zásoba dreva'!$J$45:$J$47</c:f>
              <c:numCache>
                <c:formatCode>General</c:formatCode>
                <c:ptCount val="3"/>
                <c:pt idx="0">
                  <c:v>443.8</c:v>
                </c:pt>
                <c:pt idx="1">
                  <c:v>209.8</c:v>
                </c:pt>
                <c:pt idx="2">
                  <c:v>234</c:v>
                </c:pt>
              </c:numCache>
            </c:numRef>
          </c:val>
        </c:ser>
        <c:dLbls>
          <c:dLblPos val="outEnd"/>
          <c:showLegendKey val="0"/>
          <c:showVal val="1"/>
          <c:showCatName val="0"/>
          <c:showSerName val="0"/>
          <c:showPercent val="0"/>
          <c:showBubbleSize val="0"/>
        </c:dLbls>
        <c:gapWidth val="182"/>
        <c:axId val="156656768"/>
        <c:axId val="156658688"/>
      </c:barChart>
      <c:catAx>
        <c:axId val="1566567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Zásoba</a:t>
                </a:r>
                <a:r>
                  <a:rPr lang="sk-SK" baseline="0"/>
                  <a:t> dreva</a:t>
                </a:r>
                <a:endParaRPr lang="sk-SK"/>
              </a:p>
            </c:rich>
          </c:tx>
          <c:layout>
            <c:manualLayout>
              <c:xMode val="edge"/>
              <c:yMode val="edge"/>
              <c:x val="8.3333333333333332E-3"/>
              <c:y val="0.294656605424321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658688"/>
        <c:crosses val="autoZero"/>
        <c:auto val="1"/>
        <c:lblAlgn val="ctr"/>
        <c:lblOffset val="100"/>
        <c:noMultiLvlLbl val="0"/>
      </c:catAx>
      <c:valAx>
        <c:axId val="1566586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k-SK"/>
                  <a:t>mil. m3</a:t>
                </a:r>
              </a:p>
            </c:rich>
          </c:tx>
          <c:layout>
            <c:manualLayout>
              <c:xMode val="edge"/>
              <c:yMode val="edge"/>
              <c:x val="2.1776902887139106E-2"/>
              <c:y val="0.8246522309711286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156656768"/>
        <c:crosses val="autoZero"/>
        <c:crossBetween val="between"/>
      </c:valAx>
      <c:spPr>
        <a:noFill/>
        <a:ln>
          <a:noFill/>
        </a:ln>
        <a:effectLst/>
      </c:spPr>
    </c:plotArea>
    <c:legend>
      <c:legendPos val="b"/>
      <c:layout>
        <c:manualLayout>
          <c:xMode val="edge"/>
          <c:yMode val="edge"/>
          <c:x val="0.21873468941382326"/>
          <c:y val="0.92187445319335082"/>
          <c:w val="0.56253062117235342"/>
          <c:h val="6.88662875473898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11334-9E2D-4164-851E-B74EC1F51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48</Pages>
  <Words>12119</Words>
  <Characters>69080</Characters>
  <Application>Microsoft Office Word</Application>
  <DocSecurity>0</DocSecurity>
  <Lines>575</Lines>
  <Paragraphs>162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81037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Moravčík</dc:creator>
  <cp:lastModifiedBy>Višvaderová Judita</cp:lastModifiedBy>
  <cp:revision>10</cp:revision>
  <cp:lastPrinted>2016-06-07T08:13:00Z</cp:lastPrinted>
  <dcterms:created xsi:type="dcterms:W3CDTF">2016-06-09T07:27:00Z</dcterms:created>
  <dcterms:modified xsi:type="dcterms:W3CDTF">2016-07-29T08:22:00Z</dcterms:modified>
</cp:coreProperties>
</file>