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35E" w:rsidRDefault="006F335E" w:rsidP="00DF1876">
      <w:pPr>
        <w:jc w:val="center"/>
        <w:rPr>
          <w:b/>
        </w:rPr>
      </w:pPr>
    </w:p>
    <w:p w:rsidR="006F335E" w:rsidRDefault="006F335E" w:rsidP="00DF1876">
      <w:pPr>
        <w:jc w:val="center"/>
        <w:rPr>
          <w:b/>
        </w:rPr>
      </w:pPr>
    </w:p>
    <w:p w:rsidR="006F335E" w:rsidRDefault="006F335E" w:rsidP="006F335E">
      <w:pPr>
        <w:rPr>
          <w:b/>
        </w:rPr>
      </w:pPr>
    </w:p>
    <w:p w:rsidR="006F335E" w:rsidRDefault="006F335E" w:rsidP="00DF1876">
      <w:pPr>
        <w:jc w:val="center"/>
        <w:rPr>
          <w:b/>
        </w:rPr>
      </w:pPr>
    </w:p>
    <w:p w:rsidR="00573FC4" w:rsidRDefault="00DF1876" w:rsidP="00DF1876">
      <w:pPr>
        <w:jc w:val="center"/>
        <w:rPr>
          <w:b/>
        </w:rPr>
      </w:pPr>
      <w:r w:rsidRPr="00DF1876">
        <w:rPr>
          <w:b/>
        </w:rPr>
        <w:t>Predkladacia správa</w:t>
      </w:r>
    </w:p>
    <w:p w:rsidR="006E3B78" w:rsidRDefault="006E3B78" w:rsidP="006F335E">
      <w:pPr>
        <w:pStyle w:val="Nadpis3"/>
        <w:autoSpaceDE/>
        <w:autoSpaceDN/>
        <w:spacing w:before="120" w:line="360" w:lineRule="auto"/>
        <w:jc w:val="left"/>
        <w:rPr>
          <w:rFonts w:ascii="Times New Roman" w:hAnsi="Times New Roman" w:cs="Times New Roman"/>
        </w:rPr>
      </w:pPr>
    </w:p>
    <w:p w:rsidR="006E3B78" w:rsidRDefault="006E3B78" w:rsidP="006E3B78">
      <w:pPr>
        <w:pStyle w:val="Nadpis3"/>
        <w:autoSpaceDE/>
        <w:autoSpaceDN/>
        <w:spacing w:before="120" w:line="276" w:lineRule="auto"/>
        <w:ind w:firstLine="708"/>
        <w:jc w:val="both"/>
        <w:rPr>
          <w:rFonts w:ascii="Times New Roman" w:hAnsi="Times New Roman" w:cs="Times New Roman"/>
          <w:b w:val="0"/>
        </w:rPr>
      </w:pPr>
      <w:r w:rsidRPr="006E3B78">
        <w:rPr>
          <w:rFonts w:ascii="Times New Roman" w:hAnsi="Times New Roman" w:cs="Times New Roman"/>
          <w:b w:val="0"/>
        </w:rPr>
        <w:t xml:space="preserve">Odbor rodovej rovnosti a rovnosti príležitostí predkladá Návrh </w:t>
      </w:r>
      <w:r>
        <w:rPr>
          <w:rFonts w:ascii="Times New Roman" w:hAnsi="Times New Roman" w:cs="Times New Roman"/>
          <w:b w:val="0"/>
        </w:rPr>
        <w:t>„</w:t>
      </w:r>
      <w:r w:rsidRPr="006E3B78">
        <w:rPr>
          <w:rFonts w:ascii="Times New Roman" w:hAnsi="Times New Roman" w:cs="Times New Roman"/>
          <w:b w:val="0"/>
        </w:rPr>
        <w:t xml:space="preserve">Správa o plnení opatrení a úloh vyplývajúcich z Národného akčného plánu na prevenciu a elimináciu násilia páchaného na ženách na roky 2014 </w:t>
      </w:r>
      <w:r>
        <w:rPr>
          <w:rFonts w:ascii="Times New Roman" w:hAnsi="Times New Roman" w:cs="Times New Roman"/>
          <w:b w:val="0"/>
        </w:rPr>
        <w:t>–</w:t>
      </w:r>
      <w:r w:rsidRPr="006E3B78">
        <w:rPr>
          <w:rFonts w:ascii="Times New Roman" w:hAnsi="Times New Roman" w:cs="Times New Roman"/>
          <w:b w:val="0"/>
        </w:rPr>
        <w:t xml:space="preserve"> 2019</w:t>
      </w:r>
      <w:r>
        <w:rPr>
          <w:rFonts w:ascii="Times New Roman" w:hAnsi="Times New Roman" w:cs="Times New Roman"/>
          <w:b w:val="0"/>
        </w:rPr>
        <w:t xml:space="preserve">“. </w:t>
      </w:r>
    </w:p>
    <w:p w:rsidR="00A24794" w:rsidRPr="00A24794" w:rsidRDefault="00A24794" w:rsidP="00A24794">
      <w:pPr>
        <w:rPr>
          <w:lang w:eastAsia="sk-SK"/>
        </w:rPr>
      </w:pPr>
    </w:p>
    <w:p w:rsidR="006E3B78" w:rsidRDefault="006E3B78" w:rsidP="006E3B78">
      <w:pPr>
        <w:spacing w:line="276" w:lineRule="auto"/>
        <w:jc w:val="both"/>
        <w:rPr>
          <w:lang w:eastAsia="sk-SK"/>
        </w:rPr>
      </w:pPr>
      <w:r>
        <w:rPr>
          <w:lang w:eastAsia="sk-SK"/>
        </w:rPr>
        <w:tab/>
        <w:t xml:space="preserve">Predloženie materiálu vyplýva z uznesenia vlády Slovenskej republiky č. 730 z 18. decembra 2013. Materiál vychádza z odpočtu plnenia úloh, uložených predmetným uznesením </w:t>
      </w:r>
      <w:r w:rsidR="006F335E">
        <w:rPr>
          <w:lang w:eastAsia="sk-SK"/>
        </w:rPr>
        <w:t>jednotlivým subjektom štátnej správy a odporúčaní pre miestnu a regionálnu samosprávu, výskumnú a akademickú obec za roky 2014 a 2015, ako aj z odpočtov mimovládnych organizácií, ktorých činnosť je nezastupiteľná v oblasti prierezového riešenia problematiky prevencie a eliminácie násilia páchaného na ženách.</w:t>
      </w:r>
    </w:p>
    <w:p w:rsidR="00CA40E6" w:rsidRPr="006E3B78" w:rsidRDefault="00CA40E6" w:rsidP="006E3B78">
      <w:pPr>
        <w:spacing w:line="276" w:lineRule="auto"/>
        <w:jc w:val="both"/>
        <w:rPr>
          <w:lang w:eastAsia="sk-SK"/>
        </w:rPr>
      </w:pPr>
    </w:p>
    <w:p w:rsidR="00CA40E6" w:rsidRPr="00CA40E6" w:rsidRDefault="00CA40E6" w:rsidP="00CA40E6">
      <w:pPr>
        <w:spacing w:line="276" w:lineRule="auto"/>
        <w:ind w:firstLine="708"/>
        <w:jc w:val="both"/>
        <w:rPr>
          <w:lang w:eastAsia="sk-SK"/>
        </w:rPr>
      </w:pPr>
      <w:r w:rsidRPr="00CA40E6">
        <w:rPr>
          <w:lang w:eastAsia="sk-SK"/>
        </w:rPr>
        <w:t xml:space="preserve">Správa bude predložená na rokovanie Hospodárskej a sociálnej rady SR, Rady vlády pre ľudské práva, národnostné menšiny a rodovú rovnosť, na rokovanie vlády SR a na rokovanie </w:t>
      </w:r>
      <w:r w:rsidR="002E61EF">
        <w:rPr>
          <w:lang w:eastAsia="sk-SK"/>
        </w:rPr>
        <w:t>Výboru NR SR pre ľudské práva a národnostné menšiny</w:t>
      </w:r>
      <w:r w:rsidRPr="00CA40E6">
        <w:rPr>
          <w:lang w:eastAsia="sk-SK"/>
        </w:rPr>
        <w:t>.</w:t>
      </w:r>
    </w:p>
    <w:p w:rsidR="006E3B78" w:rsidRDefault="006E3B78" w:rsidP="006E3B78">
      <w:pPr>
        <w:spacing w:after="120" w:line="288" w:lineRule="auto"/>
        <w:ind w:firstLine="708"/>
        <w:rPr>
          <w:color w:val="FF0000"/>
        </w:rPr>
      </w:pPr>
    </w:p>
    <w:p w:rsidR="003D42D4" w:rsidRPr="006E3B78" w:rsidRDefault="003D42D4" w:rsidP="00DF1876">
      <w:pPr>
        <w:jc w:val="both"/>
      </w:pPr>
      <w:bookmarkStart w:id="0" w:name="_GoBack"/>
      <w:bookmarkEnd w:id="0"/>
    </w:p>
    <w:sectPr w:rsidR="003D42D4" w:rsidRPr="006E3B78" w:rsidSect="00F74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748" w:rsidRDefault="008A6748">
      <w:r>
        <w:separator/>
      </w:r>
    </w:p>
  </w:endnote>
  <w:endnote w:type="continuationSeparator" w:id="0">
    <w:p w:rsidR="008A6748" w:rsidRDefault="008A6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748" w:rsidRDefault="008A6748">
      <w:r>
        <w:separator/>
      </w:r>
    </w:p>
  </w:footnote>
  <w:footnote w:type="continuationSeparator" w:id="0">
    <w:p w:rsidR="008A6748" w:rsidRDefault="008A67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876"/>
    <w:rsid w:val="00000239"/>
    <w:rsid w:val="0000284D"/>
    <w:rsid w:val="000555F9"/>
    <w:rsid w:val="000A7988"/>
    <w:rsid w:val="000C67DF"/>
    <w:rsid w:val="00144414"/>
    <w:rsid w:val="0015609F"/>
    <w:rsid w:val="001E0425"/>
    <w:rsid w:val="001F37CD"/>
    <w:rsid w:val="00223107"/>
    <w:rsid w:val="00223775"/>
    <w:rsid w:val="002C5016"/>
    <w:rsid w:val="002E61EF"/>
    <w:rsid w:val="0035059E"/>
    <w:rsid w:val="003B73E9"/>
    <w:rsid w:val="003D42D4"/>
    <w:rsid w:val="003E47AE"/>
    <w:rsid w:val="004842D4"/>
    <w:rsid w:val="0052692B"/>
    <w:rsid w:val="0054290F"/>
    <w:rsid w:val="00573FC4"/>
    <w:rsid w:val="00574825"/>
    <w:rsid w:val="00575D19"/>
    <w:rsid w:val="005D1A90"/>
    <w:rsid w:val="00615C09"/>
    <w:rsid w:val="006517E4"/>
    <w:rsid w:val="00655FEC"/>
    <w:rsid w:val="006E3B78"/>
    <w:rsid w:val="006F335E"/>
    <w:rsid w:val="00735056"/>
    <w:rsid w:val="00772751"/>
    <w:rsid w:val="007A2868"/>
    <w:rsid w:val="007B3871"/>
    <w:rsid w:val="0080483F"/>
    <w:rsid w:val="008254E9"/>
    <w:rsid w:val="00853CEA"/>
    <w:rsid w:val="00875BD0"/>
    <w:rsid w:val="008A6748"/>
    <w:rsid w:val="00917DD0"/>
    <w:rsid w:val="0095297D"/>
    <w:rsid w:val="00952E14"/>
    <w:rsid w:val="009A7E18"/>
    <w:rsid w:val="009D676C"/>
    <w:rsid w:val="00A24794"/>
    <w:rsid w:val="00A97168"/>
    <w:rsid w:val="00B04924"/>
    <w:rsid w:val="00B3172B"/>
    <w:rsid w:val="00BA3EB8"/>
    <w:rsid w:val="00C8501E"/>
    <w:rsid w:val="00C909E9"/>
    <w:rsid w:val="00CA40E6"/>
    <w:rsid w:val="00CA528F"/>
    <w:rsid w:val="00CF3724"/>
    <w:rsid w:val="00D272EE"/>
    <w:rsid w:val="00D50F95"/>
    <w:rsid w:val="00D51B04"/>
    <w:rsid w:val="00D54DE2"/>
    <w:rsid w:val="00D9425C"/>
    <w:rsid w:val="00DF1876"/>
    <w:rsid w:val="00E10306"/>
    <w:rsid w:val="00E57766"/>
    <w:rsid w:val="00E63AB6"/>
    <w:rsid w:val="00EC189A"/>
    <w:rsid w:val="00F70D46"/>
    <w:rsid w:val="00F7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F74B1B"/>
    <w:rPr>
      <w:sz w:val="24"/>
      <w:szCs w:val="24"/>
      <w:lang w:eastAsia="cs-CZ"/>
    </w:rPr>
  </w:style>
  <w:style w:type="paragraph" w:styleId="Nadpis3">
    <w:name w:val="heading 3"/>
    <w:basedOn w:val="Normlny"/>
    <w:next w:val="Normlny"/>
    <w:link w:val="Nadpis3Char"/>
    <w:uiPriority w:val="99"/>
    <w:qFormat/>
    <w:rsid w:val="006E3B78"/>
    <w:pPr>
      <w:keepNext/>
      <w:autoSpaceDE w:val="0"/>
      <w:autoSpaceDN w:val="0"/>
      <w:jc w:val="center"/>
      <w:outlineLvl w:val="2"/>
    </w:pPr>
    <w:rPr>
      <w:rFonts w:ascii="Arial" w:hAnsi="Arial" w:cs="Arial"/>
      <w:b/>
      <w:bCs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aliases w:val="stile 1,Alaviitteen teksti Char,Alaviitteen teksti Char Char Char Char Char,Märk,Fußnotentext arial,Footnote Text Char2,Footnote Text Char1 Char,Footnote Text Char Char Char,Footnote Text Char Char1,Fußnotentext Char,fn"/>
    <w:basedOn w:val="Normlny"/>
    <w:link w:val="TextpoznmkypodiarouChar"/>
    <w:rsid w:val="00DF1876"/>
    <w:pPr>
      <w:jc w:val="both"/>
    </w:pPr>
    <w:rPr>
      <w:rFonts w:ascii="Arial Narrow" w:hAnsi="Arial Narrow"/>
      <w:sz w:val="22"/>
      <w:szCs w:val="20"/>
      <w:lang w:val="en-US" w:eastAsia="en-US"/>
    </w:rPr>
  </w:style>
  <w:style w:type="character" w:customStyle="1" w:styleId="TextpoznmkypodiarouChar">
    <w:name w:val="Text poznámky pod čiarou Char"/>
    <w:aliases w:val="stile 1 Char,Alaviitteen teksti Char Char,Alaviitteen teksti Char Char Char Char Char Char,Märk Char,Fußnotentext arial Char,Footnote Text Char2 Char,Footnote Text Char1 Char Char,Footnote Text Char Char Char Char,fn Char"/>
    <w:basedOn w:val="Predvolenpsmoodseku"/>
    <w:link w:val="Textpoznmkypodiarou"/>
    <w:locked/>
    <w:rsid w:val="00DF1876"/>
    <w:rPr>
      <w:rFonts w:ascii="Arial Narrow" w:hAnsi="Arial Narrow" w:cs="Times New Roman"/>
      <w:sz w:val="22"/>
      <w:lang w:val="en-US" w:eastAsia="en-US"/>
    </w:rPr>
  </w:style>
  <w:style w:type="character" w:styleId="Odkaznapoznmkupodiarou">
    <w:name w:val="footnote reference"/>
    <w:aliases w:val="Footnote,Footnotes refss"/>
    <w:basedOn w:val="Predvolenpsmoodseku"/>
    <w:rsid w:val="00DF1876"/>
    <w:rPr>
      <w:rFonts w:cs="Times New Roman"/>
      <w:vertAlign w:val="superscript"/>
    </w:rPr>
  </w:style>
  <w:style w:type="paragraph" w:styleId="Normlnywebov">
    <w:name w:val="Normal (Web)"/>
    <w:basedOn w:val="Normlny"/>
    <w:uiPriority w:val="99"/>
    <w:rsid w:val="007A2868"/>
    <w:pPr>
      <w:spacing w:before="100" w:beforeAutospacing="1" w:after="100" w:afterAutospacing="1"/>
    </w:pPr>
    <w:rPr>
      <w:lang w:val="cs-CZ"/>
    </w:rPr>
  </w:style>
  <w:style w:type="paragraph" w:styleId="Textbubliny">
    <w:name w:val="Balloon Text"/>
    <w:basedOn w:val="Normlny"/>
    <w:semiHidden/>
    <w:rsid w:val="000A7988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Predvolenpsmoodseku"/>
    <w:link w:val="Nadpis3"/>
    <w:uiPriority w:val="99"/>
    <w:rsid w:val="006E3B78"/>
    <w:rPr>
      <w:rFonts w:ascii="Arial" w:hAnsi="Arial" w:cs="Arial"/>
      <w:b/>
      <w:bCs/>
      <w:sz w:val="24"/>
      <w:szCs w:val="24"/>
    </w:rPr>
  </w:style>
  <w:style w:type="paragraph" w:styleId="Zarkazkladnhotextu2">
    <w:name w:val="Body Text Indent 2"/>
    <w:basedOn w:val="Normlny"/>
    <w:link w:val="Zarkazkladnhotextu2Char"/>
    <w:uiPriority w:val="99"/>
    <w:rsid w:val="006E3B78"/>
    <w:pPr>
      <w:ind w:firstLine="708"/>
      <w:jc w:val="both"/>
    </w:pPr>
    <w:rPr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6E3B7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F74B1B"/>
    <w:rPr>
      <w:sz w:val="24"/>
      <w:szCs w:val="24"/>
      <w:lang w:eastAsia="cs-CZ"/>
    </w:rPr>
  </w:style>
  <w:style w:type="paragraph" w:styleId="Nadpis3">
    <w:name w:val="heading 3"/>
    <w:basedOn w:val="Normlny"/>
    <w:next w:val="Normlny"/>
    <w:link w:val="Nadpis3Char"/>
    <w:uiPriority w:val="99"/>
    <w:qFormat/>
    <w:rsid w:val="006E3B78"/>
    <w:pPr>
      <w:keepNext/>
      <w:autoSpaceDE w:val="0"/>
      <w:autoSpaceDN w:val="0"/>
      <w:jc w:val="center"/>
      <w:outlineLvl w:val="2"/>
    </w:pPr>
    <w:rPr>
      <w:rFonts w:ascii="Arial" w:hAnsi="Arial" w:cs="Arial"/>
      <w:b/>
      <w:bCs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aliases w:val="stile 1,Alaviitteen teksti Char,Alaviitteen teksti Char Char Char Char Char,Märk,Fußnotentext arial,Footnote Text Char2,Footnote Text Char1 Char,Footnote Text Char Char Char,Footnote Text Char Char1,Fußnotentext Char,fn"/>
    <w:basedOn w:val="Normlny"/>
    <w:link w:val="TextpoznmkypodiarouChar"/>
    <w:rsid w:val="00DF1876"/>
    <w:pPr>
      <w:jc w:val="both"/>
    </w:pPr>
    <w:rPr>
      <w:rFonts w:ascii="Arial Narrow" w:hAnsi="Arial Narrow"/>
      <w:sz w:val="22"/>
      <w:szCs w:val="20"/>
      <w:lang w:val="en-US" w:eastAsia="en-US"/>
    </w:rPr>
  </w:style>
  <w:style w:type="character" w:customStyle="1" w:styleId="TextpoznmkypodiarouChar">
    <w:name w:val="Text poznámky pod čiarou Char"/>
    <w:aliases w:val="stile 1 Char,Alaviitteen teksti Char Char,Alaviitteen teksti Char Char Char Char Char Char,Märk Char,Fußnotentext arial Char,Footnote Text Char2 Char,Footnote Text Char1 Char Char,Footnote Text Char Char Char Char,fn Char"/>
    <w:basedOn w:val="Predvolenpsmoodseku"/>
    <w:link w:val="Textpoznmkypodiarou"/>
    <w:locked/>
    <w:rsid w:val="00DF1876"/>
    <w:rPr>
      <w:rFonts w:ascii="Arial Narrow" w:hAnsi="Arial Narrow" w:cs="Times New Roman"/>
      <w:sz w:val="22"/>
      <w:lang w:val="en-US" w:eastAsia="en-US"/>
    </w:rPr>
  </w:style>
  <w:style w:type="character" w:styleId="Odkaznapoznmkupodiarou">
    <w:name w:val="footnote reference"/>
    <w:aliases w:val="Footnote,Footnotes refss"/>
    <w:basedOn w:val="Predvolenpsmoodseku"/>
    <w:rsid w:val="00DF1876"/>
    <w:rPr>
      <w:rFonts w:cs="Times New Roman"/>
      <w:vertAlign w:val="superscript"/>
    </w:rPr>
  </w:style>
  <w:style w:type="paragraph" w:styleId="Normlnywebov">
    <w:name w:val="Normal (Web)"/>
    <w:basedOn w:val="Normlny"/>
    <w:uiPriority w:val="99"/>
    <w:rsid w:val="007A2868"/>
    <w:pPr>
      <w:spacing w:before="100" w:beforeAutospacing="1" w:after="100" w:afterAutospacing="1"/>
    </w:pPr>
    <w:rPr>
      <w:lang w:val="cs-CZ"/>
    </w:rPr>
  </w:style>
  <w:style w:type="paragraph" w:styleId="Textbubliny">
    <w:name w:val="Balloon Text"/>
    <w:basedOn w:val="Normlny"/>
    <w:semiHidden/>
    <w:rsid w:val="000A7988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Predvolenpsmoodseku"/>
    <w:link w:val="Nadpis3"/>
    <w:uiPriority w:val="99"/>
    <w:rsid w:val="006E3B78"/>
    <w:rPr>
      <w:rFonts w:ascii="Arial" w:hAnsi="Arial" w:cs="Arial"/>
      <w:b/>
      <w:bCs/>
      <w:sz w:val="24"/>
      <w:szCs w:val="24"/>
    </w:rPr>
  </w:style>
  <w:style w:type="paragraph" w:styleId="Zarkazkladnhotextu2">
    <w:name w:val="Body Text Indent 2"/>
    <w:basedOn w:val="Normlny"/>
    <w:link w:val="Zarkazkladnhotextu2Char"/>
    <w:uiPriority w:val="99"/>
    <w:rsid w:val="006E3B78"/>
    <w:pPr>
      <w:ind w:firstLine="708"/>
      <w:jc w:val="both"/>
    </w:pPr>
    <w:rPr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6E3B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Predkladacia správa</vt:lpstr>
      <vt:lpstr>Predkladacia správa</vt:lpstr>
    </vt:vector>
  </TitlesOfParts>
  <Company>MPSVR SR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Predkladacia správa</dc:title>
  <dc:creator>jackova</dc:creator>
  <cp:lastModifiedBy>Jackova Maria</cp:lastModifiedBy>
  <cp:revision>3</cp:revision>
  <cp:lastPrinted>2013-03-13T15:04:00Z</cp:lastPrinted>
  <dcterms:created xsi:type="dcterms:W3CDTF">2016-05-23T13:07:00Z</dcterms:created>
  <dcterms:modified xsi:type="dcterms:W3CDTF">2016-05-23T13:09:00Z</dcterms:modified>
</cp:coreProperties>
</file>