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  <w:r w:rsidRPr="00A1349F">
        <w:rPr>
          <w:caps/>
          <w:sz w:val="28"/>
          <w:szCs w:val="28"/>
        </w:rPr>
        <w:t>vládA Slovenskej republiky</w:t>
      </w:r>
      <w:r w:rsidRPr="00A1349F">
        <w:t xml:space="preserve">  </w:t>
      </w: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09600" cy="781050"/>
            <wp:effectExtent l="0" t="0" r="0" b="0"/>
            <wp:docPr id="1" name="Obrázok 1" descr="m_Mater-Dokum-169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Mater-Dokum-1697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  <w:r w:rsidRPr="00A1349F">
        <w:rPr>
          <w:caps/>
        </w:rPr>
        <w:t> </w:t>
      </w: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  <w:r w:rsidRPr="00A1349F">
        <w:rPr>
          <w:caps/>
          <w:sz w:val="28"/>
          <w:szCs w:val="28"/>
        </w:rPr>
        <w:t>Návrh</w:t>
      </w: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  <w:r w:rsidRPr="00A1349F">
        <w:rPr>
          <w:caps/>
          <w:sz w:val="28"/>
          <w:szCs w:val="28"/>
        </w:rPr>
        <w:t>Uznesenie vlády Slovenskej republiky</w:t>
      </w:r>
    </w:p>
    <w:p w:rsidR="008E1D86" w:rsidRPr="00A1349F" w:rsidRDefault="008E1D86" w:rsidP="008E1D86">
      <w:pPr>
        <w:pStyle w:val="Normlnywebov"/>
        <w:spacing w:before="0" w:beforeAutospacing="0" w:after="0" w:afterAutospacing="0"/>
        <w:jc w:val="center"/>
      </w:pPr>
      <w:r w:rsidRPr="00A1349F">
        <w:rPr>
          <w:b/>
          <w:bCs/>
          <w:sz w:val="32"/>
          <w:szCs w:val="32"/>
        </w:rPr>
        <w:t>č. ...</w:t>
      </w:r>
    </w:p>
    <w:p w:rsidR="008E1D86" w:rsidRPr="00A1349F" w:rsidRDefault="008E1D86" w:rsidP="008E1D86">
      <w:pPr>
        <w:pStyle w:val="Zakladnystyl"/>
        <w:jc w:val="center"/>
        <w:rPr>
          <w:sz w:val="28"/>
          <w:szCs w:val="28"/>
        </w:rPr>
      </w:pPr>
      <w:r w:rsidRPr="00A1349F">
        <w:rPr>
          <w:sz w:val="28"/>
          <w:szCs w:val="28"/>
        </w:rPr>
        <w:t>z ...</w:t>
      </w:r>
    </w:p>
    <w:p w:rsidR="008E1D86" w:rsidRPr="00A1349F" w:rsidRDefault="008E1D86" w:rsidP="008E1D86">
      <w:pPr>
        <w:pStyle w:val="Zakladnystyl"/>
        <w:jc w:val="center"/>
      </w:pPr>
    </w:p>
    <w:p w:rsidR="008E1D86" w:rsidRPr="00A1349F" w:rsidRDefault="008E1D86" w:rsidP="008E1D86">
      <w:pPr>
        <w:pStyle w:val="Zarkazkladnhotextu"/>
        <w:ind w:left="60"/>
        <w:jc w:val="center"/>
        <w:rPr>
          <w:sz w:val="28"/>
          <w:szCs w:val="28"/>
        </w:rPr>
      </w:pPr>
      <w:r w:rsidRPr="00A1349F">
        <w:rPr>
          <w:b/>
        </w:rPr>
        <w:t xml:space="preserve">k materiálu </w:t>
      </w:r>
      <w:r>
        <w:rPr>
          <w:b/>
        </w:rPr>
        <w:t>Návrh p</w:t>
      </w:r>
      <w:r w:rsidRPr="00A1349F">
        <w:rPr>
          <w:b/>
        </w:rPr>
        <w:t>rogram</w:t>
      </w:r>
      <w:r>
        <w:rPr>
          <w:b/>
        </w:rPr>
        <w:t>u</w:t>
      </w:r>
      <w:r w:rsidRPr="00A1349F">
        <w:rPr>
          <w:b/>
        </w:rPr>
        <w:t xml:space="preserve"> spolupráce INTERACT III </w:t>
      </w:r>
      <w:r w:rsidRPr="0043458B">
        <w:rPr>
          <w:b/>
        </w:rPr>
        <w:t>2014</w:t>
      </w:r>
      <w:r w:rsidRPr="00A1349F">
        <w:rPr>
          <w:b/>
        </w:rPr>
        <w:t xml:space="preserve"> - 2020</w:t>
      </w:r>
      <w:r w:rsidRPr="0043458B">
        <w:rPr>
          <w:b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E1D86" w:rsidTr="00B639A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E1D86" w:rsidRDefault="008E1D86" w:rsidP="00B639A5">
            <w:pPr>
              <w:pStyle w:val="Zakladnystyl"/>
              <w:jc w:val="both"/>
            </w:pPr>
            <w:r>
              <w:t xml:space="preserve">Číslo materiálu: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E1D86" w:rsidRDefault="008E1D86" w:rsidP="00A21C16">
            <w:pPr>
              <w:pStyle w:val="Zakladnystyl"/>
            </w:pPr>
            <w:r>
              <w:t xml:space="preserve">        </w:t>
            </w:r>
            <w:bookmarkStart w:id="0" w:name="_GoBack"/>
            <w:bookmarkEnd w:id="0"/>
          </w:p>
        </w:tc>
      </w:tr>
      <w:tr w:rsidR="008E1D86" w:rsidTr="00B639A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86" w:rsidRDefault="008E1D86" w:rsidP="00B639A5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D86" w:rsidRDefault="008E1D86" w:rsidP="00B639A5">
            <w:pPr>
              <w:pStyle w:val="Zakladnystyl"/>
            </w:pPr>
            <w:r>
              <w:t xml:space="preserve">minister hospodárstva </w:t>
            </w:r>
          </w:p>
        </w:tc>
      </w:tr>
    </w:tbl>
    <w:p w:rsidR="008E1D86" w:rsidRDefault="008E1D86" w:rsidP="008E1D86">
      <w:pPr>
        <w:pStyle w:val="Zarkazkladnhotextu"/>
        <w:ind w:left="0"/>
        <w:rPr>
          <w:color w:val="FF0000"/>
        </w:rPr>
      </w:pPr>
    </w:p>
    <w:p w:rsidR="008E1D86" w:rsidRDefault="008E1D86" w:rsidP="008E1D86">
      <w:pPr>
        <w:pStyle w:val="Zarkazkladnhotextu"/>
        <w:ind w:left="0"/>
        <w:rPr>
          <w:b/>
          <w:sz w:val="32"/>
          <w:szCs w:val="32"/>
        </w:rPr>
      </w:pPr>
      <w:r w:rsidRPr="009A3C5A">
        <w:rPr>
          <w:b/>
          <w:sz w:val="32"/>
          <w:szCs w:val="32"/>
        </w:rPr>
        <w:t>Vláda</w:t>
      </w:r>
    </w:p>
    <w:p w:rsidR="008E1D86" w:rsidRPr="00631D68" w:rsidRDefault="008E1D86" w:rsidP="008E1D86">
      <w:pPr>
        <w:pStyle w:val="Heading1orobas"/>
        <w:numPr>
          <w:ilvl w:val="0"/>
          <w:numId w:val="2"/>
        </w:numPr>
        <w:tabs>
          <w:tab w:val="num" w:pos="567"/>
          <w:tab w:val="left" w:pos="1134"/>
        </w:tabs>
        <w:ind w:left="567"/>
      </w:pPr>
      <w:r w:rsidRPr="00631D68">
        <w:t>schvaľuje</w:t>
      </w:r>
    </w:p>
    <w:p w:rsidR="008E1D86" w:rsidRPr="00631D68" w:rsidRDefault="008E1D86" w:rsidP="008E1D86">
      <w:pPr>
        <w:pStyle w:val="Nosite"/>
        <w:spacing w:before="0" w:after="0"/>
      </w:pPr>
    </w:p>
    <w:p w:rsidR="008E1D86" w:rsidRPr="00631D68" w:rsidRDefault="008E1D86" w:rsidP="008E1D86">
      <w:pPr>
        <w:pStyle w:val="Heading2loha"/>
        <w:tabs>
          <w:tab w:val="clear" w:pos="4962"/>
          <w:tab w:val="num" w:pos="1418"/>
        </w:tabs>
        <w:spacing w:before="0"/>
        <w:ind w:hanging="4395"/>
        <w:outlineLvl w:val="1"/>
      </w:pPr>
      <w:r w:rsidRPr="00631D68">
        <w:t>návrh programu spolupráce INTERACT III 2014 – 2020,</w:t>
      </w:r>
    </w:p>
    <w:p w:rsidR="008E1D86" w:rsidRPr="00631D68" w:rsidRDefault="008E1D86" w:rsidP="008E1D86">
      <w:pPr>
        <w:pStyle w:val="Heading2loha"/>
        <w:numPr>
          <w:ilvl w:val="0"/>
          <w:numId w:val="0"/>
        </w:numPr>
        <w:spacing w:before="0"/>
        <w:ind w:left="4962"/>
        <w:outlineLvl w:val="1"/>
      </w:pPr>
    </w:p>
    <w:p w:rsidR="008E1D86" w:rsidRPr="00631D68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/>
        <w:outlineLvl w:val="1"/>
      </w:pPr>
      <w:r w:rsidRPr="00631D68">
        <w:t xml:space="preserve">Ministerstvo hospodárstva SR ako Národný kontaktný bod pre program spolupráce INTERACT III 2014 - 2020, zastupujúci SR v Monitorovacom výbore prostredníctvom člena s hlasovacím právom, </w:t>
      </w:r>
    </w:p>
    <w:p w:rsidR="008E1D86" w:rsidRPr="00631D68" w:rsidRDefault="008E1D86" w:rsidP="008E1D86">
      <w:pPr>
        <w:pStyle w:val="Heading2loha"/>
        <w:numPr>
          <w:ilvl w:val="0"/>
          <w:numId w:val="0"/>
        </w:numPr>
        <w:spacing w:before="0"/>
        <w:ind w:left="1418"/>
        <w:outlineLvl w:val="1"/>
      </w:pPr>
    </w:p>
    <w:p w:rsidR="008E1D86" w:rsidRPr="00631D68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/>
        <w:outlineLvl w:val="1"/>
      </w:pPr>
      <w:r w:rsidRPr="00631D68">
        <w:t>Bratislavský samosprávny kraj ako orgán zodpovedný za vytvorenie systému finančnej kontroly na území SR v súlade s článkom 23 ods. 4 nariadenia Európskeho parlamentu a Rady (EÚ) č. 1299/2013 [EÚS],</w:t>
      </w:r>
    </w:p>
    <w:p w:rsidR="008E1D86" w:rsidRPr="00631D68" w:rsidRDefault="008E1D86" w:rsidP="008E1D86">
      <w:pPr>
        <w:pStyle w:val="Heading2loha"/>
        <w:numPr>
          <w:ilvl w:val="0"/>
          <w:numId w:val="0"/>
        </w:numPr>
        <w:spacing w:before="0"/>
        <w:ind w:left="1418"/>
        <w:outlineLvl w:val="1"/>
      </w:pPr>
    </w:p>
    <w:p w:rsidR="008E1D86" w:rsidRPr="00631D68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/>
        <w:outlineLvl w:val="1"/>
      </w:pPr>
      <w:r w:rsidRPr="00631D68">
        <w:t>Úrad vlády SR/Centrálny koordinačný orgán ako orgán zastupujúci SR v Monitorovacom výbore prostredníctvom účastníka s poradnou funkciou;</w:t>
      </w:r>
    </w:p>
    <w:p w:rsidR="008E1D86" w:rsidRDefault="008E1D86" w:rsidP="008E1D86">
      <w:pPr>
        <w:pStyle w:val="Heading2loha"/>
        <w:numPr>
          <w:ilvl w:val="0"/>
          <w:numId w:val="0"/>
        </w:numPr>
        <w:spacing w:before="0"/>
        <w:outlineLvl w:val="1"/>
      </w:pPr>
    </w:p>
    <w:p w:rsidR="008E1D86" w:rsidRPr="00631D68" w:rsidRDefault="008E1D86" w:rsidP="008E1D86">
      <w:pPr>
        <w:pStyle w:val="Heading1orobas"/>
        <w:tabs>
          <w:tab w:val="num" w:pos="567"/>
          <w:tab w:val="left" w:pos="1134"/>
          <w:tab w:val="left" w:pos="9779"/>
        </w:tabs>
        <w:spacing w:before="0" w:after="120"/>
        <w:ind w:left="567" w:right="423"/>
        <w:outlineLvl w:val="0"/>
      </w:pPr>
      <w:r w:rsidRPr="00631D68">
        <w:t>ukladá</w:t>
      </w:r>
    </w:p>
    <w:p w:rsidR="008E1D86" w:rsidRPr="00631D68" w:rsidRDefault="008E1D86" w:rsidP="008E1D86">
      <w:pPr>
        <w:pStyle w:val="Nosite"/>
        <w:tabs>
          <w:tab w:val="left" w:pos="567"/>
        </w:tabs>
        <w:spacing w:before="0"/>
        <w:ind w:left="0"/>
      </w:pPr>
      <w:r w:rsidRPr="00631D68">
        <w:rPr>
          <w:b w:val="0"/>
          <w:bCs w:val="0"/>
          <w:i/>
        </w:rPr>
        <w:t xml:space="preserve">         </w:t>
      </w:r>
      <w:r w:rsidRPr="00631D68">
        <w:t xml:space="preserve">ministrovi hospodárstva </w:t>
      </w:r>
    </w:p>
    <w:p w:rsidR="008E1D86" w:rsidRPr="00631D68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 w:hanging="709"/>
        <w:outlineLvl w:val="1"/>
      </w:pPr>
      <w:r w:rsidRPr="00631D68">
        <w:t>podpísať za Slovenskú republiku Dohodu k programu spolupráce INTERACT III 2014 - 2020 vyplývajúcu z čl. 8 ods. 9 nariadenia Európskeho parlamentu a Rady (EÚ) č. 1299/2013 zo 17. decembra 2013 o osobitných ustanoveniach na podporu cieľa Európska územná spolupráca z Európskeho fondu regionálneho rozvoja</w:t>
      </w:r>
    </w:p>
    <w:p w:rsidR="008E1D86" w:rsidRDefault="008E1D86" w:rsidP="008E1D86">
      <w:pPr>
        <w:pStyle w:val="Heading2loha"/>
        <w:numPr>
          <w:ilvl w:val="0"/>
          <w:numId w:val="0"/>
        </w:numPr>
        <w:tabs>
          <w:tab w:val="num" w:pos="1418"/>
        </w:tabs>
        <w:spacing w:before="0"/>
        <w:ind w:left="567" w:hanging="4253"/>
        <w:outlineLvl w:val="1"/>
        <w:rPr>
          <w:i/>
        </w:rPr>
      </w:pPr>
      <w:r w:rsidRPr="00631D68">
        <w:tab/>
      </w:r>
      <w:r w:rsidRPr="00631D68">
        <w:rPr>
          <w:i/>
        </w:rPr>
        <w:tab/>
        <w:t xml:space="preserve">do </w:t>
      </w:r>
      <w:r>
        <w:rPr>
          <w:i/>
        </w:rPr>
        <w:t>30</w:t>
      </w:r>
      <w:r w:rsidRPr="00631D68">
        <w:rPr>
          <w:i/>
        </w:rPr>
        <w:t>. júna 2015</w:t>
      </w:r>
    </w:p>
    <w:p w:rsidR="008E1D86" w:rsidRPr="0075066B" w:rsidRDefault="008E1D86" w:rsidP="008E1D86">
      <w:pPr>
        <w:pStyle w:val="Heading2loha"/>
        <w:numPr>
          <w:ilvl w:val="0"/>
          <w:numId w:val="0"/>
        </w:numPr>
        <w:tabs>
          <w:tab w:val="num" w:pos="1418"/>
        </w:tabs>
        <w:spacing w:before="0"/>
        <w:ind w:left="567" w:hanging="4253"/>
        <w:outlineLvl w:val="1"/>
        <w:rPr>
          <w:i/>
        </w:rPr>
      </w:pPr>
      <w:proofErr w:type="spellStart"/>
      <w:r>
        <w:rPr>
          <w:i/>
        </w:rPr>
        <w:t>bnnb</w:t>
      </w:r>
      <w:proofErr w:type="spellEnd"/>
    </w:p>
    <w:p w:rsidR="008E1D86" w:rsidRPr="00631D68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 w:hanging="709"/>
        <w:outlineLvl w:val="1"/>
      </w:pPr>
      <w:r>
        <w:lastRenderedPageBreak/>
        <w:t>zab</w:t>
      </w:r>
      <w:r w:rsidRPr="00631D68">
        <w:t>ezpečiť nomináciu zástupcu Národného kontaktného bodu pre program spolupráce INTERACT III 2014 - 2020 ako člena Monitorovacieho výboru s hlasovacím právom</w:t>
      </w:r>
    </w:p>
    <w:p w:rsidR="008E1D86" w:rsidRPr="00631D68" w:rsidRDefault="008E1D86" w:rsidP="008E1D86">
      <w:pPr>
        <w:pStyle w:val="Heading2loha"/>
        <w:numPr>
          <w:ilvl w:val="0"/>
          <w:numId w:val="0"/>
        </w:numPr>
        <w:tabs>
          <w:tab w:val="num" w:pos="1418"/>
        </w:tabs>
        <w:spacing w:before="0"/>
        <w:ind w:left="1416" w:hanging="4253"/>
        <w:outlineLvl w:val="1"/>
        <w:rPr>
          <w:i/>
        </w:rPr>
      </w:pPr>
      <w:r w:rsidRPr="00631D68">
        <w:rPr>
          <w:i/>
        </w:rPr>
        <w:t xml:space="preserve">                                                                       do 31. decembra 2015</w:t>
      </w:r>
    </w:p>
    <w:p w:rsidR="008E1D86" w:rsidRDefault="008E1D86" w:rsidP="00656772">
      <w:pPr>
        <w:pStyle w:val="Nosite"/>
        <w:spacing w:before="0"/>
        <w:ind w:left="0"/>
      </w:pPr>
    </w:p>
    <w:p w:rsidR="008E1D86" w:rsidRDefault="008E1D86" w:rsidP="008E1D86">
      <w:pPr>
        <w:pStyle w:val="Nosite"/>
        <w:spacing w:before="0"/>
      </w:pPr>
      <w:r w:rsidRPr="00271E4D">
        <w:t xml:space="preserve">vedúcemu Úradu vlády </w:t>
      </w:r>
    </w:p>
    <w:p w:rsidR="008E1D86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/>
      </w:pPr>
      <w:r w:rsidRPr="000631EF">
        <w:t>zabezpečiť nomináciu zástupcu</w:t>
      </w:r>
      <w:r>
        <w:t xml:space="preserve"> Centrálneho koordinačného orgánu ako účastníka Monitorovacieho výboru s poradnou funkciou</w:t>
      </w:r>
    </w:p>
    <w:p w:rsidR="008E1D86" w:rsidRDefault="008E1D86" w:rsidP="008E1D86">
      <w:pPr>
        <w:pStyle w:val="Heading2loha"/>
        <w:numPr>
          <w:ilvl w:val="0"/>
          <w:numId w:val="0"/>
        </w:numPr>
        <w:spacing w:before="0"/>
        <w:outlineLvl w:val="1"/>
      </w:pPr>
      <w:r>
        <w:rPr>
          <w:i/>
        </w:rPr>
        <w:t xml:space="preserve">                        </w:t>
      </w:r>
      <w:r w:rsidRPr="009530C0">
        <w:rPr>
          <w:i/>
        </w:rPr>
        <w:t>do 3</w:t>
      </w:r>
      <w:r>
        <w:rPr>
          <w:i/>
        </w:rPr>
        <w:t>1</w:t>
      </w:r>
      <w:r w:rsidRPr="009530C0">
        <w:rPr>
          <w:i/>
        </w:rPr>
        <w:t xml:space="preserve">. </w:t>
      </w:r>
      <w:r>
        <w:rPr>
          <w:i/>
        </w:rPr>
        <w:t>decembra</w:t>
      </w:r>
      <w:r w:rsidRPr="009530C0">
        <w:rPr>
          <w:i/>
        </w:rPr>
        <w:t xml:space="preserve"> 2015</w:t>
      </w:r>
    </w:p>
    <w:p w:rsidR="008E1D86" w:rsidRDefault="008E1D86" w:rsidP="008E1D86">
      <w:pPr>
        <w:pStyle w:val="Nzov"/>
        <w:rPr>
          <w:b/>
          <w:sz w:val="24"/>
          <w:szCs w:val="24"/>
        </w:rPr>
      </w:pPr>
    </w:p>
    <w:p w:rsidR="008E1D86" w:rsidRPr="00E64776" w:rsidRDefault="008E1D86" w:rsidP="008E1D86">
      <w:pPr>
        <w:pStyle w:val="Heading1orobas"/>
        <w:tabs>
          <w:tab w:val="clear" w:pos="993"/>
          <w:tab w:val="num" w:pos="567"/>
        </w:tabs>
        <w:spacing w:before="0" w:after="120"/>
        <w:ind w:left="567"/>
        <w:outlineLvl w:val="0"/>
      </w:pPr>
      <w:r w:rsidRPr="00E64776">
        <w:t>poveruje</w:t>
      </w:r>
    </w:p>
    <w:p w:rsidR="008E1D86" w:rsidRPr="00E64776" w:rsidRDefault="008E1D86" w:rsidP="008E1D86">
      <w:pPr>
        <w:pStyle w:val="Normlnywebov"/>
        <w:spacing w:before="0" w:beforeAutospacing="0" w:after="0" w:afterAutospacing="0"/>
        <w:ind w:left="567"/>
      </w:pPr>
      <w:r w:rsidRPr="00E64776">
        <w:rPr>
          <w:b/>
          <w:bCs/>
        </w:rPr>
        <w:t xml:space="preserve">ministra hospodárstva </w:t>
      </w:r>
      <w:r w:rsidRPr="00E64776">
        <w:br/>
      </w:r>
      <w:r w:rsidRPr="00E64776">
        <w:rPr>
          <w:b/>
          <w:bCs/>
        </w:rPr>
        <w:t> </w:t>
      </w:r>
    </w:p>
    <w:p w:rsidR="008E1D86" w:rsidRPr="00E64776" w:rsidRDefault="008E1D86" w:rsidP="008E1D86">
      <w:pPr>
        <w:pStyle w:val="Heading2loha"/>
        <w:tabs>
          <w:tab w:val="clear" w:pos="4962"/>
          <w:tab w:val="num" w:pos="1418"/>
        </w:tabs>
        <w:spacing w:before="0"/>
        <w:ind w:left="1418"/>
        <w:outlineLvl w:val="1"/>
        <w:rPr>
          <w:i/>
        </w:rPr>
      </w:pPr>
      <w:r w:rsidRPr="00E64776">
        <w:t>participovať prostredníctvom zástupcu Národného kontaktného bodu pre program spolupráce INTERACT III 2014 - 2020 ako člena Programovacieho výboru na úprave strategického dokumentu s nadnárodným dosahom v nadväznosti na pripomienky a odporúčania vznesené Európskou komisiou v rámci procesu schvaľovania programu spolupráce INTERACT III  2014 – 2020.</w:t>
      </w:r>
    </w:p>
    <w:p w:rsidR="008E1D86" w:rsidRPr="00E64776" w:rsidRDefault="008E1D86" w:rsidP="008E1D86">
      <w:pPr>
        <w:pStyle w:val="Heading2loha"/>
        <w:numPr>
          <w:ilvl w:val="0"/>
          <w:numId w:val="0"/>
        </w:numPr>
        <w:spacing w:before="0"/>
        <w:outlineLvl w:val="1"/>
      </w:pPr>
    </w:p>
    <w:p w:rsidR="008E1D86" w:rsidRPr="00E64776" w:rsidRDefault="008E1D86" w:rsidP="008E1D86">
      <w:r w:rsidRPr="00E64776">
        <w:rPr>
          <w:b/>
        </w:rPr>
        <w:t>Vykonajú:</w:t>
      </w:r>
      <w:r w:rsidRPr="00E64776">
        <w:t xml:space="preserve">   </w:t>
      </w:r>
      <w:r w:rsidRPr="00E64776">
        <w:rPr>
          <w:lang w:eastAsia="en-US"/>
        </w:rPr>
        <w:t xml:space="preserve">minister hospodárstva </w:t>
      </w:r>
    </w:p>
    <w:p w:rsidR="008E1D86" w:rsidRPr="00E64776" w:rsidRDefault="008E1D86" w:rsidP="008E1D86">
      <w:pPr>
        <w:rPr>
          <w:lang w:eastAsia="en-US"/>
        </w:rPr>
      </w:pPr>
      <w:r w:rsidRPr="00E64776">
        <w:rPr>
          <w:lang w:eastAsia="en-US"/>
        </w:rPr>
        <w:t xml:space="preserve">                     vedúci Úradu vlády</w:t>
      </w:r>
      <w:r w:rsidRPr="00E64776">
        <w:rPr>
          <w:lang w:eastAsia="en-US"/>
        </w:rPr>
        <w:tab/>
      </w:r>
    </w:p>
    <w:p w:rsidR="00A26360" w:rsidRDefault="00A26360" w:rsidP="008E1D86"/>
    <w:sectPr w:rsidR="00A2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4962"/>
        </w:tabs>
        <w:ind w:left="4962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E3"/>
    <w:rsid w:val="00656772"/>
    <w:rsid w:val="00706EE3"/>
    <w:rsid w:val="008E1D86"/>
    <w:rsid w:val="00A21C16"/>
    <w:rsid w:val="00A26360"/>
    <w:rsid w:val="00D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D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E1D86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8E1D8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E1D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E1D8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Zakladnystyl">
    <w:name w:val="Zakladny styl"/>
    <w:rsid w:val="008E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rsid w:val="008E1D86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8E1D86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8E1D86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paragraph" w:styleId="Normlnywebov">
    <w:name w:val="Normal (Web)"/>
    <w:basedOn w:val="Normlny"/>
    <w:uiPriority w:val="99"/>
    <w:rsid w:val="008E1D86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D86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D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E1D86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8E1D8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E1D8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E1D8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Zakladnystyl">
    <w:name w:val="Zakladny styl"/>
    <w:rsid w:val="008E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rsid w:val="008E1D86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8E1D86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8E1D86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paragraph" w:styleId="Normlnywebov">
    <w:name w:val="Normal (Web)"/>
    <w:basedOn w:val="Normlny"/>
    <w:uiPriority w:val="99"/>
    <w:rsid w:val="008E1D86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D86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5</cp:revision>
  <dcterms:created xsi:type="dcterms:W3CDTF">2015-01-20T07:13:00Z</dcterms:created>
  <dcterms:modified xsi:type="dcterms:W3CDTF">2015-01-23T13:04:00Z</dcterms:modified>
</cp:coreProperties>
</file>