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0B" w:rsidRDefault="00C427B6">
      <w:r>
        <w:rPr>
          <w:noProof/>
          <w:lang w:eastAsia="sk-SK"/>
        </w:rPr>
        <w:drawing>
          <wp:inline distT="0" distB="0" distL="0" distR="0">
            <wp:extent cx="1400175" cy="781050"/>
            <wp:effectExtent l="19050" t="0" r="9525" b="0"/>
            <wp:docPr id="1" name="Obrázok 1" descr="O:\obrazky\logo_koz\logo_K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obrazky\logo_koz\logo_KO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713" cy="78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7B6" w:rsidRDefault="00C427B6"/>
    <w:p w:rsidR="00C427B6" w:rsidRDefault="00C427B6"/>
    <w:p w:rsidR="00C427B6" w:rsidRDefault="00C42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 na mimoriadne rokovanie</w:t>
      </w:r>
    </w:p>
    <w:p w:rsidR="00C427B6" w:rsidRDefault="00C42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HSR SR dňa 7. 1. 2013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január 2013 </w:t>
      </w:r>
    </w:p>
    <w:p w:rsidR="00C427B6" w:rsidRDefault="00C427B6">
      <w:pPr>
        <w:rPr>
          <w:rFonts w:ascii="Times New Roman" w:hAnsi="Times New Roman" w:cs="Times New Roman"/>
          <w:sz w:val="24"/>
          <w:szCs w:val="24"/>
        </w:rPr>
      </w:pPr>
    </w:p>
    <w:p w:rsidR="00C427B6" w:rsidRDefault="00C427B6" w:rsidP="00C42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 T A N O V I S K O</w:t>
      </w:r>
    </w:p>
    <w:p w:rsidR="00C427B6" w:rsidRDefault="00C427B6" w:rsidP="00C42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Návrhu zákona, ktorým sa mení a dopĺňa zákon č. 25/2006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o verejnom obstarávaní a o zmene a doplnení niektorých zákonov v znení neskorších predpisov a o zmene zákona č. 455/1991 Zb. o živnostenskom podnikaní /živnostenský zákon/ v znení neskorších predpisov</w:t>
      </w:r>
    </w:p>
    <w:p w:rsidR="00222E5A" w:rsidRDefault="00222E5A" w:rsidP="00C427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E5A" w:rsidRPr="00222E5A" w:rsidRDefault="00222E5A" w:rsidP="00222E5A">
      <w:pPr>
        <w:tabs>
          <w:tab w:val="left" w:pos="1484"/>
          <w:tab w:val="left" w:pos="1806"/>
        </w:tabs>
        <w:rPr>
          <w:rFonts w:ascii="Times New Roman" w:hAnsi="Times New Roman" w:cs="Times New Roman"/>
          <w:b/>
          <w:sz w:val="24"/>
          <w:szCs w:val="24"/>
        </w:rPr>
      </w:pPr>
    </w:p>
    <w:p w:rsidR="00222E5A" w:rsidRPr="00222E5A" w:rsidRDefault="00222E5A" w:rsidP="00222E5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5A">
        <w:rPr>
          <w:rFonts w:ascii="Times New Roman" w:hAnsi="Times New Roman" w:cs="Times New Roman"/>
          <w:sz w:val="24"/>
          <w:szCs w:val="24"/>
        </w:rPr>
        <w:t>Navrhovanou novelou zákona o verejnom obstarávaní sa pri zachovaní princípu rovnakého zaobchádzania a nediskriminácie posilňuje princíp transparentnosti s cieľom hospodárneho a efektívneho vynakladania prostriedkov v procese verejného obstarávania.</w:t>
      </w:r>
    </w:p>
    <w:p w:rsidR="00222E5A" w:rsidRPr="00222E5A" w:rsidRDefault="00222E5A" w:rsidP="00222E5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E5A" w:rsidRPr="00222E5A" w:rsidRDefault="00222E5A" w:rsidP="00222E5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5A">
        <w:rPr>
          <w:rFonts w:ascii="Times New Roman" w:hAnsi="Times New Roman" w:cs="Times New Roman"/>
          <w:sz w:val="24"/>
          <w:szCs w:val="24"/>
        </w:rPr>
        <w:t xml:space="preserve">KOZ SR predkladá k návrhu predmetného zákona nasledovnú pripomienku zásadného charakteru: </w:t>
      </w:r>
    </w:p>
    <w:p w:rsidR="00222E5A" w:rsidRPr="00222E5A" w:rsidRDefault="00222E5A" w:rsidP="00222E5A">
      <w:pPr>
        <w:jc w:val="both"/>
        <w:rPr>
          <w:rFonts w:ascii="Times New Roman" w:hAnsi="Times New Roman" w:cs="Times New Roman"/>
          <w:sz w:val="24"/>
          <w:szCs w:val="24"/>
        </w:rPr>
      </w:pPr>
      <w:r w:rsidRPr="00222E5A">
        <w:rPr>
          <w:rFonts w:ascii="Times New Roman" w:hAnsi="Times New Roman" w:cs="Times New Roman"/>
          <w:sz w:val="24"/>
          <w:szCs w:val="24"/>
        </w:rPr>
        <w:t xml:space="preserve">V § 1 odsek 3 žiadame doplniť písmeno e), ktoré znie: „e) univerzálna poštová služba podľa osobitného predpisu </w:t>
      </w:r>
      <w:r w:rsidRPr="00222E5A">
        <w:rPr>
          <w:rFonts w:ascii="Times New Roman" w:hAnsi="Times New Roman" w:cs="Times New Roman"/>
          <w:sz w:val="24"/>
          <w:szCs w:val="24"/>
          <w:vertAlign w:val="superscript"/>
        </w:rPr>
        <w:t>6ab)</w:t>
      </w:r>
      <w:r w:rsidRPr="00222E5A">
        <w:rPr>
          <w:rFonts w:ascii="Times New Roman" w:hAnsi="Times New Roman" w:cs="Times New Roman"/>
          <w:sz w:val="24"/>
          <w:szCs w:val="24"/>
        </w:rPr>
        <w:t xml:space="preserve"> poskytovaná verejnému  obstarávateľovi podľa § 6 odsek 1 písm. a) až d).“</w:t>
      </w:r>
    </w:p>
    <w:p w:rsidR="00222E5A" w:rsidRPr="00222E5A" w:rsidRDefault="00222E5A" w:rsidP="00222E5A">
      <w:pPr>
        <w:jc w:val="both"/>
        <w:rPr>
          <w:rFonts w:ascii="Times New Roman" w:hAnsi="Times New Roman" w:cs="Times New Roman"/>
          <w:sz w:val="24"/>
          <w:szCs w:val="24"/>
        </w:rPr>
      </w:pPr>
      <w:r w:rsidRPr="00222E5A">
        <w:rPr>
          <w:rFonts w:ascii="Times New Roman" w:hAnsi="Times New Roman" w:cs="Times New Roman"/>
          <w:sz w:val="24"/>
          <w:szCs w:val="24"/>
        </w:rPr>
        <w:t>Poznámka pod čiarou k odkazu 6ab znie:</w:t>
      </w:r>
    </w:p>
    <w:p w:rsidR="00222E5A" w:rsidRPr="00222E5A" w:rsidRDefault="00222E5A" w:rsidP="00222E5A">
      <w:pPr>
        <w:jc w:val="both"/>
        <w:rPr>
          <w:rFonts w:ascii="Times New Roman" w:hAnsi="Times New Roman" w:cs="Times New Roman"/>
          <w:sz w:val="24"/>
          <w:szCs w:val="24"/>
        </w:rPr>
      </w:pPr>
      <w:r w:rsidRPr="00222E5A">
        <w:rPr>
          <w:rFonts w:ascii="Times New Roman" w:hAnsi="Times New Roman" w:cs="Times New Roman"/>
          <w:sz w:val="24"/>
          <w:szCs w:val="24"/>
        </w:rPr>
        <w:t>„</w:t>
      </w:r>
      <w:r w:rsidRPr="00222E5A">
        <w:rPr>
          <w:rFonts w:ascii="Times New Roman" w:hAnsi="Times New Roman" w:cs="Times New Roman"/>
          <w:sz w:val="24"/>
          <w:szCs w:val="24"/>
          <w:vertAlign w:val="superscript"/>
        </w:rPr>
        <w:t>6ab)</w:t>
      </w:r>
      <w:r w:rsidRPr="00222E5A">
        <w:rPr>
          <w:rFonts w:ascii="Times New Roman" w:hAnsi="Times New Roman" w:cs="Times New Roman"/>
          <w:sz w:val="24"/>
          <w:szCs w:val="24"/>
        </w:rPr>
        <w:t xml:space="preserve"> § 3 odsek 2 písm. a), c) a e) až g) zákona č. 324/2011 </w:t>
      </w:r>
      <w:proofErr w:type="spellStart"/>
      <w:r w:rsidRPr="00222E5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22E5A">
        <w:rPr>
          <w:rFonts w:ascii="Times New Roman" w:hAnsi="Times New Roman" w:cs="Times New Roman"/>
          <w:sz w:val="24"/>
          <w:szCs w:val="24"/>
        </w:rPr>
        <w:t>. o poštových službách a o zmene a doplnení niektorých zákonov.“</w:t>
      </w:r>
    </w:p>
    <w:p w:rsidR="00222E5A" w:rsidRPr="00222E5A" w:rsidRDefault="00222E5A" w:rsidP="00222E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E5A" w:rsidRPr="00222E5A" w:rsidRDefault="00222E5A" w:rsidP="00222E5A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5A">
        <w:rPr>
          <w:rFonts w:ascii="Times New Roman" w:hAnsi="Times New Roman" w:cs="Times New Roman"/>
          <w:sz w:val="24"/>
          <w:szCs w:val="24"/>
        </w:rPr>
        <w:t xml:space="preserve">Našu pripomienku odôvodňujeme takto: rozšírenie výnimky z uplatňovania zákona o verejnom obstarávaní, ktorá je ustanovená v §1 ods. 3, sa navrhuje pre poskytovanie univerzálnej poštovej služby, ktorej obsah a požiadavky na kvalitu sú stanovené zákonom č. 324/2011 </w:t>
      </w:r>
      <w:proofErr w:type="spellStart"/>
      <w:r w:rsidRPr="00222E5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22E5A">
        <w:rPr>
          <w:rFonts w:ascii="Times New Roman" w:hAnsi="Times New Roman" w:cs="Times New Roman"/>
          <w:sz w:val="24"/>
          <w:szCs w:val="24"/>
        </w:rPr>
        <w:t xml:space="preserve">. o poštových službách a ktorej poštové sadzby za poskytovanie univerzálnej </w:t>
      </w:r>
      <w:r w:rsidRPr="00222E5A">
        <w:rPr>
          <w:rFonts w:ascii="Times New Roman" w:hAnsi="Times New Roman" w:cs="Times New Roman"/>
          <w:sz w:val="24"/>
          <w:szCs w:val="24"/>
        </w:rPr>
        <w:lastRenderedPageBreak/>
        <w:t xml:space="preserve">služby sú regulované Poštovým regulačným úradom, pričom sú zverejňované a dostupné. Zverejňovanie poštových sadzieb však zároveň neumožňuje poskytovateľovi univerzálnej poštovej služby, Slovenskej pošte, a.s., zúčastniť sa za rovnakých podmienok efektívnej hospodárskej súťaže medzi potenciálnymi záujemcami. </w:t>
      </w:r>
    </w:p>
    <w:p w:rsidR="00222E5A" w:rsidRPr="00222E5A" w:rsidRDefault="00222E5A" w:rsidP="00222E5A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5A">
        <w:rPr>
          <w:rFonts w:ascii="Times New Roman" w:hAnsi="Times New Roman" w:cs="Times New Roman"/>
          <w:sz w:val="24"/>
          <w:szCs w:val="24"/>
        </w:rPr>
        <w:t xml:space="preserve">KOZ SR zastáva názor, že uvedenou úpravou dôjde aj k odstráneniu rozporu s § 9 ods. 4 predmetného zákona, ktorý uplatňuje princíp rovnakého zaobchádzania. </w:t>
      </w:r>
    </w:p>
    <w:p w:rsidR="00222E5A" w:rsidRPr="00222E5A" w:rsidRDefault="00222E5A" w:rsidP="00222E5A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5A">
        <w:rPr>
          <w:rFonts w:ascii="Times New Roman" w:hAnsi="Times New Roman" w:cs="Times New Roman"/>
          <w:sz w:val="24"/>
          <w:szCs w:val="24"/>
        </w:rPr>
        <w:t xml:space="preserve">Podľa súčasnej právnej úpravy dochádza k obmedzeniu konkurencieschopnosti, a tým aj účasti poskytovateľa univerzálnej služby v jednotlivých súťažných postupoch (podlimitných, podprahových zákazkách a zákazkách s nízkou hodnotou) vyhlasovaných výlučne verejnými obstarávateľmi, čo môže mať vplyv aj na zvyšovanie neprimeranej finančnej záťaže univerzálnej poštovej služby, ktorej čisté náklady sa majú uhrádzať  z kompenzačného fondu. </w:t>
      </w:r>
    </w:p>
    <w:p w:rsidR="00222E5A" w:rsidRPr="00222E5A" w:rsidRDefault="00222E5A" w:rsidP="00222E5A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5A">
        <w:rPr>
          <w:rFonts w:ascii="Times New Roman" w:hAnsi="Times New Roman" w:cs="Times New Roman"/>
          <w:sz w:val="24"/>
          <w:szCs w:val="24"/>
        </w:rPr>
        <w:t>KOZ SR vyjadruje obavu, že táto situácia následne vyvolá požiadavku zvýšených náhrad pre poskytovateľa univerzálnej služby z prostriedkov kompenzačného fondu, čo v prípade nedostatku príspevkov do fondu povedie k potrebe dofinancovania kompenzačného fondu za univerzálnu poštovú službu, ako službu poskytovanú vo všeobecne prospešnom záujme, zo  štátneho rozpočtu, ako aj k ohrozeniu tisícky ďalších pracovných miest.</w:t>
      </w:r>
    </w:p>
    <w:p w:rsidR="00222E5A" w:rsidRPr="00222E5A" w:rsidRDefault="00222E5A" w:rsidP="00222E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5A">
        <w:rPr>
          <w:rFonts w:ascii="Times New Roman" w:hAnsi="Times New Roman" w:cs="Times New Roman"/>
          <w:sz w:val="24"/>
          <w:szCs w:val="24"/>
        </w:rPr>
        <w:t>Akceptácia uvedenej pripomienky v zákone a uplatňovanie v praxi, kedy verejný obstarávateľ bude oprávnený, nie však povinný, vyhlásiť súťaž aj pri podlimitných, podprahových zákazkách a zákazkách s nízkou hodnotou na obstaranie univerzálnej poštovej služby</w:t>
      </w:r>
      <w:r w:rsidR="00365093">
        <w:rPr>
          <w:rFonts w:ascii="Times New Roman" w:hAnsi="Times New Roman" w:cs="Times New Roman"/>
          <w:sz w:val="24"/>
          <w:szCs w:val="24"/>
        </w:rPr>
        <w:t>,</w:t>
      </w:r>
      <w:r w:rsidRPr="00222E5A">
        <w:rPr>
          <w:rFonts w:ascii="Times New Roman" w:hAnsi="Times New Roman" w:cs="Times New Roman"/>
          <w:sz w:val="24"/>
          <w:szCs w:val="24"/>
        </w:rPr>
        <w:t xml:space="preserve"> by zrovnoprávn</w:t>
      </w:r>
      <w:r w:rsidR="00365093">
        <w:rPr>
          <w:rFonts w:ascii="Times New Roman" w:hAnsi="Times New Roman" w:cs="Times New Roman"/>
          <w:sz w:val="24"/>
          <w:szCs w:val="24"/>
        </w:rPr>
        <w:t>ila</w:t>
      </w:r>
      <w:r w:rsidRPr="00222E5A">
        <w:rPr>
          <w:rFonts w:ascii="Times New Roman" w:hAnsi="Times New Roman" w:cs="Times New Roman"/>
          <w:sz w:val="24"/>
          <w:szCs w:val="24"/>
        </w:rPr>
        <w:t xml:space="preserve"> postavenie poskytovateľa univerzálnej p</w:t>
      </w:r>
      <w:r w:rsidR="009F6D41">
        <w:rPr>
          <w:rFonts w:ascii="Times New Roman" w:hAnsi="Times New Roman" w:cs="Times New Roman"/>
          <w:sz w:val="24"/>
          <w:szCs w:val="24"/>
        </w:rPr>
        <w:t>oštovej služby, Slovenskú poštu</w:t>
      </w:r>
      <w:r w:rsidRPr="00222E5A">
        <w:rPr>
          <w:rFonts w:ascii="Times New Roman" w:hAnsi="Times New Roman" w:cs="Times New Roman"/>
          <w:sz w:val="24"/>
          <w:szCs w:val="24"/>
        </w:rPr>
        <w:t xml:space="preserve"> a.s.</w:t>
      </w:r>
      <w:r w:rsidR="00365093">
        <w:rPr>
          <w:rFonts w:ascii="Times New Roman" w:hAnsi="Times New Roman" w:cs="Times New Roman"/>
          <w:sz w:val="24"/>
          <w:szCs w:val="24"/>
        </w:rPr>
        <w:t>,</w:t>
      </w:r>
      <w:r w:rsidRPr="00222E5A">
        <w:rPr>
          <w:rFonts w:ascii="Times New Roman" w:hAnsi="Times New Roman" w:cs="Times New Roman"/>
          <w:sz w:val="24"/>
          <w:szCs w:val="24"/>
        </w:rPr>
        <w:t xml:space="preserve"> na dnešnom úplne liberalizovanom poštovom trhu</w:t>
      </w:r>
      <w:r w:rsidR="00365093">
        <w:rPr>
          <w:rFonts w:ascii="Times New Roman" w:hAnsi="Times New Roman" w:cs="Times New Roman"/>
          <w:sz w:val="24"/>
          <w:szCs w:val="24"/>
        </w:rPr>
        <w:t>.</w:t>
      </w:r>
      <w:r w:rsidRPr="00222E5A">
        <w:rPr>
          <w:rFonts w:ascii="Times New Roman" w:hAnsi="Times New Roman" w:cs="Times New Roman"/>
          <w:sz w:val="24"/>
          <w:szCs w:val="24"/>
        </w:rPr>
        <w:t xml:space="preserve"> </w:t>
      </w:r>
      <w:r w:rsidR="00365093">
        <w:rPr>
          <w:rFonts w:ascii="Times New Roman" w:hAnsi="Times New Roman" w:cs="Times New Roman"/>
          <w:sz w:val="24"/>
          <w:szCs w:val="24"/>
        </w:rPr>
        <w:t>K</w:t>
      </w:r>
      <w:r w:rsidRPr="00222E5A">
        <w:rPr>
          <w:rFonts w:ascii="Times New Roman" w:hAnsi="Times New Roman" w:cs="Times New Roman"/>
          <w:sz w:val="24"/>
          <w:szCs w:val="24"/>
        </w:rPr>
        <w:t>eďže ide aj o významného zamestnávateľa v SR, takéto ustanovenie by výrazne posilnilo sociálne istoty jeho zamestnancov.</w:t>
      </w:r>
    </w:p>
    <w:p w:rsidR="00222E5A" w:rsidRPr="00222E5A" w:rsidRDefault="00222E5A" w:rsidP="00222E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E5A" w:rsidRPr="00222E5A" w:rsidRDefault="00222E5A" w:rsidP="00222E5A">
      <w:pPr>
        <w:jc w:val="both"/>
        <w:rPr>
          <w:rStyle w:val="Textzstupnhosymbolu"/>
        </w:rPr>
      </w:pPr>
    </w:p>
    <w:p w:rsidR="00222E5A" w:rsidRPr="00222E5A" w:rsidRDefault="00222E5A" w:rsidP="00222E5A">
      <w:pPr>
        <w:pStyle w:val="Nzov"/>
        <w:spacing w:before="0" w:after="240" w:line="276" w:lineRule="auto"/>
        <w:jc w:val="both"/>
      </w:pPr>
      <w:r w:rsidRPr="00222E5A">
        <w:rPr>
          <w:szCs w:val="24"/>
        </w:rPr>
        <w:t>Závery a odporúčania</w:t>
      </w:r>
    </w:p>
    <w:p w:rsidR="00222E5A" w:rsidRPr="00222E5A" w:rsidRDefault="00222E5A" w:rsidP="003650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E5A">
        <w:rPr>
          <w:rFonts w:ascii="Times New Roman" w:hAnsi="Times New Roman" w:cs="Times New Roman"/>
          <w:b/>
          <w:sz w:val="24"/>
          <w:szCs w:val="24"/>
        </w:rPr>
        <w:t>KOZ SR odporúča</w:t>
      </w:r>
      <w:r w:rsidRPr="00222E5A">
        <w:rPr>
          <w:rFonts w:ascii="Times New Roman" w:hAnsi="Times New Roman" w:cs="Times New Roman"/>
          <w:b/>
          <w:bCs/>
          <w:sz w:val="24"/>
          <w:szCs w:val="24"/>
        </w:rPr>
        <w:t xml:space="preserve"> po zapracovaní uvedenej pripomienky postúpiť novelu zákona o verejnom obstarávaní </w:t>
      </w:r>
      <w:r w:rsidRPr="00222E5A">
        <w:rPr>
          <w:rFonts w:ascii="Times New Roman" w:hAnsi="Times New Roman" w:cs="Times New Roman"/>
          <w:b/>
          <w:sz w:val="24"/>
          <w:szCs w:val="24"/>
        </w:rPr>
        <w:t>na ďalšie legislatívne konanie.</w:t>
      </w:r>
    </w:p>
    <w:p w:rsidR="00222E5A" w:rsidRPr="00222E5A" w:rsidRDefault="00222E5A" w:rsidP="00222E5A">
      <w:pPr>
        <w:jc w:val="both"/>
        <w:rPr>
          <w:rStyle w:val="Textzstupnhosymbolu"/>
          <w:color w:val="auto"/>
        </w:rPr>
      </w:pPr>
    </w:p>
    <w:p w:rsidR="00222E5A" w:rsidRPr="00222E5A" w:rsidRDefault="00222E5A" w:rsidP="00222E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</w:p>
    <w:p w:rsidR="00222E5A" w:rsidRPr="00222E5A" w:rsidRDefault="00222E5A" w:rsidP="00222E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E5A" w:rsidRPr="00222E5A" w:rsidRDefault="00222E5A" w:rsidP="00222E5A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222E5A" w:rsidRPr="00222E5A" w:rsidRDefault="00222E5A" w:rsidP="00C427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2E5A" w:rsidRPr="00222E5A" w:rsidSect="00DB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7B6"/>
    <w:rsid w:val="00222E5A"/>
    <w:rsid w:val="00365093"/>
    <w:rsid w:val="009F6D41"/>
    <w:rsid w:val="009F791D"/>
    <w:rsid w:val="00C427B6"/>
    <w:rsid w:val="00DB1F0B"/>
    <w:rsid w:val="00E7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1F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27B6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222E5A"/>
    <w:pPr>
      <w:snapToGri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222E5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222E5A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sigetova</dc:creator>
  <cp:keywords/>
  <dc:description/>
  <cp:lastModifiedBy>sigetova</cp:lastModifiedBy>
  <cp:revision>4</cp:revision>
  <cp:lastPrinted>2013-01-04T13:23:00Z</cp:lastPrinted>
  <dcterms:created xsi:type="dcterms:W3CDTF">2013-01-04T10:06:00Z</dcterms:created>
  <dcterms:modified xsi:type="dcterms:W3CDTF">2013-01-04T13:24:00Z</dcterms:modified>
</cp:coreProperties>
</file>